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384E" w:rsidRPr="00D05EFD" w:rsidRDefault="00EB384E" w:rsidP="00E8281F">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outlineLvl w:val="0"/>
        <w:rPr>
          <w:rFonts w:ascii="Times New Roman" w:eastAsia="Times New Roman" w:hAnsi="Times New Roman"/>
          <w:b/>
          <w:sz w:val="28"/>
          <w:szCs w:val="28"/>
          <w:lang w:eastAsia="ru-RU"/>
        </w:rPr>
      </w:pPr>
    </w:p>
    <w:p w:rsidR="00A338D4" w:rsidRPr="00D05EFD" w:rsidRDefault="00A338D4" w:rsidP="00E8281F">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outlineLvl w:val="0"/>
        <w:rPr>
          <w:rFonts w:ascii="Times New Roman" w:eastAsia="Times New Roman" w:hAnsi="Times New Roman"/>
          <w:b/>
          <w:sz w:val="28"/>
          <w:szCs w:val="28"/>
          <w:u w:val="single"/>
          <w:lang w:eastAsia="ru-RU"/>
        </w:rPr>
      </w:pPr>
    </w:p>
    <w:p w:rsidR="00A338D4" w:rsidRPr="00D05EFD" w:rsidRDefault="00A338D4" w:rsidP="00E8281F">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center"/>
        <w:outlineLvl w:val="0"/>
        <w:rPr>
          <w:rFonts w:ascii="Times New Roman" w:eastAsia="Times New Roman" w:hAnsi="Times New Roman"/>
          <w:b/>
          <w:sz w:val="28"/>
          <w:szCs w:val="28"/>
          <w:lang w:eastAsia="ru-RU"/>
        </w:rPr>
      </w:pPr>
    </w:p>
    <w:p w:rsidR="002A6283" w:rsidRPr="00D05EFD" w:rsidRDefault="002A6283" w:rsidP="00E8281F">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center"/>
        <w:outlineLvl w:val="0"/>
        <w:rPr>
          <w:rFonts w:ascii="Times New Roman" w:eastAsia="Times New Roman" w:hAnsi="Times New Roman"/>
          <w:b/>
          <w:sz w:val="28"/>
          <w:szCs w:val="28"/>
          <w:lang w:eastAsia="ru-RU"/>
        </w:rPr>
      </w:pPr>
    </w:p>
    <w:p w:rsidR="00151815" w:rsidRPr="00D05EFD" w:rsidRDefault="00151815" w:rsidP="00E8281F">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center"/>
        <w:outlineLvl w:val="0"/>
        <w:rPr>
          <w:rFonts w:ascii="Times New Roman" w:eastAsia="Times New Roman" w:hAnsi="Times New Roman"/>
          <w:b/>
          <w:sz w:val="28"/>
          <w:szCs w:val="28"/>
          <w:lang w:eastAsia="ru-RU"/>
        </w:rPr>
      </w:pPr>
    </w:p>
    <w:p w:rsidR="00151815" w:rsidRPr="00D05EFD" w:rsidRDefault="00151815" w:rsidP="00E8281F">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center"/>
        <w:outlineLvl w:val="0"/>
        <w:rPr>
          <w:rFonts w:ascii="Times New Roman" w:eastAsia="Times New Roman" w:hAnsi="Times New Roman"/>
          <w:b/>
          <w:sz w:val="28"/>
          <w:szCs w:val="28"/>
          <w:lang w:eastAsia="ru-RU"/>
        </w:rPr>
      </w:pPr>
    </w:p>
    <w:p w:rsidR="002A6283" w:rsidRPr="00D05EFD" w:rsidRDefault="002A6283" w:rsidP="00E8281F">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center"/>
        <w:outlineLvl w:val="0"/>
        <w:rPr>
          <w:rFonts w:ascii="Times New Roman" w:eastAsia="Times New Roman" w:hAnsi="Times New Roman"/>
          <w:b/>
          <w:sz w:val="28"/>
          <w:szCs w:val="28"/>
          <w:lang w:eastAsia="ru-RU"/>
        </w:rPr>
      </w:pPr>
    </w:p>
    <w:p w:rsidR="002A6283" w:rsidRPr="00D05EFD" w:rsidRDefault="002A6283" w:rsidP="004B28CE">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outlineLvl w:val="0"/>
        <w:rPr>
          <w:rFonts w:ascii="Times New Roman" w:eastAsia="Times New Roman" w:hAnsi="Times New Roman"/>
          <w:b/>
          <w:sz w:val="28"/>
          <w:szCs w:val="28"/>
          <w:lang w:eastAsia="ru-RU"/>
        </w:rPr>
      </w:pPr>
    </w:p>
    <w:p w:rsidR="002A6283" w:rsidRPr="00D05EFD" w:rsidRDefault="002A6283" w:rsidP="004B28CE">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outlineLvl w:val="0"/>
        <w:rPr>
          <w:rFonts w:ascii="Times New Roman" w:eastAsia="Times New Roman" w:hAnsi="Times New Roman"/>
          <w:b/>
          <w:sz w:val="28"/>
          <w:szCs w:val="28"/>
          <w:lang w:eastAsia="ru-RU"/>
        </w:rPr>
      </w:pPr>
    </w:p>
    <w:p w:rsidR="00BB79A3" w:rsidRPr="001354D9" w:rsidRDefault="00BB79A3" w:rsidP="004B28CE">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outlineLvl w:val="0"/>
        <w:rPr>
          <w:rFonts w:ascii="Times New Roman" w:eastAsia="Times New Roman" w:hAnsi="Times New Roman"/>
          <w:b/>
          <w:sz w:val="28"/>
          <w:szCs w:val="28"/>
          <w:lang w:eastAsia="ru-RU"/>
        </w:rPr>
      </w:pPr>
      <w:r w:rsidRPr="001354D9">
        <w:rPr>
          <w:rFonts w:ascii="Times New Roman" w:eastAsia="Times New Roman" w:hAnsi="Times New Roman"/>
          <w:b/>
          <w:sz w:val="28"/>
          <w:szCs w:val="28"/>
          <w:lang w:eastAsia="ru-RU"/>
        </w:rPr>
        <w:t>ВИСНОВОК</w:t>
      </w:r>
    </w:p>
    <w:p w:rsidR="00F479CC" w:rsidRPr="001354D9" w:rsidRDefault="00BB79A3" w:rsidP="004B28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
          <w:sz w:val="28"/>
          <w:szCs w:val="28"/>
          <w:lang w:eastAsia="ru-RU"/>
        </w:rPr>
      </w:pPr>
      <w:r w:rsidRPr="001354D9">
        <w:rPr>
          <w:rFonts w:ascii="Times New Roman" w:eastAsia="Times New Roman" w:hAnsi="Times New Roman"/>
          <w:b/>
          <w:sz w:val="28"/>
          <w:szCs w:val="28"/>
          <w:lang w:eastAsia="ru-RU"/>
        </w:rPr>
        <w:t>на проект Закону</w:t>
      </w:r>
      <w:r w:rsidR="005341C9" w:rsidRPr="001354D9">
        <w:rPr>
          <w:rFonts w:ascii="Times New Roman" w:eastAsia="Times New Roman" w:hAnsi="Times New Roman"/>
          <w:b/>
          <w:sz w:val="28"/>
          <w:szCs w:val="28"/>
          <w:lang w:eastAsia="ru-RU"/>
        </w:rPr>
        <w:t xml:space="preserve"> України</w:t>
      </w:r>
      <w:r w:rsidRPr="001354D9">
        <w:rPr>
          <w:rFonts w:ascii="Times New Roman" w:eastAsia="Times New Roman" w:hAnsi="Times New Roman"/>
          <w:b/>
          <w:sz w:val="28"/>
          <w:szCs w:val="28"/>
          <w:lang w:eastAsia="ru-RU"/>
        </w:rPr>
        <w:t xml:space="preserve"> «</w:t>
      </w:r>
      <w:r w:rsidR="000115CA" w:rsidRPr="001354D9">
        <w:rPr>
          <w:rFonts w:ascii="Times New Roman" w:eastAsia="Times New Roman" w:hAnsi="Times New Roman"/>
          <w:b/>
          <w:sz w:val="28"/>
          <w:szCs w:val="28"/>
          <w:lang w:eastAsia="ru-RU"/>
        </w:rPr>
        <w:t xml:space="preserve">Про </w:t>
      </w:r>
      <w:r w:rsidR="001040C8" w:rsidRPr="001354D9">
        <w:rPr>
          <w:rFonts w:ascii="Times New Roman" w:eastAsia="Times New Roman" w:hAnsi="Times New Roman"/>
          <w:b/>
          <w:sz w:val="28"/>
          <w:szCs w:val="28"/>
          <w:lang w:eastAsia="ru-RU"/>
        </w:rPr>
        <w:t xml:space="preserve">внесення змін до деяких </w:t>
      </w:r>
    </w:p>
    <w:p w:rsidR="00F479CC" w:rsidRPr="001354D9" w:rsidRDefault="001040C8" w:rsidP="004B28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
          <w:sz w:val="28"/>
          <w:szCs w:val="28"/>
          <w:lang w:eastAsia="ru-RU"/>
        </w:rPr>
      </w:pPr>
      <w:r w:rsidRPr="001354D9">
        <w:rPr>
          <w:rFonts w:ascii="Times New Roman" w:eastAsia="Times New Roman" w:hAnsi="Times New Roman"/>
          <w:b/>
          <w:sz w:val="28"/>
          <w:szCs w:val="28"/>
          <w:lang w:eastAsia="ru-RU"/>
        </w:rPr>
        <w:t xml:space="preserve">законодавчих актів України щодо врегулювання </w:t>
      </w:r>
    </w:p>
    <w:p w:rsidR="00520AD5" w:rsidRPr="001354D9" w:rsidRDefault="001040C8" w:rsidP="004B28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b/>
          <w:sz w:val="28"/>
          <w:szCs w:val="28"/>
          <w:lang w:eastAsia="ru-RU"/>
        </w:rPr>
      </w:pPr>
      <w:r w:rsidRPr="001354D9">
        <w:rPr>
          <w:rFonts w:ascii="Times New Roman" w:eastAsia="Times New Roman" w:hAnsi="Times New Roman"/>
          <w:b/>
          <w:sz w:val="28"/>
          <w:szCs w:val="28"/>
          <w:lang w:eastAsia="ru-RU"/>
        </w:rPr>
        <w:t>деяких нестандартних форм зайнятості</w:t>
      </w:r>
      <w:r w:rsidR="00B46668" w:rsidRPr="001354D9">
        <w:rPr>
          <w:rFonts w:ascii="Times New Roman" w:eastAsia="Times New Roman" w:hAnsi="Times New Roman"/>
          <w:b/>
          <w:sz w:val="28"/>
          <w:szCs w:val="28"/>
          <w:lang w:eastAsia="ru-RU"/>
        </w:rPr>
        <w:t>»</w:t>
      </w:r>
      <w:r w:rsidR="00431B54" w:rsidRPr="001354D9">
        <w:rPr>
          <w:rFonts w:ascii="Times New Roman" w:eastAsia="Times New Roman" w:hAnsi="Times New Roman"/>
          <w:b/>
          <w:sz w:val="28"/>
          <w:szCs w:val="28"/>
          <w:lang w:eastAsia="ru-RU"/>
        </w:rPr>
        <w:t xml:space="preserve"> </w:t>
      </w:r>
    </w:p>
    <w:p w:rsidR="008E09F5" w:rsidRPr="001354D9" w:rsidRDefault="008E09F5" w:rsidP="004B28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w w:val="101"/>
          <w:sz w:val="28"/>
          <w:szCs w:val="28"/>
          <w:lang w:eastAsia="ru-RU"/>
        </w:rPr>
      </w:pPr>
    </w:p>
    <w:p w:rsidR="00A3186E" w:rsidRPr="001354D9" w:rsidRDefault="00EB33BA" w:rsidP="00F479CC">
      <w:pPr>
        <w:tabs>
          <w:tab w:val="left" w:pos="916"/>
          <w:tab w:val="left" w:pos="1832"/>
          <w:tab w:val="left" w:pos="2748"/>
          <w:tab w:val="left" w:pos="3664"/>
          <w:tab w:val="left" w:pos="411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rPr>
      </w:pPr>
      <w:r w:rsidRPr="001354D9">
        <w:rPr>
          <w:rFonts w:ascii="Times New Roman" w:eastAsia="Times New Roman" w:hAnsi="Times New Roman"/>
          <w:w w:val="101"/>
          <w:sz w:val="28"/>
          <w:szCs w:val="28"/>
          <w:lang w:eastAsia="ru-RU"/>
        </w:rPr>
        <w:t xml:space="preserve">У законопроекті </w:t>
      </w:r>
      <w:r w:rsidR="007748EA" w:rsidRPr="001354D9">
        <w:rPr>
          <w:rFonts w:ascii="Times New Roman" w:hAnsi="Times New Roman"/>
          <w:sz w:val="28"/>
          <w:szCs w:val="28"/>
        </w:rPr>
        <w:t>пропонується</w:t>
      </w:r>
      <w:r w:rsidR="008621C8" w:rsidRPr="001354D9">
        <w:rPr>
          <w:rFonts w:ascii="Times New Roman" w:hAnsi="Times New Roman"/>
          <w:sz w:val="28"/>
          <w:szCs w:val="28"/>
        </w:rPr>
        <w:t xml:space="preserve"> </w:t>
      </w:r>
      <w:proofErr w:type="spellStart"/>
      <w:r w:rsidR="008621C8" w:rsidRPr="001354D9">
        <w:rPr>
          <w:rFonts w:ascii="Times New Roman" w:hAnsi="Times New Roman"/>
          <w:sz w:val="28"/>
          <w:szCs w:val="28"/>
        </w:rPr>
        <w:t>внести</w:t>
      </w:r>
      <w:proofErr w:type="spellEnd"/>
      <w:r w:rsidR="008621C8" w:rsidRPr="001354D9">
        <w:rPr>
          <w:rFonts w:ascii="Times New Roman" w:hAnsi="Times New Roman"/>
          <w:sz w:val="28"/>
          <w:szCs w:val="28"/>
        </w:rPr>
        <w:t xml:space="preserve"> </w:t>
      </w:r>
      <w:r w:rsidR="00B426E3" w:rsidRPr="001354D9">
        <w:rPr>
          <w:rFonts w:ascii="Times New Roman" w:hAnsi="Times New Roman"/>
          <w:sz w:val="28"/>
          <w:szCs w:val="28"/>
        </w:rPr>
        <w:t xml:space="preserve">низку </w:t>
      </w:r>
      <w:r w:rsidR="008621C8" w:rsidRPr="001354D9">
        <w:rPr>
          <w:rFonts w:ascii="Times New Roman" w:hAnsi="Times New Roman"/>
          <w:sz w:val="28"/>
          <w:szCs w:val="28"/>
        </w:rPr>
        <w:t xml:space="preserve">змін до </w:t>
      </w:r>
      <w:r w:rsidR="008F7996" w:rsidRPr="001354D9">
        <w:rPr>
          <w:rFonts w:ascii="Times New Roman" w:hAnsi="Times New Roman"/>
          <w:sz w:val="28"/>
          <w:szCs w:val="28"/>
        </w:rPr>
        <w:t xml:space="preserve">Кодексу законів про працю України </w:t>
      </w:r>
      <w:r w:rsidR="00137E31" w:rsidRPr="001354D9">
        <w:rPr>
          <w:rFonts w:ascii="Times New Roman" w:eastAsia="Times New Roman" w:hAnsi="Times New Roman"/>
          <w:sz w:val="28"/>
          <w:szCs w:val="28"/>
          <w:lang w:eastAsia="ru-RU"/>
        </w:rPr>
        <w:t>(далі – КЗпП)</w:t>
      </w:r>
      <w:r w:rsidR="00F479CC" w:rsidRPr="001354D9">
        <w:rPr>
          <w:rFonts w:ascii="Times New Roman" w:eastAsia="Times New Roman" w:hAnsi="Times New Roman"/>
          <w:sz w:val="28"/>
          <w:szCs w:val="28"/>
          <w:lang w:eastAsia="ru-RU"/>
        </w:rPr>
        <w:t xml:space="preserve">, якими передбачається «введення нової </w:t>
      </w:r>
      <w:r w:rsidR="008C223E" w:rsidRPr="001354D9">
        <w:rPr>
          <w:rFonts w:ascii="Times New Roman" w:hAnsi="Times New Roman"/>
          <w:sz w:val="28"/>
          <w:szCs w:val="28"/>
        </w:rPr>
        <w:t>особлив</w:t>
      </w:r>
      <w:r w:rsidR="00F479CC" w:rsidRPr="001354D9">
        <w:rPr>
          <w:rFonts w:ascii="Times New Roman" w:hAnsi="Times New Roman"/>
          <w:sz w:val="28"/>
          <w:szCs w:val="28"/>
        </w:rPr>
        <w:t>ої</w:t>
      </w:r>
      <w:r w:rsidR="008C223E" w:rsidRPr="001354D9">
        <w:rPr>
          <w:rFonts w:ascii="Times New Roman" w:hAnsi="Times New Roman"/>
          <w:sz w:val="28"/>
          <w:szCs w:val="28"/>
        </w:rPr>
        <w:t xml:space="preserve"> </w:t>
      </w:r>
      <w:r w:rsidR="00AA231A" w:rsidRPr="001354D9">
        <w:rPr>
          <w:rFonts w:ascii="Times New Roman" w:hAnsi="Times New Roman"/>
          <w:sz w:val="28"/>
          <w:szCs w:val="28"/>
        </w:rPr>
        <w:t>форм</w:t>
      </w:r>
      <w:r w:rsidR="00F479CC" w:rsidRPr="001354D9">
        <w:rPr>
          <w:rFonts w:ascii="Times New Roman" w:hAnsi="Times New Roman"/>
          <w:sz w:val="28"/>
          <w:szCs w:val="28"/>
        </w:rPr>
        <w:t>и</w:t>
      </w:r>
      <w:r w:rsidR="00AA231A" w:rsidRPr="001354D9">
        <w:rPr>
          <w:rFonts w:ascii="Times New Roman" w:hAnsi="Times New Roman"/>
          <w:sz w:val="28"/>
          <w:szCs w:val="28"/>
        </w:rPr>
        <w:t xml:space="preserve"> трудового договору – трудов</w:t>
      </w:r>
      <w:r w:rsidR="00F479CC" w:rsidRPr="001354D9">
        <w:rPr>
          <w:rFonts w:ascii="Times New Roman" w:hAnsi="Times New Roman"/>
          <w:sz w:val="28"/>
          <w:szCs w:val="28"/>
        </w:rPr>
        <w:t>ого</w:t>
      </w:r>
      <w:r w:rsidR="00AA231A" w:rsidRPr="001354D9">
        <w:rPr>
          <w:rFonts w:ascii="Times New Roman" w:hAnsi="Times New Roman"/>
          <w:sz w:val="28"/>
          <w:szCs w:val="28"/>
        </w:rPr>
        <w:t xml:space="preserve"> догов</w:t>
      </w:r>
      <w:r w:rsidR="00F479CC" w:rsidRPr="001354D9">
        <w:rPr>
          <w:rFonts w:ascii="Times New Roman" w:hAnsi="Times New Roman"/>
          <w:sz w:val="28"/>
          <w:szCs w:val="28"/>
        </w:rPr>
        <w:t>о</w:t>
      </w:r>
      <w:r w:rsidR="00AA231A" w:rsidRPr="001354D9">
        <w:rPr>
          <w:rFonts w:ascii="Times New Roman" w:hAnsi="Times New Roman"/>
          <w:sz w:val="28"/>
          <w:szCs w:val="28"/>
        </w:rPr>
        <w:t>р</w:t>
      </w:r>
      <w:r w:rsidR="00F479CC" w:rsidRPr="001354D9">
        <w:rPr>
          <w:rFonts w:ascii="Times New Roman" w:hAnsi="Times New Roman"/>
          <w:sz w:val="28"/>
          <w:szCs w:val="28"/>
        </w:rPr>
        <w:t>у</w:t>
      </w:r>
      <w:r w:rsidR="00AA231A" w:rsidRPr="001354D9">
        <w:rPr>
          <w:rFonts w:ascii="Times New Roman" w:hAnsi="Times New Roman"/>
          <w:sz w:val="28"/>
          <w:szCs w:val="28"/>
        </w:rPr>
        <w:t xml:space="preserve"> з нефіксованим робочим часом</w:t>
      </w:r>
      <w:r w:rsidR="00F479CC" w:rsidRPr="001354D9">
        <w:rPr>
          <w:rFonts w:ascii="Times New Roman" w:hAnsi="Times New Roman"/>
          <w:sz w:val="28"/>
          <w:szCs w:val="28"/>
        </w:rPr>
        <w:t>» (п</w:t>
      </w:r>
      <w:r w:rsidR="00AA231A" w:rsidRPr="001354D9">
        <w:rPr>
          <w:rFonts w:ascii="Times New Roman" w:hAnsi="Times New Roman"/>
          <w:sz w:val="28"/>
          <w:szCs w:val="28"/>
        </w:rPr>
        <w:t>.</w:t>
      </w:r>
      <w:r w:rsidR="00F479CC" w:rsidRPr="001354D9">
        <w:rPr>
          <w:rFonts w:ascii="Times New Roman" w:hAnsi="Times New Roman"/>
          <w:sz w:val="28"/>
          <w:szCs w:val="28"/>
        </w:rPr>
        <w:t xml:space="preserve"> 3 пояснювальної записки до проекту).</w:t>
      </w:r>
      <w:r w:rsidR="00AA231A" w:rsidRPr="001354D9">
        <w:rPr>
          <w:rFonts w:ascii="Times New Roman" w:hAnsi="Times New Roman"/>
          <w:sz w:val="28"/>
          <w:szCs w:val="28"/>
        </w:rPr>
        <w:t xml:space="preserve"> </w:t>
      </w:r>
      <w:r w:rsidR="008C223E" w:rsidRPr="001354D9">
        <w:rPr>
          <w:rFonts w:ascii="Times New Roman" w:hAnsi="Times New Roman"/>
          <w:sz w:val="28"/>
          <w:szCs w:val="28"/>
        </w:rPr>
        <w:t xml:space="preserve">Головною особливістю такого договору є те, що </w:t>
      </w:r>
      <w:r w:rsidR="00F479CC" w:rsidRPr="001354D9">
        <w:rPr>
          <w:rFonts w:ascii="Times New Roman" w:hAnsi="Times New Roman"/>
          <w:sz w:val="28"/>
          <w:szCs w:val="28"/>
        </w:rPr>
        <w:t xml:space="preserve">у </w:t>
      </w:r>
      <w:r w:rsidR="008C223E" w:rsidRPr="001354D9">
        <w:rPr>
          <w:rFonts w:ascii="Times New Roman" w:hAnsi="Times New Roman"/>
          <w:sz w:val="28"/>
          <w:szCs w:val="28"/>
        </w:rPr>
        <w:t>н</w:t>
      </w:r>
      <w:r w:rsidR="00F479CC" w:rsidRPr="001354D9">
        <w:rPr>
          <w:rFonts w:ascii="Times New Roman" w:hAnsi="Times New Roman"/>
          <w:sz w:val="28"/>
          <w:szCs w:val="28"/>
        </w:rPr>
        <w:t>ьому, згідно з ч. 1 нової ст. 21</w:t>
      </w:r>
      <w:r w:rsidR="00F479CC" w:rsidRPr="001354D9">
        <w:rPr>
          <w:rFonts w:ascii="Times New Roman" w:hAnsi="Times New Roman"/>
          <w:sz w:val="28"/>
          <w:szCs w:val="28"/>
          <w:vertAlign w:val="superscript"/>
        </w:rPr>
        <w:t>1</w:t>
      </w:r>
      <w:r w:rsidR="00F479CC" w:rsidRPr="001354D9">
        <w:rPr>
          <w:rFonts w:ascii="Times New Roman" w:hAnsi="Times New Roman"/>
          <w:sz w:val="28"/>
          <w:szCs w:val="28"/>
        </w:rPr>
        <w:t xml:space="preserve"> КЗпП</w:t>
      </w:r>
      <w:r w:rsidR="008C223E" w:rsidRPr="001354D9">
        <w:rPr>
          <w:rFonts w:ascii="Times New Roman" w:hAnsi="Times New Roman"/>
          <w:sz w:val="28"/>
          <w:szCs w:val="28"/>
        </w:rPr>
        <w:t xml:space="preserve"> </w:t>
      </w:r>
      <w:r w:rsidR="00F479CC" w:rsidRPr="001354D9">
        <w:rPr>
          <w:rFonts w:ascii="Times New Roman" w:hAnsi="Times New Roman"/>
          <w:sz w:val="28"/>
          <w:szCs w:val="28"/>
        </w:rPr>
        <w:t>«</w:t>
      </w:r>
      <w:r w:rsidR="008C223E" w:rsidRPr="001354D9">
        <w:rPr>
          <w:rFonts w:ascii="Times New Roman" w:hAnsi="Times New Roman"/>
          <w:sz w:val="28"/>
          <w:szCs w:val="28"/>
        </w:rPr>
        <w:t>заздалегідь не встановл</w:t>
      </w:r>
      <w:r w:rsidR="00F479CC" w:rsidRPr="001354D9">
        <w:rPr>
          <w:rFonts w:ascii="Times New Roman" w:hAnsi="Times New Roman"/>
          <w:sz w:val="28"/>
          <w:szCs w:val="28"/>
        </w:rPr>
        <w:t xml:space="preserve">ено </w:t>
      </w:r>
      <w:r w:rsidR="008C223E" w:rsidRPr="001354D9">
        <w:rPr>
          <w:rFonts w:ascii="Times New Roman" w:hAnsi="Times New Roman"/>
          <w:sz w:val="28"/>
          <w:szCs w:val="28"/>
        </w:rPr>
        <w:t xml:space="preserve">конкретний час виконання роботи, обов’язок працівника виконувати яку виникає виключно у разі надання </w:t>
      </w:r>
      <w:r w:rsidR="00F479CC" w:rsidRPr="001354D9">
        <w:rPr>
          <w:rFonts w:ascii="Times New Roman" w:hAnsi="Times New Roman"/>
          <w:sz w:val="28"/>
          <w:szCs w:val="28"/>
        </w:rPr>
        <w:t>власником або у</w:t>
      </w:r>
      <w:r w:rsidR="008C223E" w:rsidRPr="001354D9">
        <w:rPr>
          <w:rFonts w:ascii="Times New Roman" w:hAnsi="Times New Roman"/>
          <w:sz w:val="28"/>
          <w:szCs w:val="28"/>
        </w:rPr>
        <w:t>п</w:t>
      </w:r>
      <w:r w:rsidR="00F479CC" w:rsidRPr="001354D9">
        <w:rPr>
          <w:rFonts w:ascii="Times New Roman" w:hAnsi="Times New Roman"/>
          <w:sz w:val="28"/>
          <w:szCs w:val="28"/>
        </w:rPr>
        <w:t>овноваженим ним органом п</w:t>
      </w:r>
      <w:r w:rsidR="008C223E" w:rsidRPr="001354D9">
        <w:rPr>
          <w:rFonts w:ascii="Times New Roman" w:hAnsi="Times New Roman"/>
          <w:sz w:val="28"/>
          <w:szCs w:val="28"/>
        </w:rPr>
        <w:t xml:space="preserve">ередбаченої цим трудовим договором роботи без гарантування того, що </w:t>
      </w:r>
      <w:r w:rsidR="00F479CC" w:rsidRPr="001354D9">
        <w:rPr>
          <w:rFonts w:ascii="Times New Roman" w:hAnsi="Times New Roman"/>
          <w:sz w:val="28"/>
          <w:szCs w:val="28"/>
        </w:rPr>
        <w:t xml:space="preserve">така робота </w:t>
      </w:r>
      <w:r w:rsidR="008C223E" w:rsidRPr="001354D9">
        <w:rPr>
          <w:rFonts w:ascii="Times New Roman" w:hAnsi="Times New Roman"/>
          <w:sz w:val="28"/>
          <w:szCs w:val="28"/>
        </w:rPr>
        <w:t>буде надаватися постійно</w:t>
      </w:r>
      <w:r w:rsidR="00F479CC" w:rsidRPr="001354D9">
        <w:rPr>
          <w:rFonts w:ascii="Times New Roman" w:hAnsi="Times New Roman"/>
          <w:sz w:val="28"/>
          <w:szCs w:val="28"/>
        </w:rPr>
        <w:t>»</w:t>
      </w:r>
      <w:r w:rsidR="008C223E" w:rsidRPr="001354D9">
        <w:rPr>
          <w:rFonts w:ascii="Times New Roman" w:hAnsi="Times New Roman"/>
          <w:sz w:val="28"/>
          <w:szCs w:val="28"/>
        </w:rPr>
        <w:t xml:space="preserve">. </w:t>
      </w:r>
      <w:r w:rsidR="00F479CC" w:rsidRPr="001354D9">
        <w:rPr>
          <w:rFonts w:ascii="Times New Roman" w:hAnsi="Times New Roman"/>
          <w:sz w:val="28"/>
          <w:szCs w:val="28"/>
        </w:rPr>
        <w:t>Згідно з ч. 2 вказаної статті «в</w:t>
      </w:r>
      <w:r w:rsidR="008C223E" w:rsidRPr="001354D9">
        <w:rPr>
          <w:rFonts w:ascii="Times New Roman" w:hAnsi="Times New Roman"/>
          <w:sz w:val="28"/>
          <w:szCs w:val="28"/>
        </w:rPr>
        <w:t>ласник або уповноважений ним орган самостійно визначає необхідність та час залучення працівника до роботи, обсяг</w:t>
      </w:r>
      <w:r w:rsidR="007031F9" w:rsidRPr="001354D9">
        <w:rPr>
          <w:rFonts w:ascii="Times New Roman" w:hAnsi="Times New Roman"/>
          <w:sz w:val="28"/>
          <w:szCs w:val="28"/>
        </w:rPr>
        <w:t xml:space="preserve"> </w:t>
      </w:r>
      <w:r w:rsidR="00F479CC" w:rsidRPr="001354D9">
        <w:rPr>
          <w:rFonts w:ascii="Times New Roman" w:hAnsi="Times New Roman"/>
          <w:sz w:val="28"/>
          <w:szCs w:val="28"/>
        </w:rPr>
        <w:t xml:space="preserve">роботи </w:t>
      </w:r>
      <w:r w:rsidR="008C223E" w:rsidRPr="001354D9">
        <w:rPr>
          <w:rFonts w:ascii="Times New Roman" w:hAnsi="Times New Roman"/>
          <w:sz w:val="28"/>
          <w:szCs w:val="28"/>
        </w:rPr>
        <w:t xml:space="preserve">та в передбачений трудовим договором строк погоджує з працівником режим роботи та тривалість робочого часу, необхідного для </w:t>
      </w:r>
      <w:r w:rsidR="007031F9" w:rsidRPr="001354D9">
        <w:rPr>
          <w:rFonts w:ascii="Times New Roman" w:hAnsi="Times New Roman"/>
          <w:sz w:val="28"/>
          <w:szCs w:val="28"/>
        </w:rPr>
        <w:t xml:space="preserve">її </w:t>
      </w:r>
      <w:r w:rsidR="008C223E" w:rsidRPr="001354D9">
        <w:rPr>
          <w:rFonts w:ascii="Times New Roman" w:hAnsi="Times New Roman"/>
          <w:sz w:val="28"/>
          <w:szCs w:val="28"/>
        </w:rPr>
        <w:t>виконання. При цьому повинні бути дотримані вимоги законодавства щодо тривалості ро</w:t>
      </w:r>
      <w:r w:rsidR="00A3186E" w:rsidRPr="001354D9">
        <w:rPr>
          <w:rFonts w:ascii="Times New Roman" w:hAnsi="Times New Roman"/>
          <w:sz w:val="28"/>
          <w:szCs w:val="28"/>
        </w:rPr>
        <w:t>бочого часу та часу відпочинку</w:t>
      </w:r>
      <w:r w:rsidR="00F479CC" w:rsidRPr="001354D9">
        <w:rPr>
          <w:rFonts w:ascii="Times New Roman" w:hAnsi="Times New Roman"/>
          <w:sz w:val="28"/>
          <w:szCs w:val="28"/>
        </w:rPr>
        <w:t>». Крім цього, у пр</w:t>
      </w:r>
      <w:r w:rsidR="00D91392" w:rsidRPr="001354D9">
        <w:rPr>
          <w:rFonts w:ascii="Times New Roman" w:hAnsi="Times New Roman"/>
          <w:sz w:val="28"/>
          <w:szCs w:val="28"/>
        </w:rPr>
        <w:t>оект</w:t>
      </w:r>
      <w:r w:rsidR="00F479CC" w:rsidRPr="001354D9">
        <w:rPr>
          <w:rFonts w:ascii="Times New Roman" w:hAnsi="Times New Roman"/>
          <w:sz w:val="28"/>
          <w:szCs w:val="28"/>
        </w:rPr>
        <w:t>і</w:t>
      </w:r>
      <w:r w:rsidR="00A3186E" w:rsidRPr="001354D9">
        <w:rPr>
          <w:rFonts w:ascii="Times New Roman" w:hAnsi="Times New Roman"/>
          <w:sz w:val="28"/>
          <w:szCs w:val="28"/>
        </w:rPr>
        <w:t xml:space="preserve"> пропонується </w:t>
      </w:r>
      <w:r w:rsidR="00F479CC" w:rsidRPr="001354D9">
        <w:rPr>
          <w:rFonts w:ascii="Times New Roman" w:hAnsi="Times New Roman"/>
          <w:sz w:val="28"/>
          <w:szCs w:val="28"/>
        </w:rPr>
        <w:t xml:space="preserve">також </w:t>
      </w:r>
      <w:proofErr w:type="spellStart"/>
      <w:r w:rsidR="00A3186E" w:rsidRPr="001354D9">
        <w:rPr>
          <w:rFonts w:ascii="Times New Roman" w:hAnsi="Times New Roman"/>
          <w:sz w:val="28"/>
          <w:szCs w:val="28"/>
        </w:rPr>
        <w:t>внести</w:t>
      </w:r>
      <w:proofErr w:type="spellEnd"/>
      <w:r w:rsidR="00A3186E" w:rsidRPr="001354D9">
        <w:rPr>
          <w:rFonts w:ascii="Times New Roman" w:hAnsi="Times New Roman"/>
          <w:sz w:val="28"/>
          <w:szCs w:val="28"/>
        </w:rPr>
        <w:t xml:space="preserve"> </w:t>
      </w:r>
      <w:r w:rsidR="00D91392" w:rsidRPr="001354D9">
        <w:rPr>
          <w:rFonts w:ascii="Times New Roman" w:hAnsi="Times New Roman"/>
          <w:sz w:val="28"/>
          <w:szCs w:val="28"/>
        </w:rPr>
        <w:t>зміни до Закону України «Про збір та облік єдиного внеску на загальнообов'язкове державне соціальне страхування»</w:t>
      </w:r>
      <w:r w:rsidR="00F479CC" w:rsidRPr="001354D9">
        <w:rPr>
          <w:rFonts w:ascii="Times New Roman" w:hAnsi="Times New Roman"/>
          <w:sz w:val="28"/>
          <w:szCs w:val="28"/>
        </w:rPr>
        <w:t xml:space="preserve">, у яких </w:t>
      </w:r>
      <w:r w:rsidR="00D91392" w:rsidRPr="001354D9">
        <w:rPr>
          <w:rFonts w:ascii="Times New Roman" w:hAnsi="Times New Roman"/>
          <w:sz w:val="28"/>
          <w:szCs w:val="28"/>
        </w:rPr>
        <w:t>визначити порядок обчислення єдиного внеску для працівників, які</w:t>
      </w:r>
      <w:r w:rsidR="00A3186E" w:rsidRPr="001354D9">
        <w:rPr>
          <w:rFonts w:ascii="Times New Roman" w:hAnsi="Times New Roman"/>
          <w:sz w:val="28"/>
          <w:szCs w:val="28"/>
        </w:rPr>
        <w:t xml:space="preserve"> </w:t>
      </w:r>
      <w:r w:rsidR="00D91392" w:rsidRPr="001354D9">
        <w:rPr>
          <w:rFonts w:ascii="Times New Roman" w:hAnsi="Times New Roman"/>
          <w:sz w:val="28"/>
          <w:szCs w:val="28"/>
        </w:rPr>
        <w:t>працюють за трудовим договором з нефіксованим робочим часом</w:t>
      </w:r>
      <w:r w:rsidR="00A3186E" w:rsidRPr="001354D9">
        <w:rPr>
          <w:rFonts w:ascii="Times New Roman" w:hAnsi="Times New Roman"/>
          <w:sz w:val="28"/>
          <w:szCs w:val="28"/>
        </w:rPr>
        <w:t>.</w:t>
      </w:r>
    </w:p>
    <w:p w:rsidR="00E33D39" w:rsidRPr="001354D9" w:rsidRDefault="00F255E1" w:rsidP="00E33D39">
      <w:pPr>
        <w:spacing w:after="0" w:line="240" w:lineRule="auto"/>
        <w:ind w:firstLine="709"/>
        <w:jc w:val="both"/>
        <w:rPr>
          <w:rFonts w:ascii="Times New Roman" w:hAnsi="Times New Roman"/>
          <w:sz w:val="28"/>
          <w:szCs w:val="28"/>
        </w:rPr>
      </w:pPr>
      <w:r w:rsidRPr="001354D9">
        <w:rPr>
          <w:rFonts w:ascii="Times New Roman" w:hAnsi="Times New Roman"/>
          <w:sz w:val="28"/>
          <w:szCs w:val="28"/>
        </w:rPr>
        <w:t>Проект н</w:t>
      </w:r>
      <w:r w:rsidR="00E33D39" w:rsidRPr="001354D9">
        <w:rPr>
          <w:rFonts w:ascii="Times New Roman" w:hAnsi="Times New Roman"/>
          <w:sz w:val="28"/>
          <w:szCs w:val="28"/>
        </w:rPr>
        <w:t xml:space="preserve">а момент підготовки висновку </w:t>
      </w:r>
      <w:r w:rsidRPr="001354D9">
        <w:rPr>
          <w:rFonts w:ascii="Times New Roman" w:hAnsi="Times New Roman"/>
          <w:sz w:val="28"/>
          <w:szCs w:val="28"/>
        </w:rPr>
        <w:t xml:space="preserve">не включений </w:t>
      </w:r>
      <w:r w:rsidR="00E33D39" w:rsidRPr="001354D9">
        <w:rPr>
          <w:rFonts w:ascii="Times New Roman" w:hAnsi="Times New Roman"/>
          <w:sz w:val="28"/>
          <w:szCs w:val="28"/>
        </w:rPr>
        <w:t xml:space="preserve">до Плану законопроектної роботи Верховної </w:t>
      </w:r>
      <w:r w:rsidR="00E33D39" w:rsidRPr="00422293">
        <w:rPr>
          <w:rFonts w:ascii="Times New Roman" w:hAnsi="Times New Roman"/>
          <w:sz w:val="28"/>
          <w:szCs w:val="28"/>
        </w:rPr>
        <w:t>Ради України на 2021 рік, затвердженого постановою Верховної Ради України від 02.02.2021 № 1165-ІХ</w:t>
      </w:r>
      <w:r w:rsidRPr="00422293">
        <w:rPr>
          <w:rFonts w:ascii="Times New Roman" w:hAnsi="Times New Roman"/>
          <w:sz w:val="28"/>
          <w:szCs w:val="28"/>
        </w:rPr>
        <w:t>. Разом з тим</w:t>
      </w:r>
      <w:r w:rsidR="001354D9" w:rsidRPr="00422293">
        <w:rPr>
          <w:rFonts w:ascii="Times New Roman" w:hAnsi="Times New Roman"/>
          <w:sz w:val="28"/>
          <w:szCs w:val="28"/>
        </w:rPr>
        <w:t>,</w:t>
      </w:r>
      <w:r w:rsidRPr="00422293">
        <w:rPr>
          <w:rFonts w:ascii="Times New Roman" w:hAnsi="Times New Roman"/>
          <w:sz w:val="28"/>
          <w:szCs w:val="28"/>
        </w:rPr>
        <w:t xml:space="preserve"> у</w:t>
      </w:r>
      <w:r w:rsidR="00E33D39" w:rsidRPr="00422293">
        <w:rPr>
          <w:rFonts w:ascii="Times New Roman" w:hAnsi="Times New Roman"/>
          <w:sz w:val="28"/>
          <w:szCs w:val="28"/>
        </w:rPr>
        <w:t xml:space="preserve"> </w:t>
      </w:r>
      <w:r w:rsidRPr="00422293">
        <w:rPr>
          <w:rFonts w:ascii="Times New Roman" w:hAnsi="Times New Roman"/>
          <w:sz w:val="28"/>
          <w:szCs w:val="28"/>
        </w:rPr>
        <w:br/>
      </w:r>
      <w:r w:rsidR="00E33D39" w:rsidRPr="00422293">
        <w:rPr>
          <w:rFonts w:ascii="Times New Roman" w:hAnsi="Times New Roman"/>
          <w:sz w:val="28"/>
          <w:szCs w:val="28"/>
        </w:rPr>
        <w:t>п. 62</w:t>
      </w:r>
      <w:r w:rsidRPr="00422293">
        <w:rPr>
          <w:rFonts w:ascii="Times New Roman" w:hAnsi="Times New Roman"/>
          <w:sz w:val="28"/>
          <w:szCs w:val="28"/>
        </w:rPr>
        <w:t xml:space="preserve"> вказаного Плану </w:t>
      </w:r>
      <w:r w:rsidR="00F479CC" w:rsidRPr="00422293">
        <w:rPr>
          <w:rFonts w:ascii="Times New Roman" w:hAnsi="Times New Roman"/>
          <w:sz w:val="28"/>
          <w:szCs w:val="28"/>
        </w:rPr>
        <w:t xml:space="preserve">включено </w:t>
      </w:r>
      <w:r w:rsidR="00E33D39" w:rsidRPr="00422293">
        <w:rPr>
          <w:rFonts w:ascii="Times New Roman" w:hAnsi="Times New Roman"/>
          <w:sz w:val="28"/>
          <w:szCs w:val="28"/>
        </w:rPr>
        <w:t>«</w:t>
      </w:r>
      <w:r w:rsidR="00F479CC" w:rsidRPr="00422293">
        <w:rPr>
          <w:rFonts w:ascii="Times New Roman" w:hAnsi="Times New Roman"/>
          <w:sz w:val="28"/>
          <w:szCs w:val="28"/>
        </w:rPr>
        <w:t>п</w:t>
      </w:r>
      <w:r w:rsidR="00E33D39" w:rsidRPr="00422293">
        <w:rPr>
          <w:rFonts w:ascii="Times New Roman" w:hAnsi="Times New Roman"/>
          <w:sz w:val="28"/>
          <w:szCs w:val="28"/>
        </w:rPr>
        <w:t xml:space="preserve">роект Закону про врегулювання нестандартних форм зайнятості та </w:t>
      </w:r>
      <w:proofErr w:type="spellStart"/>
      <w:r w:rsidR="00E33D39" w:rsidRPr="00422293">
        <w:rPr>
          <w:rFonts w:ascii="Times New Roman" w:hAnsi="Times New Roman"/>
          <w:sz w:val="28"/>
          <w:szCs w:val="28"/>
        </w:rPr>
        <w:t>фрілансу</w:t>
      </w:r>
      <w:proofErr w:type="spellEnd"/>
      <w:r w:rsidR="00E33D39" w:rsidRPr="00422293">
        <w:rPr>
          <w:rFonts w:ascii="Times New Roman" w:hAnsi="Times New Roman"/>
          <w:sz w:val="28"/>
          <w:szCs w:val="28"/>
        </w:rPr>
        <w:t xml:space="preserve">» з метою </w:t>
      </w:r>
      <w:r w:rsidR="00D24F72" w:rsidRPr="00422293">
        <w:rPr>
          <w:rFonts w:ascii="Times New Roman" w:hAnsi="Times New Roman"/>
          <w:sz w:val="28"/>
          <w:szCs w:val="28"/>
        </w:rPr>
        <w:t>в</w:t>
      </w:r>
      <w:r w:rsidR="00E33D39" w:rsidRPr="00422293">
        <w:rPr>
          <w:rFonts w:ascii="Times New Roman" w:hAnsi="Times New Roman"/>
          <w:sz w:val="28"/>
          <w:szCs w:val="28"/>
        </w:rPr>
        <w:t>регулювання нестандартних форм зайнятості, зокрема</w:t>
      </w:r>
      <w:r w:rsidR="001354D9" w:rsidRPr="00422293">
        <w:rPr>
          <w:rFonts w:ascii="Times New Roman" w:hAnsi="Times New Roman"/>
          <w:sz w:val="28"/>
          <w:szCs w:val="28"/>
        </w:rPr>
        <w:t>,</w:t>
      </w:r>
      <w:r w:rsidR="00E33D39" w:rsidRPr="00422293">
        <w:rPr>
          <w:rFonts w:ascii="Times New Roman" w:hAnsi="Times New Roman"/>
          <w:sz w:val="28"/>
          <w:szCs w:val="28"/>
        </w:rPr>
        <w:t xml:space="preserve"> </w:t>
      </w:r>
      <w:proofErr w:type="spellStart"/>
      <w:r w:rsidR="00E33D39" w:rsidRPr="00422293">
        <w:rPr>
          <w:rFonts w:ascii="Times New Roman" w:hAnsi="Times New Roman"/>
          <w:sz w:val="28"/>
          <w:szCs w:val="28"/>
        </w:rPr>
        <w:t>аутстафінгу</w:t>
      </w:r>
      <w:proofErr w:type="spellEnd"/>
      <w:r w:rsidR="00E33D39" w:rsidRPr="00422293">
        <w:rPr>
          <w:rFonts w:ascii="Times New Roman" w:hAnsi="Times New Roman"/>
          <w:sz w:val="28"/>
          <w:szCs w:val="28"/>
        </w:rPr>
        <w:t xml:space="preserve">, діяльності на умовах </w:t>
      </w:r>
      <w:proofErr w:type="spellStart"/>
      <w:r w:rsidR="00E33D39" w:rsidRPr="00422293">
        <w:rPr>
          <w:rFonts w:ascii="Times New Roman" w:hAnsi="Times New Roman"/>
          <w:sz w:val="28"/>
          <w:szCs w:val="28"/>
        </w:rPr>
        <w:t>фрілансу</w:t>
      </w:r>
      <w:proofErr w:type="spellEnd"/>
      <w:r w:rsidR="00E33D39" w:rsidRPr="00422293">
        <w:rPr>
          <w:rFonts w:ascii="Times New Roman" w:hAnsi="Times New Roman"/>
          <w:sz w:val="28"/>
          <w:szCs w:val="28"/>
        </w:rPr>
        <w:t xml:space="preserve"> та </w:t>
      </w:r>
      <w:proofErr w:type="spellStart"/>
      <w:r w:rsidR="00E33D39" w:rsidRPr="00422293">
        <w:rPr>
          <w:rFonts w:ascii="Times New Roman" w:hAnsi="Times New Roman"/>
          <w:sz w:val="28"/>
          <w:szCs w:val="28"/>
        </w:rPr>
        <w:t>аутсорсингу</w:t>
      </w:r>
      <w:proofErr w:type="spellEnd"/>
      <w:r w:rsidR="00E33D39" w:rsidRPr="00422293">
        <w:rPr>
          <w:rFonts w:ascii="Times New Roman" w:hAnsi="Times New Roman"/>
          <w:sz w:val="28"/>
          <w:szCs w:val="28"/>
        </w:rPr>
        <w:t>, що дозволить розширити можливості для зайнятості та знизити рівень неформальної зайнятості.</w:t>
      </w:r>
      <w:r w:rsidR="00F479CC" w:rsidRPr="00422293">
        <w:rPr>
          <w:rFonts w:ascii="Times New Roman" w:hAnsi="Times New Roman"/>
          <w:sz w:val="28"/>
          <w:szCs w:val="28"/>
        </w:rPr>
        <w:t xml:space="preserve"> </w:t>
      </w:r>
      <w:r w:rsidRPr="00422293">
        <w:rPr>
          <w:rFonts w:ascii="Times New Roman" w:hAnsi="Times New Roman"/>
          <w:sz w:val="28"/>
          <w:szCs w:val="28"/>
        </w:rPr>
        <w:t xml:space="preserve">Відповідальним за його розробку визначено </w:t>
      </w:r>
      <w:r w:rsidR="001354D9" w:rsidRPr="00422293">
        <w:rPr>
          <w:rFonts w:ascii="Times New Roman" w:hAnsi="Times New Roman"/>
          <w:sz w:val="28"/>
          <w:szCs w:val="28"/>
        </w:rPr>
        <w:t>«</w:t>
      </w:r>
      <w:r w:rsidRPr="00422293">
        <w:rPr>
          <w:rFonts w:ascii="Times New Roman" w:hAnsi="Times New Roman"/>
          <w:sz w:val="28"/>
          <w:szCs w:val="28"/>
        </w:rPr>
        <w:t>Мінекономіки</w:t>
      </w:r>
      <w:r w:rsidR="001354D9" w:rsidRPr="00422293">
        <w:rPr>
          <w:rFonts w:ascii="Times New Roman" w:hAnsi="Times New Roman"/>
          <w:sz w:val="28"/>
          <w:szCs w:val="28"/>
        </w:rPr>
        <w:t>»</w:t>
      </w:r>
      <w:r w:rsidRPr="00422293">
        <w:rPr>
          <w:rFonts w:ascii="Times New Roman" w:hAnsi="Times New Roman"/>
          <w:sz w:val="28"/>
          <w:szCs w:val="28"/>
        </w:rPr>
        <w:t>, строк подання до Верховної Ради України – березень 2021</w:t>
      </w:r>
      <w:r w:rsidR="001354D9" w:rsidRPr="00422293">
        <w:rPr>
          <w:rFonts w:ascii="Times New Roman" w:hAnsi="Times New Roman"/>
          <w:sz w:val="28"/>
          <w:szCs w:val="28"/>
        </w:rPr>
        <w:t xml:space="preserve"> року</w:t>
      </w:r>
      <w:r w:rsidRPr="00422293">
        <w:rPr>
          <w:rFonts w:ascii="Times New Roman" w:hAnsi="Times New Roman"/>
          <w:sz w:val="28"/>
          <w:szCs w:val="28"/>
        </w:rPr>
        <w:t xml:space="preserve">. До Плану законопроектної роботи Верховної Ради України на 2020 рік, затвердженого постановою Верховної </w:t>
      </w:r>
      <w:r w:rsidR="00422293">
        <w:rPr>
          <w:rFonts w:ascii="Times New Roman" w:hAnsi="Times New Roman"/>
          <w:sz w:val="28"/>
          <w:szCs w:val="28"/>
        </w:rPr>
        <w:t xml:space="preserve">Ради України від 16.06.2020 </w:t>
      </w:r>
      <w:r w:rsidRPr="00422293">
        <w:rPr>
          <w:rFonts w:ascii="Times New Roman" w:hAnsi="Times New Roman"/>
          <w:sz w:val="28"/>
          <w:szCs w:val="28"/>
        </w:rPr>
        <w:t>№ 689-IX проект не був включений.</w:t>
      </w:r>
    </w:p>
    <w:p w:rsidR="00475F03" w:rsidRPr="001354D9" w:rsidRDefault="007B7746" w:rsidP="004C71BF">
      <w:pPr>
        <w:spacing w:after="0" w:line="240" w:lineRule="auto"/>
        <w:ind w:firstLine="709"/>
        <w:jc w:val="both"/>
        <w:rPr>
          <w:rFonts w:ascii="Times New Roman" w:hAnsi="Times New Roman"/>
          <w:sz w:val="28"/>
          <w:szCs w:val="28"/>
        </w:rPr>
      </w:pPr>
      <w:r w:rsidRPr="001354D9">
        <w:rPr>
          <w:rFonts w:ascii="Times New Roman" w:hAnsi="Times New Roman"/>
          <w:sz w:val="28"/>
          <w:szCs w:val="28"/>
        </w:rPr>
        <w:lastRenderedPageBreak/>
        <w:t xml:space="preserve">Головне управління </w:t>
      </w:r>
      <w:r w:rsidR="00C72F64" w:rsidRPr="001354D9">
        <w:rPr>
          <w:rFonts w:ascii="Times New Roman" w:hAnsi="Times New Roman"/>
          <w:sz w:val="28"/>
          <w:szCs w:val="28"/>
        </w:rPr>
        <w:t xml:space="preserve">загалом </w:t>
      </w:r>
      <w:r w:rsidRPr="001354D9">
        <w:rPr>
          <w:rFonts w:ascii="Times New Roman" w:hAnsi="Times New Roman"/>
          <w:sz w:val="28"/>
          <w:szCs w:val="28"/>
        </w:rPr>
        <w:t>підтриму</w:t>
      </w:r>
      <w:r w:rsidR="00137E31" w:rsidRPr="001354D9">
        <w:rPr>
          <w:rFonts w:ascii="Times New Roman" w:hAnsi="Times New Roman"/>
          <w:sz w:val="28"/>
          <w:szCs w:val="28"/>
        </w:rPr>
        <w:t>є</w:t>
      </w:r>
      <w:r w:rsidR="007D5B3B" w:rsidRPr="001354D9">
        <w:rPr>
          <w:rFonts w:ascii="Times New Roman" w:hAnsi="Times New Roman"/>
          <w:sz w:val="28"/>
          <w:szCs w:val="28"/>
        </w:rPr>
        <w:t xml:space="preserve"> </w:t>
      </w:r>
      <w:r w:rsidR="00737F04" w:rsidRPr="001354D9">
        <w:rPr>
          <w:rFonts w:ascii="Times New Roman" w:hAnsi="Times New Roman"/>
          <w:sz w:val="28"/>
          <w:szCs w:val="28"/>
        </w:rPr>
        <w:t xml:space="preserve">необхідність </w:t>
      </w:r>
      <w:r w:rsidR="00F255E1" w:rsidRPr="001354D9">
        <w:rPr>
          <w:rFonts w:ascii="Times New Roman" w:hAnsi="Times New Roman"/>
          <w:sz w:val="28"/>
          <w:szCs w:val="28"/>
        </w:rPr>
        <w:t>в</w:t>
      </w:r>
      <w:r w:rsidR="00AD4CA5" w:rsidRPr="001354D9">
        <w:rPr>
          <w:rFonts w:ascii="Times New Roman" w:hAnsi="Times New Roman"/>
          <w:sz w:val="28"/>
          <w:szCs w:val="28"/>
        </w:rPr>
        <w:t xml:space="preserve">регулювання </w:t>
      </w:r>
      <w:r w:rsidR="00BC687D" w:rsidRPr="001354D9">
        <w:rPr>
          <w:rFonts w:ascii="Times New Roman" w:hAnsi="Times New Roman"/>
          <w:sz w:val="28"/>
          <w:szCs w:val="28"/>
        </w:rPr>
        <w:t xml:space="preserve">нестандартних форм зайнятості, </w:t>
      </w:r>
      <w:r w:rsidR="00F255E1" w:rsidRPr="001354D9">
        <w:rPr>
          <w:rFonts w:ascii="Times New Roman" w:hAnsi="Times New Roman"/>
          <w:sz w:val="28"/>
          <w:szCs w:val="28"/>
        </w:rPr>
        <w:t xml:space="preserve">зокрема, </w:t>
      </w:r>
      <w:r w:rsidR="00AD4CA5" w:rsidRPr="001354D9">
        <w:rPr>
          <w:rFonts w:ascii="Times New Roman" w:hAnsi="Times New Roman"/>
          <w:sz w:val="28"/>
          <w:szCs w:val="28"/>
        </w:rPr>
        <w:t>за трудовим договором з нефіксованим робочим часом</w:t>
      </w:r>
      <w:r w:rsidR="00A23171" w:rsidRPr="001354D9">
        <w:rPr>
          <w:rFonts w:ascii="Times New Roman" w:hAnsi="Times New Roman"/>
          <w:sz w:val="28"/>
          <w:szCs w:val="28"/>
        </w:rPr>
        <w:t>, що сприятиме більш</w:t>
      </w:r>
      <w:r w:rsidR="00C72F64" w:rsidRPr="001354D9">
        <w:rPr>
          <w:rFonts w:ascii="Times New Roman" w:hAnsi="Times New Roman"/>
          <w:sz w:val="28"/>
          <w:szCs w:val="28"/>
        </w:rPr>
        <w:t>ій</w:t>
      </w:r>
      <w:r w:rsidR="00A23171" w:rsidRPr="001354D9">
        <w:rPr>
          <w:rFonts w:ascii="Times New Roman" w:hAnsi="Times New Roman"/>
          <w:sz w:val="28"/>
          <w:szCs w:val="28"/>
        </w:rPr>
        <w:t xml:space="preserve"> свобод</w:t>
      </w:r>
      <w:r w:rsidR="00C72F64" w:rsidRPr="001354D9">
        <w:rPr>
          <w:rFonts w:ascii="Times New Roman" w:hAnsi="Times New Roman"/>
          <w:sz w:val="28"/>
          <w:szCs w:val="28"/>
        </w:rPr>
        <w:t>і</w:t>
      </w:r>
      <w:r w:rsidR="00A23171" w:rsidRPr="001354D9">
        <w:rPr>
          <w:rFonts w:ascii="Times New Roman" w:hAnsi="Times New Roman"/>
          <w:sz w:val="28"/>
          <w:szCs w:val="28"/>
        </w:rPr>
        <w:t xml:space="preserve"> вибору у реалізації права на працю</w:t>
      </w:r>
      <w:r w:rsidR="00A370F4" w:rsidRPr="001354D9">
        <w:rPr>
          <w:rFonts w:ascii="Times New Roman" w:hAnsi="Times New Roman"/>
          <w:sz w:val="28"/>
          <w:szCs w:val="28"/>
        </w:rPr>
        <w:t xml:space="preserve"> </w:t>
      </w:r>
      <w:r w:rsidR="00C72F64" w:rsidRPr="001354D9">
        <w:rPr>
          <w:rFonts w:ascii="Times New Roman" w:hAnsi="Times New Roman"/>
          <w:sz w:val="28"/>
          <w:szCs w:val="28"/>
        </w:rPr>
        <w:t xml:space="preserve">та </w:t>
      </w:r>
      <w:r w:rsidR="00A370F4" w:rsidRPr="001354D9">
        <w:rPr>
          <w:rFonts w:ascii="Times New Roman" w:hAnsi="Times New Roman"/>
          <w:sz w:val="28"/>
          <w:szCs w:val="28"/>
        </w:rPr>
        <w:t xml:space="preserve">слугуватиме наближенню </w:t>
      </w:r>
      <w:r w:rsidR="00664A3A" w:rsidRPr="001354D9">
        <w:rPr>
          <w:rFonts w:ascii="Times New Roman" w:hAnsi="Times New Roman"/>
          <w:sz w:val="28"/>
          <w:szCs w:val="28"/>
        </w:rPr>
        <w:t>нац</w:t>
      </w:r>
      <w:r w:rsidR="00A212A7" w:rsidRPr="001354D9">
        <w:rPr>
          <w:rFonts w:ascii="Times New Roman" w:hAnsi="Times New Roman"/>
          <w:sz w:val="28"/>
          <w:szCs w:val="28"/>
        </w:rPr>
        <w:t>і</w:t>
      </w:r>
      <w:r w:rsidR="00664A3A" w:rsidRPr="001354D9">
        <w:rPr>
          <w:rFonts w:ascii="Times New Roman" w:hAnsi="Times New Roman"/>
          <w:sz w:val="28"/>
          <w:szCs w:val="28"/>
        </w:rPr>
        <w:t>онального</w:t>
      </w:r>
      <w:r w:rsidR="00C701F8" w:rsidRPr="001354D9">
        <w:rPr>
          <w:rFonts w:ascii="Times New Roman" w:hAnsi="Times New Roman"/>
          <w:sz w:val="28"/>
          <w:szCs w:val="28"/>
        </w:rPr>
        <w:t xml:space="preserve"> </w:t>
      </w:r>
      <w:r w:rsidR="00A370F4" w:rsidRPr="001354D9">
        <w:rPr>
          <w:rFonts w:ascii="Times New Roman" w:hAnsi="Times New Roman"/>
          <w:sz w:val="28"/>
          <w:szCs w:val="28"/>
        </w:rPr>
        <w:t xml:space="preserve">законодавства до </w:t>
      </w:r>
      <w:r w:rsidR="00AD4CA5" w:rsidRPr="001354D9">
        <w:rPr>
          <w:rFonts w:ascii="Times New Roman" w:hAnsi="Times New Roman"/>
          <w:sz w:val="28"/>
          <w:szCs w:val="28"/>
        </w:rPr>
        <w:t>вимог Директиви (ЄС) 2019/1152 Європейського Парламенту і Ради від 20</w:t>
      </w:r>
      <w:r w:rsidR="000F1F66" w:rsidRPr="001354D9">
        <w:rPr>
          <w:rFonts w:ascii="Times New Roman" w:hAnsi="Times New Roman"/>
          <w:sz w:val="28"/>
          <w:szCs w:val="28"/>
        </w:rPr>
        <w:t>.06.</w:t>
      </w:r>
      <w:r w:rsidR="00AD4CA5" w:rsidRPr="001354D9">
        <w:rPr>
          <w:rFonts w:ascii="Times New Roman" w:hAnsi="Times New Roman"/>
          <w:sz w:val="28"/>
          <w:szCs w:val="28"/>
        </w:rPr>
        <w:t>2019 про прозорі та передбачувані умови праці в Європейському Союзі щодо договорів про роботу на вимогу</w:t>
      </w:r>
      <w:r w:rsidR="0009081B" w:rsidRPr="001354D9">
        <w:rPr>
          <w:rFonts w:ascii="Times New Roman" w:hAnsi="Times New Roman"/>
          <w:sz w:val="28"/>
          <w:szCs w:val="28"/>
        </w:rPr>
        <w:t xml:space="preserve"> (далі – Директива 2019/1152).</w:t>
      </w:r>
      <w:r w:rsidR="005C2146" w:rsidRPr="001354D9">
        <w:rPr>
          <w:rFonts w:ascii="Times New Roman" w:hAnsi="Times New Roman"/>
          <w:sz w:val="28"/>
          <w:szCs w:val="28"/>
        </w:rPr>
        <w:t xml:space="preserve"> </w:t>
      </w:r>
    </w:p>
    <w:p w:rsidR="00A03325" w:rsidRPr="001354D9" w:rsidRDefault="00137E31" w:rsidP="004C71BF">
      <w:pPr>
        <w:spacing w:after="0" w:line="240" w:lineRule="auto"/>
        <w:ind w:firstLine="709"/>
        <w:jc w:val="both"/>
        <w:rPr>
          <w:rFonts w:ascii="Times New Roman" w:eastAsia="Times New Roman" w:hAnsi="Times New Roman"/>
          <w:sz w:val="28"/>
          <w:szCs w:val="28"/>
          <w:lang w:eastAsia="ru-RU"/>
        </w:rPr>
      </w:pPr>
      <w:r w:rsidRPr="001354D9">
        <w:rPr>
          <w:rFonts w:ascii="Times New Roman" w:eastAsia="Times New Roman" w:hAnsi="Times New Roman"/>
          <w:sz w:val="28"/>
          <w:szCs w:val="28"/>
          <w:lang w:eastAsia="ru-RU"/>
        </w:rPr>
        <w:t>В</w:t>
      </w:r>
      <w:r w:rsidR="00382231" w:rsidRPr="001354D9">
        <w:rPr>
          <w:rFonts w:ascii="Times New Roman" w:eastAsia="Times New Roman" w:hAnsi="Times New Roman"/>
          <w:sz w:val="28"/>
          <w:szCs w:val="28"/>
          <w:lang w:eastAsia="ru-RU"/>
        </w:rPr>
        <w:t xml:space="preserve">одночас, </w:t>
      </w:r>
      <w:r w:rsidR="005C2146" w:rsidRPr="001354D9">
        <w:rPr>
          <w:rFonts w:ascii="Times New Roman" w:eastAsia="Times New Roman" w:hAnsi="Times New Roman"/>
          <w:sz w:val="28"/>
          <w:szCs w:val="28"/>
          <w:lang w:eastAsia="ru-RU"/>
        </w:rPr>
        <w:t>що</w:t>
      </w:r>
      <w:r w:rsidR="00382231" w:rsidRPr="001354D9">
        <w:rPr>
          <w:rFonts w:ascii="Times New Roman" w:eastAsia="Times New Roman" w:hAnsi="Times New Roman"/>
          <w:sz w:val="28"/>
          <w:szCs w:val="28"/>
          <w:lang w:eastAsia="ru-RU"/>
        </w:rPr>
        <w:t xml:space="preserve">до </w:t>
      </w:r>
      <w:r w:rsidRPr="001354D9">
        <w:rPr>
          <w:rFonts w:ascii="Times New Roman" w:eastAsia="Times New Roman" w:hAnsi="Times New Roman"/>
          <w:sz w:val="28"/>
          <w:szCs w:val="28"/>
          <w:lang w:eastAsia="ru-RU"/>
        </w:rPr>
        <w:t>положень законопроекту</w:t>
      </w:r>
      <w:r w:rsidR="00382231" w:rsidRPr="001354D9">
        <w:rPr>
          <w:rFonts w:ascii="Times New Roman" w:eastAsia="Times New Roman" w:hAnsi="Times New Roman"/>
          <w:sz w:val="28"/>
          <w:szCs w:val="28"/>
          <w:lang w:eastAsia="ru-RU"/>
        </w:rPr>
        <w:t xml:space="preserve"> </w:t>
      </w:r>
      <w:r w:rsidR="005C2146" w:rsidRPr="001354D9">
        <w:rPr>
          <w:rFonts w:ascii="Times New Roman" w:eastAsia="Times New Roman" w:hAnsi="Times New Roman"/>
          <w:sz w:val="28"/>
          <w:szCs w:val="28"/>
          <w:lang w:eastAsia="ru-RU"/>
        </w:rPr>
        <w:t xml:space="preserve">вважаємо за доцільне </w:t>
      </w:r>
      <w:r w:rsidR="00F255E1" w:rsidRPr="001354D9">
        <w:rPr>
          <w:rFonts w:ascii="Times New Roman" w:eastAsia="Times New Roman" w:hAnsi="Times New Roman"/>
          <w:sz w:val="28"/>
          <w:szCs w:val="28"/>
          <w:lang w:eastAsia="ru-RU"/>
        </w:rPr>
        <w:t xml:space="preserve">висловити такі зауваження та пропозиції. </w:t>
      </w:r>
    </w:p>
    <w:p w:rsidR="00F255E1" w:rsidRPr="00422293" w:rsidRDefault="00CF744D" w:rsidP="00A66E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sz w:val="28"/>
          <w:szCs w:val="28"/>
          <w:lang w:eastAsia="ru-RU"/>
        </w:rPr>
      </w:pPr>
      <w:r w:rsidRPr="00422293">
        <w:rPr>
          <w:rFonts w:ascii="Times New Roman" w:eastAsia="Times New Roman" w:hAnsi="Times New Roman"/>
          <w:b/>
          <w:sz w:val="28"/>
          <w:szCs w:val="28"/>
          <w:lang w:eastAsia="ru-RU"/>
        </w:rPr>
        <w:t>1.</w:t>
      </w:r>
      <w:r w:rsidRPr="00422293">
        <w:rPr>
          <w:rFonts w:ascii="Times New Roman" w:eastAsia="Times New Roman" w:hAnsi="Times New Roman"/>
          <w:sz w:val="28"/>
          <w:szCs w:val="28"/>
          <w:lang w:eastAsia="ru-RU"/>
        </w:rPr>
        <w:t xml:space="preserve"> </w:t>
      </w:r>
      <w:r w:rsidR="00F255E1" w:rsidRPr="00422293">
        <w:rPr>
          <w:rFonts w:ascii="Times New Roman" w:eastAsia="Times New Roman" w:hAnsi="Times New Roman"/>
          <w:sz w:val="28"/>
          <w:szCs w:val="28"/>
          <w:lang w:eastAsia="ru-RU"/>
        </w:rPr>
        <w:t xml:space="preserve">Насамперед, слід звернути увагу, що назва проекту не відповідає його змісту. Річ у тому, що у </w:t>
      </w:r>
      <w:r w:rsidR="00664A3A" w:rsidRPr="00422293">
        <w:rPr>
          <w:rFonts w:ascii="Times New Roman" w:eastAsia="Times New Roman" w:hAnsi="Times New Roman"/>
          <w:sz w:val="28"/>
          <w:szCs w:val="28"/>
          <w:lang w:eastAsia="ru-RU"/>
        </w:rPr>
        <w:t>назві проекту визначається, що у ньому мають врегульовуватися деякі нестандартні форми зайнятості, натомість</w:t>
      </w:r>
      <w:r w:rsidR="001354D9" w:rsidRPr="00422293">
        <w:rPr>
          <w:rFonts w:ascii="Times New Roman" w:eastAsia="Times New Roman" w:hAnsi="Times New Roman"/>
          <w:sz w:val="28"/>
          <w:szCs w:val="28"/>
          <w:lang w:eastAsia="ru-RU"/>
        </w:rPr>
        <w:t>,</w:t>
      </w:r>
      <w:r w:rsidR="00664A3A" w:rsidRPr="00422293">
        <w:rPr>
          <w:rFonts w:ascii="Times New Roman" w:eastAsia="Times New Roman" w:hAnsi="Times New Roman"/>
          <w:sz w:val="28"/>
          <w:szCs w:val="28"/>
          <w:lang w:eastAsia="ru-RU"/>
        </w:rPr>
        <w:t xml:space="preserve"> у тексті проекту йдеться лише про трудовий договір з нефіксованим робочим часом. </w:t>
      </w:r>
      <w:r w:rsidR="000F1F66" w:rsidRPr="00422293">
        <w:rPr>
          <w:rFonts w:ascii="Times New Roman" w:eastAsia="Times New Roman" w:hAnsi="Times New Roman"/>
          <w:sz w:val="28"/>
          <w:szCs w:val="28"/>
          <w:lang w:eastAsia="ru-RU"/>
        </w:rPr>
        <w:br/>
      </w:r>
      <w:r w:rsidR="00664A3A" w:rsidRPr="00422293">
        <w:rPr>
          <w:rFonts w:ascii="Times New Roman" w:eastAsia="Times New Roman" w:hAnsi="Times New Roman"/>
          <w:sz w:val="28"/>
          <w:szCs w:val="28"/>
          <w:lang w:eastAsia="ru-RU"/>
        </w:rPr>
        <w:t xml:space="preserve">У зв’язку з цим пропонуємо уточнити назву проекту відповідним чином. </w:t>
      </w:r>
      <w:r w:rsidR="00F255E1" w:rsidRPr="00422293">
        <w:rPr>
          <w:rFonts w:ascii="Times New Roman" w:eastAsia="Times New Roman" w:hAnsi="Times New Roman"/>
          <w:sz w:val="28"/>
          <w:szCs w:val="28"/>
          <w:lang w:eastAsia="ru-RU"/>
        </w:rPr>
        <w:t xml:space="preserve"> </w:t>
      </w:r>
    </w:p>
    <w:p w:rsidR="006F5F65" w:rsidRPr="00422293" w:rsidRDefault="00664A3A" w:rsidP="007565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sz w:val="28"/>
          <w:szCs w:val="28"/>
          <w:lang w:eastAsia="ru-RU"/>
        </w:rPr>
      </w:pPr>
      <w:r w:rsidRPr="00422293">
        <w:rPr>
          <w:rFonts w:ascii="Times New Roman" w:eastAsia="Times New Roman" w:hAnsi="Times New Roman"/>
          <w:b/>
          <w:sz w:val="28"/>
          <w:szCs w:val="28"/>
          <w:lang w:eastAsia="ru-RU"/>
        </w:rPr>
        <w:t>2.</w:t>
      </w:r>
      <w:r w:rsidRPr="00422293">
        <w:rPr>
          <w:rFonts w:ascii="Times New Roman" w:eastAsia="Times New Roman" w:hAnsi="Times New Roman"/>
          <w:sz w:val="28"/>
          <w:szCs w:val="28"/>
          <w:lang w:eastAsia="ru-RU"/>
        </w:rPr>
        <w:t xml:space="preserve"> </w:t>
      </w:r>
      <w:r w:rsidR="00C83279" w:rsidRPr="00422293">
        <w:rPr>
          <w:rFonts w:ascii="Times New Roman" w:eastAsia="Times New Roman" w:hAnsi="Times New Roman"/>
          <w:sz w:val="28"/>
          <w:szCs w:val="28"/>
          <w:lang w:eastAsia="ru-RU"/>
        </w:rPr>
        <w:t xml:space="preserve">Запропонований </w:t>
      </w:r>
      <w:r w:rsidRPr="00422293">
        <w:rPr>
          <w:rFonts w:ascii="Times New Roman" w:eastAsia="Times New Roman" w:hAnsi="Times New Roman"/>
          <w:sz w:val="28"/>
          <w:szCs w:val="28"/>
          <w:lang w:eastAsia="ru-RU"/>
        </w:rPr>
        <w:t xml:space="preserve">у </w:t>
      </w:r>
      <w:r w:rsidR="00C83279" w:rsidRPr="00422293">
        <w:rPr>
          <w:rFonts w:ascii="Times New Roman" w:eastAsia="Times New Roman" w:hAnsi="Times New Roman"/>
          <w:sz w:val="28"/>
          <w:szCs w:val="28"/>
          <w:lang w:eastAsia="ru-RU"/>
        </w:rPr>
        <w:t>проект</w:t>
      </w:r>
      <w:r w:rsidRPr="00422293">
        <w:rPr>
          <w:rFonts w:ascii="Times New Roman" w:eastAsia="Times New Roman" w:hAnsi="Times New Roman"/>
          <w:sz w:val="28"/>
          <w:szCs w:val="28"/>
          <w:lang w:eastAsia="ru-RU"/>
        </w:rPr>
        <w:t xml:space="preserve">і </w:t>
      </w:r>
      <w:r w:rsidR="001453EA" w:rsidRPr="00422293">
        <w:rPr>
          <w:rFonts w:ascii="Times New Roman" w:eastAsia="Times New Roman" w:hAnsi="Times New Roman"/>
          <w:sz w:val="28"/>
          <w:szCs w:val="28"/>
          <w:lang w:eastAsia="ru-RU"/>
        </w:rPr>
        <w:t xml:space="preserve">режим </w:t>
      </w:r>
      <w:r w:rsidRPr="00422293">
        <w:rPr>
          <w:rFonts w:ascii="Times New Roman" w:eastAsia="Times New Roman" w:hAnsi="Times New Roman"/>
          <w:sz w:val="28"/>
          <w:szCs w:val="28"/>
          <w:lang w:eastAsia="ru-RU"/>
        </w:rPr>
        <w:t xml:space="preserve">роботи </w:t>
      </w:r>
      <w:r w:rsidR="001453EA" w:rsidRPr="00422293">
        <w:rPr>
          <w:rFonts w:ascii="Times New Roman" w:eastAsia="Times New Roman" w:hAnsi="Times New Roman"/>
          <w:sz w:val="28"/>
          <w:szCs w:val="28"/>
          <w:lang w:eastAsia="ru-RU"/>
        </w:rPr>
        <w:t>з</w:t>
      </w:r>
      <w:r w:rsidR="00CF744D" w:rsidRPr="00422293">
        <w:rPr>
          <w:rFonts w:ascii="Times New Roman" w:eastAsia="Times New Roman" w:hAnsi="Times New Roman"/>
          <w:sz w:val="28"/>
          <w:szCs w:val="28"/>
          <w:lang w:eastAsia="ru-RU"/>
        </w:rPr>
        <w:t xml:space="preserve"> нефіксованим робочим часом </w:t>
      </w:r>
      <w:r w:rsidR="00A66E59" w:rsidRPr="00422293">
        <w:rPr>
          <w:rFonts w:ascii="Times New Roman" w:eastAsia="Times New Roman" w:hAnsi="Times New Roman"/>
          <w:sz w:val="28"/>
          <w:szCs w:val="28"/>
          <w:lang w:eastAsia="ru-RU"/>
        </w:rPr>
        <w:t xml:space="preserve">має </w:t>
      </w:r>
      <w:r w:rsidRPr="00422293">
        <w:rPr>
          <w:rFonts w:ascii="Times New Roman" w:eastAsia="Times New Roman" w:hAnsi="Times New Roman"/>
          <w:sz w:val="28"/>
          <w:szCs w:val="28"/>
          <w:lang w:eastAsia="ru-RU"/>
        </w:rPr>
        <w:t xml:space="preserve">певні </w:t>
      </w:r>
      <w:r w:rsidR="00A66E59" w:rsidRPr="00422293">
        <w:rPr>
          <w:rFonts w:ascii="Times New Roman" w:eastAsia="Times New Roman" w:hAnsi="Times New Roman"/>
          <w:i/>
          <w:iCs/>
          <w:sz w:val="28"/>
          <w:szCs w:val="28"/>
          <w:lang w:eastAsia="ru-RU"/>
        </w:rPr>
        <w:t>ознаки гнучкого режиму робочого часу</w:t>
      </w:r>
      <w:r w:rsidR="00A66E59" w:rsidRPr="00422293">
        <w:rPr>
          <w:rFonts w:ascii="Times New Roman" w:eastAsia="Times New Roman" w:hAnsi="Times New Roman"/>
          <w:sz w:val="28"/>
          <w:szCs w:val="28"/>
          <w:lang w:eastAsia="ru-RU"/>
        </w:rPr>
        <w:t>, визначення якого закріплено у ч. 3 ст. 60 КЗпП як «форма організації праці, за якою допускається встановлення іншого режиму роботи, ніж визначений правилами внутрішнього трудового розпорядку, за умови дотримання встановленої денної, тижневої чи іншої, встановленої на певний обліковий період (тиждень, місяць, квартал, рік тощо), норми тривалості робочого часу»</w:t>
      </w:r>
      <w:r w:rsidR="00475F03" w:rsidRPr="00422293">
        <w:rPr>
          <w:rFonts w:ascii="Times New Roman" w:eastAsia="Times New Roman" w:hAnsi="Times New Roman"/>
          <w:sz w:val="28"/>
          <w:szCs w:val="28"/>
          <w:lang w:eastAsia="ru-RU"/>
        </w:rPr>
        <w:t xml:space="preserve">. Тому, на нашу думку, </w:t>
      </w:r>
      <w:r w:rsidR="000F1F66" w:rsidRPr="00422293">
        <w:rPr>
          <w:rFonts w:ascii="Times New Roman" w:eastAsia="Times New Roman" w:hAnsi="Times New Roman"/>
          <w:sz w:val="28"/>
          <w:szCs w:val="28"/>
          <w:lang w:eastAsia="ru-RU"/>
        </w:rPr>
        <w:t xml:space="preserve">з </w:t>
      </w:r>
      <w:r w:rsidR="00E4013A" w:rsidRPr="00422293">
        <w:rPr>
          <w:rFonts w:ascii="Times New Roman" w:eastAsia="Times New Roman" w:hAnsi="Times New Roman"/>
          <w:sz w:val="28"/>
          <w:szCs w:val="28"/>
          <w:lang w:eastAsia="ru-RU"/>
        </w:rPr>
        <w:t>урахуванням</w:t>
      </w:r>
      <w:r w:rsidR="00E4013A" w:rsidRPr="001354D9">
        <w:rPr>
          <w:rFonts w:ascii="Times New Roman" w:eastAsia="Times New Roman" w:hAnsi="Times New Roman"/>
          <w:sz w:val="28"/>
          <w:szCs w:val="28"/>
          <w:lang w:eastAsia="ru-RU"/>
        </w:rPr>
        <w:t xml:space="preserve"> окремих відмінностей </w:t>
      </w:r>
      <w:r w:rsidR="00D05EFD" w:rsidRPr="001354D9">
        <w:rPr>
          <w:rFonts w:ascii="Times New Roman" w:eastAsia="Times New Roman" w:hAnsi="Times New Roman"/>
          <w:sz w:val="28"/>
          <w:szCs w:val="28"/>
          <w:lang w:eastAsia="ru-RU"/>
        </w:rPr>
        <w:t>робот</w:t>
      </w:r>
      <w:r w:rsidR="000F1F66" w:rsidRPr="001354D9">
        <w:rPr>
          <w:rFonts w:ascii="Times New Roman" w:eastAsia="Times New Roman" w:hAnsi="Times New Roman"/>
          <w:sz w:val="28"/>
          <w:szCs w:val="28"/>
          <w:lang w:eastAsia="ru-RU"/>
        </w:rPr>
        <w:t>и</w:t>
      </w:r>
      <w:r w:rsidR="00D05EFD" w:rsidRPr="001354D9">
        <w:rPr>
          <w:rFonts w:ascii="Times New Roman" w:eastAsia="Times New Roman" w:hAnsi="Times New Roman"/>
          <w:sz w:val="28"/>
          <w:szCs w:val="28"/>
          <w:lang w:eastAsia="ru-RU"/>
        </w:rPr>
        <w:t xml:space="preserve"> з нефіксованим </w:t>
      </w:r>
      <w:r w:rsidR="00D05EFD" w:rsidRPr="00422293">
        <w:rPr>
          <w:rFonts w:ascii="Times New Roman" w:eastAsia="Times New Roman" w:hAnsi="Times New Roman"/>
          <w:sz w:val="28"/>
          <w:szCs w:val="28"/>
          <w:lang w:eastAsia="ru-RU"/>
        </w:rPr>
        <w:t xml:space="preserve">робочим часом </w:t>
      </w:r>
      <w:r w:rsidR="000F1F66" w:rsidRPr="00422293">
        <w:rPr>
          <w:rFonts w:ascii="Times New Roman" w:eastAsia="Times New Roman" w:hAnsi="Times New Roman"/>
          <w:sz w:val="28"/>
          <w:szCs w:val="28"/>
          <w:lang w:eastAsia="ru-RU"/>
        </w:rPr>
        <w:t xml:space="preserve">її </w:t>
      </w:r>
      <w:r w:rsidR="00D05EFD" w:rsidRPr="00422293">
        <w:rPr>
          <w:rFonts w:ascii="Times New Roman" w:eastAsia="Times New Roman" w:hAnsi="Times New Roman"/>
          <w:sz w:val="28"/>
          <w:szCs w:val="28"/>
          <w:lang w:eastAsia="ru-RU"/>
        </w:rPr>
        <w:t xml:space="preserve">доцільніше </w:t>
      </w:r>
      <w:r w:rsidR="00E4013A" w:rsidRPr="00422293">
        <w:rPr>
          <w:rFonts w:ascii="Times New Roman" w:eastAsia="Times New Roman" w:hAnsi="Times New Roman"/>
          <w:sz w:val="28"/>
          <w:szCs w:val="28"/>
          <w:lang w:eastAsia="ru-RU"/>
        </w:rPr>
        <w:t>р</w:t>
      </w:r>
      <w:r w:rsidR="00D05EFD" w:rsidRPr="00422293">
        <w:rPr>
          <w:rFonts w:ascii="Times New Roman" w:eastAsia="Times New Roman" w:hAnsi="Times New Roman"/>
          <w:sz w:val="28"/>
          <w:szCs w:val="28"/>
          <w:lang w:eastAsia="ru-RU"/>
        </w:rPr>
        <w:t>егулювати у главі І</w:t>
      </w:r>
      <w:r w:rsidR="00D05EFD" w:rsidRPr="00422293">
        <w:rPr>
          <w:rFonts w:ascii="Times New Roman" w:eastAsia="Times New Roman" w:hAnsi="Times New Roman"/>
          <w:sz w:val="28"/>
          <w:szCs w:val="28"/>
          <w:lang w:val="en-US" w:eastAsia="ru-RU"/>
        </w:rPr>
        <w:t>V</w:t>
      </w:r>
      <w:r w:rsidR="00D05EFD" w:rsidRPr="00422293">
        <w:rPr>
          <w:rFonts w:ascii="Times New Roman" w:eastAsia="Times New Roman" w:hAnsi="Times New Roman"/>
          <w:sz w:val="28"/>
          <w:szCs w:val="28"/>
          <w:lang w:eastAsia="ru-RU"/>
        </w:rPr>
        <w:t xml:space="preserve"> «Робочий час» КЗпП, а не як окремий вид трудового договору у главі ІІІ «Трудовий договір» КЗпП</w:t>
      </w:r>
      <w:r w:rsidR="00DD2808" w:rsidRPr="00422293">
        <w:rPr>
          <w:rFonts w:ascii="Times New Roman" w:eastAsia="Times New Roman" w:hAnsi="Times New Roman"/>
          <w:sz w:val="28"/>
          <w:szCs w:val="28"/>
          <w:lang w:eastAsia="ru-RU"/>
        </w:rPr>
        <w:t>.</w:t>
      </w:r>
      <w:r w:rsidR="00E4013A" w:rsidRPr="00422293">
        <w:rPr>
          <w:rFonts w:ascii="Times New Roman" w:eastAsia="Times New Roman" w:hAnsi="Times New Roman"/>
          <w:sz w:val="28"/>
          <w:szCs w:val="28"/>
          <w:lang w:eastAsia="ru-RU"/>
        </w:rPr>
        <w:t xml:space="preserve"> </w:t>
      </w:r>
      <w:r w:rsidR="00D05EFD" w:rsidRPr="00422293">
        <w:rPr>
          <w:rFonts w:ascii="Times New Roman" w:eastAsia="Times New Roman" w:hAnsi="Times New Roman"/>
          <w:sz w:val="28"/>
          <w:szCs w:val="28"/>
          <w:lang w:eastAsia="ru-RU"/>
        </w:rPr>
        <w:t xml:space="preserve">Зазначимо, що про юридичну коректність такого підходу з точки зору забезпечення системності законодавства свідчить </w:t>
      </w:r>
      <w:r w:rsidR="000F1F66" w:rsidRPr="00422293">
        <w:rPr>
          <w:rFonts w:ascii="Times New Roman" w:eastAsia="Times New Roman" w:hAnsi="Times New Roman"/>
          <w:sz w:val="28"/>
          <w:szCs w:val="28"/>
          <w:lang w:eastAsia="ru-RU"/>
        </w:rPr>
        <w:t xml:space="preserve">також </w:t>
      </w:r>
      <w:r w:rsidR="00D05EFD" w:rsidRPr="00422293">
        <w:rPr>
          <w:rFonts w:ascii="Times New Roman" w:eastAsia="Times New Roman" w:hAnsi="Times New Roman"/>
          <w:sz w:val="28"/>
          <w:szCs w:val="28"/>
          <w:lang w:eastAsia="ru-RU"/>
        </w:rPr>
        <w:t xml:space="preserve">те, що робота </w:t>
      </w:r>
      <w:r w:rsidR="00D94561" w:rsidRPr="00422293">
        <w:rPr>
          <w:rFonts w:ascii="Times New Roman" w:eastAsia="Times New Roman" w:hAnsi="Times New Roman"/>
          <w:sz w:val="28"/>
          <w:szCs w:val="28"/>
          <w:lang w:eastAsia="ru-RU"/>
        </w:rPr>
        <w:t>на умовах неповного робочого часу</w:t>
      </w:r>
      <w:r w:rsidR="00D05EFD" w:rsidRPr="00422293">
        <w:rPr>
          <w:rFonts w:ascii="Times New Roman" w:eastAsia="Times New Roman" w:hAnsi="Times New Roman"/>
          <w:sz w:val="28"/>
          <w:szCs w:val="28"/>
          <w:lang w:eastAsia="ru-RU"/>
        </w:rPr>
        <w:t xml:space="preserve">, гнучкого робочого часу, </w:t>
      </w:r>
      <w:r w:rsidR="000F1F66" w:rsidRPr="00422293">
        <w:rPr>
          <w:rFonts w:ascii="Times New Roman" w:eastAsia="Times New Roman" w:hAnsi="Times New Roman"/>
          <w:sz w:val="28"/>
          <w:szCs w:val="28"/>
          <w:lang w:eastAsia="ru-RU"/>
        </w:rPr>
        <w:t xml:space="preserve">а також </w:t>
      </w:r>
      <w:r w:rsidR="00D05EFD" w:rsidRPr="00422293">
        <w:rPr>
          <w:rFonts w:ascii="Times New Roman" w:eastAsia="Times New Roman" w:hAnsi="Times New Roman"/>
          <w:sz w:val="28"/>
          <w:szCs w:val="28"/>
          <w:lang w:eastAsia="ru-RU"/>
        </w:rPr>
        <w:t>надомна та дистанційна робота</w:t>
      </w:r>
      <w:r w:rsidR="000F1F66" w:rsidRPr="00422293">
        <w:rPr>
          <w:rFonts w:ascii="Times New Roman" w:eastAsia="Times New Roman" w:hAnsi="Times New Roman"/>
          <w:sz w:val="28"/>
          <w:szCs w:val="28"/>
          <w:lang w:eastAsia="ru-RU"/>
        </w:rPr>
        <w:t>, які також розглядаються як нестандартні форми зайнятості,</w:t>
      </w:r>
      <w:r w:rsidR="00D05EFD" w:rsidRPr="00422293">
        <w:rPr>
          <w:rFonts w:ascii="Times New Roman" w:eastAsia="Times New Roman" w:hAnsi="Times New Roman"/>
          <w:sz w:val="28"/>
          <w:szCs w:val="28"/>
          <w:lang w:eastAsia="ru-RU"/>
        </w:rPr>
        <w:t xml:space="preserve"> регулю</w:t>
      </w:r>
      <w:r w:rsidR="001354D9" w:rsidRPr="00422293">
        <w:rPr>
          <w:rFonts w:ascii="Times New Roman" w:eastAsia="Times New Roman" w:hAnsi="Times New Roman"/>
          <w:sz w:val="28"/>
          <w:szCs w:val="28"/>
          <w:lang w:eastAsia="ru-RU"/>
        </w:rPr>
        <w:t>ю</w:t>
      </w:r>
      <w:r w:rsidR="00D05EFD" w:rsidRPr="00422293">
        <w:rPr>
          <w:rFonts w:ascii="Times New Roman" w:eastAsia="Times New Roman" w:hAnsi="Times New Roman"/>
          <w:sz w:val="28"/>
          <w:szCs w:val="28"/>
          <w:lang w:eastAsia="ru-RU"/>
        </w:rPr>
        <w:t>ться саме у ст. ст. 56, 60, 60</w:t>
      </w:r>
      <w:r w:rsidR="00D05EFD" w:rsidRPr="00422293">
        <w:rPr>
          <w:rFonts w:ascii="Times New Roman" w:eastAsia="Times New Roman" w:hAnsi="Times New Roman"/>
          <w:sz w:val="28"/>
          <w:szCs w:val="28"/>
          <w:vertAlign w:val="superscript"/>
          <w:lang w:eastAsia="ru-RU"/>
        </w:rPr>
        <w:t>1</w:t>
      </w:r>
      <w:r w:rsidR="00D05EFD" w:rsidRPr="00422293">
        <w:rPr>
          <w:rFonts w:ascii="Times New Roman" w:eastAsia="Times New Roman" w:hAnsi="Times New Roman"/>
          <w:sz w:val="28"/>
          <w:szCs w:val="28"/>
          <w:lang w:eastAsia="ru-RU"/>
        </w:rPr>
        <w:t>, 60</w:t>
      </w:r>
      <w:r w:rsidR="00D05EFD" w:rsidRPr="00422293">
        <w:rPr>
          <w:rFonts w:ascii="Times New Roman" w:eastAsia="Times New Roman" w:hAnsi="Times New Roman"/>
          <w:sz w:val="28"/>
          <w:szCs w:val="28"/>
          <w:vertAlign w:val="superscript"/>
          <w:lang w:eastAsia="ru-RU"/>
        </w:rPr>
        <w:t>2</w:t>
      </w:r>
      <w:r w:rsidR="00D05EFD" w:rsidRPr="00422293">
        <w:rPr>
          <w:rFonts w:ascii="Times New Roman" w:eastAsia="Times New Roman" w:hAnsi="Times New Roman"/>
          <w:sz w:val="28"/>
          <w:szCs w:val="28"/>
          <w:lang w:eastAsia="ru-RU"/>
        </w:rPr>
        <w:t xml:space="preserve"> КЗпП</w:t>
      </w:r>
      <w:r w:rsidR="000F1F66" w:rsidRPr="00422293">
        <w:rPr>
          <w:rFonts w:ascii="Times New Roman" w:eastAsia="Times New Roman" w:hAnsi="Times New Roman"/>
          <w:sz w:val="28"/>
          <w:szCs w:val="28"/>
          <w:lang w:eastAsia="ru-RU"/>
        </w:rPr>
        <w:t xml:space="preserve"> глави ІV </w:t>
      </w:r>
      <w:r w:rsidR="00192A64">
        <w:rPr>
          <w:rFonts w:ascii="Times New Roman" w:eastAsia="Times New Roman" w:hAnsi="Times New Roman"/>
          <w:sz w:val="28"/>
          <w:szCs w:val="28"/>
          <w:lang w:eastAsia="ru-RU"/>
        </w:rPr>
        <w:t xml:space="preserve">                     </w:t>
      </w:r>
      <w:r w:rsidR="000F1F66" w:rsidRPr="00422293">
        <w:rPr>
          <w:rFonts w:ascii="Times New Roman" w:eastAsia="Times New Roman" w:hAnsi="Times New Roman"/>
          <w:sz w:val="28"/>
          <w:szCs w:val="28"/>
          <w:lang w:eastAsia="ru-RU"/>
        </w:rPr>
        <w:t>«Робочий час» КЗпП</w:t>
      </w:r>
      <w:r w:rsidR="00D94561" w:rsidRPr="00422293">
        <w:rPr>
          <w:rFonts w:ascii="Times New Roman" w:eastAsia="Times New Roman" w:hAnsi="Times New Roman"/>
          <w:sz w:val="28"/>
          <w:szCs w:val="28"/>
          <w:lang w:eastAsia="ru-RU"/>
        </w:rPr>
        <w:t>.</w:t>
      </w:r>
      <w:r w:rsidR="00BD1DBC" w:rsidRPr="00422293">
        <w:rPr>
          <w:rFonts w:ascii="Times New Roman" w:eastAsia="Times New Roman" w:hAnsi="Times New Roman"/>
          <w:sz w:val="28"/>
          <w:szCs w:val="28"/>
          <w:lang w:eastAsia="ru-RU"/>
        </w:rPr>
        <w:t xml:space="preserve"> </w:t>
      </w:r>
    </w:p>
    <w:p w:rsidR="00AF35F6" w:rsidRPr="001354D9" w:rsidRDefault="00AF35F6" w:rsidP="00AF35F6">
      <w:pPr>
        <w:spacing w:after="0" w:line="240" w:lineRule="auto"/>
        <w:ind w:firstLine="709"/>
        <w:jc w:val="both"/>
        <w:rPr>
          <w:rFonts w:ascii="Times New Roman" w:eastAsia="Times New Roman" w:hAnsi="Times New Roman"/>
          <w:sz w:val="28"/>
          <w:szCs w:val="28"/>
          <w:lang w:eastAsia="ru-RU"/>
        </w:rPr>
      </w:pPr>
      <w:r w:rsidRPr="00422293">
        <w:rPr>
          <w:rFonts w:ascii="Times New Roman" w:eastAsia="Times New Roman" w:hAnsi="Times New Roman"/>
          <w:b/>
          <w:bCs/>
          <w:sz w:val="28"/>
          <w:szCs w:val="28"/>
          <w:lang w:eastAsia="ru-RU"/>
        </w:rPr>
        <w:t>3</w:t>
      </w:r>
      <w:r w:rsidR="00BD1DBC" w:rsidRPr="00422293">
        <w:rPr>
          <w:rFonts w:ascii="Times New Roman" w:eastAsia="Times New Roman" w:hAnsi="Times New Roman"/>
          <w:b/>
          <w:bCs/>
          <w:sz w:val="28"/>
          <w:szCs w:val="28"/>
          <w:lang w:eastAsia="ru-RU"/>
        </w:rPr>
        <w:t xml:space="preserve">. </w:t>
      </w:r>
      <w:r w:rsidR="001A028F" w:rsidRPr="00422293">
        <w:rPr>
          <w:rFonts w:ascii="Times New Roman" w:eastAsia="Times New Roman" w:hAnsi="Times New Roman"/>
          <w:sz w:val="28"/>
          <w:szCs w:val="28"/>
          <w:lang w:eastAsia="ru-RU"/>
        </w:rPr>
        <w:t xml:space="preserve">Згідно </w:t>
      </w:r>
      <w:r w:rsidR="00D05EFD" w:rsidRPr="00422293">
        <w:rPr>
          <w:rFonts w:ascii="Times New Roman" w:eastAsia="Times New Roman" w:hAnsi="Times New Roman"/>
          <w:sz w:val="28"/>
          <w:szCs w:val="28"/>
          <w:lang w:eastAsia="ru-RU"/>
        </w:rPr>
        <w:t>з ч. 5 нової ст. 21</w:t>
      </w:r>
      <w:r w:rsidR="00D05EFD" w:rsidRPr="00422293">
        <w:rPr>
          <w:rFonts w:ascii="Times New Roman" w:eastAsia="Times New Roman" w:hAnsi="Times New Roman"/>
          <w:sz w:val="28"/>
          <w:szCs w:val="28"/>
          <w:vertAlign w:val="superscript"/>
          <w:lang w:eastAsia="ru-RU"/>
        </w:rPr>
        <w:t>1</w:t>
      </w:r>
      <w:r w:rsidR="00A212A7" w:rsidRPr="00422293">
        <w:rPr>
          <w:rFonts w:ascii="Times New Roman" w:eastAsia="Times New Roman" w:hAnsi="Times New Roman"/>
          <w:sz w:val="28"/>
          <w:szCs w:val="28"/>
          <w:vertAlign w:val="superscript"/>
          <w:lang w:eastAsia="ru-RU"/>
        </w:rPr>
        <w:t xml:space="preserve"> </w:t>
      </w:r>
      <w:r w:rsidR="00D05EFD" w:rsidRPr="00422293">
        <w:rPr>
          <w:rFonts w:ascii="Times New Roman" w:eastAsia="Times New Roman" w:hAnsi="Times New Roman"/>
          <w:sz w:val="28"/>
          <w:szCs w:val="28"/>
          <w:lang w:eastAsia="ru-RU"/>
        </w:rPr>
        <w:t xml:space="preserve">КЗпП мінімальний </w:t>
      </w:r>
      <w:r w:rsidR="001A028F" w:rsidRPr="00422293">
        <w:rPr>
          <w:rFonts w:ascii="Times New Roman" w:eastAsia="Times New Roman" w:hAnsi="Times New Roman"/>
          <w:sz w:val="28"/>
          <w:szCs w:val="28"/>
          <w:lang w:eastAsia="ru-RU"/>
        </w:rPr>
        <w:t>с</w:t>
      </w:r>
      <w:r w:rsidR="00D05EFD" w:rsidRPr="00422293">
        <w:rPr>
          <w:rFonts w:ascii="Times New Roman" w:eastAsia="Times New Roman" w:hAnsi="Times New Roman"/>
          <w:sz w:val="28"/>
          <w:szCs w:val="28"/>
          <w:lang w:eastAsia="ru-RU"/>
        </w:rPr>
        <w:t xml:space="preserve">трок </w:t>
      </w:r>
      <w:r w:rsidR="001A028F" w:rsidRPr="00422293">
        <w:rPr>
          <w:rFonts w:ascii="Times New Roman" w:eastAsia="Times New Roman" w:hAnsi="Times New Roman"/>
          <w:sz w:val="28"/>
          <w:szCs w:val="28"/>
          <w:lang w:eastAsia="ru-RU"/>
        </w:rPr>
        <w:t>повідомлення</w:t>
      </w:r>
      <w:r w:rsidR="001A028F" w:rsidRPr="001354D9">
        <w:rPr>
          <w:rFonts w:ascii="Times New Roman" w:eastAsia="Times New Roman" w:hAnsi="Times New Roman"/>
          <w:sz w:val="28"/>
          <w:szCs w:val="28"/>
          <w:lang w:eastAsia="ru-RU"/>
        </w:rPr>
        <w:t xml:space="preserve"> про роботу пропонується визначати в самому трудовому договорі. Проте такий підхід несе ризик</w:t>
      </w:r>
      <w:r w:rsidR="00D05EFD" w:rsidRPr="001354D9">
        <w:rPr>
          <w:rFonts w:ascii="Times New Roman" w:eastAsia="Times New Roman" w:hAnsi="Times New Roman"/>
          <w:sz w:val="28"/>
          <w:szCs w:val="28"/>
          <w:lang w:eastAsia="ru-RU"/>
        </w:rPr>
        <w:t>и</w:t>
      </w:r>
      <w:r w:rsidR="001A028F" w:rsidRPr="001354D9">
        <w:rPr>
          <w:rFonts w:ascii="Times New Roman" w:eastAsia="Times New Roman" w:hAnsi="Times New Roman"/>
          <w:sz w:val="28"/>
          <w:szCs w:val="28"/>
          <w:lang w:eastAsia="ru-RU"/>
        </w:rPr>
        <w:t xml:space="preserve"> </w:t>
      </w:r>
      <w:r w:rsidR="000F1F66" w:rsidRPr="001354D9">
        <w:rPr>
          <w:rFonts w:ascii="Times New Roman" w:eastAsia="Times New Roman" w:hAnsi="Times New Roman"/>
          <w:sz w:val="28"/>
          <w:szCs w:val="28"/>
          <w:lang w:eastAsia="ru-RU"/>
        </w:rPr>
        <w:t xml:space="preserve">певних </w:t>
      </w:r>
      <w:r w:rsidR="001A028F" w:rsidRPr="001354D9">
        <w:rPr>
          <w:rFonts w:ascii="Times New Roman" w:eastAsia="Times New Roman" w:hAnsi="Times New Roman"/>
          <w:sz w:val="28"/>
          <w:szCs w:val="28"/>
          <w:lang w:eastAsia="ru-RU"/>
        </w:rPr>
        <w:t>зловживан</w:t>
      </w:r>
      <w:r w:rsidR="00D05EFD" w:rsidRPr="001354D9">
        <w:rPr>
          <w:rFonts w:ascii="Times New Roman" w:eastAsia="Times New Roman" w:hAnsi="Times New Roman"/>
          <w:sz w:val="28"/>
          <w:szCs w:val="28"/>
          <w:lang w:eastAsia="ru-RU"/>
        </w:rPr>
        <w:t xml:space="preserve">ь з боку роботодавця, який може, наприклад, змусити працівника укласти трудовий договір, за яким він повідомлятиме працівника про </w:t>
      </w:r>
      <w:r w:rsidR="000F1F66" w:rsidRPr="001354D9">
        <w:rPr>
          <w:rFonts w:ascii="Times New Roman" w:eastAsia="Times New Roman" w:hAnsi="Times New Roman"/>
          <w:sz w:val="28"/>
          <w:szCs w:val="28"/>
          <w:lang w:eastAsia="ru-RU"/>
        </w:rPr>
        <w:t xml:space="preserve">початок </w:t>
      </w:r>
      <w:r w:rsidR="00D05EFD" w:rsidRPr="001354D9">
        <w:rPr>
          <w:rFonts w:ascii="Times New Roman" w:eastAsia="Times New Roman" w:hAnsi="Times New Roman"/>
          <w:sz w:val="28"/>
          <w:szCs w:val="28"/>
          <w:lang w:eastAsia="ru-RU"/>
        </w:rPr>
        <w:t>робот</w:t>
      </w:r>
      <w:r w:rsidR="000F1F66" w:rsidRPr="001354D9">
        <w:rPr>
          <w:rFonts w:ascii="Times New Roman" w:eastAsia="Times New Roman" w:hAnsi="Times New Roman"/>
          <w:sz w:val="28"/>
          <w:szCs w:val="28"/>
          <w:lang w:eastAsia="ru-RU"/>
        </w:rPr>
        <w:t>и</w:t>
      </w:r>
      <w:r w:rsidR="00D05EFD" w:rsidRPr="001354D9">
        <w:rPr>
          <w:rFonts w:ascii="Times New Roman" w:eastAsia="Times New Roman" w:hAnsi="Times New Roman"/>
          <w:sz w:val="28"/>
          <w:szCs w:val="28"/>
          <w:lang w:eastAsia="ru-RU"/>
        </w:rPr>
        <w:t xml:space="preserve"> за одну годину до її початку, що</w:t>
      </w:r>
      <w:r w:rsidRPr="001354D9">
        <w:rPr>
          <w:rFonts w:ascii="Times New Roman" w:eastAsia="Times New Roman" w:hAnsi="Times New Roman"/>
          <w:sz w:val="28"/>
          <w:szCs w:val="28"/>
          <w:lang w:eastAsia="ru-RU"/>
        </w:rPr>
        <w:t xml:space="preserve"> може поставити працівника</w:t>
      </w:r>
      <w:r w:rsidR="000F1F66" w:rsidRPr="001354D9">
        <w:rPr>
          <w:rFonts w:ascii="Times New Roman" w:eastAsia="Times New Roman" w:hAnsi="Times New Roman"/>
          <w:sz w:val="28"/>
          <w:szCs w:val="28"/>
          <w:lang w:eastAsia="ru-RU"/>
        </w:rPr>
        <w:t xml:space="preserve"> (зокрема, того, </w:t>
      </w:r>
      <w:r w:rsidRPr="001354D9">
        <w:rPr>
          <w:rFonts w:ascii="Times New Roman" w:eastAsia="Times New Roman" w:hAnsi="Times New Roman"/>
          <w:sz w:val="28"/>
          <w:szCs w:val="28"/>
          <w:lang w:eastAsia="ru-RU"/>
        </w:rPr>
        <w:t>який працює за декількома трудовими договорами</w:t>
      </w:r>
      <w:r w:rsidR="000F1F66" w:rsidRPr="001354D9">
        <w:rPr>
          <w:rFonts w:ascii="Times New Roman" w:eastAsia="Times New Roman" w:hAnsi="Times New Roman"/>
          <w:sz w:val="28"/>
          <w:szCs w:val="28"/>
          <w:lang w:eastAsia="ru-RU"/>
        </w:rPr>
        <w:t>)</w:t>
      </w:r>
      <w:r w:rsidRPr="001354D9">
        <w:rPr>
          <w:rFonts w:ascii="Times New Roman" w:eastAsia="Times New Roman" w:hAnsi="Times New Roman"/>
          <w:sz w:val="28"/>
          <w:szCs w:val="28"/>
          <w:lang w:eastAsia="ru-RU"/>
        </w:rPr>
        <w:t xml:space="preserve"> у незручне становище. У зв’язку з цим вважаємо необхідним визначення </w:t>
      </w:r>
      <w:r w:rsidR="001A028F" w:rsidRPr="001354D9">
        <w:rPr>
          <w:rFonts w:ascii="Times New Roman" w:eastAsia="Times New Roman" w:hAnsi="Times New Roman"/>
          <w:sz w:val="28"/>
          <w:szCs w:val="28"/>
          <w:lang w:eastAsia="ru-RU"/>
        </w:rPr>
        <w:t xml:space="preserve">саме на законодавчому рівні </w:t>
      </w:r>
      <w:r w:rsidRPr="001354D9">
        <w:rPr>
          <w:rFonts w:ascii="Times New Roman" w:eastAsia="Times New Roman" w:hAnsi="Times New Roman"/>
          <w:sz w:val="28"/>
          <w:szCs w:val="28"/>
          <w:lang w:eastAsia="ru-RU"/>
        </w:rPr>
        <w:t xml:space="preserve">мінімальних </w:t>
      </w:r>
      <w:r w:rsidR="001A028F" w:rsidRPr="001354D9">
        <w:rPr>
          <w:rFonts w:ascii="Times New Roman" w:eastAsia="Times New Roman" w:hAnsi="Times New Roman"/>
          <w:sz w:val="28"/>
          <w:szCs w:val="28"/>
          <w:lang w:eastAsia="ru-RU"/>
        </w:rPr>
        <w:t xml:space="preserve">строків як повідомлення працівника про </w:t>
      </w:r>
      <w:r w:rsidRPr="001354D9">
        <w:rPr>
          <w:rFonts w:ascii="Times New Roman" w:eastAsia="Times New Roman" w:hAnsi="Times New Roman"/>
          <w:sz w:val="28"/>
          <w:szCs w:val="28"/>
          <w:lang w:eastAsia="ru-RU"/>
        </w:rPr>
        <w:t xml:space="preserve">початок виконання </w:t>
      </w:r>
      <w:r w:rsidR="001A028F" w:rsidRPr="001354D9">
        <w:rPr>
          <w:rFonts w:ascii="Times New Roman" w:eastAsia="Times New Roman" w:hAnsi="Times New Roman"/>
          <w:sz w:val="28"/>
          <w:szCs w:val="28"/>
          <w:lang w:eastAsia="ru-RU"/>
        </w:rPr>
        <w:t>роботи</w:t>
      </w:r>
      <w:r w:rsidRPr="001354D9">
        <w:rPr>
          <w:rFonts w:ascii="Times New Roman" w:eastAsia="Times New Roman" w:hAnsi="Times New Roman"/>
          <w:sz w:val="28"/>
          <w:szCs w:val="28"/>
          <w:lang w:eastAsia="ru-RU"/>
        </w:rPr>
        <w:t xml:space="preserve">. Зазначимо, що наприклад, у Нідерландах </w:t>
      </w:r>
      <w:proofErr w:type="spellStart"/>
      <w:r w:rsidRPr="001354D9">
        <w:rPr>
          <w:rFonts w:ascii="Times New Roman" w:eastAsia="Times New Roman" w:hAnsi="Times New Roman"/>
          <w:sz w:val="28"/>
          <w:szCs w:val="28"/>
          <w:lang w:eastAsia="ru-RU"/>
        </w:rPr>
        <w:t>zero-hour</w:t>
      </w:r>
      <w:proofErr w:type="spellEnd"/>
      <w:r w:rsidRPr="001354D9">
        <w:rPr>
          <w:rFonts w:ascii="Times New Roman" w:eastAsia="Times New Roman" w:hAnsi="Times New Roman"/>
          <w:sz w:val="28"/>
          <w:szCs w:val="28"/>
          <w:lang w:eastAsia="ru-RU"/>
        </w:rPr>
        <w:t xml:space="preserve"> договори передбачені законом </w:t>
      </w:r>
      <w:proofErr w:type="spellStart"/>
      <w:r w:rsidRPr="001354D9">
        <w:rPr>
          <w:rFonts w:ascii="Times New Roman" w:eastAsia="Times New Roman" w:hAnsi="Times New Roman"/>
          <w:sz w:val="28"/>
          <w:szCs w:val="28"/>
          <w:lang w:eastAsia="ru-RU"/>
        </w:rPr>
        <w:t>Balanced</w:t>
      </w:r>
      <w:proofErr w:type="spellEnd"/>
      <w:r w:rsidRPr="001354D9">
        <w:rPr>
          <w:rFonts w:ascii="Times New Roman" w:eastAsia="Times New Roman" w:hAnsi="Times New Roman"/>
          <w:sz w:val="28"/>
          <w:szCs w:val="28"/>
          <w:lang w:eastAsia="ru-RU"/>
        </w:rPr>
        <w:t xml:space="preserve"> </w:t>
      </w:r>
      <w:proofErr w:type="spellStart"/>
      <w:r w:rsidRPr="001354D9">
        <w:rPr>
          <w:rFonts w:ascii="Times New Roman" w:eastAsia="Times New Roman" w:hAnsi="Times New Roman"/>
          <w:sz w:val="28"/>
          <w:szCs w:val="28"/>
          <w:lang w:eastAsia="ru-RU"/>
        </w:rPr>
        <w:t>Labour</w:t>
      </w:r>
      <w:proofErr w:type="spellEnd"/>
      <w:r w:rsidRPr="001354D9">
        <w:rPr>
          <w:rFonts w:ascii="Times New Roman" w:eastAsia="Times New Roman" w:hAnsi="Times New Roman"/>
          <w:sz w:val="28"/>
          <w:szCs w:val="28"/>
          <w:lang w:eastAsia="ru-RU"/>
        </w:rPr>
        <w:t xml:space="preserve"> </w:t>
      </w:r>
      <w:proofErr w:type="spellStart"/>
      <w:r w:rsidRPr="001354D9">
        <w:rPr>
          <w:rFonts w:ascii="Times New Roman" w:eastAsia="Times New Roman" w:hAnsi="Times New Roman"/>
          <w:sz w:val="28"/>
          <w:szCs w:val="28"/>
          <w:lang w:eastAsia="ru-RU"/>
        </w:rPr>
        <w:t>Market</w:t>
      </w:r>
      <w:proofErr w:type="spellEnd"/>
      <w:r w:rsidRPr="001354D9">
        <w:rPr>
          <w:rFonts w:ascii="Times New Roman" w:eastAsia="Times New Roman" w:hAnsi="Times New Roman"/>
          <w:sz w:val="28"/>
          <w:szCs w:val="28"/>
          <w:lang w:eastAsia="ru-RU"/>
        </w:rPr>
        <w:t xml:space="preserve"> </w:t>
      </w:r>
      <w:proofErr w:type="spellStart"/>
      <w:r w:rsidRPr="001354D9">
        <w:rPr>
          <w:rFonts w:ascii="Times New Roman" w:eastAsia="Times New Roman" w:hAnsi="Times New Roman"/>
          <w:sz w:val="28"/>
          <w:szCs w:val="28"/>
          <w:lang w:eastAsia="ru-RU"/>
        </w:rPr>
        <w:t>Act</w:t>
      </w:r>
      <w:proofErr w:type="spellEnd"/>
      <w:r w:rsidRPr="001354D9">
        <w:rPr>
          <w:rFonts w:ascii="Times New Roman" w:eastAsia="Times New Roman" w:hAnsi="Times New Roman"/>
          <w:sz w:val="28"/>
          <w:szCs w:val="28"/>
          <w:lang w:eastAsia="ru-RU"/>
        </w:rPr>
        <w:t xml:space="preserve">, який набув чинності 01.01.2020, згідно із яким працівники повинні бути попереджені за 4 дні до дня виконання роботи і </w:t>
      </w:r>
      <w:r w:rsidR="00A212A7" w:rsidRPr="001354D9">
        <w:rPr>
          <w:rFonts w:ascii="Times New Roman" w:eastAsia="Times New Roman" w:hAnsi="Times New Roman"/>
          <w:sz w:val="28"/>
          <w:szCs w:val="28"/>
          <w:lang w:eastAsia="ru-RU"/>
        </w:rPr>
        <w:t xml:space="preserve">цей час </w:t>
      </w:r>
      <w:r w:rsidRPr="001354D9">
        <w:rPr>
          <w:rFonts w:ascii="Times New Roman" w:eastAsia="Times New Roman" w:hAnsi="Times New Roman"/>
          <w:sz w:val="28"/>
          <w:szCs w:val="28"/>
          <w:lang w:eastAsia="ru-RU"/>
        </w:rPr>
        <w:t>може  бути зменшений до 1 дня, якщо це передбачено в колективному договорі. Якщо роботодавець скасовує завдання протягом цього періоду, то працівнику виплачується компенсація.</w:t>
      </w:r>
    </w:p>
    <w:p w:rsidR="00AF35F6" w:rsidRPr="001354D9" w:rsidRDefault="00AF35F6" w:rsidP="00AF35F6">
      <w:pPr>
        <w:spacing w:after="0" w:line="240" w:lineRule="auto"/>
        <w:ind w:firstLine="709"/>
        <w:jc w:val="both"/>
        <w:rPr>
          <w:rFonts w:ascii="Times New Roman" w:eastAsia="Times New Roman" w:hAnsi="Times New Roman"/>
          <w:sz w:val="28"/>
          <w:szCs w:val="28"/>
          <w:lang w:eastAsia="ru-RU"/>
        </w:rPr>
      </w:pPr>
      <w:r w:rsidRPr="001354D9">
        <w:rPr>
          <w:rFonts w:ascii="Times New Roman" w:eastAsia="Times New Roman" w:hAnsi="Times New Roman"/>
          <w:sz w:val="28"/>
          <w:szCs w:val="28"/>
          <w:lang w:eastAsia="ru-RU"/>
        </w:rPr>
        <w:lastRenderedPageBreak/>
        <w:t xml:space="preserve">Крім цього, варто звернути увагу, що у Директиві ЄС 2019/1152 зазначено, що у світі праці, що змінюється, зростає потреба в повному інформуванні робітників про свої основні умови праці, які мають відбуватися вчасно і в письмовій формі, до яких працівники мають легкий доступ (п. 4). Мінімальні вимоги, що стосуються інформації про основні аспекти трудових відносин та умови праці, що стосуються кожного працівника, повинні бути встановлені на рівні </w:t>
      </w:r>
      <w:r w:rsidR="000F1F66" w:rsidRPr="001354D9">
        <w:rPr>
          <w:rFonts w:ascii="Times New Roman" w:eastAsia="Times New Roman" w:hAnsi="Times New Roman"/>
          <w:sz w:val="28"/>
          <w:szCs w:val="28"/>
          <w:lang w:eastAsia="ru-RU"/>
        </w:rPr>
        <w:t>Є</w:t>
      </w:r>
      <w:r w:rsidRPr="001354D9">
        <w:rPr>
          <w:rFonts w:ascii="Times New Roman" w:eastAsia="Times New Roman" w:hAnsi="Times New Roman"/>
          <w:sz w:val="28"/>
          <w:szCs w:val="28"/>
          <w:lang w:eastAsia="ru-RU"/>
        </w:rPr>
        <w:t xml:space="preserve">С, щоб гарантувати всім працівникам в </w:t>
      </w:r>
      <w:r w:rsidR="000F1F66" w:rsidRPr="001354D9">
        <w:rPr>
          <w:rFonts w:ascii="Times New Roman" w:eastAsia="Times New Roman" w:hAnsi="Times New Roman"/>
          <w:sz w:val="28"/>
          <w:szCs w:val="28"/>
          <w:lang w:eastAsia="ru-RU"/>
        </w:rPr>
        <w:t>Є</w:t>
      </w:r>
      <w:r w:rsidRPr="001354D9">
        <w:rPr>
          <w:rFonts w:ascii="Times New Roman" w:eastAsia="Times New Roman" w:hAnsi="Times New Roman"/>
          <w:sz w:val="28"/>
          <w:szCs w:val="28"/>
          <w:lang w:eastAsia="ru-RU"/>
        </w:rPr>
        <w:t xml:space="preserve">С адекватний ступінь прозорості та передбачуваності щодо умов їх роботи, зберігаючи розумну гнучкість нестандартної зайнятості, тим самим зберігаючи вигоди для працівників та роботодавців (п. 6). Також працівник повинен бути захищений належною компенсацією від утрати доходу в результаті несвоєчасного скасування погодженого робочого завдання (п. 34 Директиви). </w:t>
      </w:r>
    </w:p>
    <w:p w:rsidR="00ED0BA4" w:rsidRPr="00422293" w:rsidRDefault="00AF35F6" w:rsidP="00ED0BA4">
      <w:pPr>
        <w:spacing w:after="0" w:line="240" w:lineRule="auto"/>
        <w:ind w:firstLine="709"/>
        <w:jc w:val="both"/>
        <w:rPr>
          <w:rFonts w:ascii="Times New Roman" w:eastAsia="Times New Roman" w:hAnsi="Times New Roman"/>
          <w:bCs/>
          <w:sz w:val="28"/>
          <w:szCs w:val="28"/>
          <w:lang w:eastAsia="ru-RU"/>
        </w:rPr>
      </w:pPr>
      <w:r w:rsidRPr="001354D9">
        <w:rPr>
          <w:rFonts w:ascii="Times New Roman" w:eastAsia="Times New Roman" w:hAnsi="Times New Roman"/>
          <w:b/>
          <w:bCs/>
          <w:sz w:val="28"/>
          <w:szCs w:val="28"/>
          <w:lang w:eastAsia="ru-RU"/>
        </w:rPr>
        <w:t>4</w:t>
      </w:r>
      <w:r w:rsidR="00DD2808" w:rsidRPr="001354D9">
        <w:rPr>
          <w:rFonts w:ascii="Times New Roman" w:eastAsia="Times New Roman" w:hAnsi="Times New Roman"/>
          <w:b/>
          <w:bCs/>
          <w:sz w:val="28"/>
          <w:szCs w:val="28"/>
          <w:lang w:eastAsia="ru-RU"/>
        </w:rPr>
        <w:t xml:space="preserve">. </w:t>
      </w:r>
      <w:r w:rsidR="00ED0BA4" w:rsidRPr="001354D9">
        <w:rPr>
          <w:rFonts w:ascii="Times New Roman" w:eastAsia="Times New Roman" w:hAnsi="Times New Roman"/>
          <w:bCs/>
          <w:sz w:val="28"/>
          <w:szCs w:val="28"/>
          <w:lang w:eastAsia="ru-RU"/>
        </w:rPr>
        <w:t>Застереженн</w:t>
      </w:r>
      <w:r w:rsidR="002C14FB">
        <w:rPr>
          <w:rFonts w:ascii="Times New Roman" w:eastAsia="Times New Roman" w:hAnsi="Times New Roman"/>
          <w:bCs/>
          <w:sz w:val="28"/>
          <w:szCs w:val="28"/>
          <w:lang w:eastAsia="ru-RU"/>
        </w:rPr>
        <w:t xml:space="preserve">я викликають й положення ч. ч. </w:t>
      </w:r>
      <w:r w:rsidR="00ED0BA4" w:rsidRPr="001354D9">
        <w:rPr>
          <w:rFonts w:ascii="Times New Roman" w:eastAsia="Times New Roman" w:hAnsi="Times New Roman"/>
          <w:bCs/>
          <w:sz w:val="28"/>
          <w:szCs w:val="28"/>
          <w:lang w:eastAsia="ru-RU"/>
        </w:rPr>
        <w:t>10, 11 нов</w:t>
      </w:r>
      <w:r w:rsidR="002C14FB">
        <w:rPr>
          <w:rFonts w:ascii="Times New Roman" w:eastAsia="Times New Roman" w:hAnsi="Times New Roman"/>
          <w:bCs/>
          <w:sz w:val="28"/>
          <w:szCs w:val="28"/>
          <w:lang w:eastAsia="ru-RU"/>
        </w:rPr>
        <w:t xml:space="preserve">ої ст. 211 КЗпП, згідно з якою </w:t>
      </w:r>
      <w:r w:rsidR="00ED0BA4" w:rsidRPr="001354D9">
        <w:rPr>
          <w:rFonts w:ascii="Times New Roman" w:eastAsia="Times New Roman" w:hAnsi="Times New Roman"/>
          <w:bCs/>
          <w:sz w:val="28"/>
          <w:szCs w:val="28"/>
          <w:lang w:eastAsia="ru-RU"/>
        </w:rPr>
        <w:t xml:space="preserve">заробітна плата виплачується працівникові, що виконує роботу на підставі трудового договору з нефіксованим робочим часом, за фактично відпрацьований час, а за </w:t>
      </w:r>
      <w:r w:rsidR="00ED0BA4" w:rsidRPr="00422293">
        <w:rPr>
          <w:rFonts w:ascii="Times New Roman" w:eastAsia="Times New Roman" w:hAnsi="Times New Roman"/>
          <w:bCs/>
          <w:sz w:val="28"/>
          <w:szCs w:val="28"/>
          <w:lang w:eastAsia="ru-RU"/>
        </w:rPr>
        <w:t>відрядної системи оплати праці заробітна плата виплачується працівникові за фактично виконану роботу за встановленими у трудовому договорі з нефіксованим робочим часом відрядними розцінками.</w:t>
      </w:r>
    </w:p>
    <w:p w:rsidR="00ED0BA4" w:rsidRPr="00422293" w:rsidRDefault="00ED0BA4" w:rsidP="00ED0BA4">
      <w:pPr>
        <w:spacing w:after="0" w:line="240" w:lineRule="auto"/>
        <w:ind w:firstLine="709"/>
        <w:jc w:val="both"/>
        <w:rPr>
          <w:rFonts w:ascii="Times New Roman" w:eastAsia="Times New Roman" w:hAnsi="Times New Roman"/>
          <w:bCs/>
          <w:sz w:val="28"/>
          <w:szCs w:val="28"/>
          <w:lang w:eastAsia="ru-RU"/>
        </w:rPr>
      </w:pPr>
      <w:r w:rsidRPr="00422293">
        <w:rPr>
          <w:rFonts w:ascii="Times New Roman" w:eastAsia="Times New Roman" w:hAnsi="Times New Roman"/>
          <w:bCs/>
          <w:sz w:val="28"/>
          <w:szCs w:val="28"/>
          <w:lang w:eastAsia="ru-RU"/>
        </w:rPr>
        <w:t xml:space="preserve">Річ у тому, що загальною для усіх працівників є норма, яка передбачає, що «оплата праці працівників здійснюється за погодинною, відрядною або іншими системами оплати праці» (ст. 97 КЗпП, ст. 15 Закону України </w:t>
      </w:r>
      <w:bookmarkStart w:id="0" w:name="_GoBack"/>
      <w:bookmarkEnd w:id="0"/>
      <w:r w:rsidRPr="00422293">
        <w:rPr>
          <w:rFonts w:ascii="Times New Roman" w:eastAsia="Times New Roman" w:hAnsi="Times New Roman"/>
          <w:bCs/>
          <w:sz w:val="28"/>
          <w:szCs w:val="28"/>
          <w:lang w:eastAsia="ru-RU"/>
        </w:rPr>
        <w:t>«Про оплату праці»). Таким чином, у проекті пропонуються умови, що фактично</w:t>
      </w:r>
      <w:r w:rsidR="002C14FB" w:rsidRPr="00422293">
        <w:rPr>
          <w:rFonts w:ascii="Times New Roman" w:eastAsia="Times New Roman" w:hAnsi="Times New Roman"/>
          <w:bCs/>
          <w:sz w:val="28"/>
          <w:szCs w:val="28"/>
          <w:lang w:eastAsia="ru-RU"/>
        </w:rPr>
        <w:t xml:space="preserve"> обмежують </w:t>
      </w:r>
      <w:r w:rsidRPr="00422293">
        <w:rPr>
          <w:rFonts w:ascii="Times New Roman" w:eastAsia="Times New Roman" w:hAnsi="Times New Roman"/>
          <w:bCs/>
          <w:sz w:val="28"/>
          <w:szCs w:val="28"/>
          <w:lang w:eastAsia="ru-RU"/>
        </w:rPr>
        <w:t xml:space="preserve">вибір сторін трудового договору у формах заробітної плати, що може негативно </w:t>
      </w:r>
      <w:r w:rsidR="00A212A7" w:rsidRPr="00422293">
        <w:rPr>
          <w:rFonts w:ascii="Times New Roman" w:eastAsia="Times New Roman" w:hAnsi="Times New Roman"/>
          <w:bCs/>
          <w:sz w:val="28"/>
          <w:szCs w:val="28"/>
          <w:lang w:eastAsia="ru-RU"/>
        </w:rPr>
        <w:t xml:space="preserve">позначитися </w:t>
      </w:r>
      <w:r w:rsidRPr="00422293">
        <w:rPr>
          <w:rFonts w:ascii="Times New Roman" w:eastAsia="Times New Roman" w:hAnsi="Times New Roman"/>
          <w:bCs/>
          <w:sz w:val="28"/>
          <w:szCs w:val="28"/>
          <w:lang w:eastAsia="ru-RU"/>
        </w:rPr>
        <w:t>на рівні захисту прав працівників.</w:t>
      </w:r>
    </w:p>
    <w:p w:rsidR="00DD2267" w:rsidRPr="001354D9" w:rsidRDefault="00ED0BA4" w:rsidP="00450AE6">
      <w:pPr>
        <w:spacing w:after="0" w:line="240" w:lineRule="auto"/>
        <w:ind w:firstLine="709"/>
        <w:jc w:val="both"/>
        <w:rPr>
          <w:rFonts w:ascii="Times New Roman" w:eastAsia="Times New Roman" w:hAnsi="Times New Roman"/>
          <w:sz w:val="28"/>
          <w:szCs w:val="28"/>
          <w:lang w:eastAsia="ru-RU"/>
        </w:rPr>
      </w:pPr>
      <w:r w:rsidRPr="00422293">
        <w:rPr>
          <w:rFonts w:ascii="Times New Roman" w:eastAsia="Times New Roman" w:hAnsi="Times New Roman"/>
          <w:b/>
          <w:bCs/>
          <w:sz w:val="28"/>
          <w:szCs w:val="28"/>
          <w:lang w:eastAsia="ru-RU"/>
        </w:rPr>
        <w:t xml:space="preserve">5. </w:t>
      </w:r>
      <w:r w:rsidR="00AF35F6" w:rsidRPr="00422293">
        <w:rPr>
          <w:rFonts w:ascii="Times New Roman" w:eastAsia="Times New Roman" w:hAnsi="Times New Roman"/>
          <w:bCs/>
          <w:sz w:val="28"/>
          <w:szCs w:val="28"/>
          <w:lang w:eastAsia="ru-RU"/>
        </w:rPr>
        <w:t xml:space="preserve">Головне управління не вбачає необхідності </w:t>
      </w:r>
      <w:r w:rsidR="002C14FB" w:rsidRPr="00422293">
        <w:rPr>
          <w:rFonts w:ascii="Times New Roman" w:eastAsia="Times New Roman" w:hAnsi="Times New Roman"/>
          <w:bCs/>
          <w:sz w:val="28"/>
          <w:szCs w:val="28"/>
          <w:lang w:eastAsia="ru-RU"/>
        </w:rPr>
        <w:t>в</w:t>
      </w:r>
      <w:r w:rsidR="00AF35F6" w:rsidRPr="001354D9">
        <w:rPr>
          <w:rFonts w:ascii="Times New Roman" w:eastAsia="Times New Roman" w:hAnsi="Times New Roman"/>
          <w:bCs/>
          <w:sz w:val="28"/>
          <w:szCs w:val="28"/>
          <w:lang w:eastAsia="ru-RU"/>
        </w:rPr>
        <w:t xml:space="preserve"> </w:t>
      </w:r>
      <w:r w:rsidR="00450AE6" w:rsidRPr="001354D9">
        <w:rPr>
          <w:rFonts w:ascii="Times New Roman" w:eastAsia="Times New Roman" w:hAnsi="Times New Roman"/>
          <w:sz w:val="28"/>
          <w:szCs w:val="28"/>
          <w:lang w:eastAsia="ru-RU"/>
        </w:rPr>
        <w:t>о</w:t>
      </w:r>
      <w:r w:rsidR="00AF35F6" w:rsidRPr="001354D9">
        <w:rPr>
          <w:rFonts w:ascii="Times New Roman" w:eastAsia="Times New Roman" w:hAnsi="Times New Roman"/>
          <w:sz w:val="28"/>
          <w:szCs w:val="28"/>
          <w:lang w:eastAsia="ru-RU"/>
        </w:rPr>
        <w:t xml:space="preserve">кремому визначенні у </w:t>
      </w:r>
      <w:r w:rsidR="00AF35F6" w:rsidRPr="001354D9">
        <w:rPr>
          <w:rFonts w:ascii="Times New Roman" w:eastAsia="Times New Roman" w:hAnsi="Times New Roman"/>
          <w:sz w:val="28"/>
          <w:szCs w:val="28"/>
          <w:lang w:eastAsia="ru-RU"/>
        </w:rPr>
        <w:br/>
        <w:t>ч. 15 нової ст. 21</w:t>
      </w:r>
      <w:r w:rsidR="00AF35F6" w:rsidRPr="001354D9">
        <w:rPr>
          <w:rFonts w:ascii="Times New Roman" w:eastAsia="Times New Roman" w:hAnsi="Times New Roman"/>
          <w:sz w:val="28"/>
          <w:szCs w:val="28"/>
          <w:vertAlign w:val="superscript"/>
          <w:lang w:eastAsia="ru-RU"/>
        </w:rPr>
        <w:t xml:space="preserve">1 </w:t>
      </w:r>
      <w:r w:rsidR="002C14FB">
        <w:rPr>
          <w:rFonts w:ascii="Times New Roman" w:eastAsia="Times New Roman" w:hAnsi="Times New Roman"/>
          <w:sz w:val="28"/>
          <w:szCs w:val="28"/>
          <w:lang w:eastAsia="ru-RU"/>
        </w:rPr>
        <w:t xml:space="preserve">КЗпП </w:t>
      </w:r>
      <w:r w:rsidRPr="001354D9">
        <w:rPr>
          <w:rFonts w:ascii="Times New Roman" w:eastAsia="Times New Roman" w:hAnsi="Times New Roman"/>
          <w:sz w:val="28"/>
          <w:szCs w:val="28"/>
          <w:lang w:eastAsia="ru-RU"/>
        </w:rPr>
        <w:t xml:space="preserve">того, що </w:t>
      </w:r>
      <w:r w:rsidR="00450AE6" w:rsidRPr="001354D9">
        <w:rPr>
          <w:rFonts w:ascii="Times New Roman" w:eastAsia="Times New Roman" w:hAnsi="Times New Roman"/>
          <w:sz w:val="28"/>
          <w:szCs w:val="28"/>
          <w:lang w:eastAsia="ru-RU"/>
        </w:rPr>
        <w:t>поряд</w:t>
      </w:r>
      <w:r w:rsidRPr="001354D9">
        <w:rPr>
          <w:rFonts w:ascii="Times New Roman" w:eastAsia="Times New Roman" w:hAnsi="Times New Roman"/>
          <w:sz w:val="28"/>
          <w:szCs w:val="28"/>
          <w:lang w:eastAsia="ru-RU"/>
        </w:rPr>
        <w:t>о</w:t>
      </w:r>
      <w:r w:rsidR="00450AE6" w:rsidRPr="001354D9">
        <w:rPr>
          <w:rFonts w:ascii="Times New Roman" w:eastAsia="Times New Roman" w:hAnsi="Times New Roman"/>
          <w:sz w:val="28"/>
          <w:szCs w:val="28"/>
          <w:lang w:eastAsia="ru-RU"/>
        </w:rPr>
        <w:t>к обчислення заробітної плати за час щорічної відпустки та компенсації за невикористані відпустки працівникам, які працюють за трудовим договором з нефіксованим робочим часом</w:t>
      </w:r>
      <w:r w:rsidRPr="001354D9">
        <w:rPr>
          <w:rFonts w:ascii="Times New Roman" w:eastAsia="Times New Roman" w:hAnsi="Times New Roman"/>
          <w:sz w:val="28"/>
          <w:szCs w:val="28"/>
          <w:lang w:eastAsia="ru-RU"/>
        </w:rPr>
        <w:t>,</w:t>
      </w:r>
      <w:r w:rsidR="00450AE6" w:rsidRPr="001354D9">
        <w:rPr>
          <w:rFonts w:ascii="Times New Roman" w:hAnsi="Times New Roman"/>
          <w:b/>
          <w:sz w:val="28"/>
          <w:szCs w:val="28"/>
        </w:rPr>
        <w:t xml:space="preserve"> </w:t>
      </w:r>
      <w:r w:rsidRPr="001354D9">
        <w:rPr>
          <w:rFonts w:ascii="Times New Roman" w:hAnsi="Times New Roman"/>
          <w:sz w:val="28"/>
          <w:szCs w:val="28"/>
        </w:rPr>
        <w:t>встановлюється Кабінетом Міністрів України. А</w:t>
      </w:r>
      <w:r w:rsidR="00450AE6" w:rsidRPr="001354D9">
        <w:rPr>
          <w:rFonts w:ascii="Times New Roman" w:eastAsia="Times New Roman" w:hAnsi="Times New Roman"/>
          <w:sz w:val="28"/>
          <w:szCs w:val="28"/>
          <w:lang w:eastAsia="ru-RU"/>
        </w:rPr>
        <w:t xml:space="preserve">дже у ст. 21 </w:t>
      </w:r>
      <w:r w:rsidR="008A3CA2" w:rsidRPr="001354D9">
        <w:rPr>
          <w:rFonts w:ascii="Times New Roman" w:eastAsia="Times New Roman" w:hAnsi="Times New Roman"/>
          <w:sz w:val="28"/>
          <w:szCs w:val="28"/>
          <w:lang w:eastAsia="ru-RU"/>
        </w:rPr>
        <w:t>Закону України «Про відпустки» вже передбач</w:t>
      </w:r>
      <w:r w:rsidR="00450AE6" w:rsidRPr="001354D9">
        <w:rPr>
          <w:rFonts w:ascii="Times New Roman" w:eastAsia="Times New Roman" w:hAnsi="Times New Roman"/>
          <w:sz w:val="28"/>
          <w:szCs w:val="28"/>
          <w:lang w:eastAsia="ru-RU"/>
        </w:rPr>
        <w:t>ено</w:t>
      </w:r>
      <w:r w:rsidR="008A3CA2" w:rsidRPr="001354D9">
        <w:rPr>
          <w:rFonts w:ascii="Times New Roman" w:eastAsia="Times New Roman" w:hAnsi="Times New Roman"/>
          <w:sz w:val="28"/>
          <w:szCs w:val="28"/>
          <w:lang w:eastAsia="ru-RU"/>
        </w:rPr>
        <w:t xml:space="preserve"> повноваження Кабінету Міністрів України встановлювати п</w:t>
      </w:r>
      <w:r w:rsidR="00D94561" w:rsidRPr="001354D9">
        <w:rPr>
          <w:rFonts w:ascii="Times New Roman" w:eastAsia="Times New Roman" w:hAnsi="Times New Roman"/>
          <w:sz w:val="28"/>
          <w:szCs w:val="28"/>
          <w:lang w:eastAsia="ru-RU"/>
        </w:rPr>
        <w:t xml:space="preserve">орядок </w:t>
      </w:r>
      <w:bookmarkStart w:id="1" w:name="_Hlk70343300"/>
      <w:r w:rsidR="00450AE6" w:rsidRPr="001354D9">
        <w:rPr>
          <w:rFonts w:ascii="Times New Roman" w:eastAsia="Times New Roman" w:hAnsi="Times New Roman"/>
          <w:sz w:val="28"/>
          <w:szCs w:val="28"/>
          <w:lang w:eastAsia="ru-RU"/>
        </w:rPr>
        <w:t xml:space="preserve">обчислення заробітної плати за час щорічної відпустки </w:t>
      </w:r>
      <w:bookmarkEnd w:id="1"/>
      <w:r w:rsidR="00450AE6" w:rsidRPr="001354D9">
        <w:rPr>
          <w:rFonts w:ascii="Times New Roman" w:eastAsia="Times New Roman" w:hAnsi="Times New Roman"/>
          <w:i/>
          <w:iCs/>
          <w:sz w:val="28"/>
          <w:szCs w:val="28"/>
          <w:lang w:eastAsia="ru-RU"/>
        </w:rPr>
        <w:t>усім</w:t>
      </w:r>
      <w:r w:rsidR="00450AE6" w:rsidRPr="001354D9">
        <w:rPr>
          <w:rFonts w:ascii="Times New Roman" w:eastAsia="Times New Roman" w:hAnsi="Times New Roman"/>
          <w:sz w:val="28"/>
          <w:szCs w:val="28"/>
          <w:lang w:eastAsia="ru-RU"/>
        </w:rPr>
        <w:t xml:space="preserve"> працівникам</w:t>
      </w:r>
      <w:r w:rsidR="00DD2267" w:rsidRPr="001354D9">
        <w:rPr>
          <w:rFonts w:ascii="Times New Roman" w:eastAsia="Times New Roman" w:hAnsi="Times New Roman"/>
          <w:sz w:val="28"/>
          <w:szCs w:val="28"/>
          <w:lang w:eastAsia="ru-RU"/>
        </w:rPr>
        <w:t>.</w:t>
      </w:r>
      <w:r w:rsidRPr="001354D9">
        <w:rPr>
          <w:rFonts w:ascii="Times New Roman" w:eastAsia="Times New Roman" w:hAnsi="Times New Roman"/>
          <w:sz w:val="28"/>
          <w:szCs w:val="28"/>
          <w:lang w:eastAsia="ru-RU"/>
        </w:rPr>
        <w:t xml:space="preserve"> В</w:t>
      </w:r>
      <w:r w:rsidR="00DD2267" w:rsidRPr="001354D9">
        <w:rPr>
          <w:rFonts w:ascii="Times New Roman" w:eastAsia="Times New Roman" w:hAnsi="Times New Roman"/>
          <w:sz w:val="28"/>
          <w:szCs w:val="28"/>
          <w:lang w:eastAsia="ru-RU"/>
        </w:rPr>
        <w:t>и</w:t>
      </w:r>
      <w:r w:rsidRPr="001354D9">
        <w:rPr>
          <w:rFonts w:ascii="Times New Roman" w:eastAsia="Times New Roman" w:hAnsi="Times New Roman"/>
          <w:sz w:val="28"/>
          <w:szCs w:val="28"/>
          <w:lang w:eastAsia="ru-RU"/>
        </w:rPr>
        <w:t>плата г</w:t>
      </w:r>
      <w:r w:rsidR="00DD2267" w:rsidRPr="001354D9">
        <w:rPr>
          <w:rFonts w:ascii="Times New Roman" w:eastAsia="Times New Roman" w:hAnsi="Times New Roman"/>
          <w:sz w:val="28"/>
          <w:szCs w:val="28"/>
          <w:lang w:eastAsia="ru-RU"/>
        </w:rPr>
        <w:t>рошової компенсації за невикористані щорічні відпустки унормовано у</w:t>
      </w:r>
      <w:r w:rsidR="00E4013A" w:rsidRPr="001354D9">
        <w:rPr>
          <w:rFonts w:ascii="Times New Roman" w:eastAsia="Times New Roman" w:hAnsi="Times New Roman"/>
          <w:sz w:val="28"/>
          <w:szCs w:val="28"/>
          <w:lang w:eastAsia="ru-RU"/>
        </w:rPr>
        <w:t xml:space="preserve"> </w:t>
      </w:r>
      <w:r w:rsidR="00DD2267" w:rsidRPr="001354D9">
        <w:rPr>
          <w:rFonts w:ascii="Times New Roman" w:eastAsia="Times New Roman" w:hAnsi="Times New Roman"/>
          <w:sz w:val="28"/>
          <w:szCs w:val="28"/>
          <w:lang w:eastAsia="ru-RU"/>
        </w:rPr>
        <w:t xml:space="preserve">ст. </w:t>
      </w:r>
      <w:r w:rsidRPr="001354D9">
        <w:rPr>
          <w:rFonts w:ascii="Times New Roman" w:eastAsia="Times New Roman" w:hAnsi="Times New Roman"/>
          <w:sz w:val="28"/>
          <w:szCs w:val="28"/>
          <w:lang w:eastAsia="ru-RU"/>
        </w:rPr>
        <w:t xml:space="preserve">83 КЗпП та ст. </w:t>
      </w:r>
      <w:r w:rsidR="00DD2267" w:rsidRPr="001354D9">
        <w:rPr>
          <w:rFonts w:ascii="Times New Roman" w:eastAsia="Times New Roman" w:hAnsi="Times New Roman"/>
          <w:sz w:val="28"/>
          <w:szCs w:val="28"/>
          <w:lang w:eastAsia="ru-RU"/>
        </w:rPr>
        <w:t xml:space="preserve">24 </w:t>
      </w:r>
      <w:r w:rsidRPr="001354D9">
        <w:rPr>
          <w:rFonts w:ascii="Times New Roman" w:eastAsia="Times New Roman" w:hAnsi="Times New Roman"/>
          <w:sz w:val="28"/>
          <w:szCs w:val="28"/>
          <w:lang w:eastAsia="ru-RU"/>
        </w:rPr>
        <w:t xml:space="preserve">названого </w:t>
      </w:r>
      <w:r w:rsidR="00E4013A" w:rsidRPr="001354D9">
        <w:rPr>
          <w:rFonts w:ascii="Times New Roman" w:eastAsia="Times New Roman" w:hAnsi="Times New Roman"/>
          <w:sz w:val="28"/>
          <w:szCs w:val="28"/>
          <w:lang w:eastAsia="ru-RU"/>
        </w:rPr>
        <w:t>Закону.</w:t>
      </w:r>
    </w:p>
    <w:p w:rsidR="00D00EDF" w:rsidRPr="001354D9" w:rsidRDefault="00ED0BA4" w:rsidP="008C17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rPr>
      </w:pPr>
      <w:r w:rsidRPr="001354D9">
        <w:rPr>
          <w:rFonts w:ascii="Times New Roman" w:eastAsia="Times New Roman" w:hAnsi="Times New Roman"/>
          <w:b/>
          <w:sz w:val="28"/>
          <w:szCs w:val="28"/>
          <w:lang w:eastAsia="ru-RU"/>
        </w:rPr>
        <w:t>6</w:t>
      </w:r>
      <w:r w:rsidR="00BF62D3" w:rsidRPr="001354D9">
        <w:rPr>
          <w:rFonts w:ascii="Times New Roman" w:eastAsia="Times New Roman" w:hAnsi="Times New Roman"/>
          <w:b/>
          <w:sz w:val="28"/>
          <w:szCs w:val="28"/>
          <w:lang w:eastAsia="ru-RU"/>
        </w:rPr>
        <w:t>.</w:t>
      </w:r>
      <w:r w:rsidR="001040C8" w:rsidRPr="001354D9">
        <w:rPr>
          <w:rFonts w:ascii="Times New Roman" w:eastAsia="Times New Roman" w:hAnsi="Times New Roman"/>
          <w:sz w:val="28"/>
          <w:szCs w:val="28"/>
          <w:lang w:eastAsia="ru-RU"/>
        </w:rPr>
        <w:t xml:space="preserve"> </w:t>
      </w:r>
      <w:r w:rsidR="008F3437" w:rsidRPr="001354D9">
        <w:rPr>
          <w:rFonts w:ascii="Times New Roman" w:eastAsia="Times New Roman" w:hAnsi="Times New Roman"/>
          <w:sz w:val="28"/>
          <w:szCs w:val="28"/>
          <w:lang w:eastAsia="ru-RU"/>
        </w:rPr>
        <w:t xml:space="preserve">У проекті </w:t>
      </w:r>
      <w:r w:rsidRPr="001354D9">
        <w:rPr>
          <w:rFonts w:ascii="Times New Roman" w:eastAsia="Times New Roman" w:hAnsi="Times New Roman"/>
          <w:sz w:val="28"/>
          <w:szCs w:val="28"/>
          <w:lang w:eastAsia="ru-RU"/>
        </w:rPr>
        <w:t>(ч. 17 нової ст. 21</w:t>
      </w:r>
      <w:r w:rsidRPr="001354D9">
        <w:rPr>
          <w:rFonts w:ascii="Times New Roman" w:eastAsia="Times New Roman" w:hAnsi="Times New Roman"/>
          <w:sz w:val="28"/>
          <w:szCs w:val="28"/>
          <w:vertAlign w:val="superscript"/>
          <w:lang w:eastAsia="ru-RU"/>
        </w:rPr>
        <w:t>1</w:t>
      </w:r>
      <w:r w:rsidRPr="001354D9">
        <w:rPr>
          <w:rFonts w:ascii="Times New Roman" w:eastAsia="Times New Roman" w:hAnsi="Times New Roman"/>
          <w:sz w:val="28"/>
          <w:szCs w:val="28"/>
          <w:lang w:eastAsia="ru-RU"/>
        </w:rPr>
        <w:t xml:space="preserve">, зміни п. 8 ч. 1 ст. 36 КЗпП) </w:t>
      </w:r>
      <w:r w:rsidR="008F3437" w:rsidRPr="001354D9">
        <w:rPr>
          <w:rFonts w:ascii="Times New Roman" w:eastAsia="Times New Roman" w:hAnsi="Times New Roman"/>
          <w:sz w:val="28"/>
          <w:szCs w:val="28"/>
          <w:lang w:eastAsia="ru-RU"/>
        </w:rPr>
        <w:t xml:space="preserve"> пропонується </w:t>
      </w:r>
      <w:r w:rsidRPr="001354D9">
        <w:rPr>
          <w:rFonts w:ascii="Times New Roman" w:eastAsia="Times New Roman" w:hAnsi="Times New Roman"/>
          <w:sz w:val="28"/>
          <w:szCs w:val="28"/>
          <w:lang w:eastAsia="ru-RU"/>
        </w:rPr>
        <w:t>визначити</w:t>
      </w:r>
      <w:r w:rsidR="008F3437" w:rsidRPr="001354D9">
        <w:rPr>
          <w:rFonts w:ascii="Times New Roman" w:eastAsia="Times New Roman" w:hAnsi="Times New Roman"/>
          <w:sz w:val="28"/>
          <w:szCs w:val="28"/>
          <w:lang w:eastAsia="ru-RU"/>
        </w:rPr>
        <w:t>, що</w:t>
      </w:r>
      <w:r w:rsidR="001040C8" w:rsidRPr="001354D9">
        <w:rPr>
          <w:rFonts w:ascii="Times New Roman" w:eastAsia="Times New Roman" w:hAnsi="Times New Roman"/>
          <w:sz w:val="28"/>
          <w:szCs w:val="28"/>
          <w:lang w:eastAsia="ru-RU"/>
        </w:rPr>
        <w:t xml:space="preserve"> у трудовому договорі з нефіксованим робочим часом можуть </w:t>
      </w:r>
      <w:r w:rsidR="001040C8" w:rsidRPr="00422293">
        <w:rPr>
          <w:rFonts w:ascii="Times New Roman" w:eastAsia="Times New Roman" w:hAnsi="Times New Roman"/>
          <w:sz w:val="28"/>
          <w:szCs w:val="28"/>
          <w:lang w:eastAsia="ru-RU"/>
        </w:rPr>
        <w:t xml:space="preserve">встановлюватися </w:t>
      </w:r>
      <w:r w:rsidR="001040C8" w:rsidRPr="00422293">
        <w:rPr>
          <w:rFonts w:ascii="Times New Roman" w:eastAsia="Times New Roman" w:hAnsi="Times New Roman"/>
          <w:i/>
          <w:sz w:val="28"/>
          <w:szCs w:val="28"/>
          <w:lang w:eastAsia="ru-RU"/>
        </w:rPr>
        <w:t>додаткові</w:t>
      </w:r>
      <w:r w:rsidR="001040C8" w:rsidRPr="00422293">
        <w:rPr>
          <w:rFonts w:ascii="Times New Roman" w:eastAsia="Times New Roman" w:hAnsi="Times New Roman"/>
          <w:sz w:val="28"/>
          <w:szCs w:val="28"/>
          <w:lang w:eastAsia="ru-RU"/>
        </w:rPr>
        <w:t xml:space="preserve"> підстави для його припинення</w:t>
      </w:r>
      <w:r w:rsidRPr="00422293">
        <w:rPr>
          <w:rFonts w:ascii="Times New Roman" w:eastAsia="Times New Roman" w:hAnsi="Times New Roman"/>
          <w:sz w:val="28"/>
          <w:szCs w:val="28"/>
          <w:lang w:eastAsia="ru-RU"/>
        </w:rPr>
        <w:t xml:space="preserve">. Проте слід звернути увагу, що </w:t>
      </w:r>
      <w:r w:rsidR="001040C8" w:rsidRPr="00422293">
        <w:rPr>
          <w:rFonts w:ascii="Times New Roman" w:eastAsia="Times New Roman" w:hAnsi="Times New Roman"/>
          <w:sz w:val="28"/>
          <w:szCs w:val="28"/>
          <w:lang w:eastAsia="ru-RU"/>
        </w:rPr>
        <w:t xml:space="preserve">Конвенцією МОП </w:t>
      </w:r>
      <w:r w:rsidR="00353ACA" w:rsidRPr="00422293">
        <w:rPr>
          <w:rFonts w:ascii="Times New Roman" w:eastAsia="Times New Roman" w:hAnsi="Times New Roman"/>
          <w:sz w:val="28"/>
          <w:szCs w:val="28"/>
          <w:lang w:eastAsia="ru-RU"/>
        </w:rPr>
        <w:t xml:space="preserve">№ </w:t>
      </w:r>
      <w:r w:rsidR="001040C8" w:rsidRPr="00422293">
        <w:rPr>
          <w:rFonts w:ascii="Times New Roman" w:eastAsia="Times New Roman" w:hAnsi="Times New Roman"/>
          <w:sz w:val="28"/>
          <w:szCs w:val="28"/>
          <w:lang w:eastAsia="ru-RU"/>
        </w:rPr>
        <w:t>158 про припинення трудових відносин з ініціативи роботодавця 1982 року</w:t>
      </w:r>
      <w:r w:rsidR="00D00EDF" w:rsidRPr="00422293">
        <w:rPr>
          <w:rFonts w:ascii="Times New Roman" w:eastAsia="Times New Roman" w:hAnsi="Times New Roman"/>
          <w:sz w:val="28"/>
          <w:szCs w:val="28"/>
          <w:lang w:eastAsia="ru-RU"/>
        </w:rPr>
        <w:t xml:space="preserve"> (ст.</w:t>
      </w:r>
      <w:r w:rsidR="008C1737" w:rsidRPr="00422293">
        <w:rPr>
          <w:rFonts w:ascii="Times New Roman" w:hAnsi="Times New Roman"/>
          <w:sz w:val="28"/>
          <w:szCs w:val="28"/>
        </w:rPr>
        <w:t xml:space="preserve"> 4</w:t>
      </w:r>
      <w:r w:rsidR="00D00EDF" w:rsidRPr="00422293">
        <w:rPr>
          <w:rFonts w:ascii="Times New Roman" w:hAnsi="Times New Roman"/>
          <w:sz w:val="28"/>
          <w:szCs w:val="28"/>
        </w:rPr>
        <w:t xml:space="preserve">) </w:t>
      </w:r>
      <w:r w:rsidR="008C1737" w:rsidRPr="00422293">
        <w:rPr>
          <w:rFonts w:ascii="Times New Roman" w:hAnsi="Times New Roman"/>
          <w:sz w:val="28"/>
          <w:szCs w:val="28"/>
        </w:rPr>
        <w:t>встановл</w:t>
      </w:r>
      <w:r w:rsidR="004039FB" w:rsidRPr="00422293">
        <w:rPr>
          <w:rFonts w:ascii="Times New Roman" w:hAnsi="Times New Roman"/>
          <w:sz w:val="28"/>
          <w:szCs w:val="28"/>
        </w:rPr>
        <w:t>ено</w:t>
      </w:r>
      <w:r w:rsidR="008C1737" w:rsidRPr="00422293">
        <w:rPr>
          <w:rFonts w:ascii="Times New Roman" w:hAnsi="Times New Roman"/>
          <w:sz w:val="28"/>
          <w:szCs w:val="28"/>
        </w:rPr>
        <w:t>, що трудові відносини з працівниками не припиняються, якщо тільки немає законних підстав для такого припинення, пов’язаних зі здібностями чи поведінкою працівника або викликаних виробничою потребою підприємства, установи чи служби.</w:t>
      </w:r>
      <w:r w:rsidR="005B0B7F" w:rsidRPr="00422293">
        <w:rPr>
          <w:rFonts w:ascii="Times New Roman" w:hAnsi="Times New Roman"/>
          <w:sz w:val="28"/>
          <w:szCs w:val="28"/>
        </w:rPr>
        <w:t xml:space="preserve"> </w:t>
      </w:r>
      <w:r w:rsidR="00D00EDF" w:rsidRPr="00422293">
        <w:rPr>
          <w:rFonts w:ascii="Times New Roman" w:hAnsi="Times New Roman"/>
          <w:sz w:val="28"/>
          <w:szCs w:val="28"/>
        </w:rPr>
        <w:t>При цьому</w:t>
      </w:r>
      <w:r w:rsidR="002C14FB" w:rsidRPr="00422293">
        <w:rPr>
          <w:rFonts w:ascii="Times New Roman" w:hAnsi="Times New Roman"/>
          <w:sz w:val="28"/>
          <w:szCs w:val="28"/>
        </w:rPr>
        <w:t>,</w:t>
      </w:r>
      <w:r w:rsidR="00D00EDF" w:rsidRPr="00422293">
        <w:rPr>
          <w:rFonts w:ascii="Times New Roman" w:hAnsi="Times New Roman"/>
          <w:sz w:val="28"/>
          <w:szCs w:val="28"/>
        </w:rPr>
        <w:t xml:space="preserve"> слід наголосити, що Конвенції МОП встановлюють мінімальні трудові, соціально-економічні гарантії, відтак дотримання та врахування положень Конвенцій </w:t>
      </w:r>
      <w:r w:rsidR="00C9076A" w:rsidRPr="00422293">
        <w:rPr>
          <w:rFonts w:ascii="Times New Roman" w:hAnsi="Times New Roman"/>
          <w:sz w:val="28"/>
          <w:szCs w:val="28"/>
        </w:rPr>
        <w:t xml:space="preserve">мають бути </w:t>
      </w:r>
      <w:r w:rsidR="00D00EDF" w:rsidRPr="00422293">
        <w:rPr>
          <w:rFonts w:ascii="Times New Roman" w:hAnsi="Times New Roman"/>
          <w:sz w:val="28"/>
          <w:szCs w:val="28"/>
        </w:rPr>
        <w:t>пріоритетним при здійсненні державою політики</w:t>
      </w:r>
      <w:r w:rsidR="00C9076A" w:rsidRPr="00422293">
        <w:rPr>
          <w:rFonts w:ascii="Times New Roman" w:hAnsi="Times New Roman"/>
          <w:sz w:val="28"/>
          <w:szCs w:val="28"/>
        </w:rPr>
        <w:t xml:space="preserve"> щодо регулювання</w:t>
      </w:r>
      <w:r w:rsidR="00C9076A" w:rsidRPr="001354D9">
        <w:rPr>
          <w:rFonts w:ascii="Times New Roman" w:hAnsi="Times New Roman"/>
          <w:sz w:val="28"/>
          <w:szCs w:val="28"/>
        </w:rPr>
        <w:t xml:space="preserve"> трудових відносин</w:t>
      </w:r>
      <w:r w:rsidR="00D00EDF" w:rsidRPr="001354D9">
        <w:rPr>
          <w:rFonts w:ascii="Times New Roman" w:hAnsi="Times New Roman"/>
          <w:sz w:val="28"/>
          <w:szCs w:val="28"/>
        </w:rPr>
        <w:t>.</w:t>
      </w:r>
    </w:p>
    <w:p w:rsidR="00092374" w:rsidRPr="00422293" w:rsidRDefault="00ED0BA4" w:rsidP="00092374">
      <w:pPr>
        <w:spacing w:after="0" w:line="240" w:lineRule="auto"/>
        <w:ind w:firstLine="709"/>
        <w:jc w:val="both"/>
        <w:rPr>
          <w:rFonts w:ascii="Times New Roman" w:eastAsia="Times New Roman" w:hAnsi="Times New Roman"/>
          <w:sz w:val="28"/>
          <w:szCs w:val="28"/>
          <w:lang w:eastAsia="ru-RU"/>
        </w:rPr>
      </w:pPr>
      <w:r w:rsidRPr="001354D9">
        <w:rPr>
          <w:rFonts w:ascii="Times New Roman" w:eastAsia="Times New Roman" w:hAnsi="Times New Roman"/>
          <w:b/>
          <w:sz w:val="28"/>
          <w:szCs w:val="28"/>
          <w:lang w:eastAsia="ru-RU"/>
        </w:rPr>
        <w:lastRenderedPageBreak/>
        <w:t>7</w:t>
      </w:r>
      <w:r w:rsidR="00B82F7B" w:rsidRPr="001354D9">
        <w:rPr>
          <w:rFonts w:ascii="Times New Roman" w:eastAsia="Times New Roman" w:hAnsi="Times New Roman"/>
          <w:b/>
          <w:sz w:val="28"/>
          <w:szCs w:val="28"/>
          <w:lang w:eastAsia="ru-RU"/>
        </w:rPr>
        <w:t>.</w:t>
      </w:r>
      <w:r w:rsidR="00B82F7B" w:rsidRPr="001354D9">
        <w:rPr>
          <w:rFonts w:ascii="Times New Roman" w:eastAsia="Times New Roman" w:hAnsi="Times New Roman"/>
          <w:sz w:val="28"/>
          <w:szCs w:val="28"/>
          <w:lang w:eastAsia="ru-RU"/>
        </w:rPr>
        <w:t xml:space="preserve"> </w:t>
      </w:r>
      <w:r w:rsidRPr="001354D9">
        <w:rPr>
          <w:rFonts w:ascii="Times New Roman" w:eastAsia="Times New Roman" w:hAnsi="Times New Roman"/>
          <w:sz w:val="28"/>
          <w:szCs w:val="28"/>
          <w:lang w:eastAsia="ru-RU"/>
        </w:rPr>
        <w:t>У з</w:t>
      </w:r>
      <w:r w:rsidR="00EB156A" w:rsidRPr="001354D9">
        <w:rPr>
          <w:rFonts w:ascii="Times New Roman" w:eastAsia="Times New Roman" w:hAnsi="Times New Roman"/>
          <w:sz w:val="28"/>
          <w:szCs w:val="28"/>
          <w:lang w:eastAsia="ru-RU"/>
        </w:rPr>
        <w:t>міна</w:t>
      </w:r>
      <w:r w:rsidRPr="001354D9">
        <w:rPr>
          <w:rFonts w:ascii="Times New Roman" w:eastAsia="Times New Roman" w:hAnsi="Times New Roman"/>
          <w:sz w:val="28"/>
          <w:szCs w:val="28"/>
          <w:lang w:eastAsia="ru-RU"/>
        </w:rPr>
        <w:t>х</w:t>
      </w:r>
      <w:r w:rsidR="00EB156A" w:rsidRPr="001354D9">
        <w:rPr>
          <w:rFonts w:ascii="Times New Roman" w:eastAsia="Times New Roman" w:hAnsi="Times New Roman"/>
          <w:sz w:val="28"/>
          <w:szCs w:val="28"/>
          <w:lang w:eastAsia="ru-RU"/>
        </w:rPr>
        <w:t xml:space="preserve"> до Закону України «Про збір та облік єдиного внеску на загальнообов'язкове державне соціальне страхування» пропонується ч.</w:t>
      </w:r>
      <w:r w:rsidRPr="001354D9">
        <w:rPr>
          <w:rFonts w:ascii="Times New Roman" w:eastAsia="Times New Roman" w:hAnsi="Times New Roman"/>
          <w:sz w:val="28"/>
          <w:szCs w:val="28"/>
          <w:lang w:eastAsia="ru-RU"/>
        </w:rPr>
        <w:t xml:space="preserve"> </w:t>
      </w:r>
      <w:r w:rsidR="00EB156A" w:rsidRPr="001354D9">
        <w:rPr>
          <w:rFonts w:ascii="Times New Roman" w:eastAsia="Times New Roman" w:hAnsi="Times New Roman"/>
          <w:sz w:val="28"/>
          <w:szCs w:val="28"/>
          <w:lang w:eastAsia="ru-RU"/>
        </w:rPr>
        <w:t>5 ст.</w:t>
      </w:r>
      <w:r w:rsidRPr="001354D9">
        <w:rPr>
          <w:rFonts w:ascii="Times New Roman" w:eastAsia="Times New Roman" w:hAnsi="Times New Roman"/>
          <w:sz w:val="28"/>
          <w:szCs w:val="28"/>
          <w:lang w:eastAsia="ru-RU"/>
        </w:rPr>
        <w:t xml:space="preserve"> </w:t>
      </w:r>
      <w:r w:rsidR="00EB156A" w:rsidRPr="001354D9">
        <w:rPr>
          <w:rFonts w:ascii="Times New Roman" w:eastAsia="Times New Roman" w:hAnsi="Times New Roman"/>
          <w:sz w:val="28"/>
          <w:szCs w:val="28"/>
          <w:lang w:eastAsia="ru-RU"/>
        </w:rPr>
        <w:t xml:space="preserve">8 </w:t>
      </w:r>
      <w:r w:rsidR="00B82F7B" w:rsidRPr="001354D9">
        <w:rPr>
          <w:rFonts w:ascii="Times New Roman" w:eastAsia="Times New Roman" w:hAnsi="Times New Roman"/>
          <w:sz w:val="28"/>
          <w:szCs w:val="28"/>
          <w:lang w:eastAsia="ru-RU"/>
        </w:rPr>
        <w:t>цього</w:t>
      </w:r>
      <w:r w:rsidR="00EB156A" w:rsidRPr="001354D9">
        <w:rPr>
          <w:rFonts w:ascii="Times New Roman" w:eastAsia="Times New Roman" w:hAnsi="Times New Roman"/>
          <w:sz w:val="28"/>
          <w:szCs w:val="28"/>
          <w:lang w:eastAsia="ru-RU"/>
        </w:rPr>
        <w:t xml:space="preserve"> Закону доповнити новим абзацом, згідно з яким при нарахуванні заробітної плати (доходів) працівникам, які працюють за трудовим договором з нефіксованим робочим часом, ставка єдиного внеску у розмірі 22 відсотки застосовується до визначеної бази нарахування незалежно від її розміру</w:t>
      </w:r>
      <w:r w:rsidR="00316B42" w:rsidRPr="001354D9">
        <w:rPr>
          <w:rFonts w:ascii="Times New Roman" w:eastAsia="Times New Roman" w:hAnsi="Times New Roman"/>
          <w:sz w:val="28"/>
          <w:szCs w:val="28"/>
          <w:lang w:eastAsia="ru-RU"/>
        </w:rPr>
        <w:t>.</w:t>
      </w:r>
      <w:r w:rsidR="00092374" w:rsidRPr="001354D9">
        <w:rPr>
          <w:rFonts w:ascii="Times New Roman" w:eastAsia="Times New Roman" w:hAnsi="Times New Roman"/>
          <w:sz w:val="28"/>
          <w:szCs w:val="28"/>
          <w:lang w:eastAsia="ru-RU"/>
        </w:rPr>
        <w:t xml:space="preserve"> </w:t>
      </w:r>
      <w:r w:rsidR="00C9076A" w:rsidRPr="001354D9">
        <w:rPr>
          <w:rFonts w:ascii="Times New Roman" w:eastAsia="Times New Roman" w:hAnsi="Times New Roman"/>
          <w:sz w:val="28"/>
          <w:szCs w:val="28"/>
          <w:lang w:eastAsia="ru-RU"/>
        </w:rPr>
        <w:br/>
      </w:r>
      <w:r w:rsidR="00316B42" w:rsidRPr="001354D9">
        <w:rPr>
          <w:rFonts w:ascii="Times New Roman" w:eastAsia="Times New Roman" w:hAnsi="Times New Roman"/>
          <w:sz w:val="28"/>
          <w:szCs w:val="28"/>
          <w:lang w:eastAsia="ru-RU"/>
        </w:rPr>
        <w:t xml:space="preserve">У цьому зв’язку </w:t>
      </w:r>
      <w:r w:rsidR="00092374" w:rsidRPr="001354D9">
        <w:rPr>
          <w:rFonts w:ascii="Times New Roman" w:eastAsia="Times New Roman" w:hAnsi="Times New Roman"/>
          <w:sz w:val="28"/>
          <w:szCs w:val="28"/>
          <w:lang w:eastAsia="ru-RU"/>
        </w:rPr>
        <w:t xml:space="preserve">вважаємо за необхідне передбачити </w:t>
      </w:r>
      <w:r w:rsidRPr="001354D9">
        <w:rPr>
          <w:rFonts w:ascii="Times New Roman" w:eastAsia="Times New Roman" w:hAnsi="Times New Roman"/>
          <w:sz w:val="28"/>
          <w:szCs w:val="28"/>
          <w:lang w:eastAsia="ru-RU"/>
        </w:rPr>
        <w:t xml:space="preserve">у проекті </w:t>
      </w:r>
      <w:r w:rsidR="00092374" w:rsidRPr="001354D9">
        <w:rPr>
          <w:rFonts w:ascii="Times New Roman" w:eastAsia="Times New Roman" w:hAnsi="Times New Roman"/>
          <w:sz w:val="28"/>
          <w:szCs w:val="28"/>
          <w:lang w:eastAsia="ru-RU"/>
        </w:rPr>
        <w:t>обов’яз</w:t>
      </w:r>
      <w:r w:rsidRPr="001354D9">
        <w:rPr>
          <w:rFonts w:ascii="Times New Roman" w:eastAsia="Times New Roman" w:hAnsi="Times New Roman"/>
          <w:sz w:val="28"/>
          <w:szCs w:val="28"/>
          <w:lang w:eastAsia="ru-RU"/>
        </w:rPr>
        <w:t>о</w:t>
      </w:r>
      <w:r w:rsidR="00092374" w:rsidRPr="001354D9">
        <w:rPr>
          <w:rFonts w:ascii="Times New Roman" w:eastAsia="Times New Roman" w:hAnsi="Times New Roman"/>
          <w:sz w:val="28"/>
          <w:szCs w:val="28"/>
          <w:lang w:eastAsia="ru-RU"/>
        </w:rPr>
        <w:t xml:space="preserve">к нарахування роботодавцем </w:t>
      </w:r>
      <w:r w:rsidR="00092374" w:rsidRPr="00422293">
        <w:rPr>
          <w:rFonts w:ascii="Times New Roman" w:eastAsia="Times New Roman" w:hAnsi="Times New Roman"/>
          <w:sz w:val="28"/>
          <w:szCs w:val="28"/>
          <w:lang w:eastAsia="ru-RU"/>
        </w:rPr>
        <w:t>мінімального страхового внеску (доплати до мінімального страхового внеску) за працівників, які працюють за такими договорами</w:t>
      </w:r>
      <w:r w:rsidR="00316B42" w:rsidRPr="00422293">
        <w:rPr>
          <w:rFonts w:ascii="Times New Roman" w:eastAsia="Times New Roman" w:hAnsi="Times New Roman"/>
          <w:sz w:val="28"/>
          <w:szCs w:val="28"/>
          <w:lang w:eastAsia="ru-RU"/>
        </w:rPr>
        <w:t>, з метою недопущення зловживань з боку роботодавців при укладенні трудового договору</w:t>
      </w:r>
      <w:r w:rsidRPr="00422293">
        <w:rPr>
          <w:rFonts w:ascii="Times New Roman" w:eastAsia="Times New Roman" w:hAnsi="Times New Roman"/>
          <w:sz w:val="28"/>
          <w:szCs w:val="28"/>
          <w:lang w:eastAsia="ru-RU"/>
        </w:rPr>
        <w:t xml:space="preserve"> та забезпечення відповідних прав працівників</w:t>
      </w:r>
      <w:r w:rsidR="00316B42" w:rsidRPr="00422293">
        <w:rPr>
          <w:rFonts w:ascii="Times New Roman" w:eastAsia="Times New Roman" w:hAnsi="Times New Roman"/>
          <w:sz w:val="28"/>
          <w:szCs w:val="28"/>
          <w:lang w:eastAsia="ru-RU"/>
        </w:rPr>
        <w:t>.</w:t>
      </w:r>
    </w:p>
    <w:p w:rsidR="00EB156A" w:rsidRPr="001354D9" w:rsidRDefault="00ED0BA4" w:rsidP="00EB156A">
      <w:pPr>
        <w:spacing w:after="0" w:line="240" w:lineRule="auto"/>
        <w:ind w:firstLine="709"/>
        <w:jc w:val="both"/>
        <w:rPr>
          <w:rFonts w:ascii="Times New Roman" w:eastAsia="Times New Roman" w:hAnsi="Times New Roman"/>
          <w:sz w:val="28"/>
          <w:szCs w:val="28"/>
          <w:lang w:eastAsia="ru-RU"/>
        </w:rPr>
      </w:pPr>
      <w:r w:rsidRPr="00422293">
        <w:rPr>
          <w:rFonts w:ascii="Times New Roman" w:eastAsia="Times New Roman" w:hAnsi="Times New Roman"/>
          <w:b/>
          <w:sz w:val="28"/>
          <w:szCs w:val="28"/>
          <w:lang w:eastAsia="ru-RU"/>
        </w:rPr>
        <w:t>8</w:t>
      </w:r>
      <w:r w:rsidR="00FB11E3" w:rsidRPr="00422293">
        <w:rPr>
          <w:rFonts w:ascii="Times New Roman" w:eastAsia="Times New Roman" w:hAnsi="Times New Roman"/>
          <w:b/>
          <w:sz w:val="28"/>
          <w:szCs w:val="28"/>
          <w:lang w:eastAsia="ru-RU"/>
        </w:rPr>
        <w:t>.</w:t>
      </w:r>
      <w:r w:rsidR="00FB11E3" w:rsidRPr="00422293">
        <w:rPr>
          <w:rFonts w:ascii="Times New Roman" w:eastAsia="Times New Roman" w:hAnsi="Times New Roman"/>
          <w:sz w:val="28"/>
          <w:szCs w:val="28"/>
          <w:lang w:eastAsia="ru-RU"/>
        </w:rPr>
        <w:t xml:space="preserve"> </w:t>
      </w:r>
      <w:r w:rsidR="00EE1BA3" w:rsidRPr="00422293">
        <w:rPr>
          <w:rFonts w:ascii="Times New Roman" w:eastAsia="Times New Roman" w:hAnsi="Times New Roman"/>
          <w:sz w:val="28"/>
          <w:szCs w:val="28"/>
          <w:lang w:eastAsia="ru-RU"/>
        </w:rPr>
        <w:t>До законопроекту є зауваження</w:t>
      </w:r>
      <w:r w:rsidR="00EB156A" w:rsidRPr="00422293">
        <w:rPr>
          <w:rFonts w:ascii="Times New Roman" w:eastAsia="Times New Roman" w:hAnsi="Times New Roman"/>
          <w:sz w:val="28"/>
          <w:szCs w:val="28"/>
          <w:lang w:eastAsia="ru-RU"/>
        </w:rPr>
        <w:t xml:space="preserve"> </w:t>
      </w:r>
      <w:r w:rsidR="00EE1BA3" w:rsidRPr="00422293">
        <w:rPr>
          <w:rFonts w:ascii="Times New Roman" w:eastAsia="Times New Roman" w:hAnsi="Times New Roman"/>
          <w:sz w:val="28"/>
          <w:szCs w:val="28"/>
          <w:lang w:eastAsia="ru-RU"/>
        </w:rPr>
        <w:t>техніко-юридичного характеру.</w:t>
      </w:r>
      <w:r w:rsidR="001C3B92" w:rsidRPr="00422293">
        <w:rPr>
          <w:rFonts w:ascii="Times New Roman" w:eastAsia="Times New Roman" w:hAnsi="Times New Roman"/>
          <w:sz w:val="28"/>
          <w:szCs w:val="28"/>
          <w:lang w:eastAsia="ru-RU"/>
        </w:rPr>
        <w:t xml:space="preserve"> Зокрема, у проекті відсутній п. 2, є лише 1 та 3. Крім цього, згідно з </w:t>
      </w:r>
      <w:r w:rsidR="00EB156A" w:rsidRPr="00422293">
        <w:rPr>
          <w:rFonts w:ascii="Times New Roman" w:eastAsia="Times New Roman" w:hAnsi="Times New Roman"/>
          <w:sz w:val="28"/>
          <w:szCs w:val="28"/>
          <w:lang w:eastAsia="ru-RU"/>
        </w:rPr>
        <w:t xml:space="preserve">вимогами законодавчої техніки законопроект про внесення змін до закону (законів) має </w:t>
      </w:r>
      <w:r w:rsidR="001C3B92" w:rsidRPr="00422293">
        <w:rPr>
          <w:rFonts w:ascii="Times New Roman" w:eastAsia="Times New Roman" w:hAnsi="Times New Roman"/>
          <w:sz w:val="28"/>
          <w:szCs w:val="28"/>
          <w:lang w:eastAsia="ru-RU"/>
        </w:rPr>
        <w:t xml:space="preserve">містити </w:t>
      </w:r>
      <w:r w:rsidR="00EB156A" w:rsidRPr="00422293">
        <w:rPr>
          <w:rFonts w:ascii="Times New Roman" w:eastAsia="Times New Roman" w:hAnsi="Times New Roman"/>
          <w:sz w:val="28"/>
          <w:szCs w:val="28"/>
          <w:lang w:eastAsia="ru-RU"/>
        </w:rPr>
        <w:t>доручення, що зумовлені його прийняттям.</w:t>
      </w:r>
    </w:p>
    <w:p w:rsidR="00EB156A" w:rsidRPr="001354D9" w:rsidRDefault="00EB156A" w:rsidP="00EB156A">
      <w:pPr>
        <w:spacing w:after="0" w:line="240" w:lineRule="auto"/>
        <w:ind w:firstLine="709"/>
        <w:jc w:val="both"/>
        <w:rPr>
          <w:rFonts w:ascii="Times New Roman" w:eastAsia="Times New Roman" w:hAnsi="Times New Roman"/>
          <w:sz w:val="28"/>
          <w:szCs w:val="28"/>
          <w:lang w:eastAsia="ru-RU"/>
        </w:rPr>
      </w:pPr>
    </w:p>
    <w:p w:rsidR="00C30487" w:rsidRPr="001354D9" w:rsidRDefault="00C30487" w:rsidP="00E8281F">
      <w:pPr>
        <w:spacing w:after="0" w:line="240" w:lineRule="auto"/>
        <w:ind w:firstLine="709"/>
        <w:jc w:val="both"/>
        <w:rPr>
          <w:rFonts w:ascii="Times New Roman" w:eastAsia="Times New Roman" w:hAnsi="Times New Roman"/>
          <w:sz w:val="28"/>
          <w:szCs w:val="28"/>
          <w:lang w:eastAsia="ru-RU"/>
        </w:rPr>
      </w:pPr>
    </w:p>
    <w:p w:rsidR="00C30487" w:rsidRPr="001354D9" w:rsidRDefault="00C30487" w:rsidP="00E8281F">
      <w:pPr>
        <w:spacing w:after="0" w:line="240" w:lineRule="auto"/>
        <w:ind w:firstLine="709"/>
        <w:jc w:val="both"/>
        <w:rPr>
          <w:rFonts w:ascii="Times New Roman" w:eastAsia="Times New Roman" w:hAnsi="Times New Roman"/>
          <w:sz w:val="28"/>
          <w:szCs w:val="28"/>
          <w:lang w:eastAsia="ru-RU"/>
        </w:rPr>
      </w:pPr>
      <w:r w:rsidRPr="001354D9">
        <w:rPr>
          <w:rFonts w:ascii="Times New Roman" w:eastAsia="Times New Roman" w:hAnsi="Times New Roman"/>
          <w:sz w:val="28"/>
          <w:szCs w:val="28"/>
          <w:lang w:eastAsia="ru-RU"/>
        </w:rPr>
        <w:t xml:space="preserve">Керівник Головного управління                                             С. Тихонюк </w:t>
      </w:r>
    </w:p>
    <w:p w:rsidR="00C30487" w:rsidRPr="001354D9" w:rsidRDefault="00C30487" w:rsidP="00E8281F">
      <w:pPr>
        <w:spacing w:after="0" w:line="240" w:lineRule="auto"/>
        <w:ind w:firstLine="709"/>
        <w:jc w:val="both"/>
        <w:rPr>
          <w:rFonts w:ascii="Times New Roman" w:eastAsia="Times New Roman" w:hAnsi="Times New Roman"/>
          <w:sz w:val="28"/>
          <w:szCs w:val="28"/>
          <w:lang w:eastAsia="ru-RU"/>
        </w:rPr>
      </w:pPr>
    </w:p>
    <w:p w:rsidR="00F652AE" w:rsidRPr="001354D9" w:rsidRDefault="00F652AE" w:rsidP="00E8281F">
      <w:pPr>
        <w:spacing w:after="0" w:line="240" w:lineRule="auto"/>
        <w:ind w:firstLine="709"/>
        <w:jc w:val="both"/>
        <w:rPr>
          <w:rFonts w:ascii="Times New Roman" w:eastAsia="Times New Roman" w:hAnsi="Times New Roman"/>
          <w:sz w:val="28"/>
          <w:szCs w:val="28"/>
          <w:lang w:eastAsia="ru-RU"/>
        </w:rPr>
      </w:pPr>
    </w:p>
    <w:p w:rsidR="00C30487" w:rsidRPr="00D05EFD" w:rsidRDefault="00C30487" w:rsidP="00E8281F">
      <w:pPr>
        <w:spacing w:after="0" w:line="240" w:lineRule="auto"/>
        <w:ind w:firstLine="709"/>
        <w:jc w:val="both"/>
        <w:rPr>
          <w:rFonts w:ascii="Times New Roman" w:eastAsia="Times New Roman" w:hAnsi="Times New Roman"/>
          <w:sz w:val="20"/>
          <w:szCs w:val="20"/>
          <w:lang w:eastAsia="ru-RU"/>
        </w:rPr>
      </w:pPr>
      <w:proofErr w:type="spellStart"/>
      <w:r w:rsidRPr="00D05EFD">
        <w:rPr>
          <w:rFonts w:ascii="Times New Roman" w:eastAsia="Times New Roman" w:hAnsi="Times New Roman"/>
          <w:sz w:val="20"/>
          <w:szCs w:val="20"/>
          <w:lang w:eastAsia="ru-RU"/>
        </w:rPr>
        <w:t>Вик</w:t>
      </w:r>
      <w:proofErr w:type="spellEnd"/>
      <w:r w:rsidRPr="00D05EFD">
        <w:rPr>
          <w:rFonts w:ascii="Times New Roman" w:eastAsia="Times New Roman" w:hAnsi="Times New Roman"/>
          <w:sz w:val="20"/>
          <w:szCs w:val="20"/>
          <w:lang w:eastAsia="ru-RU"/>
        </w:rPr>
        <w:t>.: Л. Демчук</w:t>
      </w:r>
      <w:r w:rsidR="00EB156A" w:rsidRPr="00D05EFD">
        <w:rPr>
          <w:rFonts w:ascii="Times New Roman" w:eastAsia="Times New Roman" w:hAnsi="Times New Roman"/>
          <w:sz w:val="20"/>
          <w:szCs w:val="20"/>
          <w:lang w:eastAsia="ru-RU"/>
        </w:rPr>
        <w:t>, С. Бортнік</w:t>
      </w:r>
      <w:r w:rsidR="00422293">
        <w:rPr>
          <w:rFonts w:ascii="Times New Roman" w:eastAsia="Times New Roman" w:hAnsi="Times New Roman"/>
          <w:sz w:val="20"/>
          <w:szCs w:val="20"/>
          <w:lang w:eastAsia="ru-RU"/>
        </w:rPr>
        <w:t>, О. Когут</w:t>
      </w:r>
    </w:p>
    <w:p w:rsidR="007A1427" w:rsidRPr="00D05EFD" w:rsidRDefault="007A1427" w:rsidP="00E8281F">
      <w:pPr>
        <w:spacing w:after="0" w:line="240" w:lineRule="auto"/>
        <w:ind w:firstLine="709"/>
        <w:jc w:val="both"/>
        <w:rPr>
          <w:rFonts w:ascii="Times New Roman" w:eastAsia="Times New Roman" w:hAnsi="Times New Roman"/>
          <w:sz w:val="28"/>
          <w:szCs w:val="28"/>
          <w:lang w:eastAsia="ru-RU"/>
        </w:rPr>
      </w:pPr>
    </w:p>
    <w:p w:rsidR="00DB51E4" w:rsidRPr="00D05EFD" w:rsidRDefault="00C26732" w:rsidP="00CF744D">
      <w:pPr>
        <w:spacing w:after="0" w:line="240" w:lineRule="auto"/>
        <w:ind w:firstLine="709"/>
        <w:jc w:val="both"/>
        <w:rPr>
          <w:rFonts w:ascii="Times New Roman" w:eastAsia="Times New Roman" w:hAnsi="Times New Roman"/>
          <w:sz w:val="28"/>
          <w:szCs w:val="28"/>
          <w:lang w:eastAsia="ru-RU"/>
        </w:rPr>
      </w:pPr>
      <w:r w:rsidRPr="00D05EFD">
        <w:rPr>
          <w:rFonts w:ascii="Times New Roman" w:eastAsia="Times New Roman" w:hAnsi="Times New Roman"/>
          <w:sz w:val="28"/>
          <w:szCs w:val="28"/>
          <w:lang w:eastAsia="ru-RU"/>
        </w:rPr>
        <w:t xml:space="preserve"> </w:t>
      </w:r>
    </w:p>
    <w:sectPr w:rsidR="00DB51E4" w:rsidRPr="00D05EFD" w:rsidSect="000F1F66">
      <w:headerReference w:type="default" r:id="rId8"/>
      <w:headerReference w:type="first" r:id="rId9"/>
      <w:pgSz w:w="11906" w:h="16838"/>
      <w:pgMar w:top="1134" w:right="567" w:bottom="1134" w:left="1701" w:header="28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3292" w:rsidRDefault="00173292" w:rsidP="00BB79A3">
      <w:pPr>
        <w:spacing w:after="0" w:line="240" w:lineRule="auto"/>
      </w:pPr>
      <w:r>
        <w:separator/>
      </w:r>
    </w:p>
  </w:endnote>
  <w:endnote w:type="continuationSeparator" w:id="0">
    <w:p w:rsidR="00173292" w:rsidRDefault="00173292" w:rsidP="00BB79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3292" w:rsidRDefault="00173292" w:rsidP="00BB79A3">
      <w:pPr>
        <w:spacing w:after="0" w:line="240" w:lineRule="auto"/>
      </w:pPr>
      <w:r>
        <w:separator/>
      </w:r>
    </w:p>
  </w:footnote>
  <w:footnote w:type="continuationSeparator" w:id="0">
    <w:p w:rsidR="00173292" w:rsidRDefault="00173292" w:rsidP="00BB79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79A3" w:rsidRPr="001354D9" w:rsidRDefault="00F652AE" w:rsidP="001354D9">
    <w:pPr>
      <w:pStyle w:val="a6"/>
      <w:jc w:val="center"/>
      <w:rPr>
        <w:rFonts w:ascii="Times New Roman" w:hAnsi="Times New Roman"/>
        <w:sz w:val="28"/>
        <w:szCs w:val="28"/>
      </w:rPr>
    </w:pPr>
    <w:r w:rsidRPr="001354D9">
      <w:rPr>
        <w:rFonts w:ascii="Times New Roman" w:hAnsi="Times New Roman"/>
        <w:sz w:val="28"/>
        <w:szCs w:val="28"/>
      </w:rPr>
      <w:fldChar w:fldCharType="begin"/>
    </w:r>
    <w:r w:rsidRPr="001354D9">
      <w:rPr>
        <w:rFonts w:ascii="Times New Roman" w:hAnsi="Times New Roman"/>
        <w:sz w:val="28"/>
        <w:szCs w:val="28"/>
      </w:rPr>
      <w:instrText>PAGE   \* MERGEFORMAT</w:instrText>
    </w:r>
    <w:r w:rsidRPr="001354D9">
      <w:rPr>
        <w:rFonts w:ascii="Times New Roman" w:hAnsi="Times New Roman"/>
        <w:sz w:val="28"/>
        <w:szCs w:val="28"/>
      </w:rPr>
      <w:fldChar w:fldCharType="separate"/>
    </w:r>
    <w:r w:rsidR="006C0CD2">
      <w:rPr>
        <w:rFonts w:ascii="Times New Roman" w:hAnsi="Times New Roman"/>
        <w:noProof/>
        <w:sz w:val="28"/>
        <w:szCs w:val="28"/>
      </w:rPr>
      <w:t>4</w:t>
    </w:r>
    <w:r w:rsidRPr="001354D9">
      <w:rPr>
        <w:rFonts w:ascii="Times New Roman" w:hAnsi="Times New Roman"/>
        <w:sz w:val="28"/>
        <w:szCs w:val="28"/>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79A3" w:rsidRPr="00422293" w:rsidRDefault="00BB79A3" w:rsidP="00BB79A3">
    <w:pPr>
      <w:pStyle w:val="a6"/>
      <w:jc w:val="right"/>
      <w:rPr>
        <w:rFonts w:ascii="Times New Roman" w:hAnsi="Times New Roman"/>
        <w:sz w:val="20"/>
        <w:szCs w:val="20"/>
      </w:rPr>
    </w:pPr>
    <w:r w:rsidRPr="00422293">
      <w:rPr>
        <w:rFonts w:ascii="Times New Roman" w:hAnsi="Times New Roman"/>
        <w:sz w:val="20"/>
        <w:szCs w:val="20"/>
      </w:rPr>
      <w:t>До реєстр.</w:t>
    </w:r>
    <w:r w:rsidR="005341C9" w:rsidRPr="00422293">
      <w:rPr>
        <w:rFonts w:ascii="Times New Roman" w:hAnsi="Times New Roman"/>
        <w:sz w:val="20"/>
        <w:szCs w:val="20"/>
      </w:rPr>
      <w:t xml:space="preserve"> </w:t>
    </w:r>
    <w:r w:rsidRPr="00422293">
      <w:rPr>
        <w:rFonts w:ascii="Times New Roman" w:hAnsi="Times New Roman"/>
        <w:sz w:val="20"/>
        <w:szCs w:val="20"/>
      </w:rPr>
      <w:t>№</w:t>
    </w:r>
    <w:r w:rsidR="00AD41F6" w:rsidRPr="00422293">
      <w:rPr>
        <w:rFonts w:ascii="Times New Roman" w:hAnsi="Times New Roman"/>
        <w:sz w:val="20"/>
        <w:szCs w:val="20"/>
      </w:rPr>
      <w:t xml:space="preserve"> </w:t>
    </w:r>
    <w:r w:rsidR="000115CA" w:rsidRPr="00422293">
      <w:rPr>
        <w:rFonts w:ascii="Times New Roman" w:hAnsi="Times New Roman"/>
        <w:sz w:val="20"/>
        <w:szCs w:val="20"/>
        <w:lang w:val="ru-RU"/>
      </w:rPr>
      <w:t>5</w:t>
    </w:r>
    <w:r w:rsidR="001925F5" w:rsidRPr="00422293">
      <w:rPr>
        <w:rFonts w:ascii="Times New Roman" w:hAnsi="Times New Roman"/>
        <w:sz w:val="20"/>
        <w:szCs w:val="20"/>
        <w:lang w:val="ru-RU"/>
      </w:rPr>
      <w:t>161</w:t>
    </w:r>
    <w:r w:rsidR="00B46668" w:rsidRPr="00422293">
      <w:rPr>
        <w:rFonts w:ascii="Times New Roman" w:hAnsi="Times New Roman"/>
        <w:sz w:val="20"/>
        <w:szCs w:val="20"/>
      </w:rPr>
      <w:t xml:space="preserve"> </w:t>
    </w:r>
    <w:r w:rsidRPr="00422293">
      <w:rPr>
        <w:rFonts w:ascii="Times New Roman" w:hAnsi="Times New Roman"/>
        <w:sz w:val="20"/>
        <w:szCs w:val="20"/>
      </w:rPr>
      <w:t>від</w:t>
    </w:r>
    <w:r w:rsidR="00AD41F6" w:rsidRPr="00422293">
      <w:rPr>
        <w:rFonts w:ascii="Times New Roman" w:hAnsi="Times New Roman"/>
        <w:sz w:val="20"/>
        <w:szCs w:val="20"/>
      </w:rPr>
      <w:t xml:space="preserve"> </w:t>
    </w:r>
    <w:r w:rsidR="001925F5" w:rsidRPr="00422293">
      <w:rPr>
        <w:rFonts w:ascii="Times New Roman" w:hAnsi="Times New Roman"/>
        <w:sz w:val="20"/>
        <w:szCs w:val="20"/>
      </w:rPr>
      <w:t>25</w:t>
    </w:r>
    <w:r w:rsidR="000115CA" w:rsidRPr="00422293">
      <w:rPr>
        <w:rFonts w:ascii="Times New Roman" w:hAnsi="Times New Roman"/>
        <w:sz w:val="20"/>
        <w:szCs w:val="20"/>
        <w:lang w:val="ru-RU"/>
      </w:rPr>
      <w:t>.02</w:t>
    </w:r>
    <w:r w:rsidR="00AD41F6" w:rsidRPr="00422293">
      <w:rPr>
        <w:rFonts w:ascii="Times New Roman" w:hAnsi="Times New Roman"/>
        <w:sz w:val="20"/>
        <w:szCs w:val="20"/>
      </w:rPr>
      <w:t>.202</w:t>
    </w:r>
    <w:r w:rsidR="00431B54" w:rsidRPr="00422293">
      <w:rPr>
        <w:rFonts w:ascii="Times New Roman" w:hAnsi="Times New Roman"/>
        <w:sz w:val="20"/>
        <w:szCs w:val="20"/>
      </w:rPr>
      <w:t>1</w:t>
    </w:r>
  </w:p>
  <w:p w:rsidR="00BB79A3" w:rsidRPr="00422293" w:rsidRDefault="000115CA" w:rsidP="007132A0">
    <w:pPr>
      <w:pStyle w:val="a6"/>
      <w:jc w:val="right"/>
      <w:rPr>
        <w:sz w:val="20"/>
        <w:szCs w:val="20"/>
      </w:rPr>
    </w:pPr>
    <w:proofErr w:type="spellStart"/>
    <w:r w:rsidRPr="00422293">
      <w:rPr>
        <w:rFonts w:ascii="Times New Roman" w:hAnsi="Times New Roman"/>
        <w:sz w:val="20"/>
        <w:szCs w:val="20"/>
        <w:lang w:val="ru-RU"/>
      </w:rPr>
      <w:t>Кабінет</w:t>
    </w:r>
    <w:proofErr w:type="spellEnd"/>
    <w:r w:rsidRPr="00422293">
      <w:rPr>
        <w:rFonts w:ascii="Times New Roman" w:hAnsi="Times New Roman"/>
        <w:sz w:val="20"/>
        <w:szCs w:val="20"/>
        <w:lang w:val="ru-RU"/>
      </w:rPr>
      <w:t xml:space="preserve"> </w:t>
    </w:r>
    <w:proofErr w:type="spellStart"/>
    <w:r w:rsidRPr="00422293">
      <w:rPr>
        <w:rFonts w:ascii="Times New Roman" w:hAnsi="Times New Roman"/>
        <w:sz w:val="20"/>
        <w:szCs w:val="20"/>
        <w:lang w:val="ru-RU"/>
      </w:rPr>
      <w:t>Міністрів</w:t>
    </w:r>
    <w:proofErr w:type="spellEnd"/>
    <w:r w:rsidRPr="00422293">
      <w:rPr>
        <w:rFonts w:ascii="Times New Roman" w:hAnsi="Times New Roman"/>
        <w:sz w:val="20"/>
        <w:szCs w:val="20"/>
        <w:lang w:val="ru-RU"/>
      </w:rPr>
      <w:t xml:space="preserve"> </w:t>
    </w:r>
    <w:proofErr w:type="spellStart"/>
    <w:r w:rsidRPr="00422293">
      <w:rPr>
        <w:rFonts w:ascii="Times New Roman" w:hAnsi="Times New Roman"/>
        <w:sz w:val="20"/>
        <w:szCs w:val="20"/>
        <w:lang w:val="ru-RU"/>
      </w:rPr>
      <w:t>України</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502DDC"/>
    <w:multiLevelType w:val="hybridMultilevel"/>
    <w:tmpl w:val="F6002280"/>
    <w:lvl w:ilvl="0" w:tplc="6A9C603A">
      <w:start w:val="1"/>
      <w:numFmt w:val="decimal"/>
      <w:lvlText w:val="%1."/>
      <w:lvlJc w:val="left"/>
      <w:pPr>
        <w:ind w:left="1069"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33BC6890"/>
    <w:multiLevelType w:val="hybridMultilevel"/>
    <w:tmpl w:val="393AD82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5C311A48"/>
    <w:multiLevelType w:val="hybridMultilevel"/>
    <w:tmpl w:val="D576BE0A"/>
    <w:lvl w:ilvl="0" w:tplc="FAECE870">
      <w:start w:val="1"/>
      <w:numFmt w:val="decimal"/>
      <w:lvlText w:val="%1."/>
      <w:lvlJc w:val="left"/>
      <w:pPr>
        <w:ind w:left="1069"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79A3"/>
    <w:rsid w:val="00004159"/>
    <w:rsid w:val="00007020"/>
    <w:rsid w:val="00010041"/>
    <w:rsid w:val="000115CA"/>
    <w:rsid w:val="0001216B"/>
    <w:rsid w:val="000155C9"/>
    <w:rsid w:val="000275BE"/>
    <w:rsid w:val="00031A48"/>
    <w:rsid w:val="000400C2"/>
    <w:rsid w:val="00042BD7"/>
    <w:rsid w:val="00045D41"/>
    <w:rsid w:val="00045FFA"/>
    <w:rsid w:val="0005426E"/>
    <w:rsid w:val="00057AA0"/>
    <w:rsid w:val="00062AA5"/>
    <w:rsid w:val="00072F6C"/>
    <w:rsid w:val="0007322B"/>
    <w:rsid w:val="00075F30"/>
    <w:rsid w:val="00086B2D"/>
    <w:rsid w:val="000904CF"/>
    <w:rsid w:val="0009081B"/>
    <w:rsid w:val="00092374"/>
    <w:rsid w:val="00096F4A"/>
    <w:rsid w:val="000975CF"/>
    <w:rsid w:val="000A2C52"/>
    <w:rsid w:val="000A54AA"/>
    <w:rsid w:val="000A5FEF"/>
    <w:rsid w:val="000B6FA8"/>
    <w:rsid w:val="000C01F5"/>
    <w:rsid w:val="000C3995"/>
    <w:rsid w:val="000C5CFF"/>
    <w:rsid w:val="000F05CA"/>
    <w:rsid w:val="000F1F66"/>
    <w:rsid w:val="000F416A"/>
    <w:rsid w:val="0010294A"/>
    <w:rsid w:val="001040C8"/>
    <w:rsid w:val="00106EA2"/>
    <w:rsid w:val="001107D2"/>
    <w:rsid w:val="00124812"/>
    <w:rsid w:val="001279D0"/>
    <w:rsid w:val="00131CF8"/>
    <w:rsid w:val="001354D9"/>
    <w:rsid w:val="00137E31"/>
    <w:rsid w:val="001453EA"/>
    <w:rsid w:val="00151815"/>
    <w:rsid w:val="00156AC6"/>
    <w:rsid w:val="00164A9E"/>
    <w:rsid w:val="00166436"/>
    <w:rsid w:val="00171E3B"/>
    <w:rsid w:val="00172F4F"/>
    <w:rsid w:val="00173292"/>
    <w:rsid w:val="00190CF4"/>
    <w:rsid w:val="00191860"/>
    <w:rsid w:val="00191F27"/>
    <w:rsid w:val="001925F5"/>
    <w:rsid w:val="00192A64"/>
    <w:rsid w:val="001A028F"/>
    <w:rsid w:val="001A3FEB"/>
    <w:rsid w:val="001C2A51"/>
    <w:rsid w:val="001C3B92"/>
    <w:rsid w:val="001E05EA"/>
    <w:rsid w:val="001E11F5"/>
    <w:rsid w:val="001E1AE7"/>
    <w:rsid w:val="001F2EE8"/>
    <w:rsid w:val="001F6CE1"/>
    <w:rsid w:val="00200832"/>
    <w:rsid w:val="00202156"/>
    <w:rsid w:val="00205389"/>
    <w:rsid w:val="00205584"/>
    <w:rsid w:val="00206DD2"/>
    <w:rsid w:val="00212812"/>
    <w:rsid w:val="002137C8"/>
    <w:rsid w:val="00217F6D"/>
    <w:rsid w:val="002260CD"/>
    <w:rsid w:val="00231B5D"/>
    <w:rsid w:val="00232929"/>
    <w:rsid w:val="00233516"/>
    <w:rsid w:val="00245033"/>
    <w:rsid w:val="002513BF"/>
    <w:rsid w:val="002544D1"/>
    <w:rsid w:val="00262A1F"/>
    <w:rsid w:val="00262DCD"/>
    <w:rsid w:val="00274DC6"/>
    <w:rsid w:val="0027601C"/>
    <w:rsid w:val="00276981"/>
    <w:rsid w:val="0028115E"/>
    <w:rsid w:val="00282C1F"/>
    <w:rsid w:val="00290EBF"/>
    <w:rsid w:val="00296EDF"/>
    <w:rsid w:val="002A0456"/>
    <w:rsid w:val="002A6283"/>
    <w:rsid w:val="002A62B1"/>
    <w:rsid w:val="002B60A2"/>
    <w:rsid w:val="002B76BF"/>
    <w:rsid w:val="002C14FB"/>
    <w:rsid w:val="002D1B01"/>
    <w:rsid w:val="002D1B4A"/>
    <w:rsid w:val="002E0F9E"/>
    <w:rsid w:val="002E1521"/>
    <w:rsid w:val="002F1DB2"/>
    <w:rsid w:val="002F6E45"/>
    <w:rsid w:val="00303E95"/>
    <w:rsid w:val="00304EF8"/>
    <w:rsid w:val="00306674"/>
    <w:rsid w:val="00311318"/>
    <w:rsid w:val="00312202"/>
    <w:rsid w:val="003122C7"/>
    <w:rsid w:val="003144A2"/>
    <w:rsid w:val="00316B42"/>
    <w:rsid w:val="0032282A"/>
    <w:rsid w:val="00336C78"/>
    <w:rsid w:val="00341BD4"/>
    <w:rsid w:val="003436B6"/>
    <w:rsid w:val="00343FDA"/>
    <w:rsid w:val="003447CD"/>
    <w:rsid w:val="003515D0"/>
    <w:rsid w:val="00353ACA"/>
    <w:rsid w:val="00355A51"/>
    <w:rsid w:val="00356169"/>
    <w:rsid w:val="00357F50"/>
    <w:rsid w:val="00363939"/>
    <w:rsid w:val="00375602"/>
    <w:rsid w:val="0037672B"/>
    <w:rsid w:val="00376892"/>
    <w:rsid w:val="00382231"/>
    <w:rsid w:val="00385E74"/>
    <w:rsid w:val="003862A6"/>
    <w:rsid w:val="00393D0A"/>
    <w:rsid w:val="003A0428"/>
    <w:rsid w:val="003A42E3"/>
    <w:rsid w:val="003B0A7F"/>
    <w:rsid w:val="003B236B"/>
    <w:rsid w:val="003C0729"/>
    <w:rsid w:val="003C1544"/>
    <w:rsid w:val="003C2B2B"/>
    <w:rsid w:val="003D68C6"/>
    <w:rsid w:val="003D70D5"/>
    <w:rsid w:val="003D7543"/>
    <w:rsid w:val="003E0640"/>
    <w:rsid w:val="003E1961"/>
    <w:rsid w:val="003E487F"/>
    <w:rsid w:val="003F0D18"/>
    <w:rsid w:val="004039FB"/>
    <w:rsid w:val="0041031D"/>
    <w:rsid w:val="00422293"/>
    <w:rsid w:val="00422FE8"/>
    <w:rsid w:val="00424812"/>
    <w:rsid w:val="00426949"/>
    <w:rsid w:val="00431B54"/>
    <w:rsid w:val="00437257"/>
    <w:rsid w:val="0043788E"/>
    <w:rsid w:val="00440B36"/>
    <w:rsid w:val="00443B6E"/>
    <w:rsid w:val="00447FAA"/>
    <w:rsid w:val="00450AE6"/>
    <w:rsid w:val="00460E60"/>
    <w:rsid w:val="004623A2"/>
    <w:rsid w:val="0046637E"/>
    <w:rsid w:val="00475F03"/>
    <w:rsid w:val="004831C9"/>
    <w:rsid w:val="00483345"/>
    <w:rsid w:val="00483DEB"/>
    <w:rsid w:val="00490D63"/>
    <w:rsid w:val="00493292"/>
    <w:rsid w:val="004B28CE"/>
    <w:rsid w:val="004B6D33"/>
    <w:rsid w:val="004C71BF"/>
    <w:rsid w:val="004E2E1D"/>
    <w:rsid w:val="004E62E8"/>
    <w:rsid w:val="004F02CF"/>
    <w:rsid w:val="004F0DCD"/>
    <w:rsid w:val="004F27AB"/>
    <w:rsid w:val="005057B8"/>
    <w:rsid w:val="00512C01"/>
    <w:rsid w:val="00520AD5"/>
    <w:rsid w:val="00522834"/>
    <w:rsid w:val="00522E1E"/>
    <w:rsid w:val="00533AFF"/>
    <w:rsid w:val="00533F7F"/>
    <w:rsid w:val="005341C9"/>
    <w:rsid w:val="00534C43"/>
    <w:rsid w:val="00550884"/>
    <w:rsid w:val="00551A59"/>
    <w:rsid w:val="0056106E"/>
    <w:rsid w:val="00577366"/>
    <w:rsid w:val="005773F9"/>
    <w:rsid w:val="00581915"/>
    <w:rsid w:val="00582FDC"/>
    <w:rsid w:val="00585B7B"/>
    <w:rsid w:val="00586E13"/>
    <w:rsid w:val="00590C8C"/>
    <w:rsid w:val="00594163"/>
    <w:rsid w:val="005A5C39"/>
    <w:rsid w:val="005A7CFC"/>
    <w:rsid w:val="005B0B7F"/>
    <w:rsid w:val="005B18E7"/>
    <w:rsid w:val="005C0CC0"/>
    <w:rsid w:val="005C2146"/>
    <w:rsid w:val="005C65A5"/>
    <w:rsid w:val="005C6C9D"/>
    <w:rsid w:val="005D105C"/>
    <w:rsid w:val="005D19BB"/>
    <w:rsid w:val="005D2EAA"/>
    <w:rsid w:val="005D6710"/>
    <w:rsid w:val="005E7272"/>
    <w:rsid w:val="005F3A94"/>
    <w:rsid w:val="005F6C71"/>
    <w:rsid w:val="005F6DEF"/>
    <w:rsid w:val="005F7CB6"/>
    <w:rsid w:val="00613856"/>
    <w:rsid w:val="00622801"/>
    <w:rsid w:val="00623DB8"/>
    <w:rsid w:val="00626D0D"/>
    <w:rsid w:val="006340F9"/>
    <w:rsid w:val="0063458A"/>
    <w:rsid w:val="006414FB"/>
    <w:rsid w:val="00643308"/>
    <w:rsid w:val="0064462F"/>
    <w:rsid w:val="006474FB"/>
    <w:rsid w:val="00652667"/>
    <w:rsid w:val="006618B5"/>
    <w:rsid w:val="00664A3A"/>
    <w:rsid w:val="00670C01"/>
    <w:rsid w:val="00673207"/>
    <w:rsid w:val="0067494F"/>
    <w:rsid w:val="00675215"/>
    <w:rsid w:val="006753D1"/>
    <w:rsid w:val="0067617C"/>
    <w:rsid w:val="006812E2"/>
    <w:rsid w:val="006A0BD0"/>
    <w:rsid w:val="006B1821"/>
    <w:rsid w:val="006B1EE4"/>
    <w:rsid w:val="006B6A3B"/>
    <w:rsid w:val="006C0CD2"/>
    <w:rsid w:val="006C5F9B"/>
    <w:rsid w:val="006C7E1C"/>
    <w:rsid w:val="006F29B1"/>
    <w:rsid w:val="006F2C68"/>
    <w:rsid w:val="006F5F65"/>
    <w:rsid w:val="007031F9"/>
    <w:rsid w:val="0070369C"/>
    <w:rsid w:val="0070377D"/>
    <w:rsid w:val="00706562"/>
    <w:rsid w:val="007066D3"/>
    <w:rsid w:val="007132A0"/>
    <w:rsid w:val="00713B07"/>
    <w:rsid w:val="00713C72"/>
    <w:rsid w:val="00714DFB"/>
    <w:rsid w:val="00723C93"/>
    <w:rsid w:val="00731C1F"/>
    <w:rsid w:val="00734730"/>
    <w:rsid w:val="00737F04"/>
    <w:rsid w:val="00740D7E"/>
    <w:rsid w:val="00745779"/>
    <w:rsid w:val="00750D3C"/>
    <w:rsid w:val="00755536"/>
    <w:rsid w:val="00755D16"/>
    <w:rsid w:val="007565A4"/>
    <w:rsid w:val="007569A2"/>
    <w:rsid w:val="00756BA1"/>
    <w:rsid w:val="00761A12"/>
    <w:rsid w:val="00767FF2"/>
    <w:rsid w:val="007748EA"/>
    <w:rsid w:val="007837AF"/>
    <w:rsid w:val="007A1427"/>
    <w:rsid w:val="007A1B50"/>
    <w:rsid w:val="007A4177"/>
    <w:rsid w:val="007B4AC0"/>
    <w:rsid w:val="007B4F19"/>
    <w:rsid w:val="007B7746"/>
    <w:rsid w:val="007C135D"/>
    <w:rsid w:val="007D3365"/>
    <w:rsid w:val="007D427B"/>
    <w:rsid w:val="007D5B3B"/>
    <w:rsid w:val="007D70FC"/>
    <w:rsid w:val="007E1CF0"/>
    <w:rsid w:val="007E1FD2"/>
    <w:rsid w:val="007E2B0A"/>
    <w:rsid w:val="007E6B5A"/>
    <w:rsid w:val="007F3B07"/>
    <w:rsid w:val="0081119B"/>
    <w:rsid w:val="0082630B"/>
    <w:rsid w:val="00826F3B"/>
    <w:rsid w:val="008301D3"/>
    <w:rsid w:val="0083065E"/>
    <w:rsid w:val="0083166E"/>
    <w:rsid w:val="0084017C"/>
    <w:rsid w:val="00841688"/>
    <w:rsid w:val="00843D07"/>
    <w:rsid w:val="008473A7"/>
    <w:rsid w:val="008535A2"/>
    <w:rsid w:val="00854468"/>
    <w:rsid w:val="00856CB2"/>
    <w:rsid w:val="008621C8"/>
    <w:rsid w:val="00870418"/>
    <w:rsid w:val="00877F47"/>
    <w:rsid w:val="00881969"/>
    <w:rsid w:val="00886830"/>
    <w:rsid w:val="00886912"/>
    <w:rsid w:val="008A04E8"/>
    <w:rsid w:val="008A3CA2"/>
    <w:rsid w:val="008A63C3"/>
    <w:rsid w:val="008B07B4"/>
    <w:rsid w:val="008C082A"/>
    <w:rsid w:val="008C1423"/>
    <w:rsid w:val="008C1737"/>
    <w:rsid w:val="008C223E"/>
    <w:rsid w:val="008C4800"/>
    <w:rsid w:val="008D0A29"/>
    <w:rsid w:val="008E09F5"/>
    <w:rsid w:val="008E33B5"/>
    <w:rsid w:val="008E4A2C"/>
    <w:rsid w:val="008F2D6D"/>
    <w:rsid w:val="008F3437"/>
    <w:rsid w:val="008F7996"/>
    <w:rsid w:val="009240A5"/>
    <w:rsid w:val="009308F2"/>
    <w:rsid w:val="00931DFC"/>
    <w:rsid w:val="00936DEC"/>
    <w:rsid w:val="009371A2"/>
    <w:rsid w:val="00943415"/>
    <w:rsid w:val="00954F49"/>
    <w:rsid w:val="00956349"/>
    <w:rsid w:val="0096159F"/>
    <w:rsid w:val="009628ED"/>
    <w:rsid w:val="009634D3"/>
    <w:rsid w:val="00963AE1"/>
    <w:rsid w:val="00963D55"/>
    <w:rsid w:val="00965F4A"/>
    <w:rsid w:val="009731CC"/>
    <w:rsid w:val="00995EE3"/>
    <w:rsid w:val="009A42A2"/>
    <w:rsid w:val="009A7248"/>
    <w:rsid w:val="009A753D"/>
    <w:rsid w:val="009B13E4"/>
    <w:rsid w:val="009B49A4"/>
    <w:rsid w:val="009B6C17"/>
    <w:rsid w:val="009C0144"/>
    <w:rsid w:val="009C08B3"/>
    <w:rsid w:val="009E1923"/>
    <w:rsid w:val="009E3BBD"/>
    <w:rsid w:val="009F047E"/>
    <w:rsid w:val="009F26BB"/>
    <w:rsid w:val="009F41D6"/>
    <w:rsid w:val="00A03325"/>
    <w:rsid w:val="00A0795C"/>
    <w:rsid w:val="00A07B73"/>
    <w:rsid w:val="00A200DA"/>
    <w:rsid w:val="00A209EB"/>
    <w:rsid w:val="00A212A7"/>
    <w:rsid w:val="00A23171"/>
    <w:rsid w:val="00A3186E"/>
    <w:rsid w:val="00A338D4"/>
    <w:rsid w:val="00A3530F"/>
    <w:rsid w:val="00A370F4"/>
    <w:rsid w:val="00A422A9"/>
    <w:rsid w:val="00A44FAE"/>
    <w:rsid w:val="00A52A94"/>
    <w:rsid w:val="00A6411F"/>
    <w:rsid w:val="00A646E0"/>
    <w:rsid w:val="00A64B84"/>
    <w:rsid w:val="00A66B20"/>
    <w:rsid w:val="00A66CA1"/>
    <w:rsid w:val="00A66E59"/>
    <w:rsid w:val="00A709E4"/>
    <w:rsid w:val="00A744A3"/>
    <w:rsid w:val="00A74D53"/>
    <w:rsid w:val="00A76535"/>
    <w:rsid w:val="00A77C70"/>
    <w:rsid w:val="00A80B4C"/>
    <w:rsid w:val="00A81106"/>
    <w:rsid w:val="00A859F3"/>
    <w:rsid w:val="00A86626"/>
    <w:rsid w:val="00A86DF7"/>
    <w:rsid w:val="00A919D1"/>
    <w:rsid w:val="00A93607"/>
    <w:rsid w:val="00A94EA3"/>
    <w:rsid w:val="00AA231A"/>
    <w:rsid w:val="00AA4373"/>
    <w:rsid w:val="00AB7D06"/>
    <w:rsid w:val="00AC27B8"/>
    <w:rsid w:val="00AD16FB"/>
    <w:rsid w:val="00AD254B"/>
    <w:rsid w:val="00AD41F6"/>
    <w:rsid w:val="00AD4CA5"/>
    <w:rsid w:val="00AD7992"/>
    <w:rsid w:val="00AE0229"/>
    <w:rsid w:val="00AF35F6"/>
    <w:rsid w:val="00AF3FDA"/>
    <w:rsid w:val="00B00A12"/>
    <w:rsid w:val="00B11009"/>
    <w:rsid w:val="00B13347"/>
    <w:rsid w:val="00B22D7D"/>
    <w:rsid w:val="00B256B0"/>
    <w:rsid w:val="00B271CB"/>
    <w:rsid w:val="00B30A03"/>
    <w:rsid w:val="00B426E3"/>
    <w:rsid w:val="00B4414B"/>
    <w:rsid w:val="00B44CEC"/>
    <w:rsid w:val="00B46668"/>
    <w:rsid w:val="00B5321C"/>
    <w:rsid w:val="00B564C4"/>
    <w:rsid w:val="00B56D71"/>
    <w:rsid w:val="00B647B0"/>
    <w:rsid w:val="00B72962"/>
    <w:rsid w:val="00B73B68"/>
    <w:rsid w:val="00B82094"/>
    <w:rsid w:val="00B82F7B"/>
    <w:rsid w:val="00B843CE"/>
    <w:rsid w:val="00B8760A"/>
    <w:rsid w:val="00B8793F"/>
    <w:rsid w:val="00B91279"/>
    <w:rsid w:val="00B94058"/>
    <w:rsid w:val="00B94F05"/>
    <w:rsid w:val="00BA16E6"/>
    <w:rsid w:val="00BA68BB"/>
    <w:rsid w:val="00BA78D4"/>
    <w:rsid w:val="00BB28AB"/>
    <w:rsid w:val="00BB7006"/>
    <w:rsid w:val="00BB79A3"/>
    <w:rsid w:val="00BC687D"/>
    <w:rsid w:val="00BD1DBC"/>
    <w:rsid w:val="00BD35C9"/>
    <w:rsid w:val="00BE3BF5"/>
    <w:rsid w:val="00BF5635"/>
    <w:rsid w:val="00BF62D3"/>
    <w:rsid w:val="00C07223"/>
    <w:rsid w:val="00C120C0"/>
    <w:rsid w:val="00C14153"/>
    <w:rsid w:val="00C243D1"/>
    <w:rsid w:val="00C24E46"/>
    <w:rsid w:val="00C26732"/>
    <w:rsid w:val="00C26A1D"/>
    <w:rsid w:val="00C300A7"/>
    <w:rsid w:val="00C30487"/>
    <w:rsid w:val="00C32682"/>
    <w:rsid w:val="00C443C3"/>
    <w:rsid w:val="00C4537E"/>
    <w:rsid w:val="00C60E8B"/>
    <w:rsid w:val="00C701F8"/>
    <w:rsid w:val="00C72F64"/>
    <w:rsid w:val="00C74AC5"/>
    <w:rsid w:val="00C76320"/>
    <w:rsid w:val="00C83279"/>
    <w:rsid w:val="00C9076A"/>
    <w:rsid w:val="00C93714"/>
    <w:rsid w:val="00CA3F8C"/>
    <w:rsid w:val="00CA67BE"/>
    <w:rsid w:val="00CA7F24"/>
    <w:rsid w:val="00CB2C9C"/>
    <w:rsid w:val="00CB4A12"/>
    <w:rsid w:val="00CB5F32"/>
    <w:rsid w:val="00CC0D6D"/>
    <w:rsid w:val="00CC3201"/>
    <w:rsid w:val="00CC613B"/>
    <w:rsid w:val="00CC6B51"/>
    <w:rsid w:val="00CD028A"/>
    <w:rsid w:val="00CD416F"/>
    <w:rsid w:val="00CD5490"/>
    <w:rsid w:val="00CE7A6A"/>
    <w:rsid w:val="00CF3129"/>
    <w:rsid w:val="00CF744D"/>
    <w:rsid w:val="00D00EDF"/>
    <w:rsid w:val="00D01BA0"/>
    <w:rsid w:val="00D054BD"/>
    <w:rsid w:val="00D05EFD"/>
    <w:rsid w:val="00D06B3B"/>
    <w:rsid w:val="00D229AE"/>
    <w:rsid w:val="00D22FAD"/>
    <w:rsid w:val="00D24F72"/>
    <w:rsid w:val="00D2537F"/>
    <w:rsid w:val="00D26845"/>
    <w:rsid w:val="00D36658"/>
    <w:rsid w:val="00D42CF9"/>
    <w:rsid w:val="00D44E5A"/>
    <w:rsid w:val="00D56C0A"/>
    <w:rsid w:val="00D81128"/>
    <w:rsid w:val="00D87BC0"/>
    <w:rsid w:val="00D91392"/>
    <w:rsid w:val="00D93CC9"/>
    <w:rsid w:val="00D94561"/>
    <w:rsid w:val="00D94C0C"/>
    <w:rsid w:val="00D95804"/>
    <w:rsid w:val="00DB267A"/>
    <w:rsid w:val="00DB51E4"/>
    <w:rsid w:val="00DD1064"/>
    <w:rsid w:val="00DD2267"/>
    <w:rsid w:val="00DD2808"/>
    <w:rsid w:val="00DD46CD"/>
    <w:rsid w:val="00DE45AB"/>
    <w:rsid w:val="00E00292"/>
    <w:rsid w:val="00E018DA"/>
    <w:rsid w:val="00E06771"/>
    <w:rsid w:val="00E06BF6"/>
    <w:rsid w:val="00E15AF6"/>
    <w:rsid w:val="00E2648B"/>
    <w:rsid w:val="00E277E9"/>
    <w:rsid w:val="00E27AE4"/>
    <w:rsid w:val="00E33D39"/>
    <w:rsid w:val="00E37148"/>
    <w:rsid w:val="00E4013A"/>
    <w:rsid w:val="00E41AFE"/>
    <w:rsid w:val="00E42664"/>
    <w:rsid w:val="00E533A8"/>
    <w:rsid w:val="00E648EB"/>
    <w:rsid w:val="00E802FA"/>
    <w:rsid w:val="00E8178F"/>
    <w:rsid w:val="00E8281F"/>
    <w:rsid w:val="00E9630B"/>
    <w:rsid w:val="00E96DBF"/>
    <w:rsid w:val="00EA00A1"/>
    <w:rsid w:val="00EA0AB2"/>
    <w:rsid w:val="00EB156A"/>
    <w:rsid w:val="00EB33BA"/>
    <w:rsid w:val="00EB384E"/>
    <w:rsid w:val="00EB44EC"/>
    <w:rsid w:val="00EB6E7E"/>
    <w:rsid w:val="00ED0BA4"/>
    <w:rsid w:val="00EE020B"/>
    <w:rsid w:val="00EE1BA3"/>
    <w:rsid w:val="00EE694C"/>
    <w:rsid w:val="00EF0394"/>
    <w:rsid w:val="00EF3771"/>
    <w:rsid w:val="00EF39A4"/>
    <w:rsid w:val="00EF5CE5"/>
    <w:rsid w:val="00F04C35"/>
    <w:rsid w:val="00F13965"/>
    <w:rsid w:val="00F13F85"/>
    <w:rsid w:val="00F20622"/>
    <w:rsid w:val="00F222D9"/>
    <w:rsid w:val="00F255E1"/>
    <w:rsid w:val="00F367BB"/>
    <w:rsid w:val="00F37068"/>
    <w:rsid w:val="00F404BC"/>
    <w:rsid w:val="00F477EE"/>
    <w:rsid w:val="00F47885"/>
    <w:rsid w:val="00F479CC"/>
    <w:rsid w:val="00F47A83"/>
    <w:rsid w:val="00F5133B"/>
    <w:rsid w:val="00F61FBD"/>
    <w:rsid w:val="00F62EF9"/>
    <w:rsid w:val="00F639CE"/>
    <w:rsid w:val="00F652AE"/>
    <w:rsid w:val="00F6559A"/>
    <w:rsid w:val="00F65E32"/>
    <w:rsid w:val="00F662D9"/>
    <w:rsid w:val="00F66EF7"/>
    <w:rsid w:val="00F72069"/>
    <w:rsid w:val="00F75620"/>
    <w:rsid w:val="00F77B27"/>
    <w:rsid w:val="00F81853"/>
    <w:rsid w:val="00F81CA5"/>
    <w:rsid w:val="00F83EAA"/>
    <w:rsid w:val="00F9462E"/>
    <w:rsid w:val="00F95A2B"/>
    <w:rsid w:val="00F97F1D"/>
    <w:rsid w:val="00FA3F55"/>
    <w:rsid w:val="00FA5C9D"/>
    <w:rsid w:val="00FA63E0"/>
    <w:rsid w:val="00FB11E3"/>
    <w:rsid w:val="00FB1352"/>
    <w:rsid w:val="00FB3D86"/>
    <w:rsid w:val="00FC3FE2"/>
    <w:rsid w:val="00FC4B27"/>
    <w:rsid w:val="00FD1AD2"/>
    <w:rsid w:val="00FD60AE"/>
    <w:rsid w:val="00FE175C"/>
    <w:rsid w:val="00FE4ECC"/>
    <w:rsid w:val="00FE65E0"/>
    <w:rsid w:val="00FE6E76"/>
    <w:rsid w:val="00FE6EB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80E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uiPriority w:val="99"/>
    <w:rsid w:val="00BB79A3"/>
    <w:rPr>
      <w:vertAlign w:val="superscript"/>
    </w:rPr>
  </w:style>
  <w:style w:type="paragraph" w:styleId="a4">
    <w:name w:val="footnote text"/>
    <w:basedOn w:val="a"/>
    <w:link w:val="a5"/>
    <w:uiPriority w:val="99"/>
    <w:unhideWhenUsed/>
    <w:rsid w:val="00BB79A3"/>
    <w:pPr>
      <w:spacing w:after="0" w:line="240" w:lineRule="auto"/>
    </w:pPr>
    <w:rPr>
      <w:sz w:val="20"/>
      <w:szCs w:val="20"/>
    </w:rPr>
  </w:style>
  <w:style w:type="character" w:customStyle="1" w:styleId="a5">
    <w:name w:val="Текст виноски Знак"/>
    <w:link w:val="a4"/>
    <w:uiPriority w:val="99"/>
    <w:rsid w:val="00BB79A3"/>
    <w:rPr>
      <w:rFonts w:ascii="Calibri" w:eastAsia="Calibri" w:hAnsi="Calibri" w:cs="Times New Roman"/>
      <w:sz w:val="20"/>
      <w:szCs w:val="20"/>
    </w:rPr>
  </w:style>
  <w:style w:type="paragraph" w:styleId="a6">
    <w:name w:val="header"/>
    <w:basedOn w:val="a"/>
    <w:link w:val="a7"/>
    <w:uiPriority w:val="99"/>
    <w:unhideWhenUsed/>
    <w:rsid w:val="00BB79A3"/>
    <w:pPr>
      <w:tabs>
        <w:tab w:val="center" w:pos="4819"/>
        <w:tab w:val="right" w:pos="9639"/>
      </w:tabs>
      <w:spacing w:after="0" w:line="240" w:lineRule="auto"/>
    </w:pPr>
  </w:style>
  <w:style w:type="character" w:customStyle="1" w:styleId="a7">
    <w:name w:val="Верхній колонтитул Знак"/>
    <w:basedOn w:val="a0"/>
    <w:link w:val="a6"/>
    <w:uiPriority w:val="99"/>
    <w:rsid w:val="00BB79A3"/>
  </w:style>
  <w:style w:type="paragraph" w:styleId="a8">
    <w:name w:val="footer"/>
    <w:basedOn w:val="a"/>
    <w:link w:val="a9"/>
    <w:uiPriority w:val="99"/>
    <w:unhideWhenUsed/>
    <w:rsid w:val="00BB79A3"/>
    <w:pPr>
      <w:tabs>
        <w:tab w:val="center" w:pos="4819"/>
        <w:tab w:val="right" w:pos="9639"/>
      </w:tabs>
      <w:spacing w:after="0" w:line="240" w:lineRule="auto"/>
    </w:pPr>
  </w:style>
  <w:style w:type="character" w:customStyle="1" w:styleId="a9">
    <w:name w:val="Нижній колонтитул Знак"/>
    <w:basedOn w:val="a0"/>
    <w:link w:val="a8"/>
    <w:uiPriority w:val="99"/>
    <w:rsid w:val="00BB79A3"/>
  </w:style>
  <w:style w:type="character" w:customStyle="1" w:styleId="aa">
    <w:name w:val="Основной текст_"/>
    <w:link w:val="1"/>
    <w:rsid w:val="00BB79A3"/>
    <w:rPr>
      <w:rFonts w:ascii="Times New Roman" w:eastAsia="Times New Roman" w:hAnsi="Times New Roman" w:cs="Times New Roman"/>
      <w:sz w:val="21"/>
      <w:szCs w:val="21"/>
      <w:shd w:val="clear" w:color="auto" w:fill="FFFFFF"/>
    </w:rPr>
  </w:style>
  <w:style w:type="paragraph" w:customStyle="1" w:styleId="1">
    <w:name w:val="Основной текст1"/>
    <w:basedOn w:val="a"/>
    <w:link w:val="aa"/>
    <w:rsid w:val="00BB79A3"/>
    <w:pPr>
      <w:widowControl w:val="0"/>
      <w:shd w:val="clear" w:color="auto" w:fill="FFFFFF"/>
      <w:spacing w:before="180" w:after="180" w:line="259" w:lineRule="exact"/>
      <w:jc w:val="center"/>
    </w:pPr>
    <w:rPr>
      <w:rFonts w:ascii="Times New Roman" w:eastAsia="Times New Roman" w:hAnsi="Times New Roman"/>
      <w:sz w:val="21"/>
      <w:szCs w:val="21"/>
    </w:rPr>
  </w:style>
  <w:style w:type="paragraph" w:styleId="HTML">
    <w:name w:val="HTML Preformatted"/>
    <w:aliases w:val="Знак"/>
    <w:basedOn w:val="a"/>
    <w:link w:val="HTML0"/>
    <w:rsid w:val="00BB79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color w:val="000000"/>
      <w:sz w:val="28"/>
      <w:szCs w:val="28"/>
      <w:lang w:eastAsia="zh-CN"/>
    </w:rPr>
  </w:style>
  <w:style w:type="character" w:customStyle="1" w:styleId="HTML0">
    <w:name w:val="Стандартний HTML Знак"/>
    <w:aliases w:val="Знак Знак"/>
    <w:link w:val="HTML"/>
    <w:rsid w:val="00BB79A3"/>
    <w:rPr>
      <w:rFonts w:ascii="Courier New" w:eastAsia="Times New Roman" w:hAnsi="Courier New" w:cs="Courier New"/>
      <w:color w:val="000000"/>
      <w:sz w:val="28"/>
      <w:szCs w:val="28"/>
      <w:lang w:eastAsia="zh-CN"/>
    </w:rPr>
  </w:style>
  <w:style w:type="paragraph" w:customStyle="1" w:styleId="rvps2">
    <w:name w:val="rvps2"/>
    <w:basedOn w:val="a"/>
    <w:rsid w:val="007748EA"/>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rvts9">
    <w:name w:val="rvts9"/>
    <w:basedOn w:val="a0"/>
    <w:rsid w:val="007748EA"/>
  </w:style>
  <w:style w:type="character" w:styleId="ab">
    <w:name w:val="Hyperlink"/>
    <w:uiPriority w:val="99"/>
    <w:unhideWhenUsed/>
    <w:rsid w:val="007748EA"/>
    <w:rPr>
      <w:color w:val="0000FF"/>
      <w:u w:val="single"/>
    </w:rPr>
  </w:style>
  <w:style w:type="character" w:customStyle="1" w:styleId="highlight">
    <w:name w:val="highlight"/>
    <w:basedOn w:val="a0"/>
    <w:rsid w:val="00CA7F24"/>
  </w:style>
  <w:style w:type="character" w:customStyle="1" w:styleId="rvts0">
    <w:name w:val="rvts0"/>
    <w:basedOn w:val="a0"/>
    <w:rsid w:val="00756BA1"/>
  </w:style>
  <w:style w:type="character" w:styleId="ac">
    <w:name w:val="annotation reference"/>
    <w:uiPriority w:val="99"/>
    <w:semiHidden/>
    <w:unhideWhenUsed/>
    <w:rsid w:val="00205584"/>
    <w:rPr>
      <w:sz w:val="16"/>
      <w:szCs w:val="16"/>
    </w:rPr>
  </w:style>
  <w:style w:type="paragraph" w:styleId="ad">
    <w:name w:val="annotation text"/>
    <w:basedOn w:val="a"/>
    <w:link w:val="ae"/>
    <w:uiPriority w:val="99"/>
    <w:semiHidden/>
    <w:unhideWhenUsed/>
    <w:rsid w:val="00205584"/>
    <w:rPr>
      <w:sz w:val="20"/>
      <w:szCs w:val="20"/>
    </w:rPr>
  </w:style>
  <w:style w:type="character" w:customStyle="1" w:styleId="ae">
    <w:name w:val="Текст примітки Знак"/>
    <w:link w:val="ad"/>
    <w:uiPriority w:val="99"/>
    <w:semiHidden/>
    <w:rsid w:val="00205584"/>
    <w:rPr>
      <w:lang w:val="uk-UA"/>
    </w:rPr>
  </w:style>
  <w:style w:type="paragraph" w:styleId="af">
    <w:name w:val="annotation subject"/>
    <w:basedOn w:val="ad"/>
    <w:next w:val="ad"/>
    <w:link w:val="af0"/>
    <w:uiPriority w:val="99"/>
    <w:semiHidden/>
    <w:unhideWhenUsed/>
    <w:rsid w:val="00205584"/>
    <w:rPr>
      <w:b/>
      <w:bCs/>
    </w:rPr>
  </w:style>
  <w:style w:type="character" w:customStyle="1" w:styleId="af0">
    <w:name w:val="Тема примітки Знак"/>
    <w:link w:val="af"/>
    <w:uiPriority w:val="99"/>
    <w:semiHidden/>
    <w:rsid w:val="00205584"/>
    <w:rPr>
      <w:b/>
      <w:bCs/>
      <w:lang w:val="uk-UA"/>
    </w:rPr>
  </w:style>
  <w:style w:type="paragraph" w:styleId="af1">
    <w:name w:val="Balloon Text"/>
    <w:basedOn w:val="a"/>
    <w:link w:val="af2"/>
    <w:uiPriority w:val="99"/>
    <w:semiHidden/>
    <w:unhideWhenUsed/>
    <w:rsid w:val="00205584"/>
    <w:pPr>
      <w:spacing w:after="0" w:line="240" w:lineRule="auto"/>
    </w:pPr>
    <w:rPr>
      <w:rFonts w:ascii="Segoe UI" w:hAnsi="Segoe UI" w:cs="Segoe UI"/>
      <w:sz w:val="18"/>
      <w:szCs w:val="18"/>
    </w:rPr>
  </w:style>
  <w:style w:type="character" w:customStyle="1" w:styleId="af2">
    <w:name w:val="Текст у виносці Знак"/>
    <w:link w:val="af1"/>
    <w:uiPriority w:val="99"/>
    <w:semiHidden/>
    <w:rsid w:val="00205584"/>
    <w:rPr>
      <w:rFonts w:ascii="Segoe UI" w:hAnsi="Segoe UI" w:cs="Segoe UI"/>
      <w:sz w:val="18"/>
      <w:szCs w:val="18"/>
      <w:lang w:val="uk-UA"/>
    </w:rPr>
  </w:style>
  <w:style w:type="paragraph" w:styleId="af3">
    <w:name w:val="Normal (Web)"/>
    <w:basedOn w:val="a"/>
    <w:uiPriority w:val="99"/>
    <w:unhideWhenUsed/>
    <w:rsid w:val="009308F2"/>
    <w:rPr>
      <w:rFonts w:ascii="Times New Roman" w:hAnsi="Times New Roman"/>
      <w:sz w:val="24"/>
      <w:szCs w:val="24"/>
    </w:rPr>
  </w:style>
  <w:style w:type="table" w:styleId="af4">
    <w:name w:val="Table Grid"/>
    <w:basedOn w:val="a1"/>
    <w:uiPriority w:val="39"/>
    <w:rsid w:val="0005426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Zakonu">
    <w:name w:val="StyleZakonu Знак"/>
    <w:link w:val="StyleZakonu0"/>
    <w:locked/>
    <w:rsid w:val="00731C1F"/>
    <w:rPr>
      <w:lang w:val="x-none" w:eastAsia="ru-RU"/>
    </w:rPr>
  </w:style>
  <w:style w:type="paragraph" w:customStyle="1" w:styleId="StyleZakonu0">
    <w:name w:val="StyleZakonu"/>
    <w:basedOn w:val="a"/>
    <w:link w:val="StyleZakonu"/>
    <w:rsid w:val="00731C1F"/>
    <w:pPr>
      <w:spacing w:after="60" w:line="220" w:lineRule="exact"/>
      <w:ind w:firstLine="284"/>
      <w:jc w:val="both"/>
    </w:pPr>
    <w:rPr>
      <w:sz w:val="20"/>
      <w:szCs w:val="20"/>
      <w:lang w:val="x-none" w:eastAsia="ru-RU"/>
    </w:rPr>
  </w:style>
  <w:style w:type="character" w:customStyle="1" w:styleId="rvts37">
    <w:name w:val="rvts37"/>
    <w:basedOn w:val="a0"/>
    <w:rsid w:val="00DD28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996016">
      <w:bodyDiv w:val="1"/>
      <w:marLeft w:val="0"/>
      <w:marRight w:val="0"/>
      <w:marTop w:val="0"/>
      <w:marBottom w:val="0"/>
      <w:divBdr>
        <w:top w:val="none" w:sz="0" w:space="0" w:color="auto"/>
        <w:left w:val="none" w:sz="0" w:space="0" w:color="auto"/>
        <w:bottom w:val="none" w:sz="0" w:space="0" w:color="auto"/>
        <w:right w:val="none" w:sz="0" w:space="0" w:color="auto"/>
      </w:divBdr>
    </w:div>
    <w:div w:id="94181887">
      <w:bodyDiv w:val="1"/>
      <w:marLeft w:val="0"/>
      <w:marRight w:val="0"/>
      <w:marTop w:val="0"/>
      <w:marBottom w:val="0"/>
      <w:divBdr>
        <w:top w:val="none" w:sz="0" w:space="0" w:color="auto"/>
        <w:left w:val="none" w:sz="0" w:space="0" w:color="auto"/>
        <w:bottom w:val="none" w:sz="0" w:space="0" w:color="auto"/>
        <w:right w:val="none" w:sz="0" w:space="0" w:color="auto"/>
      </w:divBdr>
    </w:div>
    <w:div w:id="127941332">
      <w:bodyDiv w:val="1"/>
      <w:marLeft w:val="0"/>
      <w:marRight w:val="0"/>
      <w:marTop w:val="0"/>
      <w:marBottom w:val="0"/>
      <w:divBdr>
        <w:top w:val="none" w:sz="0" w:space="0" w:color="auto"/>
        <w:left w:val="none" w:sz="0" w:space="0" w:color="auto"/>
        <w:bottom w:val="none" w:sz="0" w:space="0" w:color="auto"/>
        <w:right w:val="none" w:sz="0" w:space="0" w:color="auto"/>
      </w:divBdr>
    </w:div>
    <w:div w:id="405419040">
      <w:bodyDiv w:val="1"/>
      <w:marLeft w:val="0"/>
      <w:marRight w:val="0"/>
      <w:marTop w:val="0"/>
      <w:marBottom w:val="0"/>
      <w:divBdr>
        <w:top w:val="none" w:sz="0" w:space="0" w:color="auto"/>
        <w:left w:val="none" w:sz="0" w:space="0" w:color="auto"/>
        <w:bottom w:val="none" w:sz="0" w:space="0" w:color="auto"/>
        <w:right w:val="none" w:sz="0" w:space="0" w:color="auto"/>
      </w:divBdr>
    </w:div>
    <w:div w:id="486635767">
      <w:bodyDiv w:val="1"/>
      <w:marLeft w:val="0"/>
      <w:marRight w:val="0"/>
      <w:marTop w:val="0"/>
      <w:marBottom w:val="0"/>
      <w:divBdr>
        <w:top w:val="none" w:sz="0" w:space="0" w:color="auto"/>
        <w:left w:val="none" w:sz="0" w:space="0" w:color="auto"/>
        <w:bottom w:val="none" w:sz="0" w:space="0" w:color="auto"/>
        <w:right w:val="none" w:sz="0" w:space="0" w:color="auto"/>
      </w:divBdr>
    </w:div>
    <w:div w:id="567960750">
      <w:bodyDiv w:val="1"/>
      <w:marLeft w:val="0"/>
      <w:marRight w:val="0"/>
      <w:marTop w:val="0"/>
      <w:marBottom w:val="0"/>
      <w:divBdr>
        <w:top w:val="none" w:sz="0" w:space="0" w:color="auto"/>
        <w:left w:val="none" w:sz="0" w:space="0" w:color="auto"/>
        <w:bottom w:val="none" w:sz="0" w:space="0" w:color="auto"/>
        <w:right w:val="none" w:sz="0" w:space="0" w:color="auto"/>
      </w:divBdr>
    </w:div>
    <w:div w:id="629625827">
      <w:bodyDiv w:val="1"/>
      <w:marLeft w:val="0"/>
      <w:marRight w:val="0"/>
      <w:marTop w:val="0"/>
      <w:marBottom w:val="0"/>
      <w:divBdr>
        <w:top w:val="none" w:sz="0" w:space="0" w:color="auto"/>
        <w:left w:val="none" w:sz="0" w:space="0" w:color="auto"/>
        <w:bottom w:val="none" w:sz="0" w:space="0" w:color="auto"/>
        <w:right w:val="none" w:sz="0" w:space="0" w:color="auto"/>
      </w:divBdr>
      <w:divsChild>
        <w:div w:id="277369783">
          <w:marLeft w:val="0"/>
          <w:marRight w:val="0"/>
          <w:marTop w:val="0"/>
          <w:marBottom w:val="0"/>
          <w:divBdr>
            <w:top w:val="none" w:sz="0" w:space="0" w:color="auto"/>
            <w:left w:val="none" w:sz="0" w:space="0" w:color="auto"/>
            <w:bottom w:val="none" w:sz="0" w:space="0" w:color="auto"/>
            <w:right w:val="none" w:sz="0" w:space="0" w:color="auto"/>
          </w:divBdr>
        </w:div>
      </w:divsChild>
    </w:div>
    <w:div w:id="723452194">
      <w:bodyDiv w:val="1"/>
      <w:marLeft w:val="0"/>
      <w:marRight w:val="0"/>
      <w:marTop w:val="0"/>
      <w:marBottom w:val="0"/>
      <w:divBdr>
        <w:top w:val="none" w:sz="0" w:space="0" w:color="auto"/>
        <w:left w:val="none" w:sz="0" w:space="0" w:color="auto"/>
        <w:bottom w:val="none" w:sz="0" w:space="0" w:color="auto"/>
        <w:right w:val="none" w:sz="0" w:space="0" w:color="auto"/>
      </w:divBdr>
    </w:div>
    <w:div w:id="783959233">
      <w:bodyDiv w:val="1"/>
      <w:marLeft w:val="0"/>
      <w:marRight w:val="0"/>
      <w:marTop w:val="0"/>
      <w:marBottom w:val="0"/>
      <w:divBdr>
        <w:top w:val="none" w:sz="0" w:space="0" w:color="auto"/>
        <w:left w:val="none" w:sz="0" w:space="0" w:color="auto"/>
        <w:bottom w:val="none" w:sz="0" w:space="0" w:color="auto"/>
        <w:right w:val="none" w:sz="0" w:space="0" w:color="auto"/>
      </w:divBdr>
      <w:divsChild>
        <w:div w:id="115829091">
          <w:marLeft w:val="0"/>
          <w:marRight w:val="0"/>
          <w:marTop w:val="0"/>
          <w:marBottom w:val="0"/>
          <w:divBdr>
            <w:top w:val="none" w:sz="0" w:space="0" w:color="auto"/>
            <w:left w:val="none" w:sz="0" w:space="0" w:color="auto"/>
            <w:bottom w:val="none" w:sz="0" w:space="0" w:color="auto"/>
            <w:right w:val="none" w:sz="0" w:space="0" w:color="auto"/>
          </w:divBdr>
          <w:divsChild>
            <w:div w:id="1405222999">
              <w:marLeft w:val="0"/>
              <w:marRight w:val="0"/>
              <w:marTop w:val="0"/>
              <w:marBottom w:val="0"/>
              <w:divBdr>
                <w:top w:val="none" w:sz="0" w:space="0" w:color="auto"/>
                <w:left w:val="none" w:sz="0" w:space="0" w:color="auto"/>
                <w:bottom w:val="none" w:sz="0" w:space="0" w:color="auto"/>
                <w:right w:val="none" w:sz="0" w:space="0" w:color="auto"/>
              </w:divBdr>
            </w:div>
          </w:divsChild>
        </w:div>
        <w:div w:id="1410151292">
          <w:marLeft w:val="0"/>
          <w:marRight w:val="0"/>
          <w:marTop w:val="0"/>
          <w:marBottom w:val="0"/>
          <w:divBdr>
            <w:top w:val="none" w:sz="0" w:space="0" w:color="auto"/>
            <w:left w:val="none" w:sz="0" w:space="0" w:color="auto"/>
            <w:bottom w:val="none" w:sz="0" w:space="0" w:color="auto"/>
            <w:right w:val="none" w:sz="0" w:space="0" w:color="auto"/>
          </w:divBdr>
          <w:divsChild>
            <w:div w:id="1759137636">
              <w:marLeft w:val="0"/>
              <w:marRight w:val="0"/>
              <w:marTop w:val="0"/>
              <w:marBottom w:val="0"/>
              <w:divBdr>
                <w:top w:val="none" w:sz="0" w:space="0" w:color="auto"/>
                <w:left w:val="none" w:sz="0" w:space="0" w:color="auto"/>
                <w:bottom w:val="none" w:sz="0" w:space="0" w:color="auto"/>
                <w:right w:val="none" w:sz="0" w:space="0" w:color="auto"/>
              </w:divBdr>
            </w:div>
          </w:divsChild>
        </w:div>
        <w:div w:id="1524324961">
          <w:marLeft w:val="0"/>
          <w:marRight w:val="0"/>
          <w:marTop w:val="0"/>
          <w:marBottom w:val="0"/>
          <w:divBdr>
            <w:top w:val="none" w:sz="0" w:space="0" w:color="auto"/>
            <w:left w:val="none" w:sz="0" w:space="0" w:color="auto"/>
            <w:bottom w:val="none" w:sz="0" w:space="0" w:color="auto"/>
            <w:right w:val="none" w:sz="0" w:space="0" w:color="auto"/>
          </w:divBdr>
          <w:divsChild>
            <w:div w:id="1058473313">
              <w:marLeft w:val="0"/>
              <w:marRight w:val="0"/>
              <w:marTop w:val="0"/>
              <w:marBottom w:val="0"/>
              <w:divBdr>
                <w:top w:val="none" w:sz="0" w:space="0" w:color="auto"/>
                <w:left w:val="none" w:sz="0" w:space="0" w:color="auto"/>
                <w:bottom w:val="none" w:sz="0" w:space="0" w:color="auto"/>
                <w:right w:val="none" w:sz="0" w:space="0" w:color="auto"/>
              </w:divBdr>
              <w:divsChild>
                <w:div w:id="633415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1037801">
      <w:bodyDiv w:val="1"/>
      <w:marLeft w:val="0"/>
      <w:marRight w:val="0"/>
      <w:marTop w:val="0"/>
      <w:marBottom w:val="0"/>
      <w:divBdr>
        <w:top w:val="none" w:sz="0" w:space="0" w:color="auto"/>
        <w:left w:val="none" w:sz="0" w:space="0" w:color="auto"/>
        <w:bottom w:val="none" w:sz="0" w:space="0" w:color="auto"/>
        <w:right w:val="none" w:sz="0" w:space="0" w:color="auto"/>
      </w:divBdr>
    </w:div>
    <w:div w:id="1018118096">
      <w:bodyDiv w:val="1"/>
      <w:marLeft w:val="0"/>
      <w:marRight w:val="0"/>
      <w:marTop w:val="0"/>
      <w:marBottom w:val="0"/>
      <w:divBdr>
        <w:top w:val="none" w:sz="0" w:space="0" w:color="auto"/>
        <w:left w:val="none" w:sz="0" w:space="0" w:color="auto"/>
        <w:bottom w:val="none" w:sz="0" w:space="0" w:color="auto"/>
        <w:right w:val="none" w:sz="0" w:space="0" w:color="auto"/>
      </w:divBdr>
    </w:div>
    <w:div w:id="1068846525">
      <w:bodyDiv w:val="1"/>
      <w:marLeft w:val="0"/>
      <w:marRight w:val="0"/>
      <w:marTop w:val="0"/>
      <w:marBottom w:val="0"/>
      <w:divBdr>
        <w:top w:val="none" w:sz="0" w:space="0" w:color="auto"/>
        <w:left w:val="none" w:sz="0" w:space="0" w:color="auto"/>
        <w:bottom w:val="none" w:sz="0" w:space="0" w:color="auto"/>
        <w:right w:val="none" w:sz="0" w:space="0" w:color="auto"/>
      </w:divBdr>
    </w:div>
    <w:div w:id="1108543059">
      <w:bodyDiv w:val="1"/>
      <w:marLeft w:val="0"/>
      <w:marRight w:val="0"/>
      <w:marTop w:val="0"/>
      <w:marBottom w:val="0"/>
      <w:divBdr>
        <w:top w:val="none" w:sz="0" w:space="0" w:color="auto"/>
        <w:left w:val="none" w:sz="0" w:space="0" w:color="auto"/>
        <w:bottom w:val="none" w:sz="0" w:space="0" w:color="auto"/>
        <w:right w:val="none" w:sz="0" w:space="0" w:color="auto"/>
      </w:divBdr>
    </w:div>
    <w:div w:id="1156218100">
      <w:bodyDiv w:val="1"/>
      <w:marLeft w:val="0"/>
      <w:marRight w:val="0"/>
      <w:marTop w:val="0"/>
      <w:marBottom w:val="0"/>
      <w:divBdr>
        <w:top w:val="none" w:sz="0" w:space="0" w:color="auto"/>
        <w:left w:val="none" w:sz="0" w:space="0" w:color="auto"/>
        <w:bottom w:val="none" w:sz="0" w:space="0" w:color="auto"/>
        <w:right w:val="none" w:sz="0" w:space="0" w:color="auto"/>
      </w:divBdr>
    </w:div>
    <w:div w:id="1297174663">
      <w:bodyDiv w:val="1"/>
      <w:marLeft w:val="0"/>
      <w:marRight w:val="0"/>
      <w:marTop w:val="0"/>
      <w:marBottom w:val="0"/>
      <w:divBdr>
        <w:top w:val="none" w:sz="0" w:space="0" w:color="auto"/>
        <w:left w:val="none" w:sz="0" w:space="0" w:color="auto"/>
        <w:bottom w:val="none" w:sz="0" w:space="0" w:color="auto"/>
        <w:right w:val="none" w:sz="0" w:space="0" w:color="auto"/>
      </w:divBdr>
    </w:div>
    <w:div w:id="1461653533">
      <w:bodyDiv w:val="1"/>
      <w:marLeft w:val="0"/>
      <w:marRight w:val="0"/>
      <w:marTop w:val="0"/>
      <w:marBottom w:val="0"/>
      <w:divBdr>
        <w:top w:val="none" w:sz="0" w:space="0" w:color="auto"/>
        <w:left w:val="none" w:sz="0" w:space="0" w:color="auto"/>
        <w:bottom w:val="none" w:sz="0" w:space="0" w:color="auto"/>
        <w:right w:val="none" w:sz="0" w:space="0" w:color="auto"/>
      </w:divBdr>
    </w:div>
    <w:div w:id="1625496849">
      <w:bodyDiv w:val="1"/>
      <w:marLeft w:val="0"/>
      <w:marRight w:val="0"/>
      <w:marTop w:val="0"/>
      <w:marBottom w:val="0"/>
      <w:divBdr>
        <w:top w:val="none" w:sz="0" w:space="0" w:color="auto"/>
        <w:left w:val="none" w:sz="0" w:space="0" w:color="auto"/>
        <w:bottom w:val="none" w:sz="0" w:space="0" w:color="auto"/>
        <w:right w:val="none" w:sz="0" w:space="0" w:color="auto"/>
      </w:divBdr>
    </w:div>
    <w:div w:id="1630545592">
      <w:bodyDiv w:val="1"/>
      <w:marLeft w:val="0"/>
      <w:marRight w:val="0"/>
      <w:marTop w:val="0"/>
      <w:marBottom w:val="0"/>
      <w:divBdr>
        <w:top w:val="none" w:sz="0" w:space="0" w:color="auto"/>
        <w:left w:val="none" w:sz="0" w:space="0" w:color="auto"/>
        <w:bottom w:val="none" w:sz="0" w:space="0" w:color="auto"/>
        <w:right w:val="none" w:sz="0" w:space="0" w:color="auto"/>
      </w:divBdr>
    </w:div>
    <w:div w:id="1783837168">
      <w:bodyDiv w:val="1"/>
      <w:marLeft w:val="0"/>
      <w:marRight w:val="0"/>
      <w:marTop w:val="0"/>
      <w:marBottom w:val="0"/>
      <w:divBdr>
        <w:top w:val="none" w:sz="0" w:space="0" w:color="auto"/>
        <w:left w:val="none" w:sz="0" w:space="0" w:color="auto"/>
        <w:bottom w:val="none" w:sz="0" w:space="0" w:color="auto"/>
        <w:right w:val="none" w:sz="0" w:space="0" w:color="auto"/>
      </w:divBdr>
    </w:div>
    <w:div w:id="1884362323">
      <w:bodyDiv w:val="1"/>
      <w:marLeft w:val="0"/>
      <w:marRight w:val="0"/>
      <w:marTop w:val="0"/>
      <w:marBottom w:val="0"/>
      <w:divBdr>
        <w:top w:val="none" w:sz="0" w:space="0" w:color="auto"/>
        <w:left w:val="none" w:sz="0" w:space="0" w:color="auto"/>
        <w:bottom w:val="none" w:sz="0" w:space="0" w:color="auto"/>
        <w:right w:val="none" w:sz="0" w:space="0" w:color="auto"/>
      </w:divBdr>
    </w:div>
    <w:div w:id="1891264034">
      <w:bodyDiv w:val="1"/>
      <w:marLeft w:val="0"/>
      <w:marRight w:val="0"/>
      <w:marTop w:val="0"/>
      <w:marBottom w:val="0"/>
      <w:divBdr>
        <w:top w:val="none" w:sz="0" w:space="0" w:color="auto"/>
        <w:left w:val="none" w:sz="0" w:space="0" w:color="auto"/>
        <w:bottom w:val="none" w:sz="0" w:space="0" w:color="auto"/>
        <w:right w:val="none" w:sz="0" w:space="0" w:color="auto"/>
      </w:divBdr>
    </w:div>
    <w:div w:id="1940019261">
      <w:bodyDiv w:val="1"/>
      <w:marLeft w:val="0"/>
      <w:marRight w:val="0"/>
      <w:marTop w:val="0"/>
      <w:marBottom w:val="0"/>
      <w:divBdr>
        <w:top w:val="none" w:sz="0" w:space="0" w:color="auto"/>
        <w:left w:val="none" w:sz="0" w:space="0" w:color="auto"/>
        <w:bottom w:val="none" w:sz="0" w:space="0" w:color="auto"/>
        <w:right w:val="none" w:sz="0" w:space="0" w:color="auto"/>
      </w:divBdr>
    </w:div>
    <w:div w:id="2109881893">
      <w:bodyDiv w:val="1"/>
      <w:marLeft w:val="0"/>
      <w:marRight w:val="0"/>
      <w:marTop w:val="0"/>
      <w:marBottom w:val="0"/>
      <w:divBdr>
        <w:top w:val="none" w:sz="0" w:space="0" w:color="auto"/>
        <w:left w:val="none" w:sz="0" w:space="0" w:color="auto"/>
        <w:bottom w:val="none" w:sz="0" w:space="0" w:color="auto"/>
        <w:right w:val="none" w:sz="0" w:space="0" w:color="auto"/>
      </w:divBdr>
    </w:div>
    <w:div w:id="2145468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6E8BB3-0AEB-4CA4-AE1E-A6A7457446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6189</Words>
  <Characters>3528</Characters>
  <Application>Microsoft Office Word</Application>
  <DocSecurity>0</DocSecurity>
  <Lines>29</Lines>
  <Paragraphs>19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9698</CharactersWithSpaces>
  <SharedDoc>false</SharedDoc>
  <HLinks>
    <vt:vector size="6" baseType="variant">
      <vt:variant>
        <vt:i4>6357040</vt:i4>
      </vt:variant>
      <vt:variant>
        <vt:i4>0</vt:i4>
      </vt:variant>
      <vt:variant>
        <vt:i4>0</vt:i4>
      </vt:variant>
      <vt:variant>
        <vt:i4>5</vt:i4>
      </vt:variant>
      <vt:variant>
        <vt:lpwstr>http://trudovi.org/show-news/Trudovi-prava/zerohour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2021-04-28T10:07:00Z</dcterms:created>
  <dcterms:modified xsi:type="dcterms:W3CDTF">2021-04-28T10:39:00Z</dcterms:modified>
</cp:coreProperties>
</file>