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175" w:rsidRDefault="000B3175" w:rsidP="000B3175">
      <w:pPr>
        <w:jc w:val="center"/>
        <w:rPr>
          <w:b/>
          <w:sz w:val="36"/>
          <w:szCs w:val="36"/>
        </w:rPr>
      </w:pPr>
      <w:bookmarkStart w:id="0" w:name="_GoBack"/>
      <w:bookmarkEnd w:id="0"/>
    </w:p>
    <w:p w:rsidR="000F4B10" w:rsidRPr="000F4B10" w:rsidRDefault="007616FC" w:rsidP="000F4B10">
      <w:pPr>
        <w:spacing w:after="200" w:line="276" w:lineRule="auto"/>
        <w:ind w:left="4140"/>
        <w:rPr>
          <w:lang w:eastAsia="en-US"/>
        </w:rPr>
      </w:pPr>
      <w:r w:rsidRPr="000F4B10">
        <w:rPr>
          <w:rFonts w:ascii="Arial" w:hAnsi="Arial" w:cs="Arial"/>
          <w:noProof/>
          <w:color w:val="0000FF"/>
          <w:sz w:val="27"/>
          <w:szCs w:val="27"/>
          <w:lang w:eastAsia="uk-UA"/>
        </w:rPr>
        <w:drawing>
          <wp:inline distT="0" distB="0" distL="0" distR="0">
            <wp:extent cx="586740" cy="7543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75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bottom w:val="thinThickSmallGap" w:sz="2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F4B10" w:rsidRPr="000F4B10" w:rsidTr="00163AFB">
        <w:tc>
          <w:tcPr>
            <w:tcW w:w="9855" w:type="dxa"/>
            <w:tcBorders>
              <w:bottom w:val="thinThickSmallGap" w:sz="24" w:space="0" w:color="auto"/>
            </w:tcBorders>
          </w:tcPr>
          <w:p w:rsidR="000F4B10" w:rsidRPr="000F4B10" w:rsidRDefault="000F4B10" w:rsidP="000F4B10">
            <w:pPr>
              <w:jc w:val="center"/>
              <w:rPr>
                <w:rFonts w:ascii="Book Antiqua" w:hAnsi="Book Antiqua"/>
                <w:b/>
                <w:sz w:val="36"/>
                <w:szCs w:val="36"/>
                <w:lang w:val="ru-RU" w:eastAsia="en-US"/>
              </w:rPr>
            </w:pPr>
            <w:r w:rsidRPr="000F4B10">
              <w:rPr>
                <w:rFonts w:ascii="Book Antiqua" w:hAnsi="Book Antiqua"/>
                <w:b/>
                <w:sz w:val="36"/>
                <w:szCs w:val="36"/>
                <w:lang w:eastAsia="en-US"/>
              </w:rPr>
              <w:t>НАРОДНИЙ ДЕПУТАТ УКРАЇНИ</w:t>
            </w:r>
          </w:p>
          <w:p w:rsidR="000F4B10" w:rsidRPr="000F4B10" w:rsidRDefault="000F4B10" w:rsidP="000F4B10">
            <w:pPr>
              <w:jc w:val="center"/>
              <w:rPr>
                <w:rFonts w:ascii="Cambria" w:hAnsi="Cambria"/>
                <w:lang w:val="ru-RU" w:eastAsia="en-US"/>
              </w:rPr>
            </w:pPr>
            <w:r w:rsidRPr="000F4B10">
              <w:rPr>
                <w:rFonts w:ascii="Book Antiqua" w:hAnsi="Book Antiqua"/>
                <w:b/>
                <w:sz w:val="20"/>
                <w:szCs w:val="20"/>
                <w:lang w:eastAsia="en-US"/>
              </w:rPr>
              <w:t xml:space="preserve">                                                                               </w:t>
            </w:r>
          </w:p>
        </w:tc>
      </w:tr>
    </w:tbl>
    <w:p w:rsidR="000F4B10" w:rsidRPr="000F4B10" w:rsidRDefault="000F4B10" w:rsidP="000F4B10">
      <w:pPr>
        <w:spacing w:after="200" w:line="276" w:lineRule="auto"/>
        <w:rPr>
          <w:lang w:eastAsia="en-US"/>
        </w:rPr>
      </w:pPr>
    </w:p>
    <w:p w:rsidR="00A61252" w:rsidRDefault="00A61252" w:rsidP="00A61252"/>
    <w:p w:rsidR="00A61252" w:rsidRDefault="00A61252" w:rsidP="00A61252"/>
    <w:p w:rsidR="00A61252" w:rsidRPr="008E100B" w:rsidRDefault="00C86A95" w:rsidP="00C86A95">
      <w:pPr>
        <w:jc w:val="right"/>
        <w:rPr>
          <w:b/>
        </w:rPr>
      </w:pPr>
      <w:r w:rsidRPr="008E100B">
        <w:rPr>
          <w:b/>
        </w:rPr>
        <w:t>Верховна Рада України</w:t>
      </w:r>
    </w:p>
    <w:p w:rsidR="00555C08" w:rsidRDefault="00555C08" w:rsidP="00A61252"/>
    <w:p w:rsidR="00E10606" w:rsidRDefault="00E10606" w:rsidP="00334EBE">
      <w:pPr>
        <w:ind w:firstLine="709"/>
        <w:jc w:val="both"/>
      </w:pPr>
    </w:p>
    <w:p w:rsidR="00E10606" w:rsidRPr="00106BD3" w:rsidRDefault="006B6D2A" w:rsidP="00106BD3">
      <w:pPr>
        <w:pStyle w:val="3"/>
        <w:shd w:val="clear" w:color="auto" w:fill="FFFFFF"/>
        <w:spacing w:before="0" w:after="0"/>
        <w:ind w:firstLine="851"/>
        <w:jc w:val="both"/>
        <w:textAlignment w:val="baseline"/>
        <w:rPr>
          <w:rFonts w:ascii="Times New Roman" w:hAnsi="Times New Roman"/>
          <w:b w:val="0"/>
          <w:bCs w:val="0"/>
          <w:sz w:val="28"/>
          <w:szCs w:val="28"/>
        </w:rPr>
      </w:pPr>
      <w:r w:rsidRPr="00106BD3">
        <w:rPr>
          <w:rFonts w:ascii="Times New Roman" w:hAnsi="Times New Roman"/>
          <w:b w:val="0"/>
          <w:sz w:val="28"/>
          <w:szCs w:val="28"/>
        </w:rPr>
        <w:t>Відповідно до статті 93 Конституції України та статті 89 Регламенту Верховної Ради України</w:t>
      </w:r>
      <w:r w:rsidR="00E10606" w:rsidRPr="00106BD3">
        <w:rPr>
          <w:rFonts w:ascii="Times New Roman" w:hAnsi="Times New Roman"/>
          <w:b w:val="0"/>
          <w:sz w:val="28"/>
          <w:szCs w:val="28"/>
        </w:rPr>
        <w:t xml:space="preserve"> у порядку законодавчої ініціативи, вноситься на розгляд Верховної Ради України про</w:t>
      </w:r>
      <w:r w:rsidR="00086558">
        <w:rPr>
          <w:rFonts w:ascii="Times New Roman" w:hAnsi="Times New Roman"/>
          <w:b w:val="0"/>
          <w:sz w:val="28"/>
          <w:szCs w:val="28"/>
        </w:rPr>
        <w:t>є</w:t>
      </w:r>
      <w:r w:rsidR="00E10606" w:rsidRPr="00106BD3">
        <w:rPr>
          <w:rFonts w:ascii="Times New Roman" w:hAnsi="Times New Roman"/>
          <w:b w:val="0"/>
          <w:sz w:val="28"/>
          <w:szCs w:val="28"/>
        </w:rPr>
        <w:t xml:space="preserve">кт </w:t>
      </w:r>
      <w:r w:rsidR="007F48C3" w:rsidRPr="00106BD3">
        <w:rPr>
          <w:rFonts w:ascii="Times New Roman" w:hAnsi="Times New Roman"/>
          <w:b w:val="0"/>
          <w:bCs w:val="0"/>
          <w:sz w:val="28"/>
          <w:szCs w:val="28"/>
        </w:rPr>
        <w:t xml:space="preserve">Закону України </w:t>
      </w:r>
      <w:r w:rsidR="00106BD3">
        <w:rPr>
          <w:rFonts w:ascii="Times New Roman" w:hAnsi="Times New Roman"/>
          <w:b w:val="0"/>
          <w:bCs w:val="0"/>
          <w:sz w:val="28"/>
          <w:szCs w:val="28"/>
        </w:rPr>
        <w:t>«</w:t>
      </w:r>
      <w:r w:rsidR="00086558">
        <w:rPr>
          <w:rFonts w:ascii="Times New Roman" w:hAnsi="Times New Roman"/>
          <w:b w:val="0"/>
          <w:color w:val="000000"/>
          <w:sz w:val="28"/>
          <w:szCs w:val="28"/>
        </w:rPr>
        <w:t>П</w:t>
      </w:r>
      <w:r w:rsidR="00086558" w:rsidRPr="00086558">
        <w:rPr>
          <w:rFonts w:ascii="Times New Roman" w:hAnsi="Times New Roman"/>
          <w:b w:val="0"/>
          <w:color w:val="000000"/>
          <w:sz w:val="28"/>
          <w:szCs w:val="28"/>
        </w:rPr>
        <w:t xml:space="preserve">ро внесення змін до деяких законів України стосовно приведення статусу Національного антикорупційного бюро України у відповідність </w:t>
      </w:r>
      <w:r w:rsidR="00723301" w:rsidRPr="00086558">
        <w:rPr>
          <w:rFonts w:ascii="Times New Roman" w:hAnsi="Times New Roman"/>
          <w:b w:val="0"/>
          <w:color w:val="000000"/>
          <w:sz w:val="28"/>
          <w:szCs w:val="28"/>
        </w:rPr>
        <w:t xml:space="preserve">з вимогами </w:t>
      </w:r>
      <w:r w:rsidR="00086558" w:rsidRPr="00086558">
        <w:rPr>
          <w:rFonts w:ascii="Times New Roman" w:hAnsi="Times New Roman"/>
          <w:b w:val="0"/>
          <w:color w:val="000000"/>
          <w:sz w:val="28"/>
          <w:szCs w:val="28"/>
        </w:rPr>
        <w:t>Конституції України</w:t>
      </w:r>
      <w:r w:rsidR="00106BD3" w:rsidRPr="00106BD3">
        <w:rPr>
          <w:rFonts w:ascii="Times New Roman" w:hAnsi="Times New Roman"/>
          <w:b w:val="0"/>
          <w:sz w:val="28"/>
          <w:szCs w:val="28"/>
        </w:rPr>
        <w:t>»</w:t>
      </w:r>
      <w:r w:rsidR="00E10606" w:rsidRPr="00106BD3">
        <w:rPr>
          <w:rFonts w:ascii="Times New Roman" w:hAnsi="Times New Roman"/>
          <w:b w:val="0"/>
          <w:sz w:val="28"/>
          <w:szCs w:val="28"/>
        </w:rPr>
        <w:t>, що є альтернативним до про</w:t>
      </w:r>
      <w:r w:rsidR="00086558">
        <w:rPr>
          <w:rFonts w:ascii="Times New Roman" w:hAnsi="Times New Roman"/>
          <w:b w:val="0"/>
          <w:sz w:val="28"/>
          <w:szCs w:val="28"/>
        </w:rPr>
        <w:t>є</w:t>
      </w:r>
      <w:r w:rsidR="00E10606" w:rsidRPr="00106BD3">
        <w:rPr>
          <w:rFonts w:ascii="Times New Roman" w:hAnsi="Times New Roman"/>
          <w:b w:val="0"/>
          <w:sz w:val="28"/>
          <w:szCs w:val="28"/>
        </w:rPr>
        <w:t xml:space="preserve">кту </w:t>
      </w:r>
      <w:r w:rsidR="00D10C74" w:rsidRPr="00106BD3">
        <w:rPr>
          <w:rFonts w:ascii="Times New Roman" w:hAnsi="Times New Roman"/>
          <w:b w:val="0"/>
          <w:bCs w:val="0"/>
          <w:sz w:val="28"/>
          <w:szCs w:val="28"/>
        </w:rPr>
        <w:t xml:space="preserve">Закону України </w:t>
      </w:r>
      <w:r w:rsidR="00086558">
        <w:rPr>
          <w:rFonts w:ascii="Times New Roman" w:hAnsi="Times New Roman"/>
          <w:b w:val="0"/>
          <w:bCs w:val="0"/>
          <w:sz w:val="28"/>
          <w:szCs w:val="28"/>
        </w:rPr>
        <w:t>«</w:t>
      </w:r>
      <w:r w:rsidR="00086558">
        <w:rPr>
          <w:rFonts w:ascii="Times New Roman" w:hAnsi="Times New Roman"/>
          <w:b w:val="0"/>
          <w:color w:val="000000"/>
          <w:sz w:val="28"/>
          <w:szCs w:val="28"/>
        </w:rPr>
        <w:t>П</w:t>
      </w:r>
      <w:r w:rsidR="00086558" w:rsidRPr="00086558">
        <w:rPr>
          <w:rFonts w:ascii="Times New Roman" w:hAnsi="Times New Roman"/>
          <w:b w:val="0"/>
          <w:color w:val="000000"/>
          <w:sz w:val="28"/>
          <w:szCs w:val="28"/>
        </w:rPr>
        <w:t>ро внесення змін до деяких законів України стосовно приведення статусу Національного антикорупційного бюро України у відповідність з вимогами Конституції України</w:t>
      </w:r>
      <w:r w:rsidR="00086558" w:rsidRPr="00106BD3">
        <w:rPr>
          <w:rFonts w:ascii="Times New Roman" w:hAnsi="Times New Roman"/>
          <w:b w:val="0"/>
          <w:sz w:val="28"/>
          <w:szCs w:val="28"/>
        </w:rPr>
        <w:t>»</w:t>
      </w:r>
      <w:r w:rsidR="00E10606" w:rsidRPr="00106BD3">
        <w:rPr>
          <w:rFonts w:ascii="Times New Roman" w:hAnsi="Times New Roman"/>
          <w:b w:val="0"/>
          <w:sz w:val="28"/>
          <w:szCs w:val="28"/>
        </w:rPr>
        <w:t xml:space="preserve"> №</w:t>
      </w:r>
      <w:r w:rsidR="00086558">
        <w:rPr>
          <w:rFonts w:ascii="Times New Roman" w:hAnsi="Times New Roman"/>
          <w:b w:val="0"/>
          <w:sz w:val="28"/>
          <w:szCs w:val="28"/>
        </w:rPr>
        <w:t>5070</w:t>
      </w:r>
      <w:r w:rsidR="00E10606" w:rsidRPr="00106BD3">
        <w:rPr>
          <w:rFonts w:ascii="Times New Roman" w:hAnsi="Times New Roman"/>
          <w:b w:val="0"/>
          <w:sz w:val="28"/>
          <w:szCs w:val="28"/>
        </w:rPr>
        <w:t xml:space="preserve">, що зареєстрований у Верховній Раді України </w:t>
      </w:r>
      <w:r w:rsidR="00086558">
        <w:rPr>
          <w:rFonts w:ascii="Times New Roman" w:hAnsi="Times New Roman"/>
          <w:b w:val="0"/>
          <w:sz w:val="28"/>
          <w:szCs w:val="28"/>
          <w:shd w:val="clear" w:color="auto" w:fill="FFFFFF"/>
        </w:rPr>
        <w:t>1</w:t>
      </w:r>
      <w:r w:rsidR="00106BD3" w:rsidRPr="00106BD3">
        <w:rPr>
          <w:rFonts w:ascii="Times New Roman" w:hAnsi="Times New Roman"/>
          <w:b w:val="0"/>
          <w:sz w:val="28"/>
          <w:szCs w:val="28"/>
          <w:shd w:val="clear" w:color="auto" w:fill="FFFFFF"/>
        </w:rPr>
        <w:t>5</w:t>
      </w:r>
      <w:r w:rsidR="00D10C74" w:rsidRPr="00106BD3">
        <w:rPr>
          <w:rFonts w:ascii="Times New Roman" w:hAnsi="Times New Roman"/>
          <w:b w:val="0"/>
          <w:sz w:val="28"/>
          <w:szCs w:val="28"/>
          <w:shd w:val="clear" w:color="auto" w:fill="FFFFFF"/>
        </w:rPr>
        <w:t>.</w:t>
      </w:r>
      <w:r w:rsidR="00106BD3" w:rsidRPr="00106BD3">
        <w:rPr>
          <w:rFonts w:ascii="Times New Roman" w:hAnsi="Times New Roman"/>
          <w:b w:val="0"/>
          <w:sz w:val="28"/>
          <w:szCs w:val="28"/>
          <w:shd w:val="clear" w:color="auto" w:fill="FFFFFF"/>
        </w:rPr>
        <w:t>0</w:t>
      </w:r>
      <w:r w:rsidR="00086558">
        <w:rPr>
          <w:rFonts w:ascii="Times New Roman" w:hAnsi="Times New Roman"/>
          <w:b w:val="0"/>
          <w:sz w:val="28"/>
          <w:szCs w:val="28"/>
          <w:shd w:val="clear" w:color="auto" w:fill="FFFFFF"/>
        </w:rPr>
        <w:t>2</w:t>
      </w:r>
      <w:r w:rsidR="00D10C74" w:rsidRPr="00106BD3">
        <w:rPr>
          <w:rFonts w:ascii="Times New Roman" w:hAnsi="Times New Roman"/>
          <w:b w:val="0"/>
          <w:sz w:val="28"/>
          <w:szCs w:val="28"/>
          <w:shd w:val="clear" w:color="auto" w:fill="FFFFFF"/>
        </w:rPr>
        <w:t>.20</w:t>
      </w:r>
      <w:r w:rsidR="00106BD3" w:rsidRPr="00106BD3">
        <w:rPr>
          <w:rFonts w:ascii="Times New Roman" w:hAnsi="Times New Roman"/>
          <w:b w:val="0"/>
          <w:sz w:val="28"/>
          <w:szCs w:val="28"/>
          <w:shd w:val="clear" w:color="auto" w:fill="FFFFFF"/>
        </w:rPr>
        <w:t>2</w:t>
      </w:r>
      <w:r w:rsidR="00086558">
        <w:rPr>
          <w:rFonts w:ascii="Times New Roman" w:hAnsi="Times New Roman"/>
          <w:b w:val="0"/>
          <w:sz w:val="28"/>
          <w:szCs w:val="28"/>
          <w:shd w:val="clear" w:color="auto" w:fill="FFFFFF"/>
        </w:rPr>
        <w:t>1</w:t>
      </w:r>
      <w:r w:rsidR="00E10606" w:rsidRPr="00106BD3">
        <w:rPr>
          <w:rFonts w:ascii="Times New Roman" w:hAnsi="Times New Roman"/>
          <w:b w:val="0"/>
          <w:sz w:val="28"/>
          <w:szCs w:val="28"/>
        </w:rPr>
        <w:t>.</w:t>
      </w:r>
    </w:p>
    <w:p w:rsidR="00230C3C" w:rsidRPr="00106BD3" w:rsidRDefault="00C86A95" w:rsidP="0099013A">
      <w:pPr>
        <w:ind w:firstLine="851"/>
        <w:jc w:val="both"/>
      </w:pPr>
      <w:r w:rsidRPr="00106BD3">
        <w:t xml:space="preserve">Доповідати </w:t>
      </w:r>
      <w:proofErr w:type="spellStart"/>
      <w:r w:rsidRPr="00106BD3">
        <w:t>законопро</w:t>
      </w:r>
      <w:r w:rsidR="00086558">
        <w:t>є</w:t>
      </w:r>
      <w:r w:rsidRPr="00106BD3">
        <w:t>кт</w:t>
      </w:r>
      <w:proofErr w:type="spellEnd"/>
      <w:r w:rsidRPr="00106BD3">
        <w:t xml:space="preserve"> на пленарному засіданні Верховної Ради України буд</w:t>
      </w:r>
      <w:r w:rsidR="003B7295" w:rsidRPr="00106BD3">
        <w:t xml:space="preserve">е народний депутат України </w:t>
      </w:r>
      <w:proofErr w:type="spellStart"/>
      <w:r w:rsidR="00855D71">
        <w:rPr>
          <w:lang w:val="ru-RU"/>
        </w:rPr>
        <w:t>Бобровська</w:t>
      </w:r>
      <w:proofErr w:type="spellEnd"/>
      <w:r w:rsidR="00855D71">
        <w:rPr>
          <w:lang w:val="ru-RU"/>
        </w:rPr>
        <w:t xml:space="preserve"> С.А</w:t>
      </w:r>
      <w:r w:rsidR="006B6D2A" w:rsidRPr="00106BD3">
        <w:t>.</w:t>
      </w:r>
    </w:p>
    <w:p w:rsidR="00230C3C" w:rsidRDefault="00230C3C" w:rsidP="00230C3C">
      <w:pPr>
        <w:ind w:right="355"/>
        <w:jc w:val="both"/>
      </w:pPr>
    </w:p>
    <w:p w:rsidR="00230C3C" w:rsidRPr="009E7A17" w:rsidRDefault="00230C3C" w:rsidP="008E100B">
      <w:pPr>
        <w:ind w:right="355" w:firstLine="709"/>
        <w:jc w:val="both"/>
      </w:pPr>
      <w:r w:rsidRPr="009E7A17">
        <w:t>Додатки:</w:t>
      </w:r>
    </w:p>
    <w:p w:rsidR="00230C3C" w:rsidRPr="00E42305" w:rsidRDefault="00230C3C" w:rsidP="008E100B">
      <w:pPr>
        <w:ind w:right="355" w:firstLine="709"/>
        <w:jc w:val="both"/>
      </w:pPr>
      <w:r w:rsidRPr="00E42305">
        <w:t xml:space="preserve">1. </w:t>
      </w:r>
      <w:proofErr w:type="spellStart"/>
      <w:r w:rsidRPr="00E42305">
        <w:t>Про</w:t>
      </w:r>
      <w:r w:rsidR="00086558">
        <w:t>є</w:t>
      </w:r>
      <w:r w:rsidRPr="00E42305">
        <w:t>кт</w:t>
      </w:r>
      <w:proofErr w:type="spellEnd"/>
      <w:r w:rsidR="00473EF7" w:rsidRPr="00E42305">
        <w:t xml:space="preserve"> зак</w:t>
      </w:r>
      <w:r w:rsidR="008E100B" w:rsidRPr="00E42305">
        <w:t>ону</w:t>
      </w:r>
      <w:r w:rsidRPr="00E42305">
        <w:t xml:space="preserve"> України</w:t>
      </w:r>
      <w:r w:rsidR="00C86A95" w:rsidRPr="00E42305">
        <w:t xml:space="preserve"> </w:t>
      </w:r>
      <w:r w:rsidR="00846A8E">
        <w:t xml:space="preserve">‒ </w:t>
      </w:r>
      <w:r w:rsidR="00C86A95" w:rsidRPr="00E42305">
        <w:t>на</w:t>
      </w:r>
      <w:r w:rsidRPr="00E42305">
        <w:t xml:space="preserve"> </w:t>
      </w:r>
      <w:r w:rsidR="00E37E69">
        <w:rPr>
          <w:lang w:val="ru-RU"/>
        </w:rPr>
        <w:t>6</w:t>
      </w:r>
      <w:r w:rsidRPr="00E42305">
        <w:t xml:space="preserve"> </w:t>
      </w:r>
      <w:proofErr w:type="spellStart"/>
      <w:r w:rsidRPr="00E42305">
        <w:t>арк</w:t>
      </w:r>
      <w:proofErr w:type="spellEnd"/>
      <w:r w:rsidRPr="00E42305">
        <w:t>.</w:t>
      </w:r>
    </w:p>
    <w:p w:rsidR="00230C3C" w:rsidRPr="00E42305" w:rsidRDefault="00230C3C" w:rsidP="008E100B">
      <w:pPr>
        <w:ind w:right="355" w:firstLine="709"/>
        <w:jc w:val="both"/>
      </w:pPr>
      <w:r w:rsidRPr="00E42305">
        <w:t>2. По</w:t>
      </w:r>
      <w:r w:rsidR="00473EF7" w:rsidRPr="00E42305">
        <w:t>рівняльна таблиця</w:t>
      </w:r>
      <w:r w:rsidR="00C86A95" w:rsidRPr="00E42305">
        <w:t xml:space="preserve"> </w:t>
      </w:r>
      <w:r w:rsidR="00846A8E">
        <w:t xml:space="preserve">‒ </w:t>
      </w:r>
      <w:r w:rsidR="00C86A95" w:rsidRPr="00E42305">
        <w:t xml:space="preserve">на </w:t>
      </w:r>
      <w:r w:rsidR="00D5630D">
        <w:t>16</w:t>
      </w:r>
      <w:r w:rsidR="00E42305">
        <w:t xml:space="preserve"> </w:t>
      </w:r>
      <w:proofErr w:type="spellStart"/>
      <w:r w:rsidRPr="00E42305">
        <w:t>арк</w:t>
      </w:r>
      <w:proofErr w:type="spellEnd"/>
      <w:r w:rsidRPr="00E42305">
        <w:t>.</w:t>
      </w:r>
    </w:p>
    <w:p w:rsidR="00473EF7" w:rsidRPr="00E42305" w:rsidRDefault="00473EF7" w:rsidP="008E100B">
      <w:pPr>
        <w:ind w:right="355" w:firstLine="709"/>
        <w:jc w:val="both"/>
      </w:pPr>
      <w:r w:rsidRPr="00E42305">
        <w:t xml:space="preserve">3. </w:t>
      </w:r>
      <w:r w:rsidR="00C86A95" w:rsidRPr="00E42305">
        <w:t xml:space="preserve">Пояснювальна записка </w:t>
      </w:r>
      <w:r w:rsidR="00846A8E">
        <w:t xml:space="preserve">‒ </w:t>
      </w:r>
      <w:r w:rsidR="00C86A95" w:rsidRPr="00E42305">
        <w:t xml:space="preserve">на </w:t>
      </w:r>
      <w:r w:rsidR="00E37E69">
        <w:t>2</w:t>
      </w:r>
      <w:r w:rsidR="009A60FF" w:rsidRPr="00E42305">
        <w:t xml:space="preserve"> </w:t>
      </w:r>
      <w:proofErr w:type="spellStart"/>
      <w:r w:rsidRPr="00E42305">
        <w:t>арк</w:t>
      </w:r>
      <w:proofErr w:type="spellEnd"/>
      <w:r w:rsidRPr="00E42305">
        <w:t>.</w:t>
      </w:r>
    </w:p>
    <w:p w:rsidR="00FC4252" w:rsidRPr="00FC4252" w:rsidRDefault="00473EF7" w:rsidP="006867B7">
      <w:pPr>
        <w:ind w:right="355" w:firstLine="709"/>
        <w:jc w:val="both"/>
      </w:pPr>
      <w:r w:rsidRPr="00E42305">
        <w:t>4</w:t>
      </w:r>
      <w:r w:rsidR="001B686E" w:rsidRPr="00E42305">
        <w:t>.</w:t>
      </w:r>
      <w:r w:rsidR="00B15E11" w:rsidRPr="00E42305">
        <w:t xml:space="preserve"> Про</w:t>
      </w:r>
      <w:r w:rsidR="00086558">
        <w:t>є</w:t>
      </w:r>
      <w:r w:rsidR="00B15E11" w:rsidRPr="00E42305">
        <w:t xml:space="preserve">кт Постанови Верховної Ради України </w:t>
      </w:r>
      <w:r w:rsidR="00846A8E">
        <w:t xml:space="preserve">‒ </w:t>
      </w:r>
      <w:r w:rsidR="00B15E11" w:rsidRPr="00E42305">
        <w:t xml:space="preserve">на </w:t>
      </w:r>
      <w:r w:rsidR="00862D77">
        <w:t>1</w:t>
      </w:r>
      <w:r w:rsidR="00B15E11" w:rsidRPr="00E42305">
        <w:t xml:space="preserve"> </w:t>
      </w:r>
      <w:proofErr w:type="spellStart"/>
      <w:r w:rsidR="00B15E11" w:rsidRPr="00E42305">
        <w:t>арк</w:t>
      </w:r>
      <w:proofErr w:type="spellEnd"/>
      <w:r w:rsidR="00B15E11" w:rsidRPr="00E42305">
        <w:t>.</w:t>
      </w:r>
    </w:p>
    <w:p w:rsidR="00230C3C" w:rsidRPr="009E7A17" w:rsidRDefault="006867B7" w:rsidP="008E100B">
      <w:pPr>
        <w:ind w:right="355" w:firstLine="709"/>
        <w:jc w:val="both"/>
      </w:pPr>
      <w:r>
        <w:t>5</w:t>
      </w:r>
      <w:r w:rsidR="00230C3C" w:rsidRPr="009E7A17">
        <w:t xml:space="preserve">. </w:t>
      </w:r>
      <w:r w:rsidR="00C86A95" w:rsidRPr="00C86A95">
        <w:t xml:space="preserve">Документи </w:t>
      </w:r>
      <w:proofErr w:type="spellStart"/>
      <w:r w:rsidR="00C86A95" w:rsidRPr="00C86A95">
        <w:t>законопро</w:t>
      </w:r>
      <w:r w:rsidR="00086558">
        <w:t>є</w:t>
      </w:r>
      <w:r w:rsidR="00C86A95" w:rsidRPr="00C86A95">
        <w:t>кту</w:t>
      </w:r>
      <w:proofErr w:type="spellEnd"/>
      <w:r w:rsidR="00C86A95" w:rsidRPr="00C86A95">
        <w:t xml:space="preserve"> в електронному вигляді.</w:t>
      </w:r>
    </w:p>
    <w:p w:rsidR="00F921D9" w:rsidRDefault="00F921D9" w:rsidP="00F921D9">
      <w:pPr>
        <w:ind w:right="355" w:firstLine="567"/>
      </w:pPr>
    </w:p>
    <w:p w:rsidR="009654B4" w:rsidRPr="009E7A17" w:rsidRDefault="009654B4" w:rsidP="00F921D9">
      <w:pPr>
        <w:ind w:right="355" w:firstLine="567"/>
      </w:pPr>
    </w:p>
    <w:p w:rsidR="006B6D2A" w:rsidRPr="0073220A" w:rsidRDefault="009654B4" w:rsidP="006B6D2A">
      <w:pPr>
        <w:pStyle w:val="a5"/>
        <w:tabs>
          <w:tab w:val="left" w:pos="6480"/>
        </w:tabs>
        <w:spacing w:after="60"/>
        <w:rPr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Народний депутат</w:t>
      </w:r>
      <w:r w:rsidR="006B6D2A" w:rsidRPr="00DC7E9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6B6D2A" w:rsidRPr="00DC7E9F">
        <w:rPr>
          <w:rFonts w:ascii="Times New Roman" w:hAnsi="Times New Roman" w:cs="Times New Roman"/>
          <w:b/>
          <w:bCs/>
          <w:sz w:val="28"/>
          <w:szCs w:val="28"/>
        </w:rPr>
        <w:t>Україн</w:t>
      </w:r>
      <w:proofErr w:type="spellEnd"/>
      <w:r w:rsidR="006B6D2A">
        <w:rPr>
          <w:rFonts w:ascii="Times New Roman" w:hAnsi="Times New Roman" w:cs="Times New Roman"/>
          <w:b/>
          <w:bCs/>
          <w:sz w:val="28"/>
          <w:szCs w:val="28"/>
          <w:lang w:val="uk-UA"/>
        </w:rPr>
        <w:t>и</w:t>
      </w:r>
      <w:r w:rsidR="006B6D2A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6B6D2A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Бобровська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С.А.</w:t>
      </w:r>
    </w:p>
    <w:p w:rsidR="003B7295" w:rsidRDefault="003B7295" w:rsidP="00DF5606">
      <w:pPr>
        <w:pStyle w:val="2"/>
        <w:tabs>
          <w:tab w:val="left" w:pos="6960"/>
        </w:tabs>
        <w:rPr>
          <w:b/>
          <w:bCs/>
        </w:rPr>
      </w:pPr>
    </w:p>
    <w:sectPr w:rsidR="003B729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eterburg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252"/>
    <w:rsid w:val="00066E30"/>
    <w:rsid w:val="00073C54"/>
    <w:rsid w:val="00086558"/>
    <w:rsid w:val="000A35C5"/>
    <w:rsid w:val="000B3175"/>
    <w:rsid w:val="000F4B10"/>
    <w:rsid w:val="00106BD3"/>
    <w:rsid w:val="00163AFB"/>
    <w:rsid w:val="001B3777"/>
    <w:rsid w:val="001B686E"/>
    <w:rsid w:val="00230C3C"/>
    <w:rsid w:val="0025744C"/>
    <w:rsid w:val="00260789"/>
    <w:rsid w:val="00284308"/>
    <w:rsid w:val="002A4DEF"/>
    <w:rsid w:val="002D0650"/>
    <w:rsid w:val="00334EBE"/>
    <w:rsid w:val="003502CA"/>
    <w:rsid w:val="00383494"/>
    <w:rsid w:val="003B1F41"/>
    <w:rsid w:val="003B7295"/>
    <w:rsid w:val="003C6905"/>
    <w:rsid w:val="003C7690"/>
    <w:rsid w:val="003D2DAB"/>
    <w:rsid w:val="003E72F1"/>
    <w:rsid w:val="00400A01"/>
    <w:rsid w:val="0044333D"/>
    <w:rsid w:val="00444F7C"/>
    <w:rsid w:val="00473EF7"/>
    <w:rsid w:val="0054067B"/>
    <w:rsid w:val="00555C08"/>
    <w:rsid w:val="005825A5"/>
    <w:rsid w:val="005C124B"/>
    <w:rsid w:val="005D67B8"/>
    <w:rsid w:val="006732A1"/>
    <w:rsid w:val="006749E0"/>
    <w:rsid w:val="006867B7"/>
    <w:rsid w:val="006B6D2A"/>
    <w:rsid w:val="00704826"/>
    <w:rsid w:val="007116B6"/>
    <w:rsid w:val="00712F3B"/>
    <w:rsid w:val="00723301"/>
    <w:rsid w:val="00733E45"/>
    <w:rsid w:val="007616FC"/>
    <w:rsid w:val="007D4E94"/>
    <w:rsid w:val="007F48C3"/>
    <w:rsid w:val="00806B70"/>
    <w:rsid w:val="00846A8E"/>
    <w:rsid w:val="00855D71"/>
    <w:rsid w:val="00861CAF"/>
    <w:rsid w:val="00862D77"/>
    <w:rsid w:val="008A0DE3"/>
    <w:rsid w:val="008B3F9C"/>
    <w:rsid w:val="008D250E"/>
    <w:rsid w:val="008D265C"/>
    <w:rsid w:val="008E100B"/>
    <w:rsid w:val="008E1BD4"/>
    <w:rsid w:val="009654B4"/>
    <w:rsid w:val="009858B1"/>
    <w:rsid w:val="0099013A"/>
    <w:rsid w:val="009A60FF"/>
    <w:rsid w:val="009C19D0"/>
    <w:rsid w:val="009E7A17"/>
    <w:rsid w:val="009F313D"/>
    <w:rsid w:val="00A01511"/>
    <w:rsid w:val="00A61252"/>
    <w:rsid w:val="00A84EA0"/>
    <w:rsid w:val="00AA717F"/>
    <w:rsid w:val="00AB352B"/>
    <w:rsid w:val="00AB4518"/>
    <w:rsid w:val="00B14EA2"/>
    <w:rsid w:val="00B150D7"/>
    <w:rsid w:val="00B15E11"/>
    <w:rsid w:val="00B76787"/>
    <w:rsid w:val="00C15DAF"/>
    <w:rsid w:val="00C20227"/>
    <w:rsid w:val="00C56A27"/>
    <w:rsid w:val="00C63CC9"/>
    <w:rsid w:val="00C73DA3"/>
    <w:rsid w:val="00C86A95"/>
    <w:rsid w:val="00CD5521"/>
    <w:rsid w:val="00CF0A00"/>
    <w:rsid w:val="00D10C74"/>
    <w:rsid w:val="00D40AC2"/>
    <w:rsid w:val="00D5630D"/>
    <w:rsid w:val="00D72B8A"/>
    <w:rsid w:val="00D72E76"/>
    <w:rsid w:val="00DB5D48"/>
    <w:rsid w:val="00DB715A"/>
    <w:rsid w:val="00DB7685"/>
    <w:rsid w:val="00DF5606"/>
    <w:rsid w:val="00E10606"/>
    <w:rsid w:val="00E2266E"/>
    <w:rsid w:val="00E37E69"/>
    <w:rsid w:val="00E41175"/>
    <w:rsid w:val="00E41DE0"/>
    <w:rsid w:val="00E42305"/>
    <w:rsid w:val="00E55D32"/>
    <w:rsid w:val="00E66104"/>
    <w:rsid w:val="00E75A10"/>
    <w:rsid w:val="00F11C1A"/>
    <w:rsid w:val="00F53D6F"/>
    <w:rsid w:val="00F921D9"/>
    <w:rsid w:val="00FC4252"/>
    <w:rsid w:val="00FD159F"/>
    <w:rsid w:val="00FD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0E6472-4CD3-43A4-B9DE-37174A99D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252"/>
    <w:rPr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unhideWhenUsed/>
    <w:qFormat/>
    <w:locked/>
    <w:rsid w:val="00FD3ACD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9">
    <w:name w:val="heading 9"/>
    <w:basedOn w:val="a"/>
    <w:next w:val="a"/>
    <w:link w:val="90"/>
    <w:uiPriority w:val="99"/>
    <w:qFormat/>
    <w:rsid w:val="00A61252"/>
    <w:pPr>
      <w:keepNext/>
      <w:jc w:val="center"/>
      <w:outlineLvl w:val="8"/>
    </w:pPr>
    <w:rPr>
      <w:rFonts w:ascii="Peterburg" w:hAnsi="Peterburg" w:cs="Peterburg"/>
      <w:b/>
      <w:bCs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link w:val="9"/>
    <w:uiPriority w:val="99"/>
    <w:semiHidden/>
    <w:locked/>
    <w:rPr>
      <w:rFonts w:ascii="Cambria" w:hAnsi="Cambria" w:cs="Times New Roman"/>
      <w:sz w:val="22"/>
      <w:szCs w:val="22"/>
      <w:lang w:val="x-none" w:eastAsia="ru-RU"/>
    </w:rPr>
  </w:style>
  <w:style w:type="paragraph" w:styleId="2">
    <w:name w:val="Body Text 2"/>
    <w:basedOn w:val="a"/>
    <w:link w:val="20"/>
    <w:uiPriority w:val="99"/>
    <w:rsid w:val="00230C3C"/>
  </w:style>
  <w:style w:type="paragraph" w:customStyle="1" w:styleId="a3">
    <w:name w:val="Знак Знак"/>
    <w:basedOn w:val="a"/>
    <w:uiPriority w:val="99"/>
    <w:rsid w:val="00230C3C"/>
    <w:rPr>
      <w:rFonts w:ascii="Verdana" w:hAnsi="Verdana" w:cs="Verdana"/>
      <w:sz w:val="20"/>
      <w:szCs w:val="20"/>
      <w:lang w:val="en-US" w:eastAsia="en-US"/>
    </w:rPr>
  </w:style>
  <w:style w:type="character" w:customStyle="1" w:styleId="20">
    <w:name w:val="Основний текст 2 Знак"/>
    <w:link w:val="2"/>
    <w:uiPriority w:val="99"/>
    <w:semiHidden/>
    <w:locked/>
    <w:rsid w:val="00230C3C"/>
    <w:rPr>
      <w:rFonts w:cs="Times New Roman"/>
      <w:sz w:val="28"/>
      <w:szCs w:val="28"/>
      <w:lang w:val="uk-UA" w:eastAsia="ru-RU" w:bidi="ar-SA"/>
    </w:rPr>
  </w:style>
  <w:style w:type="paragraph" w:styleId="a4">
    <w:name w:val="No Spacing"/>
    <w:uiPriority w:val="99"/>
    <w:qFormat/>
    <w:rsid w:val="007F48C3"/>
    <w:rPr>
      <w:sz w:val="28"/>
      <w:szCs w:val="22"/>
      <w:lang w:val="uk-UA"/>
    </w:rPr>
  </w:style>
  <w:style w:type="paragraph" w:styleId="a5">
    <w:name w:val="Plain Text"/>
    <w:basedOn w:val="a"/>
    <w:link w:val="a6"/>
    <w:uiPriority w:val="99"/>
    <w:rsid w:val="006B6D2A"/>
    <w:pPr>
      <w:autoSpaceDE w:val="0"/>
      <w:autoSpaceDN w:val="0"/>
    </w:pPr>
    <w:rPr>
      <w:rFonts w:ascii="Courier New" w:hAnsi="Courier New" w:cs="Courier New"/>
      <w:sz w:val="20"/>
      <w:szCs w:val="20"/>
      <w:lang w:val="ru-RU"/>
    </w:rPr>
  </w:style>
  <w:style w:type="character" w:customStyle="1" w:styleId="a6">
    <w:name w:val="Текст Знак"/>
    <w:link w:val="a5"/>
    <w:uiPriority w:val="99"/>
    <w:rsid w:val="006B6D2A"/>
    <w:rPr>
      <w:rFonts w:ascii="Courier New" w:hAnsi="Courier New" w:cs="Courier New"/>
    </w:rPr>
  </w:style>
  <w:style w:type="character" w:customStyle="1" w:styleId="30">
    <w:name w:val="Заголовок 3 Знак"/>
    <w:link w:val="3"/>
    <w:rsid w:val="00FD3ACD"/>
    <w:rPr>
      <w:rFonts w:ascii="Calibri Light" w:eastAsia="Times New Roman" w:hAnsi="Calibri Light" w:cs="Times New Roman"/>
      <w:b/>
      <w:bCs/>
      <w:sz w:val="26"/>
      <w:szCs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10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5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29220DD-9BCF-433C-BD0E-BCAB6EF6550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492C2B7-295B-4DA9-97B1-3354F61B1F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704EF7-45E7-4619-8C3D-13BBD919D8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735</Words>
  <Characters>419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2021-02-25T14:26:00Z</dcterms:created>
  <dcterms:modified xsi:type="dcterms:W3CDTF">2021-02-25T14:26:00Z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