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3CBE4" w14:textId="77777777" w:rsidR="006D7464" w:rsidRPr="00DE0774" w:rsidRDefault="006D7464" w:rsidP="006D7464">
      <w:pPr>
        <w:jc w:val="center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DE0774">
        <w:rPr>
          <w:b/>
          <w:bCs/>
          <w:color w:val="000000"/>
          <w:sz w:val="28"/>
          <w:szCs w:val="28"/>
          <w:lang w:val="uk-UA"/>
        </w:rPr>
        <w:t>ПОРІВНЯЛЬНА ТАБЛИЦЯ</w:t>
      </w:r>
    </w:p>
    <w:p w14:paraId="7861D50C" w14:textId="3904A91A" w:rsidR="006D7464" w:rsidRPr="00DE0774" w:rsidRDefault="006D7464" w:rsidP="006D7464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DE0774">
        <w:rPr>
          <w:b/>
          <w:bCs/>
          <w:color w:val="000000"/>
          <w:sz w:val="28"/>
          <w:szCs w:val="28"/>
          <w:lang w:val="uk-UA"/>
        </w:rPr>
        <w:t xml:space="preserve">до проекту Закону України </w:t>
      </w:r>
      <w:r w:rsidR="00B47D9A" w:rsidRPr="00DE0774">
        <w:rPr>
          <w:b/>
          <w:bCs/>
          <w:color w:val="000000"/>
          <w:sz w:val="28"/>
          <w:szCs w:val="28"/>
          <w:lang w:val="uk-UA"/>
        </w:rPr>
        <w:t>«</w:t>
      </w:r>
      <w:r w:rsidRPr="00DE0774">
        <w:rPr>
          <w:b/>
          <w:bCs/>
          <w:color w:val="000000"/>
          <w:sz w:val="28"/>
          <w:szCs w:val="28"/>
          <w:lang w:val="uk-UA"/>
        </w:rPr>
        <w:t>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</w:t>
      </w:r>
      <w:r w:rsidR="00B47D9A" w:rsidRPr="00DE0774">
        <w:rPr>
          <w:b/>
          <w:bCs/>
          <w:color w:val="000000"/>
          <w:sz w:val="28"/>
          <w:szCs w:val="28"/>
          <w:lang w:val="uk-UA"/>
        </w:rPr>
        <w:t>»</w:t>
      </w:r>
    </w:p>
    <w:p w14:paraId="5C372ACA" w14:textId="77777777" w:rsidR="006D7464" w:rsidRPr="00DE0774" w:rsidRDefault="006D7464" w:rsidP="006D7464">
      <w:pPr>
        <w:rPr>
          <w:color w:val="000000"/>
          <w:sz w:val="28"/>
          <w:szCs w:val="28"/>
          <w:lang w:val="uk-UA"/>
        </w:rPr>
      </w:pPr>
    </w:p>
    <w:tbl>
      <w:tblPr>
        <w:tblStyle w:val="a3"/>
        <w:tblW w:w="138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79"/>
        <w:gridCol w:w="6903"/>
      </w:tblGrid>
      <w:tr w:rsidR="006D7464" w:rsidRPr="00DE0774" w14:paraId="6F0EDBB0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163EB" w14:textId="77777777" w:rsidR="006D7464" w:rsidRPr="00DE0774" w:rsidRDefault="006D7464" w:rsidP="006B25D6">
            <w:pPr>
              <w:widowControl w:val="0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314B9" w14:textId="77777777" w:rsidR="006D7464" w:rsidRPr="00DE0774" w:rsidRDefault="006D7464" w:rsidP="006B25D6">
            <w:pPr>
              <w:widowControl w:val="0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Запропонована редакція </w:t>
            </w:r>
          </w:p>
        </w:tc>
      </w:tr>
      <w:tr w:rsidR="006D7464" w:rsidRPr="00DE0774" w14:paraId="6040E684" w14:textId="77777777" w:rsidTr="006B25D6">
        <w:trPr>
          <w:trHeight w:val="261"/>
        </w:trPr>
        <w:tc>
          <w:tcPr>
            <w:tcW w:w="1388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EF104" w14:textId="77777777" w:rsidR="006D7464" w:rsidRPr="00DE0774" w:rsidRDefault="006D7464" w:rsidP="006B25D6">
            <w:pPr>
              <w:widowControl w:val="0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Закон України “Про Національне антикорупційне бюро України”</w:t>
            </w:r>
          </w:p>
        </w:tc>
      </w:tr>
      <w:tr w:rsidR="006D7464" w:rsidRPr="005D6A08" w14:paraId="05263DC2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83B6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Стаття 1.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Статус Національного антикорупційного бюро України</w:t>
            </w:r>
          </w:p>
          <w:p w14:paraId="666BDC5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1. Національне антикорупційне бюро України (далі - Національне бюро) є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державним правоохоронним органом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</w:t>
            </w:r>
          </w:p>
          <w:p w14:paraId="52F20F5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Завданням Національного бюро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корупції.</w:t>
            </w:r>
          </w:p>
          <w:p w14:paraId="2B4251F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2. Національне бюро утворюється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Президентом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відповідно до цього та інших законів України.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066A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Стаття 1.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Статус Національного антикорупційного бюро України</w:t>
            </w:r>
          </w:p>
          <w:p w14:paraId="697DCA6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1. Національне антикорупційне бюро України (далі - Національне бюро) є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центральним органом виконавчої влади зі спеціальним статусом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, на який покладається попередження, виявлення, припинення, розслідування та розкриття корупційних правопорушень, віднесених до його підслідності, а також запобігання вчиненню нових.</w:t>
            </w:r>
          </w:p>
          <w:p w14:paraId="2E454C5E" w14:textId="77777777" w:rsidR="00B47D9A" w:rsidRPr="00DE0774" w:rsidRDefault="006D7464" w:rsidP="00B47D9A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Завданням Національного бюро є протидія кримінальним корупційним правопорушенням, які вчинені вищими посадовими особами, уповноваженими на виконання функцій держави або місцевого самоврядування, та становлять загрозу національній безпеці, а також вжиття інших передбачених законом заходів щодо протидії корупції.</w:t>
            </w:r>
          </w:p>
          <w:p w14:paraId="41697124" w14:textId="3523822A" w:rsidR="006D7464" w:rsidRPr="00DE0774" w:rsidRDefault="006D7464" w:rsidP="00B47D9A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2. Національне бюро утворюється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і здійснює свою діяльність відповідно до цього Закону. </w:t>
            </w:r>
          </w:p>
        </w:tc>
      </w:tr>
      <w:tr w:rsidR="006D7464" w:rsidRPr="00DE0774" w14:paraId="4C2E0AB7" w14:textId="77777777" w:rsidTr="006B25D6">
        <w:trPr>
          <w:trHeight w:val="306"/>
        </w:trPr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C007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sz w:val="28"/>
                <w:szCs w:val="28"/>
                <w:lang w:val="uk-UA"/>
              </w:rPr>
            </w:pPr>
            <w:r w:rsidRPr="00DE0774">
              <w:rPr>
                <w:b/>
                <w:sz w:val="28"/>
                <w:szCs w:val="28"/>
                <w:lang w:val="uk-UA"/>
              </w:rPr>
              <w:t xml:space="preserve">Стаття 2. </w:t>
            </w:r>
            <w:r w:rsidRPr="00DE0774">
              <w:rPr>
                <w:bCs/>
                <w:sz w:val="28"/>
                <w:szCs w:val="28"/>
                <w:lang w:val="uk-UA"/>
              </w:rPr>
              <w:t>Правова основа діяльності Національного бюро</w:t>
            </w:r>
          </w:p>
          <w:p w14:paraId="784B7A0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  <w:r w:rsidRPr="00DE0774">
              <w:rPr>
                <w:sz w:val="28"/>
                <w:szCs w:val="28"/>
                <w:lang w:val="uk-UA"/>
              </w:rPr>
              <w:t xml:space="preserve">1. Правову основу діяльності Національного бюро становлять Конституція України, міжнародні договори </w:t>
            </w:r>
            <w:r w:rsidRPr="00DE0774">
              <w:rPr>
                <w:sz w:val="28"/>
                <w:szCs w:val="28"/>
                <w:lang w:val="uk-UA"/>
              </w:rPr>
              <w:lastRenderedPageBreak/>
              <w:t>України, цей та інші закони України, а також прийняті відповідно до них інші нормативно-правові акти.</w:t>
            </w:r>
          </w:p>
          <w:p w14:paraId="029618D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4D5E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Cs/>
                <w:sz w:val="28"/>
                <w:szCs w:val="28"/>
                <w:lang w:val="uk-UA"/>
              </w:rPr>
            </w:pPr>
            <w:r w:rsidRPr="00DE0774">
              <w:rPr>
                <w:b/>
                <w:sz w:val="28"/>
                <w:szCs w:val="28"/>
                <w:lang w:val="uk-UA"/>
              </w:rPr>
              <w:lastRenderedPageBreak/>
              <w:t xml:space="preserve">Стаття 2. </w:t>
            </w:r>
            <w:r w:rsidRPr="00DE0774">
              <w:rPr>
                <w:bCs/>
                <w:sz w:val="28"/>
                <w:szCs w:val="28"/>
                <w:lang w:val="uk-UA"/>
              </w:rPr>
              <w:t>Правова основа діяльності Національного бюро</w:t>
            </w:r>
          </w:p>
          <w:p w14:paraId="12CE4C1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  <w:r w:rsidRPr="00DE0774">
              <w:rPr>
                <w:sz w:val="28"/>
                <w:szCs w:val="28"/>
                <w:lang w:val="uk-UA"/>
              </w:rPr>
              <w:t xml:space="preserve">1. Правову основу діяльності Національного бюро становлять Конституція України, міжнародні договори </w:t>
            </w:r>
            <w:r w:rsidRPr="00DE0774">
              <w:rPr>
                <w:sz w:val="28"/>
                <w:szCs w:val="28"/>
                <w:lang w:val="uk-UA"/>
              </w:rPr>
              <w:lastRenderedPageBreak/>
              <w:t>України, цей та інші закони України, а також прийняті відповідно до них інші нормативно-правові акти.</w:t>
            </w:r>
          </w:p>
          <w:p w14:paraId="0F4B05E6" w14:textId="2F7C5E5B" w:rsidR="006D7464" w:rsidRPr="00F7020D" w:rsidRDefault="006D7464" w:rsidP="00F7020D">
            <w:pPr>
              <w:widowControl w:val="0"/>
              <w:shd w:val="clear" w:color="auto" w:fill="FFFFFF"/>
              <w:ind w:firstLine="460"/>
              <w:jc w:val="both"/>
              <w:rPr>
                <w:b/>
                <w:sz w:val="28"/>
                <w:szCs w:val="28"/>
                <w:lang w:val="uk-UA"/>
              </w:rPr>
            </w:pPr>
            <w:r w:rsidRPr="00DE0774">
              <w:rPr>
                <w:b/>
                <w:sz w:val="28"/>
                <w:szCs w:val="28"/>
                <w:lang w:val="uk-UA"/>
              </w:rPr>
              <w:t xml:space="preserve">Закон України «Про Кабінет Міністрів України», Закон України «Про центральні органи виконавчої влади» та інші нормативно-правові акти, що регулюють діяльність органів виконавчої влади, а також Закон України «Про державну службу» </w:t>
            </w:r>
            <w:r w:rsidR="00F7020D" w:rsidRPr="00F7020D">
              <w:rPr>
                <w:b/>
                <w:sz w:val="28"/>
                <w:szCs w:val="28"/>
                <w:lang w:val="uk-UA"/>
              </w:rPr>
              <w:t>застосовуються до Національного бюро, його службовців та працівників в частині, що не суперечить цьому Закону.</w:t>
            </w:r>
          </w:p>
        </w:tc>
      </w:tr>
      <w:tr w:rsidR="006D7464" w:rsidRPr="00DE0774" w14:paraId="31CCBED6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DF73C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Style w:val="rvts9"/>
                <w:rFonts w:eastAsia="SimSun" w:cs="Arial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4.</w:t>
            </w:r>
            <w:r w:rsidRPr="00DE0774">
              <w:rPr>
                <w:rStyle w:val="apple-converted-space"/>
                <w:rFonts w:eastAsia="SimSun" w:cs="Arial"/>
                <w:color w:val="000000"/>
                <w:sz w:val="28"/>
                <w:szCs w:val="28"/>
                <w:lang w:val="uk-UA"/>
              </w:rPr>
              <w:t> </w:t>
            </w: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Гарантії незалежності Національного бюро</w:t>
            </w:r>
          </w:p>
          <w:p w14:paraId="38E269BA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…</w:t>
            </w:r>
          </w:p>
          <w:p w14:paraId="60FECF7F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bookmarkStart w:id="1" w:name="n31"/>
            <w:bookmarkEnd w:id="1"/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3. Забороняється незаконне втручання державних органів, органів місцевого самоврядування, їхніх посадових і службових осіб, політичних партій, громадських об’єднань, інших фізичних або юридичних осіб у діяльність Національного бюро.</w:t>
            </w:r>
          </w:p>
          <w:p w14:paraId="2A6B2D8E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bookmarkStart w:id="2" w:name="n32"/>
            <w:bookmarkEnd w:id="2"/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Будь-які письмові чи усні вказівки, вимоги, доручення тощо, спрямовані до Національного бюро чи його працівників, які стосуються питань досудового розслідування у конкретному кримінальному провадженні і не передбачені Кримінальним процесуальним кодексом України, є неправомірними та не підлягають виконанню. У разі отримання такої вказівки, вимоги, доручення тощо працівник Національного бюро невідкладно інформує про це в письмовій формі Директора Національного бюро.</w:t>
            </w:r>
          </w:p>
          <w:p w14:paraId="6CBF6212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</w:p>
          <w:p w14:paraId="0522434E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</w:p>
          <w:p w14:paraId="0E7CB712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 xml:space="preserve">Відсутній 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7D5B3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Style w:val="rvts9"/>
                <w:rFonts w:eastAsia="SimSun" w:cs="Arial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4.</w:t>
            </w:r>
            <w:r w:rsidRPr="00DE0774">
              <w:rPr>
                <w:rStyle w:val="apple-converted-space"/>
                <w:rFonts w:eastAsia="SimSun" w:cs="Arial"/>
                <w:color w:val="000000"/>
                <w:sz w:val="28"/>
                <w:szCs w:val="28"/>
                <w:lang w:val="uk-UA"/>
              </w:rPr>
              <w:t> </w:t>
            </w: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Гарантії незалежності Національного бюро</w:t>
            </w:r>
          </w:p>
          <w:p w14:paraId="331E1BA7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…</w:t>
            </w:r>
          </w:p>
          <w:p w14:paraId="2517B787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3. Забороняється незаконне втручання державних органів, органів місцевого самоврядування, їхніх посадових і службових осіб, політичних партій, громадських об’єднань, інших фізичних або юридичних осіб у діяльність Національного бюро.</w:t>
            </w:r>
          </w:p>
          <w:p w14:paraId="19E87210" w14:textId="77777777" w:rsidR="006D7464" w:rsidRPr="00DE0774" w:rsidRDefault="006D7464" w:rsidP="006B25D6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 xml:space="preserve">Будь-які письмові чи усні вказівки, вимоги, доручення тощо, спрямовані до Національного бюро чи його працівників, які стосуються </w:t>
            </w: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 xml:space="preserve">організації діяльності Національного бюро, безпосереднього здійснення повноважень Національного бюро, визначених законом, та </w:t>
            </w: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>питань</w:t>
            </w: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 xml:space="preserve"> досудового розслідування у конкретному кримінальному провадженні і не передбачені Кримінальним процесуальним кодексом України, є неправомірними та не підлягають виконанню. У разі отримання такої вказівки, вимоги, доручення тощо працівник Національного бюро </w:t>
            </w: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lastRenderedPageBreak/>
              <w:t>невідкладно інформує про це в письмовій формі Директора Національного бюро.</w:t>
            </w:r>
          </w:p>
          <w:p w14:paraId="18B7C704" w14:textId="77777777" w:rsidR="00F7020D" w:rsidRDefault="006D7464" w:rsidP="00F7020D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>4. Національне бюро спрямовується і координується безпосередньо Кабінетом Міністрів України в межах і у порядку, встановлених цим Законом.</w:t>
            </w:r>
          </w:p>
          <w:p w14:paraId="56E32074" w14:textId="77777777" w:rsidR="00F7020D" w:rsidRDefault="00F7020D" w:rsidP="00F7020D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 xml:space="preserve">5. </w:t>
            </w:r>
            <w:r w:rsidRPr="00F7020D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>Нормативно-правові акти Національного бюро набирають чинності з дня їх офіційного опублікування, якщо інше не передбачено самими актами, але не раніше дня їх офіційного опублікування.</w:t>
            </w:r>
          </w:p>
          <w:p w14:paraId="36C49D35" w14:textId="77777777" w:rsidR="00F7020D" w:rsidRDefault="00F7020D" w:rsidP="00F7020D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F7020D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 xml:space="preserve">Офіційне опублікування нормативно-правових актів Національного бюро здійснюється в газеті «Урядовий кур'єр» та Офіційному віснику України. </w:t>
            </w:r>
          </w:p>
          <w:p w14:paraId="25444CEB" w14:textId="77777777" w:rsidR="00F7020D" w:rsidRDefault="00F7020D" w:rsidP="00F7020D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F7020D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>Інші акти Національного бюро набирають чинності з дня їх прийняття, якщо самими актами не встановлено інший строк набрання ними чинності, та доводяться до відома осіб, на яких поширюється дія таких актів, у встановленому Національним бюро порядку.</w:t>
            </w:r>
          </w:p>
          <w:p w14:paraId="314E9B3B" w14:textId="7753D27F" w:rsidR="00F7020D" w:rsidRDefault="00F7020D" w:rsidP="00F7020D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F7020D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>Акти Національного бюро оприлюднюються шляхом їх розміщення на офіційному веб-сайті Національного бюро</w:t>
            </w:r>
            <w:r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>, крім випадків, встановлених законом</w:t>
            </w:r>
            <w:r w:rsidRPr="00F7020D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>.</w:t>
            </w:r>
          </w:p>
          <w:p w14:paraId="32E10B83" w14:textId="77777777" w:rsidR="00F7020D" w:rsidRDefault="00F7020D" w:rsidP="00F7020D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F7020D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>Державна реєстрація актів Національного бюро Міністерством юстиції України не здійснюється.</w:t>
            </w:r>
          </w:p>
          <w:p w14:paraId="056C9640" w14:textId="0AEFF6F0" w:rsidR="00F7020D" w:rsidRPr="00DE0774" w:rsidRDefault="00F7020D" w:rsidP="00F7020D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F7020D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>Нормативно-правові акти Національного бюро включаються до Єдиного державного реєстру нормативно-правових актів України.</w:t>
            </w:r>
          </w:p>
        </w:tc>
      </w:tr>
      <w:tr w:rsidR="006D7464" w:rsidRPr="00DE0774" w14:paraId="334FB306" w14:textId="77777777" w:rsidTr="006B25D6">
        <w:trPr>
          <w:trHeight w:val="310"/>
        </w:trPr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1EA5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b/>
                <w:sz w:val="28"/>
                <w:szCs w:val="28"/>
                <w:highlight w:val="white"/>
                <w:lang w:val="uk-UA"/>
              </w:rPr>
              <w:lastRenderedPageBreak/>
              <w:t xml:space="preserve">Стаття 5. </w:t>
            </w:r>
            <w:r w:rsidRPr="00DE0774">
              <w:rPr>
                <w:sz w:val="28"/>
                <w:szCs w:val="28"/>
                <w:highlight w:val="white"/>
                <w:lang w:val="uk-UA"/>
              </w:rPr>
              <w:t>Загальна структура і чисельність Національного бюро</w:t>
            </w:r>
          </w:p>
          <w:p w14:paraId="2846DF5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sz w:val="28"/>
                <w:szCs w:val="28"/>
                <w:highlight w:val="white"/>
                <w:lang w:val="uk-UA"/>
              </w:rPr>
              <w:t xml:space="preserve">… </w:t>
            </w:r>
          </w:p>
          <w:p w14:paraId="41F31C7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sz w:val="28"/>
                <w:szCs w:val="28"/>
                <w:highlight w:val="white"/>
                <w:lang w:val="uk-UA"/>
              </w:rPr>
              <w:t>3. Структура, штатний розклад, положення про структурні підрозділи, посадові інструкції працівників Національного бюро затверджуються Директором Національного бюро.</w:t>
            </w:r>
          </w:p>
          <w:p w14:paraId="2697F7D8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b/>
                <w:sz w:val="28"/>
                <w:szCs w:val="28"/>
                <w:highlight w:val="white"/>
                <w:lang w:val="uk-UA"/>
              </w:rPr>
            </w:pPr>
          </w:p>
          <w:p w14:paraId="2F0BE18D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b/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b/>
                <w:sz w:val="28"/>
                <w:szCs w:val="28"/>
                <w:highlight w:val="white"/>
                <w:lang w:val="uk-UA"/>
              </w:rPr>
              <w:t>Абзац відсутній</w:t>
            </w:r>
          </w:p>
          <w:p w14:paraId="75D8AE05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sz w:val="28"/>
                <w:szCs w:val="28"/>
                <w:highlight w:val="white"/>
                <w:lang w:val="uk-UA"/>
              </w:rPr>
            </w:pPr>
          </w:p>
          <w:p w14:paraId="1498E0D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Style w:val="rvts9"/>
                <w:rFonts w:eastAsia="SimSun" w:cs="Arial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sz w:val="28"/>
                <w:szCs w:val="28"/>
                <w:highlight w:val="white"/>
                <w:lang w:val="uk-UA"/>
              </w:rPr>
              <w:t xml:space="preserve">… 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5741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b/>
                <w:sz w:val="28"/>
                <w:szCs w:val="28"/>
                <w:highlight w:val="white"/>
                <w:lang w:val="uk-UA"/>
              </w:rPr>
              <w:t xml:space="preserve">Стаття 5. </w:t>
            </w:r>
            <w:r w:rsidRPr="00DE0774">
              <w:rPr>
                <w:sz w:val="28"/>
                <w:szCs w:val="28"/>
                <w:highlight w:val="white"/>
                <w:lang w:val="uk-UA"/>
              </w:rPr>
              <w:t>Загальна структура і чисельність Національного бюро</w:t>
            </w:r>
          </w:p>
          <w:p w14:paraId="2E7358BE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sz w:val="28"/>
                <w:szCs w:val="28"/>
                <w:highlight w:val="white"/>
                <w:lang w:val="uk-UA"/>
              </w:rPr>
              <w:t xml:space="preserve">… </w:t>
            </w:r>
          </w:p>
          <w:p w14:paraId="1A20485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sz w:val="28"/>
                <w:szCs w:val="28"/>
                <w:highlight w:val="white"/>
                <w:lang w:val="uk-UA"/>
              </w:rPr>
              <w:t>3. Структура, штатний розклад, положення про структурні підрозділи, посадові інструкції працівників Національного бюро затверджуються Директором Національного бюро.</w:t>
            </w:r>
          </w:p>
          <w:p w14:paraId="6383165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sz w:val="28"/>
                <w:szCs w:val="28"/>
                <w:lang w:val="uk-UA"/>
              </w:rPr>
              <w:t>Вимоги Кабінету Міністрів України щодо формування структури апарату центрального органу виконавчої влади не поширюються на Національне бюро.</w:t>
            </w:r>
          </w:p>
          <w:p w14:paraId="36FD6D1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Style w:val="rvts9"/>
                <w:rFonts w:eastAsia="SimSun" w:cs="Arial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sz w:val="28"/>
                <w:szCs w:val="28"/>
                <w:highlight w:val="white"/>
                <w:lang w:val="uk-UA"/>
              </w:rPr>
              <w:t xml:space="preserve">… </w:t>
            </w:r>
          </w:p>
        </w:tc>
      </w:tr>
      <w:tr w:rsidR="006D7464" w:rsidRPr="00DE0774" w14:paraId="4C968A45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3BD9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Стаття 6.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Директор Національного бюро</w:t>
            </w:r>
          </w:p>
          <w:p w14:paraId="25DCACC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1. Керівництво діяльністю Національного бюро здійснює його Директор, який призначається на посаду та звільняється з посади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Президентом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в порядку, визначеному цим Законом.</w:t>
            </w:r>
          </w:p>
          <w:p w14:paraId="1DDD6294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bCs/>
                <w:color w:val="000000"/>
                <w:sz w:val="28"/>
                <w:szCs w:val="28"/>
                <w:lang w:val="uk-UA"/>
              </w:rPr>
              <w:t>Верховна Рада України за наявності підстав, визначених пунктами 6-12 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</w:t>
            </w:r>
          </w:p>
          <w:p w14:paraId="758AD342" w14:textId="695AC019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9F2C3E">
              <w:rPr>
                <w:color w:val="000000"/>
                <w:sz w:val="28"/>
                <w:szCs w:val="28"/>
              </w:rPr>
              <w:t xml:space="preserve">2. Директором Національного бюро може бути громадянин України, який має вищу юридичну освіту, стаж роботи в галузі права не менше десяти років, досвід роботи на керівних посадах в органах влади, установах, організаціях, у тому числі за кордоном, або міжнародних організаціях не менше ніж п’ять років, володіє </w:t>
            </w:r>
            <w:r w:rsidRPr="009F2C3E">
              <w:rPr>
                <w:color w:val="000000"/>
                <w:sz w:val="28"/>
                <w:szCs w:val="28"/>
              </w:rPr>
              <w:lastRenderedPageBreak/>
              <w:t>державною мовою та здатний за своїми діловими та моральними якостями, освітнім і професійним рівнем, станом здоров’я виконувати відповідні службові обов’язки.</w:t>
            </w:r>
          </w:p>
          <w:p w14:paraId="54F84E45" w14:textId="1351295D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DE0774">
              <w:rPr>
                <w:color w:val="000000"/>
                <w:sz w:val="28"/>
                <w:szCs w:val="28"/>
              </w:rPr>
              <w:t>Для цілей цього Закону:</w:t>
            </w:r>
          </w:p>
          <w:p w14:paraId="23F6DD53" w14:textId="2BAC9DB1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DE0774">
              <w:rPr>
                <w:color w:val="000000"/>
                <w:sz w:val="28"/>
                <w:szCs w:val="28"/>
              </w:rPr>
              <w:t>1) вищою юридичною освітою є освіта, здобута в Україні (або на території колишнього СРСР до 1 грудня 1991 року) за освітньо-кваліфікаційним рівнем спеціаліста або магістра, а також вища юридична освіта за відповідним освітньо-кваліфікаційним рівнем, здобута в іноземних державах;</w:t>
            </w:r>
          </w:p>
          <w:p w14:paraId="3AA922BF" w14:textId="182A5F0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DE0774">
              <w:rPr>
                <w:color w:val="000000"/>
                <w:sz w:val="28"/>
                <w:szCs w:val="28"/>
              </w:rPr>
              <w:t>2) стажем роботи в галузі права є стаж роботи особи за спеціальністю після здобуття нею вищої юридичної освіти за освітньо-кваліфікаційним рівнем спеціаліста або магістра, а також вищої юридичної освіти за відповідним освітньо-кваліфікаційним рівнем, здобутої в іноземних державах.</w:t>
            </w:r>
          </w:p>
          <w:p w14:paraId="0C931DEF" w14:textId="7777777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DE0774">
              <w:rPr>
                <w:color w:val="000000"/>
                <w:sz w:val="28"/>
                <w:szCs w:val="28"/>
              </w:rPr>
              <w:t>Не може бути призначена на посаду Директора Національного бюро особа, яка впродовж двох років до подання заяви на участь у конкурсі на зайняття цієї посади, незалежно від тривалості, входила до складу керівних органів політичної партії або знаходилася у трудових чи інших договірних відносинах з політичною партією.</w:t>
            </w:r>
          </w:p>
          <w:p w14:paraId="3C3EF74A" w14:textId="02F00E4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DE0774">
              <w:rPr>
                <w:color w:val="000000"/>
                <w:sz w:val="28"/>
                <w:szCs w:val="28"/>
              </w:rPr>
              <w:t>Не може бути призначена на посаду Директора Національного бюро особа, яка не відповідає обмеженням, передбаченим пунктами 1-7, 9 частини першої статті 13 цього Закону.</w:t>
            </w:r>
          </w:p>
          <w:p w14:paraId="59885FAA" w14:textId="56A1AC05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DE0774">
              <w:rPr>
                <w:color w:val="000000"/>
                <w:sz w:val="28"/>
                <w:szCs w:val="28"/>
              </w:rPr>
              <w:t xml:space="preserve">Не може бути призначена на посаду Директора Національного бюро особа, яка не пройшла перевірку у </w:t>
            </w:r>
            <w:r w:rsidRPr="00DE0774">
              <w:rPr>
                <w:color w:val="000000"/>
                <w:sz w:val="28"/>
                <w:szCs w:val="28"/>
              </w:rPr>
              <w:lastRenderedPageBreak/>
              <w:t>порядку, встановленому Законом України "Про очищення влади", з метою відновлення довіри до влади та створення умов для побудови нової системи органів влади відповідно до європейських стандартів.</w:t>
            </w:r>
          </w:p>
          <w:p w14:paraId="511B8D26" w14:textId="0E7D3C9C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2902CC4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14:paraId="6B63F26B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7457F44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Директора Національного бюро не може бути звільнено, а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указ Президента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про його призначення не може бути скасовано, крім підстав, зазначених у цій частині.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2EF94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Стаття 6.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Директор Національного бюро</w:t>
            </w:r>
          </w:p>
          <w:p w14:paraId="3BEDEBF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1. Керівництво діяльністю Національного бюро здійснює його Директор, який призначається на посаду та звільняється з посади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Кабінетом Міністрів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в порядку, визначеному цим Законом.</w:t>
            </w:r>
          </w:p>
          <w:p w14:paraId="3183200E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bCs/>
                <w:color w:val="000000"/>
                <w:sz w:val="28"/>
                <w:szCs w:val="28"/>
                <w:lang w:val="uk-UA"/>
              </w:rPr>
              <w:t>Виключити</w:t>
            </w:r>
          </w:p>
          <w:p w14:paraId="0E71761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31CBB19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6E67A20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18C0A42B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3166B83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49A73D69" w14:textId="513C8A78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9F2C3E">
              <w:rPr>
                <w:color w:val="000000"/>
                <w:sz w:val="28"/>
                <w:szCs w:val="28"/>
              </w:rPr>
              <w:t>2. Директором Національного бюро може бути громадянин України, який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9F2C3E">
              <w:rPr>
                <w:color w:val="000000"/>
                <w:sz w:val="28"/>
                <w:szCs w:val="28"/>
              </w:rPr>
              <w:t xml:space="preserve">має вищу юридичну освіту, стаж роботи в галузі права не менше десяти років, досвід роботи на керівних посадах в органах влади, установах, організаціях, у тому числі за кордоном, або міжнародних організаціях не менше ніж п’ять років, </w:t>
            </w:r>
            <w:r w:rsidRPr="009F2C3E">
              <w:rPr>
                <w:color w:val="000000"/>
                <w:sz w:val="28"/>
                <w:szCs w:val="28"/>
              </w:rPr>
              <w:lastRenderedPageBreak/>
              <w:t>володіє державною мовою та здатний за своїми діловими та моральними якостями, освітнім і професійним рівнем, станом здоров’я виконувати відповідні службові обов’язки.</w:t>
            </w:r>
          </w:p>
          <w:p w14:paraId="2FEBC1C2" w14:textId="7777777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DE0774">
              <w:rPr>
                <w:color w:val="000000"/>
                <w:sz w:val="28"/>
                <w:szCs w:val="28"/>
              </w:rPr>
              <w:t>Для цілей цього Закону:</w:t>
            </w:r>
          </w:p>
          <w:p w14:paraId="0274F670" w14:textId="7777777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DE0774">
              <w:rPr>
                <w:color w:val="000000"/>
                <w:sz w:val="28"/>
                <w:szCs w:val="28"/>
              </w:rPr>
              <w:t>1) вищою юридичною освітою є освіта, здобута в Україні (або на території колишнього СРСР до 1 грудня 1991 року) за освітньо-кваліфікаційним рівнем спеціаліста або магістра, а також вища юридична освіта за відповідним освітньо-кваліфікаційним рівнем, здобута в іноземних державах;</w:t>
            </w:r>
          </w:p>
          <w:p w14:paraId="5C1EDAB0" w14:textId="7777777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DE0774">
              <w:rPr>
                <w:color w:val="000000"/>
                <w:sz w:val="28"/>
                <w:szCs w:val="28"/>
              </w:rPr>
              <w:t>2) стажем роботи в галузі права є стаж роботи особи за спеціальністю після здобуття нею вищої юридичної освіти за освітньо-кваліфікаційним рівнем спеціаліста або магістра, а також вищої юридичної освіти за відповідним освітньо-кваліфікаційним рівнем, здобутої в іноземних державах.</w:t>
            </w:r>
          </w:p>
          <w:p w14:paraId="26B86E07" w14:textId="7777777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DE0774">
              <w:rPr>
                <w:color w:val="000000"/>
                <w:sz w:val="28"/>
                <w:szCs w:val="28"/>
              </w:rPr>
              <w:t>Не може бути призначена на посаду Директора Національного бюро особа, яка впродовж двох років до подання заяви на участь у конкурсі на зайняття цієї посади, незалежно від тривалості, входила до складу керівних органів політичної партії або знаходилася у трудових чи інших договірних відносинах з політичною партією.</w:t>
            </w:r>
          </w:p>
          <w:p w14:paraId="0C61D617" w14:textId="77777777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DE0774">
              <w:rPr>
                <w:color w:val="000000"/>
                <w:sz w:val="28"/>
                <w:szCs w:val="28"/>
              </w:rPr>
              <w:t>Не може бути призначена на посаду Директора Національного бюро особа, яка не відповідає обмеженням, передбаченим пунктами 1-7, 9 частини першої статті 13 цього Закону.</w:t>
            </w:r>
          </w:p>
          <w:p w14:paraId="48F3BD05" w14:textId="76623100" w:rsidR="009F2C3E" w:rsidRPr="00DE0774" w:rsidRDefault="009F2C3E" w:rsidP="009F2C3E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</w:rPr>
            </w:pPr>
            <w:r w:rsidRPr="00DE0774">
              <w:rPr>
                <w:color w:val="000000"/>
                <w:sz w:val="28"/>
                <w:szCs w:val="28"/>
              </w:rPr>
              <w:t xml:space="preserve">Не може бути призначена на посаду Директора Національного бюро особа, яка не пройшла перевірку у </w:t>
            </w:r>
            <w:r w:rsidRPr="00DE0774">
              <w:rPr>
                <w:color w:val="000000"/>
                <w:sz w:val="28"/>
                <w:szCs w:val="28"/>
              </w:rPr>
              <w:lastRenderedPageBreak/>
              <w:t>порядку, встановленому Законом України "Про очищення влади", з метою відновлення довіри до влади та створення умов для побудови нової системи органів влади відповідно до європейських стандартів.</w:t>
            </w:r>
          </w:p>
          <w:p w14:paraId="4CB5474E" w14:textId="30E7D56E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617D5FD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14:paraId="21D19EA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01C062A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Директора Національного бюро не може бути звільнено, а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акт Кабінету Міністрів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про його призначення не може бути скасовано, крім підстав, зазначених у цій частині.</w:t>
            </w:r>
          </w:p>
        </w:tc>
      </w:tr>
      <w:tr w:rsidR="006D7464" w:rsidRPr="005D6A08" w14:paraId="2AD12268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369D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Стаття 7.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Порядок конкурсного відбору та призначення Директора Національного бюро</w:t>
            </w:r>
          </w:p>
          <w:p w14:paraId="23400F62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1. Кандидати на посаду Директора Національного бюро визначаються комісією з проведення конкурсу на зайняття посади Директора Національного бюро (далі - Конкурсна комісія) відповідно до результатів відкритого конкурсного відбору на зайняття цієї посади (далі - конкурс). Участь у конкурсі можуть брати особи, що відповідають вимогам, визначеним у частині другій статті 6 цього Закону.</w:t>
            </w:r>
          </w:p>
          <w:p w14:paraId="6B9AF7DE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2. Організацію та проведення конкурсу здійснює Конкурсна комісія.</w:t>
            </w:r>
          </w:p>
          <w:p w14:paraId="3323F49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3. До складу Конкурсної комісії входять:</w:t>
            </w:r>
          </w:p>
          <w:p w14:paraId="056BF35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1) три особи, яких визначає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 Президент України;</w:t>
            </w:r>
          </w:p>
          <w:p w14:paraId="1963355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0E00F65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2) три особи, яких визначає Кабінет Міністрів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>України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;</w:t>
            </w:r>
          </w:p>
          <w:p w14:paraId="55F7048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3) три особи, яких визначає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Верховна Рада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14:paraId="00758D3B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38B7D04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7EBDDDF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54F9AF3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09C494E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5590F7F2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3584E830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b/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rFonts w:cs="Arial"/>
                <w:b/>
                <w:sz w:val="28"/>
                <w:szCs w:val="28"/>
                <w:highlight w:val="white"/>
                <w:lang w:val="uk-UA"/>
              </w:rPr>
              <w:t>Абзац відсутній</w:t>
            </w:r>
          </w:p>
          <w:p w14:paraId="46CC5B2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28D16EE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0597C92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2B0C394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0EFE326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48E0A2E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6CD6AA6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0253D829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b/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rFonts w:cs="Arial"/>
                <w:b/>
                <w:sz w:val="28"/>
                <w:szCs w:val="28"/>
                <w:highlight w:val="white"/>
                <w:lang w:val="uk-UA"/>
              </w:rPr>
              <w:t>Абзац відсутній</w:t>
            </w:r>
          </w:p>
          <w:p w14:paraId="65984CE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1ECBE423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  <w:p w14:paraId="0EFBDA8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</w:p>
          <w:p w14:paraId="6EFA146C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b/>
                <w:sz w:val="28"/>
                <w:szCs w:val="28"/>
                <w:highlight w:val="white"/>
                <w:lang w:val="uk-UA"/>
              </w:rPr>
            </w:pPr>
            <w:r w:rsidRPr="00DE0774">
              <w:rPr>
                <w:rFonts w:cs="Arial"/>
                <w:b/>
                <w:sz w:val="28"/>
                <w:szCs w:val="28"/>
                <w:highlight w:val="white"/>
                <w:lang w:val="uk-UA"/>
              </w:rPr>
              <w:t>Абзац відсутній</w:t>
            </w:r>
          </w:p>
          <w:p w14:paraId="0AEE6EB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781A498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Членами Конкурсної комісії можуть бути особи, які мають бездоганну ділову репутацію, високі професійні та моральні якості, суспільний авторитет. Не можуть бути членами Комісії особи, зазначені в пунктах 1-3 частини першої статті 13 цього Закону, та особи, уповноважені на виконання функцій держави або місцевого самоврядування, відповідно до Закону України “Про запобігання корупції”.</w:t>
            </w:r>
          </w:p>
          <w:p w14:paraId="2382D0B4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Конкурсна комісія вважається повноважною в разі затвердження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в її складі не менше </w:t>
            </w: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шести</w:t>
            </w:r>
            <w:r w:rsidRPr="00DE0774">
              <w:rPr>
                <w:b/>
                <w:color w:val="FF0000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осіб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14:paraId="6C8D402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01E35CA2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4. Рішення Конкурсної комісії вважається прийнятим, якщо за нього на засіданні Конкурсної комісії проголосувало не менше </w:t>
            </w: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>п’яти</w:t>
            </w:r>
            <w:r w:rsidRPr="00DE0774">
              <w:rPr>
                <w:color w:val="FF0000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членів Конкурсної комісії.</w:t>
            </w:r>
          </w:p>
          <w:p w14:paraId="0A657085" w14:textId="77777777" w:rsidR="006D7464" w:rsidRPr="00DE0774" w:rsidRDefault="006D7464" w:rsidP="006B25D6">
            <w:pPr>
              <w:widowControl w:val="0"/>
              <w:shd w:val="clear" w:color="auto" w:fill="FFFFFF"/>
              <w:ind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5. Голова та секретар Конкурсної комісії обираються нею з числа членів Конкурсної комісії.</w:t>
            </w:r>
          </w:p>
          <w:p w14:paraId="709A649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Засідання Конкурсної комісії відкриті для представників засобів масової інформації та журналістів. Забезпечується відео- та </w:t>
            </w:r>
            <w:proofErr w:type="spellStart"/>
            <w:r w:rsidRPr="00DE0774">
              <w:rPr>
                <w:color w:val="000000"/>
                <w:sz w:val="28"/>
                <w:szCs w:val="28"/>
                <w:lang w:val="uk-UA"/>
              </w:rPr>
              <w:t>аудіофіксація</w:t>
            </w:r>
            <w:proofErr w:type="spellEnd"/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і трансляція у режимі реального часу відповідної відео- та </w:t>
            </w:r>
            <w:proofErr w:type="spellStart"/>
            <w:r w:rsidRPr="00DE0774">
              <w:rPr>
                <w:color w:val="000000"/>
                <w:sz w:val="28"/>
                <w:szCs w:val="28"/>
                <w:lang w:val="uk-UA"/>
              </w:rPr>
              <w:t>аудіоінформації</w:t>
            </w:r>
            <w:proofErr w:type="spellEnd"/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із засідань Конкурсної комісії на </w:t>
            </w:r>
            <w:r w:rsidRPr="00DE0774">
              <w:rPr>
                <w:b/>
                <w:bCs/>
                <w:color w:val="000000"/>
                <w:sz w:val="28"/>
                <w:szCs w:val="28"/>
                <w:lang w:val="uk-UA"/>
              </w:rPr>
              <w:t>Офіційному інтернет-представництві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Президента України.</w:t>
            </w:r>
          </w:p>
          <w:p w14:paraId="6E1240F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Інформація про час та місце проведення засідання Конкурсної комісії оприлюднюється на офіційному веб-сайті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Президента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не пізніше ніж за 48 години до його початку.</w:t>
            </w:r>
          </w:p>
          <w:p w14:paraId="4D52934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Роботу Конкурсної комісії забезпечує орган, що здійснює забезпечення діяльності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Президента України.</w:t>
            </w:r>
          </w:p>
          <w:p w14:paraId="73E7EA8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231CDC3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2538F30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6. Конкурсна комісія:</w:t>
            </w:r>
          </w:p>
          <w:p w14:paraId="14D07DE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1) визначає регламент своєї роботи;</w:t>
            </w:r>
          </w:p>
          <w:p w14:paraId="1D7BEF4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2) розміщує оголошення про умови та строки проведення конкурсу;</w:t>
            </w:r>
          </w:p>
          <w:p w14:paraId="3696314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3) розглядає документи, подані особами для участі в конкурсі;</w:t>
            </w:r>
          </w:p>
          <w:p w14:paraId="3AED787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>4) відбирає із загального числа кандидатів осіб, з якими проводить на своєму засіданні співбесіду, та осіб, щодо яких проводиться спеціальна перевірка, передбачена Законом України “Про запобігання корупції”, і перевірка, передбачена Законом України “Про очищення влади”;</w:t>
            </w:r>
          </w:p>
          <w:p w14:paraId="43342B6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5) відбирає шляхом відкритого голосування з числа кандидатів, які пройшли співбесіду та зазначені в пункті 4 цієї частини перевірки, двох або трьох кандидатів, які згідно з обґрунтованим рішенням Конкурсної комісії мають найкращі професійний досвід, знання і якості для виконання службових обов’язків Директора Національного бюро; вносить подання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Президенту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щодо призначення одного із зазначених кандидатів на посаду Директора Національного бюро;</w:t>
            </w:r>
          </w:p>
          <w:p w14:paraId="4370E52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6) оприлюднює інформацію про осіб, які подали заяву на участь у конкурсі, а також інформацію про кандидатів, які були відібрані для проходження співбесіди, для проведення зазначених в пункті 4 цієї частини перевірок, та про кандидатів, відібраних Конкурсною комісією для подання на розгляд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Президенту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;</w:t>
            </w:r>
          </w:p>
          <w:p w14:paraId="5D13FCDB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7) проводить повторний конкурс у разі відхилення всіх кандидатів у зв’язку з їх невідповідністю вимогам, що ставляться до Директора Національного бюро, або </w:t>
            </w:r>
            <w:proofErr w:type="spellStart"/>
            <w:r w:rsidRPr="00DE0774">
              <w:rPr>
                <w:color w:val="000000"/>
                <w:sz w:val="28"/>
                <w:szCs w:val="28"/>
                <w:lang w:val="uk-UA"/>
              </w:rPr>
              <w:t>непроходженням</w:t>
            </w:r>
            <w:proofErr w:type="spellEnd"/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відібраними кандидатами спеціальної перевірки чи перевірки, передбаченої Законом України “Про очищення влади”.</w:t>
            </w:r>
          </w:p>
          <w:p w14:paraId="62D848C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1E6CF7B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5568509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>7. Не пізніше ніж за два місяці до завершення строку повноважень Директора Національного бюро або упродовж 14 днів з дня дострокового припинення його повноважень (звільнення) у порядку, встановленому цим Законом, формується Конкурсна комісія.</w:t>
            </w:r>
          </w:p>
          <w:p w14:paraId="1DE8AFA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Конкурсна комісія розміщує оголошення про умови та строки проведення конкурсу на зайняття посади Директора Національного бюро в загальнодержавних друкованих засобах масової інформації та на офіційному веб-сайті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Президента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14:paraId="02A6C09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8. Особа, яка претендує на участь у конкурсі, подає у визначений в оголошенні строк такі документи:</w:t>
            </w:r>
          </w:p>
          <w:p w14:paraId="5236C8B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1) заяву про участь у конкурсі з наданням згоди на проведення спеціальної перевірки відповідно до Закону України “Про запобігання корупції” та на обробку персональних даних відповідно до Закону України “Про захист персональних даних”;</w:t>
            </w:r>
          </w:p>
          <w:p w14:paraId="1ABF750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2) автобіографію, що містить: прізвище, ім’я та по батькові (за наявності), число, місяць, рік і місце народження, громадянство, відомості про освіту, трудову діяльність, посаду (заняття), місце роботи, громадську роботу (у тому числі на виборних посадах), членство у політичних партіях, у тому числі в минулому, наявність трудових або будь-яких інших договірних відносин з політичною партією упродовж двох років, що передують поданню заяви (незалежно від тривалості), контактний номер телефону та адресу електронної пошти, відомості про наявність чи відсутність судимості;</w:t>
            </w:r>
          </w:p>
          <w:p w14:paraId="3DF9FFF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3) декларацію особи, уповноваженої на виконання функцій держави або місцевого самоврядування, за рік,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що передує року, в якому було оприлюднено оголошення про конкурс, </w:t>
            </w: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за формою, що визначена Законом України “Про запобігання корупції”;</w:t>
            </w:r>
          </w:p>
          <w:p w14:paraId="3ADC64F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3</w:t>
            </w:r>
            <w:r w:rsidRPr="00DE0774">
              <w:rPr>
                <w:b/>
                <w:color w:val="000000"/>
                <w:sz w:val="28"/>
                <w:szCs w:val="28"/>
                <w:vertAlign w:val="superscript"/>
                <w:lang w:val="uk-UA"/>
              </w:rPr>
              <w:t>-1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) заяву про відсутність заборгованості зі сплати аліментів на утримання дитини, сукупний розмір якої перевищує суму відповідних платежів за шість місяців з дня пред’явлення виконавчого документа до примусового виконання;</w:t>
            </w:r>
          </w:p>
          <w:p w14:paraId="341A3C36" w14:textId="77777777" w:rsidR="006D7464" w:rsidRPr="00DE0774" w:rsidRDefault="006D7464" w:rsidP="006B25D6">
            <w:pPr>
              <w:widowControl w:val="0"/>
              <w:shd w:val="clear" w:color="auto" w:fill="FFFFFF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4) інші документи, передбачені законами України “Про державну службу”, “Про запобігання корупції”.</w:t>
            </w:r>
          </w:p>
          <w:p w14:paraId="6D84AD5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веб-сайті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Президента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, крім відомостей, які відповідно до Закону України “Про запобігання корупції” віднесені до інформації з обмеженим доступом та відомостей про контактний номер телефону, адресу електронної пошти кандидата.</w:t>
            </w:r>
          </w:p>
          <w:p w14:paraId="15FAFEF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5914C05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9. Відібрані Конкурсною комісією два або три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кандидати подаються на розгляд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Президенту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14:paraId="0C22DB2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призначає на посаду Директора Національного бюро одного з відібраних Конкурсною комісією кандидатів протягом десяти днів з дня внесення Конкурсною комісією відповідного подання.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E97C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Стаття 7.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Порядок конкурсного відбору та призначення Директора Національного бюро</w:t>
            </w:r>
          </w:p>
          <w:p w14:paraId="6C5165A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1. Кандидати на посаду Директора Національного бюро визначаються комісією з проведення конкурсу на зайняття посади Директора Національного бюро (далі - Конкурсна комісія) відповідно до результатів відкритого конкурсного відбору на зайняття цієї посади (далі - конкурс). Участь у конкурсі можуть брати особи, що відповідають вимогам, визначеним у частині другій статті 6 цього Закону.</w:t>
            </w:r>
          </w:p>
          <w:p w14:paraId="09B50ED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2. Організацію та проведення конкурсу здійснює Конкурсна комісія.</w:t>
            </w:r>
          </w:p>
          <w:p w14:paraId="0206DB86" w14:textId="77777777" w:rsidR="006D7464" w:rsidRPr="002078DE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3. До складу Конкурсної комісії входять:</w:t>
            </w:r>
          </w:p>
          <w:p w14:paraId="5CF0AB68" w14:textId="0239375B" w:rsidR="006D7464" w:rsidRPr="002078DE" w:rsidRDefault="0059134B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1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) три особи, яких визначає Кабінет Міністрів України;</w:t>
            </w:r>
          </w:p>
          <w:p w14:paraId="17EC9B83" w14:textId="547FC2E5" w:rsidR="006D7464" w:rsidRPr="002078DE" w:rsidRDefault="0059134B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2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) три особи, яких визначає Кабінет Міністрів </w:t>
            </w:r>
            <w:r w:rsidR="006D7464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України </w:t>
            </w:r>
            <w:r w:rsidR="006D7464"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на підставі пропозицій </w:t>
            </w: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>партнерів з розвитку</w:t>
            </w:r>
            <w:r w:rsidR="006D7464"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>,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корупції.</w:t>
            </w:r>
          </w:p>
          <w:p w14:paraId="6B16A530" w14:textId="086ADA08" w:rsidR="006D7464" w:rsidRPr="002078DE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Центральний орган виконавчої влади, що забезпечує формування та реалізацію державної політики з питань залучення міжнародної технічної допомоги, визначає перелік таких </w:t>
            </w:r>
            <w:r w:rsidR="0059134B"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партнерів з розвитку </w:t>
            </w: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>не пізніше ніж за три місяці до завершення строку повноважень Директора Національного бюро або протягом трьох робочих днів з дня дострокового припинення його повноважень (звільнення) у порядку, встановленому цим Законом.</w:t>
            </w:r>
          </w:p>
          <w:p w14:paraId="5ECC0FE8" w14:textId="2DCCA533" w:rsidR="006D7464" w:rsidRPr="002078DE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Кожен такий </w:t>
            </w:r>
            <w:r w:rsidR="0059134B"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партнер з розвитку </w:t>
            </w: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>може запропонувати Кабінету Міністрів України будь-яку кількість кандидатів до складу Конкурсної комісії або погодити пропозицію спільного списку кандидатів до складу Конкурсної комісії.</w:t>
            </w:r>
          </w:p>
          <w:p w14:paraId="558B1FA8" w14:textId="77777777" w:rsidR="006D7464" w:rsidRPr="002078DE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>Рішення про визначення членів Конкурсної комісії приймається на відкритому засіданні Кабінету Міністрів України.</w:t>
            </w:r>
          </w:p>
          <w:p w14:paraId="554A4AD8" w14:textId="77777777" w:rsidR="006D7464" w:rsidRPr="002078DE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Членами Конкурсної комісії можуть бути особи, які мають бездоганну ділову репутацію, високі професійні та моральні якості, суспільний авторитет. Не можуть бути членами Комісії особи, зазначені в пунктах 1-3 частини першої статті 13 цього Закону, та особи, уповноважені на виконання </w:t>
            </w: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функцій держави або місцевого самоврядування, відповідно до Закону України “Про запобігання корупції”.</w:t>
            </w:r>
          </w:p>
          <w:p w14:paraId="1E262001" w14:textId="33A1D136" w:rsidR="006D746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Конкурсна комісія вважається повноважною в разі затвердження її в повному складі, передбаченому цією частиною.</w:t>
            </w:r>
          </w:p>
          <w:p w14:paraId="61E3D683" w14:textId="7AF83F1D" w:rsidR="00B5200C" w:rsidRPr="002078DE" w:rsidRDefault="00B5200C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B5200C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Строк повноважень члена Конкурсної комісії становить </w:t>
            </w:r>
            <w:r w:rsidR="00F7020D">
              <w:rPr>
                <w:b/>
                <w:bCs/>
                <w:color w:val="000000"/>
                <w:sz w:val="28"/>
                <w:szCs w:val="28"/>
                <w:lang w:val="uk-UA"/>
              </w:rPr>
              <w:t>п</w:t>
            </w:r>
            <w:r w:rsidR="00F7020D" w:rsidRPr="00F7020D">
              <w:rPr>
                <w:b/>
                <w:bCs/>
                <w:color w:val="000000"/>
                <w:sz w:val="28"/>
                <w:szCs w:val="28"/>
              </w:rPr>
              <w:t>’</w:t>
            </w:r>
            <w:r w:rsidR="00F7020D">
              <w:rPr>
                <w:b/>
                <w:bCs/>
                <w:color w:val="000000"/>
                <w:sz w:val="28"/>
                <w:szCs w:val="28"/>
                <w:lang w:val="uk-UA"/>
              </w:rPr>
              <w:t>ять</w:t>
            </w:r>
            <w:r w:rsidRPr="00B5200C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років.</w:t>
            </w:r>
          </w:p>
          <w:p w14:paraId="37A6908B" w14:textId="089213C4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FF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4. Рішення Конкурсної комісії вважається прийнятим, якщо за нього на засіданні Конкурсної комісії проголосувало не менше </w:t>
            </w:r>
            <w:r w:rsidR="007474C6">
              <w:rPr>
                <w:rFonts w:cs="Arial"/>
                <w:b/>
                <w:sz w:val="28"/>
                <w:szCs w:val="28"/>
                <w:lang w:val="uk-UA"/>
              </w:rPr>
              <w:t>чотирьох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членів Конкурсної </w:t>
            </w:r>
            <w:r w:rsidRPr="00DE0774">
              <w:rPr>
                <w:sz w:val="28"/>
                <w:szCs w:val="28"/>
                <w:lang w:val="uk-UA"/>
              </w:rPr>
              <w:t>комісії</w:t>
            </w:r>
            <w:r w:rsidR="00076C21">
              <w:rPr>
                <w:b/>
                <w:bCs/>
                <w:sz w:val="28"/>
                <w:szCs w:val="28"/>
                <w:lang w:val="uk-UA"/>
              </w:rPr>
              <w:t xml:space="preserve">, у тому числі не менше двох членів Конкурсної комісії, визначених Кабінетом Міністрів України на підставі </w:t>
            </w:r>
            <w:r w:rsidR="00076C21" w:rsidRPr="002078DE">
              <w:rPr>
                <w:rFonts w:cs="Arial"/>
                <w:b/>
                <w:bCs/>
                <w:sz w:val="28"/>
                <w:szCs w:val="28"/>
                <w:lang w:val="uk-UA"/>
              </w:rPr>
              <w:t>пропозицій партнерів з розвитку,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</w:t>
            </w:r>
            <w:r w:rsidR="00076C21">
              <w:rPr>
                <w:rFonts w:cs="Arial"/>
                <w:b/>
                <w:bCs/>
                <w:sz w:val="28"/>
                <w:szCs w:val="28"/>
                <w:lang w:val="uk-UA"/>
              </w:rPr>
              <w:t>.</w:t>
            </w:r>
          </w:p>
          <w:p w14:paraId="0C03F798" w14:textId="77777777" w:rsidR="006D7464" w:rsidRPr="00DE0774" w:rsidRDefault="006D7464" w:rsidP="006B25D6">
            <w:pPr>
              <w:widowControl w:val="0"/>
              <w:shd w:val="clear" w:color="auto" w:fill="FFFFFF"/>
              <w:ind w:firstLine="53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5. Голова та секретар Конкурсної комісії обираються нею з числа членів Конкурсної комісії.</w:t>
            </w:r>
          </w:p>
          <w:p w14:paraId="0F3E468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Засідання Конкурсної комісії відкриті для представників засобів масової інформації та журналістів. Забезпечується відео- та </w:t>
            </w:r>
            <w:proofErr w:type="spellStart"/>
            <w:r w:rsidRPr="00DE0774">
              <w:rPr>
                <w:color w:val="000000"/>
                <w:sz w:val="28"/>
                <w:szCs w:val="28"/>
                <w:lang w:val="uk-UA"/>
              </w:rPr>
              <w:t>аудіофіксація</w:t>
            </w:r>
            <w:proofErr w:type="spellEnd"/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і трансляція у режимі реального часу відповідної відео- та </w:t>
            </w:r>
            <w:proofErr w:type="spellStart"/>
            <w:r w:rsidRPr="00DE0774">
              <w:rPr>
                <w:color w:val="000000"/>
                <w:sz w:val="28"/>
                <w:szCs w:val="28"/>
                <w:lang w:val="uk-UA"/>
              </w:rPr>
              <w:t>аудіоінформації</w:t>
            </w:r>
            <w:proofErr w:type="spellEnd"/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 із засідань Конкурсної комісії на </w:t>
            </w: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офіційному веб-сайті</w:t>
            </w:r>
            <w:r w:rsidRPr="00DE0774">
              <w:rPr>
                <w:rFonts w:cs="Arial"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Кабінету Міністрів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14:paraId="6325823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Інформація про час та місце проведення засідання Конкурсної комісії оприлюднюється на офіційному веб-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сайті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Кабінету Міністрів України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не пізніше ніж за 48 години до його початку.</w:t>
            </w:r>
          </w:p>
          <w:p w14:paraId="31023108" w14:textId="77777777" w:rsidR="006D7464" w:rsidRPr="00076C21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sz w:val="28"/>
                <w:szCs w:val="28"/>
                <w:lang w:val="uk-UA"/>
              </w:rPr>
            </w:pPr>
            <w:r w:rsidRPr="00076C21">
              <w:rPr>
                <w:color w:val="000000"/>
                <w:sz w:val="28"/>
                <w:szCs w:val="28"/>
                <w:lang w:val="uk-UA"/>
              </w:rPr>
              <w:t xml:space="preserve">Роботу Конкурсної комісії забезпечує </w:t>
            </w:r>
            <w:r w:rsidRPr="00076C21">
              <w:rPr>
                <w:rFonts w:cs="Arial"/>
                <w:b/>
                <w:bCs/>
                <w:sz w:val="28"/>
                <w:szCs w:val="28"/>
                <w:lang w:val="uk-UA"/>
              </w:rPr>
              <w:t>Секретаріат</w:t>
            </w:r>
            <w:r w:rsidRPr="00076C21">
              <w:rPr>
                <w:rFonts w:cs="Arial"/>
                <w:sz w:val="28"/>
                <w:szCs w:val="28"/>
                <w:lang w:val="uk-UA"/>
              </w:rPr>
              <w:t xml:space="preserve"> </w:t>
            </w:r>
            <w:r w:rsidRPr="00076C21">
              <w:rPr>
                <w:rFonts w:cs="Arial"/>
                <w:b/>
                <w:sz w:val="28"/>
                <w:szCs w:val="28"/>
                <w:lang w:val="uk-UA"/>
              </w:rPr>
              <w:t>Кабінету Міністрів України</w:t>
            </w:r>
            <w:r w:rsidRPr="00076C21">
              <w:rPr>
                <w:rFonts w:cs="Arial"/>
                <w:sz w:val="28"/>
                <w:szCs w:val="28"/>
                <w:lang w:val="uk-UA"/>
              </w:rPr>
              <w:t xml:space="preserve">. </w:t>
            </w:r>
            <w:r w:rsidRPr="00076C21">
              <w:rPr>
                <w:rFonts w:cs="Arial"/>
                <w:b/>
                <w:bCs/>
                <w:sz w:val="28"/>
                <w:szCs w:val="28"/>
                <w:lang w:val="uk-UA"/>
              </w:rPr>
              <w:t>Фінансування діяльності Конкурсної комісії та її членів може здійснюватися за рахунок залучення міжнародної технічної допомоги.</w:t>
            </w:r>
          </w:p>
          <w:p w14:paraId="257675AD" w14:textId="77777777" w:rsidR="00076C21" w:rsidRPr="00076C21" w:rsidRDefault="00076C21" w:rsidP="00076C21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76C21">
              <w:rPr>
                <w:color w:val="000000"/>
                <w:sz w:val="28"/>
                <w:szCs w:val="28"/>
                <w:lang w:val="uk-UA"/>
              </w:rPr>
              <w:t>6. Конкурсна комісія:</w:t>
            </w:r>
          </w:p>
          <w:p w14:paraId="4C8D2CA3" w14:textId="77777777" w:rsidR="00076C21" w:rsidRPr="00076C21" w:rsidRDefault="00076C21" w:rsidP="00076C21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76C21">
              <w:rPr>
                <w:color w:val="000000"/>
                <w:sz w:val="28"/>
                <w:szCs w:val="28"/>
                <w:lang w:val="uk-UA"/>
              </w:rPr>
              <w:t>1) визначає регламент своєї роботи;</w:t>
            </w:r>
          </w:p>
          <w:p w14:paraId="5EF64B4B" w14:textId="77777777" w:rsidR="00076C21" w:rsidRPr="00076C21" w:rsidRDefault="00076C21" w:rsidP="00076C21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76C21">
              <w:rPr>
                <w:color w:val="000000"/>
                <w:sz w:val="28"/>
                <w:szCs w:val="28"/>
                <w:lang w:val="uk-UA"/>
              </w:rPr>
              <w:t>2) розміщує оголошення про умови та строки проведення конкурсу;</w:t>
            </w:r>
          </w:p>
          <w:p w14:paraId="29B37389" w14:textId="77777777" w:rsidR="00076C21" w:rsidRPr="00076C21" w:rsidRDefault="00076C21" w:rsidP="00076C21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76C21">
              <w:rPr>
                <w:color w:val="000000"/>
                <w:sz w:val="28"/>
                <w:szCs w:val="28"/>
                <w:lang w:val="uk-UA"/>
              </w:rPr>
              <w:t>3) розглядає документи, подані особами для участі в конкурсі;</w:t>
            </w:r>
          </w:p>
          <w:p w14:paraId="646408D6" w14:textId="77777777" w:rsidR="00076C21" w:rsidRPr="00076C21" w:rsidRDefault="00076C21" w:rsidP="00076C21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76C21">
              <w:rPr>
                <w:color w:val="000000"/>
                <w:sz w:val="28"/>
                <w:szCs w:val="28"/>
                <w:lang w:val="uk-UA"/>
              </w:rPr>
              <w:t>4) відбирає із загального числа кандидатів осіб, з якими проводить на своєму засіданні співбесіду, та осіб, щодо яких проводиться спеціальна перевірка, передбачена Законом України “Про запобігання корупції”, і перевірка, передбачена Законом України “Про очищення влади”;</w:t>
            </w:r>
          </w:p>
          <w:p w14:paraId="6CB3F12D" w14:textId="77777777" w:rsidR="00076C21" w:rsidRPr="00076C21" w:rsidRDefault="00076C21" w:rsidP="00076C21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76C21">
              <w:rPr>
                <w:color w:val="000000"/>
                <w:sz w:val="28"/>
                <w:szCs w:val="28"/>
                <w:lang w:val="uk-UA"/>
              </w:rPr>
              <w:t xml:space="preserve">5) відбирає шляхом відкритого голосування з числа кандидатів, які пройшли співбесіду та зазначені в пункті 4 цієї частини перевірки, двох або трьох кандидатів, які згідно з обґрунтованим рішенням Конкурсної комісії мають найкращі професійний досвід, знання і якості для виконання службових обов’язків Директора Національного бюро; вносить подання </w:t>
            </w:r>
            <w:r w:rsidRPr="00076C21">
              <w:rPr>
                <w:b/>
                <w:color w:val="000000"/>
                <w:sz w:val="28"/>
                <w:szCs w:val="28"/>
                <w:lang w:val="uk-UA"/>
              </w:rPr>
              <w:t xml:space="preserve">Кабінету Міністрів України </w:t>
            </w:r>
            <w:r w:rsidRPr="00076C21">
              <w:rPr>
                <w:color w:val="000000"/>
                <w:sz w:val="28"/>
                <w:szCs w:val="28"/>
                <w:lang w:val="uk-UA"/>
              </w:rPr>
              <w:t>щодо призначення одного із зазначених кандидатів на посаду Директора Національного бюро;</w:t>
            </w:r>
          </w:p>
          <w:p w14:paraId="4E3839B7" w14:textId="77777777" w:rsidR="00076C21" w:rsidRPr="00076C21" w:rsidRDefault="00076C21" w:rsidP="00076C21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76C21">
              <w:rPr>
                <w:color w:val="000000"/>
                <w:sz w:val="28"/>
                <w:szCs w:val="28"/>
                <w:lang w:val="uk-UA"/>
              </w:rPr>
              <w:t xml:space="preserve">6) оприлюднює інформацію про осіб, які подали </w:t>
            </w:r>
            <w:r w:rsidRPr="00076C21">
              <w:rPr>
                <w:color w:val="000000"/>
                <w:sz w:val="28"/>
                <w:szCs w:val="28"/>
                <w:lang w:val="uk-UA"/>
              </w:rPr>
              <w:lastRenderedPageBreak/>
              <w:t>заяву на участь у конкурсі, а також інформацію про кандидатів, які були відібрані для проходження співбесіди, для проведення зазначених в пункті 4 цієї частини перевірок, та про кандидатів, відібраних Конкурсною комісією для подання на розгляд</w:t>
            </w:r>
            <w:r w:rsidRPr="00076C21">
              <w:rPr>
                <w:b/>
                <w:color w:val="000000"/>
                <w:sz w:val="28"/>
                <w:szCs w:val="28"/>
                <w:lang w:val="uk-UA"/>
              </w:rPr>
              <w:t xml:space="preserve"> Кабінету Міністрів України</w:t>
            </w:r>
            <w:r w:rsidRPr="00076C21">
              <w:rPr>
                <w:color w:val="000000"/>
                <w:sz w:val="28"/>
                <w:szCs w:val="28"/>
                <w:lang w:val="uk-UA"/>
              </w:rPr>
              <w:t>;</w:t>
            </w:r>
          </w:p>
          <w:p w14:paraId="5E0B10BF" w14:textId="77777777" w:rsidR="00076C21" w:rsidRPr="00076C21" w:rsidRDefault="00076C21" w:rsidP="00076C21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76C21">
              <w:rPr>
                <w:color w:val="000000"/>
                <w:sz w:val="28"/>
                <w:szCs w:val="28"/>
                <w:lang w:val="uk-UA"/>
              </w:rPr>
              <w:t xml:space="preserve">7) проводить повторний конкурс у разі відхилення всіх кандидатів у зв’язку з їх невідповідністю вимогам, що ставляться до Директора Національного бюро, або </w:t>
            </w:r>
            <w:proofErr w:type="spellStart"/>
            <w:r w:rsidRPr="00076C21">
              <w:rPr>
                <w:color w:val="000000"/>
                <w:sz w:val="28"/>
                <w:szCs w:val="28"/>
                <w:lang w:val="uk-UA"/>
              </w:rPr>
              <w:t>непроходженням</w:t>
            </w:r>
            <w:proofErr w:type="spellEnd"/>
            <w:r w:rsidRPr="00076C21">
              <w:rPr>
                <w:color w:val="000000"/>
                <w:sz w:val="28"/>
                <w:szCs w:val="28"/>
                <w:lang w:val="uk-UA"/>
              </w:rPr>
              <w:t xml:space="preserve"> відібраними кандидатами спеціальної перевірки чи перевірки, передбаченої Законом України “Про очищення влади”.</w:t>
            </w:r>
          </w:p>
          <w:p w14:paraId="5BDC133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7. Не пізніше ніж за два місяці до завершення строку повноважень Директора Національного бюро або упродовж 14 днів з дня дострокового припинення його повноважень (звільнення) у порядку, встановленому цим Законом, формується Конкурсна комісія.</w:t>
            </w:r>
          </w:p>
          <w:p w14:paraId="24D97315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Конкурсна комісія розміщує оголошення про умови та строки проведення конкурсу на зайняття посади Директора Національного бюро в загальнодержавних друкованих засобах масової інформації та на офіційному веб-сайті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Кабінету Міністрів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14:paraId="4520A12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8. Особа, яка претендує на участь у конкурсі, подає у визначений в оголошенні строк такі документи:</w:t>
            </w:r>
          </w:p>
          <w:p w14:paraId="0FD33BA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1) заяву про участь у конкурсі з наданням згоди на проведення спеціальної перевірки відповідно до Закону України “Про запобігання корупції” та на обробку персональних даних відповідно до Закону України “Про захист персональних даних”;</w:t>
            </w:r>
          </w:p>
          <w:p w14:paraId="35A4FB8B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2) автобіографію, що містить: прізвище, ім’я та по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>батькові (за наявності), число, місяць, рік і місце народження, громадянство, відомості про освіту, трудову діяльність, посаду (заняття), місце роботи, громадську роботу (у тому числі на виборних посадах), членство у політичних партіях, у тому числі в минулому, наявність трудових або будь-яких інших договірних відносин з політичною партією упродовж двох років, що передують поданню заяви (незалежно від тривалості), контактний номер телефону та адресу електронної пошти, відомості про наявність чи відсутність судимості;</w:t>
            </w:r>
          </w:p>
          <w:p w14:paraId="1552D6F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3) декларацію особи, уповноваженої на виконання функцій держави або місцевого самоврядування, за рік, що передує року, в якому було оприлюднено оголошення про конкурс, </w:t>
            </w:r>
            <w:r w:rsidRPr="00DE0774">
              <w:rPr>
                <w:rFonts w:cs="Arial"/>
                <w:color w:val="000000"/>
                <w:sz w:val="28"/>
                <w:szCs w:val="28"/>
                <w:lang w:val="uk-UA"/>
              </w:rPr>
              <w:t>за формою, що визначена Законом України “Про запобігання корупції”;</w:t>
            </w:r>
          </w:p>
          <w:p w14:paraId="260DA8E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3</w:t>
            </w:r>
            <w:r w:rsidRPr="00DE0774">
              <w:rPr>
                <w:b/>
                <w:color w:val="000000"/>
                <w:sz w:val="28"/>
                <w:szCs w:val="28"/>
                <w:vertAlign w:val="superscript"/>
                <w:lang w:val="uk-UA"/>
              </w:rPr>
              <w:t>-1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) заяву про відсутність заборгованості зі сплати аліментів на утримання дитини, сукупний розмір якої перевищує суму відповідних платежів за шість місяців з дня пред’явлення виконавчого документа до примусового виконання;</w:t>
            </w:r>
          </w:p>
          <w:p w14:paraId="7515AAB0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4) інші документи, передбачені законами України “Про державну службу”, “Про запобігання корупції”.</w:t>
            </w:r>
          </w:p>
          <w:p w14:paraId="5B421D0B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веб-сайті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 Кабінету Міністрів України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, крім відомостей, які відповідно до Закону України “Про запобігання корупції” віднесені до інформації з обмеженим доступом та відомостей про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lastRenderedPageBreak/>
              <w:t>контактний номер телефону, адресу електронної пошти кандидата.</w:t>
            </w:r>
          </w:p>
          <w:p w14:paraId="5D790737" w14:textId="77777777" w:rsidR="002078DE" w:rsidRPr="002078DE" w:rsidRDefault="006D7464" w:rsidP="002078DE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9. </w:t>
            </w:r>
            <w:r w:rsidR="002078DE"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Конкурсна комісія вносить подання про призначення кандидата на посаду Директора Національного бюро Прем’єр-міністру, який зобов’язаний внести відповідне подання на розгляд Кабінету Міністрів України протягом 14 днів з дня його внесення Конкурсною комісією.</w:t>
            </w:r>
          </w:p>
          <w:p w14:paraId="593764B8" w14:textId="77777777" w:rsidR="006D7464" w:rsidRDefault="002078DE" w:rsidP="002078DE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2078DE">
              <w:rPr>
                <w:b/>
                <w:bCs/>
                <w:color w:val="000000"/>
                <w:sz w:val="28"/>
                <w:szCs w:val="28"/>
                <w:lang w:val="uk-UA"/>
              </w:rPr>
              <w:t>Прем’єр-міністр не може відмовити у внесенні на розгляд Кабінету Міністрів України подання про призначення кандидата на посаду Директора Національного бюро, визначеного Конкурсною комісією, а Кабінет Міністрів України не може відмовити у призначенні такого кандидата на посаду Директора Національного бюро.</w:t>
            </w:r>
          </w:p>
          <w:p w14:paraId="3220AE72" w14:textId="6C9D6987" w:rsidR="00F7020D" w:rsidRPr="002078DE" w:rsidRDefault="00F7020D" w:rsidP="00F7020D">
            <w:pPr>
              <w:widowControl w:val="0"/>
              <w:shd w:val="clear" w:color="auto" w:fill="FFFFFF"/>
              <w:ind w:firstLine="460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Примітка. Партнерами з розвитку для цілей застосування цього Закону є іноземні держави, уряди та уповноважені урядом іноземної держави органи або організації, міжнародні організації, які надають міжнародну технічну допомогу відповідно до міжнародних договорів України. </w:t>
            </w:r>
          </w:p>
        </w:tc>
      </w:tr>
      <w:tr w:rsidR="006D7464" w:rsidRPr="00DE0774" w14:paraId="277366C4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1C533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sz w:val="28"/>
                <w:szCs w:val="28"/>
                <w:lang w:val="uk-UA"/>
              </w:rPr>
              <w:lastRenderedPageBreak/>
              <w:t>Стаття 8.</w:t>
            </w: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 xml:space="preserve"> Повноваження Директора Національного бюро</w:t>
            </w:r>
          </w:p>
          <w:p w14:paraId="0E97121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>1. Директор Національного бюро:</w:t>
            </w:r>
          </w:p>
          <w:p w14:paraId="549CD62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>…</w:t>
            </w:r>
          </w:p>
          <w:p w14:paraId="1FD0E7BF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t xml:space="preserve">11) у встановленому законодавством порядку присвоює ранги державних службовців працівникам Національного бюро та спеціальні звання особам начальницького складу, </w:t>
            </w:r>
            <w:r w:rsidRPr="00DE0774">
              <w:rPr>
                <w:rFonts w:cs="Arial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вносить Президенту України </w:t>
            </w:r>
            <w:r w:rsidRPr="00DE0774">
              <w:rPr>
                <w:rFonts w:cs="Arial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подання про присвоєння рангів державних службовців та спеціальних звань вищого начальницького складу Національного бюро</w:t>
            </w: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14:paraId="2C573FB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4F5BA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sz w:val="28"/>
                <w:szCs w:val="28"/>
                <w:lang w:val="uk-UA"/>
              </w:rPr>
              <w:lastRenderedPageBreak/>
              <w:t>Стаття 8.</w:t>
            </w: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 xml:space="preserve"> Повноваження Директора Національного бюро</w:t>
            </w:r>
          </w:p>
          <w:p w14:paraId="4CC39FA9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>1. Директор Національного бюро:</w:t>
            </w:r>
          </w:p>
          <w:p w14:paraId="07D0EDFD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sz w:val="28"/>
                <w:szCs w:val="28"/>
                <w:lang w:val="uk-UA"/>
              </w:rPr>
              <w:t>…</w:t>
            </w:r>
          </w:p>
          <w:p w14:paraId="7546C35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t xml:space="preserve">11) у встановленому законодавством порядку присвоює ранги державних службовців працівникам Національного бюро та спеціальні звання особам начальницького складу, </w:t>
            </w:r>
            <w:r w:rsidRPr="00DE0774">
              <w:rPr>
                <w:rFonts w:cs="Arial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вносить Кабінету Міністрів </w:t>
            </w:r>
            <w:r w:rsidRPr="00DE0774">
              <w:rPr>
                <w:rFonts w:cs="Arial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>України подання про присвоєння рангів державних службовців та вносить Президенту України подання про присвоєння спеціальних звань вищого начальницького складу Національного бюро</w:t>
            </w: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t>;</w:t>
            </w:r>
          </w:p>
          <w:p w14:paraId="36C10F44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</w:tr>
      <w:tr w:rsidR="006D7464" w:rsidRPr="00DE0774" w14:paraId="1AF4D895" w14:textId="77777777" w:rsidTr="006B25D6">
        <w:tc>
          <w:tcPr>
            <w:tcW w:w="6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A367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Стаття 26. </w:t>
            </w: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>Контроль за діяльністю Національного бюро та його підзвітність</w:t>
            </w:r>
          </w:p>
          <w:p w14:paraId="0148FF4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687509AC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>6. Щороку проводиться незалежна оцінка (аудит) ефективності діяльності Національного бюро, його операційної та інституційної незалежності, у тому числі шляхом вибіркового аудиту кримінальних проваджень, досудове розслідування у яких здійснювалося Національним бюро та було завершено.</w:t>
            </w:r>
          </w:p>
          <w:p w14:paraId="6D00FA0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 xml:space="preserve">Зазначену оцінку (аудит) проводить комісія зовнішнього контролю у складі трьох членів. </w:t>
            </w:r>
            <w:r w:rsidRPr="00DE0774">
              <w:rPr>
                <w:rFonts w:cs="Arial"/>
                <w:b/>
                <w:sz w:val="28"/>
                <w:szCs w:val="28"/>
                <w:lang w:val="uk-UA"/>
              </w:rPr>
              <w:t xml:space="preserve">Президент України, Верховна Рада України та Кабінет Міністрів України </w:t>
            </w: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t xml:space="preserve">щороку визначають по одному члену комісії з числа осіб, які мають значний досвід роботи в органах досудового розслідування, прокуратури, судах за кордоном чи міжнародних організаціях, володіють необхідними знаннями та навичками для проведення такої оцінки (аудиту), а також мають бездоганну ділову репутацію. Не можуть бути членами комісії зовнішнього контролю особи, зазначені в пунктах 1-3 частини першої статті 13 цього Закону, та особи, уповноважені на виконання функцій держави або місцевого самоврядування відповідно до Закону України “Про </w:t>
            </w: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lastRenderedPageBreak/>
              <w:t>запобігання корупції”. Члени комісії зовнішнього контролю діють незалежно та не повинні виконувати будь-які доручення, вказівки, надані будь-якою особою.</w:t>
            </w:r>
          </w:p>
          <w:p w14:paraId="5983DA98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3265D827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08222F55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227E7738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68B060AE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5179DC09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4AFB2387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1F8EDF37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</w:p>
          <w:p w14:paraId="47160D68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Для проведення оцінки (аудиту) члени комісії зовнішнього контролю мають право:</w:t>
            </w:r>
            <w:bookmarkStart w:id="3" w:name="n608"/>
            <w:bookmarkEnd w:id="3"/>
          </w:p>
          <w:p w14:paraId="340D331C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1) доступу до матеріалів кримінального провадження, досудове розслідування у якому здійснювалося Національним бюро, іншої інформації (документів) у володінні Національного бюро (з обмеженнями, передбаченими </w:t>
            </w:r>
            <w:r w:rsidRPr="00DE0774">
              <w:rPr>
                <w:rFonts w:eastAsia="SimSun"/>
                <w:sz w:val="28"/>
                <w:szCs w:val="28"/>
                <w:lang w:val="uk-UA"/>
              </w:rPr>
              <w:t>Законом України</w:t>
            </w:r>
            <w:r w:rsidRPr="00DE0774">
              <w:rPr>
                <w:rFonts w:cs="Arial"/>
                <w:sz w:val="28"/>
                <w:szCs w:val="28"/>
                <w:lang w:val="uk-UA"/>
              </w:rPr>
              <w:t> "Про державну таємницю");</w:t>
            </w:r>
          </w:p>
          <w:p w14:paraId="796E9B53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bookmarkStart w:id="4" w:name="n609"/>
            <w:bookmarkEnd w:id="4"/>
            <w:r w:rsidRPr="00DE0774">
              <w:rPr>
                <w:rFonts w:cs="Arial"/>
                <w:sz w:val="28"/>
                <w:szCs w:val="28"/>
                <w:lang w:val="uk-UA"/>
              </w:rPr>
              <w:t>2) проводити конфіденційні інтерв’ю з працівниками Національного бюро, прокурорами Спеціалізованої антикорупційної прокуратури, працівниками інших державних та правоохоронних органів, а також іншими особами, які володіють інформацією (документами), необхідними для проведення оцінки (аудиту).</w:t>
            </w:r>
          </w:p>
          <w:p w14:paraId="2349BD69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bookmarkStart w:id="5" w:name="n610"/>
            <w:bookmarkEnd w:id="5"/>
            <w:r w:rsidRPr="00DE0774">
              <w:rPr>
                <w:rFonts w:cs="Arial"/>
                <w:sz w:val="28"/>
                <w:szCs w:val="28"/>
                <w:lang w:val="uk-UA"/>
              </w:rPr>
              <w:lastRenderedPageBreak/>
              <w:t>Члени комісії зовнішнього контролю забезпечують нерозголошення даних досудового розслідування та не можуть втручатися у здійснення досудового розслідування.</w:t>
            </w:r>
          </w:p>
          <w:p w14:paraId="5EF41B2B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bookmarkStart w:id="6" w:name="n611"/>
            <w:bookmarkEnd w:id="6"/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Відсутній</w:t>
            </w:r>
          </w:p>
          <w:p w14:paraId="55C31909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38A454FF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135D959A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</w:p>
          <w:p w14:paraId="0840FC0E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color w:val="333333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Висновок незалежної зовнішньої оцінки (аудиту) діяльності Національного бюро оприлюднюється, включається як додаток до письмового звіту Національного бюро та заслуховується Верховною Радою України.</w:t>
            </w:r>
          </w:p>
        </w:tc>
        <w:tc>
          <w:tcPr>
            <w:tcW w:w="69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2670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Стаття 26. </w:t>
            </w: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>Контроль за діяльністю Національного бюро та його підзвітність</w:t>
            </w:r>
          </w:p>
          <w:p w14:paraId="1D07250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36243AD6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Cs/>
                <w:color w:val="000000"/>
                <w:sz w:val="28"/>
                <w:szCs w:val="28"/>
                <w:lang w:val="uk-UA"/>
              </w:rPr>
              <w:t>6. Щороку проводиться незалежна оцінка (аудит) ефективності діяльності Національного бюро, його операційної та інституційної незалежності, у тому числі шляхом вибіркового аудиту кримінальних проваджень, досудове розслідування у яких здійснювалося Національним бюро та було завершено.</w:t>
            </w:r>
          </w:p>
          <w:p w14:paraId="26F1ED8C" w14:textId="35A7B49E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Зазначену оцінку проводить комісія зовнішнього контролю у складі трьох осіб, які призначаються Кабінетом Міністрів України на підставі пропозицій </w:t>
            </w:r>
            <w:r w:rsidR="00E50CAF">
              <w:rPr>
                <w:rFonts w:cs="Arial"/>
                <w:b/>
                <w:bCs/>
                <w:sz w:val="28"/>
                <w:szCs w:val="28"/>
                <w:lang w:val="uk-UA"/>
              </w:rPr>
              <w:t>партнерів з розвитку</w:t>
            </w: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, які протягом останніх двох років до проведення оцінки надавали Україні міжнародну технічну допомогу у сфері запобігання і протидії корупції.</w:t>
            </w:r>
          </w:p>
          <w:p w14:paraId="07D02CAE" w14:textId="77777777" w:rsidR="00076C21" w:rsidRDefault="006D7464" w:rsidP="00076C2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bookmarkStart w:id="7" w:name="n1346"/>
            <w:bookmarkEnd w:id="7"/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Визначення </w:t>
            </w:r>
            <w:r w:rsidR="00E50CAF">
              <w:rPr>
                <w:rFonts w:cs="Arial"/>
                <w:b/>
                <w:bCs/>
                <w:sz w:val="28"/>
                <w:szCs w:val="28"/>
                <w:lang w:val="uk-UA"/>
              </w:rPr>
              <w:t>партнерів з розвитку</w:t>
            </w:r>
            <w:r w:rsidR="00E50CAF"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та подання ними пропозицій щодо кандидатів до складу комісії зовнішнього контролю здійснюються відповідно до </w:t>
            </w:r>
            <w:r w:rsidRPr="00DE0774">
              <w:rPr>
                <w:rFonts w:eastAsia="SimSun" w:cs="Arial"/>
                <w:b/>
                <w:bCs/>
                <w:sz w:val="28"/>
                <w:szCs w:val="28"/>
                <w:lang w:val="uk-UA"/>
              </w:rPr>
              <w:t>частини</w:t>
            </w: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 третьої статті 7 цього Закону.</w:t>
            </w:r>
            <w:bookmarkStart w:id="8" w:name="n1347"/>
            <w:bookmarkEnd w:id="8"/>
          </w:p>
          <w:p w14:paraId="7E5A2342" w14:textId="616FE185" w:rsidR="006D7464" w:rsidRPr="00DE0774" w:rsidRDefault="00E50CAF" w:rsidP="00076C2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r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Комісія зовнішнього контролю </w:t>
            </w:r>
            <w:r w:rsidR="00076C21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після консультацій з Кабінетом Міністрів України </w:t>
            </w:r>
            <w:r w:rsidR="006D7464"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затверджує</w:t>
            </w:r>
            <w:r w:rsidR="00076C21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6D7464"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та</w:t>
            </w:r>
            <w:r w:rsidR="00076C21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6D7464"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оприлюднює </w:t>
            </w:r>
            <w:r w:rsidR="006D7464" w:rsidRPr="00DE0774">
              <w:rPr>
                <w:rFonts w:eastAsia="SimSun" w:cs="Arial"/>
                <w:b/>
                <w:bCs/>
                <w:sz w:val="28"/>
                <w:szCs w:val="28"/>
                <w:lang w:val="uk-UA"/>
              </w:rPr>
              <w:t>критерії</w:t>
            </w:r>
            <w:r w:rsidR="006D7464"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 та </w:t>
            </w:r>
            <w:r w:rsidR="006D7464" w:rsidRPr="00DE0774">
              <w:rPr>
                <w:rFonts w:eastAsia="SimSun" w:cs="Arial"/>
                <w:b/>
                <w:bCs/>
                <w:sz w:val="28"/>
                <w:szCs w:val="28"/>
                <w:lang w:val="uk-UA"/>
              </w:rPr>
              <w:t>методику</w:t>
            </w:r>
            <w:r w:rsidR="006D7464"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 проведення</w:t>
            </w:r>
            <w:r w:rsidR="00076C21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6D7464"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lastRenderedPageBreak/>
              <w:t>оцінювання ефективності діяльності Національного бюро.</w:t>
            </w:r>
          </w:p>
          <w:p w14:paraId="63078C1E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 xml:space="preserve">Членами комісії зовнішнього контролю можуть бути особи, які мають значний досвід роботи в органах досудового розслідування, прокуратури, судах за кордоном чи міжнародних організаціях, володіють необхідними знаннями та навичками для проведення оцінки (аудиту), а також мають бездоганну ділову репутацію. Не можуть бути членами комісії зовнішнього контролю особи, зазначені в пунктах 1-3 частини першої статті 13 цього Закону, та особи, уповноважені на виконання функцій держави або місцевого самоврядування відповідно до Закону України “Про запобігання корупції”. </w:t>
            </w:r>
          </w:p>
          <w:p w14:paraId="33973F87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Члени комісії зовнішнього контролю діють незалежно та не повинні виконувати будь-які доручення, вказівки, надані будь-якою особою.</w:t>
            </w:r>
          </w:p>
          <w:p w14:paraId="4C6CF5B5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Для проведення оцінки (аудиту) члени комісії зовнішнього контролю мають право:</w:t>
            </w:r>
          </w:p>
          <w:p w14:paraId="0B1B0E87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1) доступу до матеріалів кримінального провадження, досудове розслідування у якому здійснювалося Національним бюро, іншої інформації (документів) у володінні Національного бюро (з обмеженнями, передбаченими </w:t>
            </w:r>
            <w:r w:rsidRPr="00DE0774">
              <w:rPr>
                <w:rFonts w:eastAsia="SimSun"/>
                <w:sz w:val="28"/>
                <w:szCs w:val="28"/>
                <w:lang w:val="uk-UA"/>
              </w:rPr>
              <w:t>Законом України</w:t>
            </w:r>
            <w:r w:rsidRPr="00DE0774">
              <w:rPr>
                <w:rFonts w:cs="Arial"/>
                <w:sz w:val="28"/>
                <w:szCs w:val="28"/>
                <w:lang w:val="uk-UA"/>
              </w:rPr>
              <w:t> "Про державну таємницю");</w:t>
            </w:r>
          </w:p>
          <w:p w14:paraId="2809087E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 xml:space="preserve">2) проводити конфіденційні інтерв’ю з працівниками Національного бюро, прокурорами Спеціалізованої антикорупційної прокуратури, працівниками інших державних та правоохоронних </w:t>
            </w:r>
            <w:r w:rsidRPr="00DE0774">
              <w:rPr>
                <w:rFonts w:cs="Arial"/>
                <w:sz w:val="28"/>
                <w:szCs w:val="28"/>
                <w:lang w:val="uk-UA"/>
              </w:rPr>
              <w:lastRenderedPageBreak/>
              <w:t>органів, а також іншими особами, які володіють інформацією (документами), необхідними для проведення оцінки (аудиту).</w:t>
            </w:r>
          </w:p>
          <w:p w14:paraId="7D978D21" w14:textId="77777777" w:rsidR="006D7464" w:rsidRPr="00DE0774" w:rsidRDefault="006D7464" w:rsidP="006B25D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Fonts w:cs="Arial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Члени комісії зовнішнього контролю забезпечують нерозголошення даних досудового розслідування та не можуть втручатися у здійснення досудового розслідування.</w:t>
            </w:r>
          </w:p>
          <w:p w14:paraId="3A0E3681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bCs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b/>
                <w:bCs/>
                <w:sz w:val="28"/>
                <w:szCs w:val="28"/>
                <w:lang w:val="uk-UA"/>
              </w:rPr>
              <w:t>Висновок незалежної зовнішньої оцінки (аудиту) діяльності Національного бюро вважається ухваленим, якщо за нього проголосували всі члени комісії зовнішнього контролю.</w:t>
            </w:r>
          </w:p>
          <w:p w14:paraId="4E4DD518" w14:textId="77777777" w:rsidR="006D7464" w:rsidRPr="00DE0774" w:rsidRDefault="006D7464" w:rsidP="006B25D6">
            <w:pPr>
              <w:widowControl w:val="0"/>
              <w:shd w:val="clear" w:color="auto" w:fill="FFFFFF"/>
              <w:ind w:firstLine="460"/>
              <w:jc w:val="both"/>
              <w:rPr>
                <w:rFonts w:cs="Arial"/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rFonts w:cs="Arial"/>
                <w:sz w:val="28"/>
                <w:szCs w:val="28"/>
                <w:lang w:val="uk-UA"/>
              </w:rPr>
              <w:t>Висновок незалежної зовнішньої оцінки (аудиту) діяльності Національного бюро оприлюднюється, включається як додаток до письмового звіту Національного бюро та заслуховується Верховною Радою України.</w:t>
            </w:r>
          </w:p>
        </w:tc>
      </w:tr>
      <w:tr w:rsidR="006D7464" w:rsidRPr="00DE0774" w14:paraId="59A224B6" w14:textId="77777777" w:rsidTr="006B25D6">
        <w:trPr>
          <w:trHeight w:val="32"/>
        </w:trPr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7DF5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Стаття 31.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Рада громадського контролю при Національному бюро</w:t>
            </w:r>
          </w:p>
          <w:p w14:paraId="3F5DF1D3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14:paraId="121312FB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2. Положення про Раду громадського контролю та про порядок її формування затверджуються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Президентом України.</w:t>
            </w:r>
          </w:p>
          <w:p w14:paraId="00CBED2C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… </w:t>
            </w:r>
          </w:p>
          <w:p w14:paraId="2A565720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92B8F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Стаття 31. </w:t>
            </w:r>
            <w:r w:rsidRPr="00DE0774">
              <w:rPr>
                <w:color w:val="000000"/>
                <w:sz w:val="28"/>
                <w:szCs w:val="28"/>
                <w:lang w:val="uk-UA"/>
              </w:rPr>
              <w:t>Рада громадського контролю при Національному бюро</w:t>
            </w:r>
          </w:p>
          <w:p w14:paraId="70E8F67C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14:paraId="3444DA00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2. Положення про Раду громадського контролю та про порядок її формування затверджуються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Кабінетом Міністрів України.</w:t>
            </w:r>
          </w:p>
          <w:p w14:paraId="506BFBA7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color w:val="000000"/>
                <w:sz w:val="28"/>
                <w:szCs w:val="28"/>
                <w:lang w:val="uk-UA"/>
              </w:rPr>
              <w:t xml:space="preserve">… </w:t>
            </w:r>
          </w:p>
        </w:tc>
      </w:tr>
      <w:tr w:rsidR="006D7464" w:rsidRPr="00DE0774" w14:paraId="61248A1B" w14:textId="77777777" w:rsidTr="006B25D6">
        <w:tc>
          <w:tcPr>
            <w:tcW w:w="13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D7F2C" w14:textId="77777777" w:rsidR="006D7464" w:rsidRPr="00DE0774" w:rsidRDefault="006D7464" w:rsidP="006B25D6">
            <w:pPr>
              <w:shd w:val="clear" w:color="auto" w:fill="FFFFFF"/>
              <w:ind w:firstLine="360"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Закон України “Про державну службу”</w:t>
            </w:r>
          </w:p>
        </w:tc>
      </w:tr>
      <w:tr w:rsidR="006D7464" w:rsidRPr="00DE0774" w14:paraId="629BE7DC" w14:textId="77777777" w:rsidTr="006B25D6">
        <w:tc>
          <w:tcPr>
            <w:tcW w:w="6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326D1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>Стаття 91.</w:t>
            </w: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t xml:space="preserve"> Особливості проходження державної служби в окремих державних органах</w:t>
            </w:r>
          </w:p>
          <w:p w14:paraId="2C85072E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lastRenderedPageBreak/>
              <w:t>1. Дія цієї статті поширюється на керівників центральних органів виконавчої влади, які не є членами Кабінету Міністрів України, та їх заступників, керівників апаратів (секретаріатів), допоміжних органів, утворених Президентом України, Представництва Президента України в Автономній Республіці Крим, Антимонопольного комітету України, Державного комітету телебачення і радіомовлення України, Уповноваженого Верховної Ради України з прав людини, Фонду державного майна України, Конституційного Суду України, Верховного Суду, вищих спеціалізованих судів, Вищої ради правосуддя, Вищої кваліфікаційної комісії суддів України, Національного агентства з питань запобігання корупції, Ради національної безпеки і оборони України, Рахункової палати, а також державних колегіальних органів, посади голів та членів яких не належать до посад державної служби.</w:t>
            </w:r>
          </w:p>
          <w:p w14:paraId="06712EBB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</w:tc>
        <w:tc>
          <w:tcPr>
            <w:tcW w:w="6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A6632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lastRenderedPageBreak/>
              <w:t>Стаття 91.</w:t>
            </w: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t xml:space="preserve"> Особливості проходження державної служби в окремих державних органах</w:t>
            </w:r>
          </w:p>
          <w:p w14:paraId="72CF50B8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bCs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1. Дія цієї статті поширюється на керівників центральних органів виконавчої влади, які не є членами Кабінету Міністрів України, та їх заступників, керівників апаратів (секретаріатів), допоміжних органів, утворених Президентом України, Представництва Президента України в Автономній Республіці Крим, Антимонопольного комітету України, Державного комітету телебачення і радіомовлення України, Уповноваженого Верховної Ради України з прав людини, Фонду державного майна України, Конституційного Суду України, Верховного Суду, вищих спеціалізованих судів, Вищої ради правосуддя, Вищої кваліфікаційної комісії суддів України, Національного агентства з питань запобігання корупції, </w:t>
            </w:r>
            <w:r w:rsidRPr="00DE0774">
              <w:rPr>
                <w:b/>
                <w:color w:val="000000"/>
                <w:sz w:val="28"/>
                <w:szCs w:val="28"/>
                <w:lang w:val="uk-UA"/>
              </w:rPr>
              <w:t xml:space="preserve">Національного антикорупційного бюро України, </w:t>
            </w: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t>Ради національної безпеки і оборони України, Рахункової палати, а також державних колегіальних органів, посади голів та членів яких не належать до посад державної служби.</w:t>
            </w:r>
          </w:p>
          <w:p w14:paraId="1658AAC4" w14:textId="77777777" w:rsidR="006D7464" w:rsidRPr="00DE0774" w:rsidRDefault="006D7464" w:rsidP="006B25D6">
            <w:pPr>
              <w:shd w:val="clear" w:color="auto" w:fill="FFFFFF"/>
              <w:ind w:firstLine="36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DE0774">
              <w:rPr>
                <w:bCs/>
                <w:color w:val="000000"/>
                <w:sz w:val="28"/>
                <w:szCs w:val="28"/>
                <w:lang w:val="uk-UA"/>
              </w:rPr>
              <w:t>…</w:t>
            </w:r>
          </w:p>
        </w:tc>
      </w:tr>
    </w:tbl>
    <w:p w14:paraId="121AC7C7" w14:textId="77777777" w:rsidR="006D7464" w:rsidRPr="00DE0774" w:rsidRDefault="006D7464" w:rsidP="006D7464">
      <w:pPr>
        <w:rPr>
          <w:color w:val="000000"/>
          <w:sz w:val="28"/>
          <w:szCs w:val="28"/>
          <w:lang w:val="uk-UA"/>
        </w:rPr>
      </w:pPr>
    </w:p>
    <w:p w14:paraId="286EE381" w14:textId="77777777" w:rsidR="006D7464" w:rsidRPr="00DE0774" w:rsidRDefault="006D7464" w:rsidP="006D7464">
      <w:pPr>
        <w:tabs>
          <w:tab w:val="left" w:pos="1065"/>
          <w:tab w:val="left" w:pos="6946"/>
          <w:tab w:val="left" w:pos="7088"/>
        </w:tabs>
        <w:spacing w:before="100" w:after="100"/>
        <w:rPr>
          <w:b/>
          <w:bCs/>
          <w:sz w:val="28"/>
          <w:szCs w:val="28"/>
          <w:lang w:val="uk-UA"/>
        </w:rPr>
      </w:pPr>
    </w:p>
    <w:p w14:paraId="31B65137" w14:textId="41230CCD" w:rsidR="0056636E" w:rsidRPr="00DE0774" w:rsidRDefault="00F36DBF" w:rsidP="005D6A08">
      <w:pPr>
        <w:tabs>
          <w:tab w:val="left" w:pos="11892"/>
        </w:tabs>
        <w:rPr>
          <w:sz w:val="28"/>
          <w:szCs w:val="28"/>
        </w:rPr>
      </w:pPr>
      <w:r w:rsidRPr="00DE0774">
        <w:rPr>
          <w:b/>
          <w:bCs/>
          <w:sz w:val="28"/>
          <w:szCs w:val="28"/>
          <w:lang w:val="uk-UA"/>
        </w:rPr>
        <w:t>Народний депутат України</w:t>
      </w:r>
      <w:r w:rsidR="005D6A08">
        <w:rPr>
          <w:b/>
          <w:bCs/>
          <w:sz w:val="28"/>
          <w:szCs w:val="28"/>
          <w:lang w:val="uk-UA"/>
        </w:rPr>
        <w:tab/>
      </w:r>
      <w:proofErr w:type="spellStart"/>
      <w:r w:rsidR="005D6A08">
        <w:rPr>
          <w:b/>
          <w:bCs/>
          <w:sz w:val="28"/>
          <w:szCs w:val="28"/>
          <w:lang w:val="uk-UA"/>
        </w:rPr>
        <w:t>Бобровська</w:t>
      </w:r>
      <w:proofErr w:type="spellEnd"/>
      <w:r w:rsidR="005D6A08">
        <w:rPr>
          <w:b/>
          <w:bCs/>
          <w:sz w:val="28"/>
          <w:szCs w:val="28"/>
          <w:lang w:val="uk-UA"/>
        </w:rPr>
        <w:t xml:space="preserve"> С.А.</w:t>
      </w:r>
    </w:p>
    <w:sectPr w:rsidR="0056636E" w:rsidRPr="00DE0774">
      <w:pgSz w:w="16838" w:h="11906"/>
      <w:pgMar w:top="709" w:right="962" w:bottom="1135" w:left="1440" w:header="708" w:footer="708" w:gutter="0"/>
      <w:pgNumType w:start="1"/>
      <w:cols w:space="720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F4F"/>
    <w:rsid w:val="00076C21"/>
    <w:rsid w:val="002078DE"/>
    <w:rsid w:val="003A1F4F"/>
    <w:rsid w:val="004A5D22"/>
    <w:rsid w:val="004F290D"/>
    <w:rsid w:val="0056636E"/>
    <w:rsid w:val="0059134B"/>
    <w:rsid w:val="005D6A08"/>
    <w:rsid w:val="006C1369"/>
    <w:rsid w:val="006D7464"/>
    <w:rsid w:val="007474C6"/>
    <w:rsid w:val="007C6E12"/>
    <w:rsid w:val="009F2C3E"/>
    <w:rsid w:val="00B47D9A"/>
    <w:rsid w:val="00B5200C"/>
    <w:rsid w:val="00B96D7B"/>
    <w:rsid w:val="00DE0774"/>
    <w:rsid w:val="00E50CAF"/>
    <w:rsid w:val="00F36DBF"/>
    <w:rsid w:val="00F7020D"/>
    <w:rsid w:val="00FC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E54C8"/>
  <w15:docId w15:val="{AF74662A-AE3A-374B-B069-7485BAE73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4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Стиль"/>
    <w:basedOn w:val="a1"/>
    <w:rsid w:val="006D7464"/>
    <w:pPr>
      <w:spacing w:after="0" w:line="276" w:lineRule="auto"/>
    </w:pPr>
    <w:rPr>
      <w:rFonts w:ascii="Arial" w:eastAsia="Times New Roman" w:hAnsi="Arial" w:cs="Arial"/>
      <w:lang w:val="ru-RU" w:eastAsia="zh-CN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rvps2">
    <w:name w:val="rvps2"/>
    <w:basedOn w:val="a"/>
    <w:rsid w:val="006D746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D7464"/>
    <w:rPr>
      <w:rFonts w:cs="Times New Roman"/>
    </w:rPr>
  </w:style>
  <w:style w:type="character" w:customStyle="1" w:styleId="rvts9">
    <w:name w:val="rvts9"/>
    <w:rsid w:val="006D7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DD0CE7-98B1-42B9-99DD-73E16E472B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9D1858-C21F-4F80-8D48-6BEAE30957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D2C915-7682-4E5F-8F5A-65F668DC26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21561</Words>
  <Characters>12291</Characters>
  <Application>Microsoft Office Word</Application>
  <DocSecurity>0</DocSecurity>
  <Lines>102</Lines>
  <Paragraphs>67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2021-02-25T14:25:00Z</dcterms:created>
  <dcterms:modified xsi:type="dcterms:W3CDTF">2021-02-25T14:25:00Z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