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776ACE">
        <w:trPr>
          <w:trHeight w:val="333"/>
        </w:trPr>
        <w:tc>
          <w:tcPr>
            <w:tcW w:w="35" w:type="pct"/>
            <w:gridSpan w:val="2"/>
            <w:tcBorders>
              <w:top w:val="nil"/>
              <w:left w:val="nil"/>
              <w:bottom w:val="nil"/>
              <w:right w:val="nil"/>
            </w:tcBorders>
          </w:tcPr>
          <w:p w:rsidR="00776ACE" w:rsidRDefault="007D445B">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776ACE" w:rsidRDefault="007D445B">
            <w:pPr>
              <w:rPr>
                <w:rFonts w:ascii="Times New Roman" w:hAnsi="Times New Roman" w:cs="Times New Roman"/>
                <w:sz w:val="28"/>
              </w:rPr>
            </w:pPr>
            <w:r>
              <w:rPr>
                <w:rFonts w:ascii="Times New Roman" w:hAnsi="Times New Roman" w:cs="Times New Roman"/>
                <w:b/>
                <w:sz w:val="28"/>
              </w:rPr>
              <w:t>Реєстраційний № 5123-1</w:t>
            </w:r>
          </w:p>
        </w:tc>
      </w:tr>
      <w:tr w:rsidR="00776ACE">
        <w:trPr>
          <w:trHeight w:val="333"/>
        </w:trPr>
        <w:tc>
          <w:tcPr>
            <w:tcW w:w="35" w:type="pct"/>
            <w:gridSpan w:val="2"/>
            <w:tcBorders>
              <w:top w:val="nil"/>
              <w:left w:val="nil"/>
              <w:bottom w:val="nil"/>
              <w:right w:val="nil"/>
            </w:tcBorders>
          </w:tcPr>
          <w:p w:rsidR="00776ACE" w:rsidRDefault="007D445B">
            <w:pPr>
              <w:rPr>
                <w:rFonts w:ascii="Times New Roman" w:hAnsi="Times New Roman" w:cs="Times New Roman"/>
                <w:sz w:val="28"/>
              </w:rPr>
            </w:pPr>
            <w:r>
              <w:rPr>
                <w:rFonts w:ascii="Times New Roman" w:hAnsi="Times New Roman" w:cs="Times New Roman"/>
                <w:sz w:val="28"/>
              </w:rPr>
              <w:t xml:space="preserve">про внесення змін до Кодексу України про адміністративні правопорушення щодо встановлення відповідальності за реалізацію (відпуск) </w:t>
            </w:r>
            <w:r>
              <w:rPr>
                <w:rFonts w:ascii="Times New Roman" w:hAnsi="Times New Roman" w:cs="Times New Roman"/>
                <w:sz w:val="28"/>
              </w:rPr>
              <w:t>лікарських засобів малолітнім особам</w:t>
            </w:r>
          </w:p>
        </w:tc>
        <w:tc>
          <w:tcPr>
            <w:tcW w:w="20" w:type="pct"/>
          </w:tcPr>
          <w:p w:rsidR="00776ACE" w:rsidRDefault="00776ACE">
            <w:pPr>
              <w:rPr>
                <w:rFonts w:ascii="Times New Roman" w:hAnsi="Times New Roman" w:cs="Times New Roman"/>
                <w:sz w:val="28"/>
              </w:rPr>
            </w:pPr>
          </w:p>
        </w:tc>
      </w:tr>
      <w:tr w:rsidR="00776ACE">
        <w:trPr>
          <w:trHeight w:val="333"/>
        </w:trPr>
        <w:tc>
          <w:tcPr>
            <w:tcW w:w="35" w:type="pct"/>
            <w:tcBorders>
              <w:top w:val="nil"/>
              <w:left w:val="nil"/>
              <w:bottom w:val="nil"/>
              <w:right w:val="nil"/>
            </w:tcBorders>
          </w:tcPr>
          <w:p w:rsidR="00776ACE" w:rsidRDefault="007D445B">
            <w:pPr>
              <w:rPr>
                <w:rFonts w:ascii="Times New Roman" w:hAnsi="Times New Roman" w:cs="Times New Roman"/>
                <w:sz w:val="28"/>
              </w:rPr>
            </w:pPr>
            <w:r>
              <w:rPr>
                <w:rFonts w:ascii="Times New Roman" w:hAnsi="Times New Roman" w:cs="Times New Roman"/>
                <w:b/>
                <w:sz w:val="28"/>
              </w:rPr>
              <w:t>Автор(и):</w:t>
            </w:r>
          </w:p>
        </w:tc>
        <w:tc>
          <w:tcPr>
            <w:tcW w:w="45" w:type="pct"/>
          </w:tcPr>
          <w:p w:rsidR="00776ACE" w:rsidRDefault="007D445B">
            <w:pPr>
              <w:rPr>
                <w:rFonts w:ascii="Times New Roman" w:hAnsi="Times New Roman" w:cs="Times New Roman"/>
                <w:sz w:val="28"/>
              </w:rPr>
            </w:pPr>
            <w:r>
              <w:rPr>
                <w:rFonts w:ascii="Times New Roman" w:hAnsi="Times New Roman" w:cs="Times New Roman"/>
                <w:sz w:val="28"/>
              </w:rPr>
              <w:t>Народні депутати  України Плачкова Т. М., Борт В. П., Ларін С. М., Крулько І. І., Загородній Ю. І., Іоффе Ю. Я., Шуфрич Н. І., Остапенко А. Д., Приходько Н. І., Ковальов О. І., Лукашев О. А., Скороход А. К.,</w:t>
            </w:r>
            <w:r>
              <w:rPr>
                <w:rFonts w:ascii="Times New Roman" w:hAnsi="Times New Roman" w:cs="Times New Roman"/>
                <w:sz w:val="28"/>
              </w:rPr>
              <w:t xml:space="preserve"> Безгін В. Ю., Абрамович І. О., Столар В. М., Кісільов І. П.</w:t>
            </w:r>
          </w:p>
        </w:tc>
        <w:tc>
          <w:tcPr>
            <w:tcW w:w="20" w:type="pct"/>
          </w:tcPr>
          <w:p w:rsidR="00776ACE" w:rsidRDefault="007D445B">
            <w:pPr>
              <w:rPr>
                <w:rFonts w:ascii="Times New Roman" w:hAnsi="Times New Roman" w:cs="Times New Roman"/>
                <w:sz w:val="28"/>
              </w:rPr>
            </w:pPr>
            <w:r>
              <w:rPr>
                <w:rFonts w:ascii="Times New Roman" w:hAnsi="Times New Roman" w:cs="Times New Roman"/>
                <w:b/>
                <w:sz w:val="28"/>
              </w:rPr>
              <w:t>(Друге читання)</w:t>
            </w:r>
          </w:p>
        </w:tc>
      </w:tr>
      <w:tr w:rsidR="00776ACE">
        <w:trPr>
          <w:trHeight w:val="333"/>
        </w:trPr>
        <w:tc>
          <w:tcPr>
            <w:tcW w:w="35" w:type="pct"/>
            <w:tcBorders>
              <w:top w:val="nil"/>
              <w:left w:val="nil"/>
              <w:bottom w:val="nil"/>
              <w:right w:val="nil"/>
            </w:tcBorders>
          </w:tcPr>
          <w:p w:rsidR="00776ACE" w:rsidRDefault="007D445B">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776ACE" w:rsidRDefault="007D445B">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правоохоронної діяльності</w:t>
            </w:r>
          </w:p>
        </w:tc>
        <w:tc>
          <w:tcPr>
            <w:tcW w:w="20" w:type="pct"/>
          </w:tcPr>
          <w:p w:rsidR="00776ACE" w:rsidRDefault="00776ACE">
            <w:pPr>
              <w:rPr>
                <w:rFonts w:ascii="Times New Roman" w:hAnsi="Times New Roman" w:cs="Times New Roman"/>
                <w:sz w:val="28"/>
              </w:rPr>
            </w:pPr>
          </w:p>
        </w:tc>
      </w:tr>
      <w:tr w:rsidR="00776ACE">
        <w:trPr>
          <w:trHeight w:val="333"/>
        </w:trPr>
        <w:tc>
          <w:tcPr>
            <w:tcW w:w="35" w:type="pct"/>
            <w:tcBorders>
              <w:top w:val="nil"/>
              <w:left w:val="nil"/>
              <w:bottom w:val="nil"/>
              <w:right w:val="nil"/>
            </w:tcBorders>
          </w:tcPr>
          <w:p w:rsidR="00776ACE" w:rsidRDefault="007D445B">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776ACE" w:rsidRDefault="007D445B">
            <w:pPr>
              <w:rPr>
                <w:rFonts w:ascii="Times New Roman" w:hAnsi="Times New Roman" w:cs="Times New Roman"/>
                <w:sz w:val="28"/>
              </w:rPr>
            </w:pPr>
            <w:r>
              <w:rPr>
                <w:rFonts w:ascii="Times New Roman" w:hAnsi="Times New Roman" w:cs="Times New Roman"/>
                <w:sz w:val="28"/>
              </w:rPr>
              <w:t>07.07.2021</w:t>
            </w:r>
          </w:p>
        </w:tc>
        <w:tc>
          <w:tcPr>
            <w:tcW w:w="20" w:type="pct"/>
          </w:tcPr>
          <w:p w:rsidR="00776ACE" w:rsidRDefault="00776ACE">
            <w:pPr>
              <w:rPr>
                <w:rFonts w:ascii="Times New Roman" w:hAnsi="Times New Roman" w:cs="Times New Roman"/>
                <w:sz w:val="28"/>
              </w:rPr>
            </w:pPr>
          </w:p>
        </w:tc>
      </w:tr>
    </w:tbl>
    <w:p w:rsidR="00776ACE" w:rsidRDefault="00776ACE">
      <w:pPr>
        <w:spacing w:after="0"/>
        <w:jc w:val="center"/>
        <w:rPr>
          <w:rFonts w:ascii="Times New Roman" w:hAnsi="Times New Roman" w:cs="Times New Roman"/>
          <w:sz w:val="28"/>
          <w:szCs w:val="28"/>
        </w:rPr>
      </w:pPr>
    </w:p>
    <w:p w:rsidR="00776ACE" w:rsidRDefault="00776ACE">
      <w:pPr>
        <w:spacing w:after="0"/>
        <w:jc w:val="center"/>
        <w:rPr>
          <w:rFonts w:ascii="Times New Roman" w:hAnsi="Times New Roman" w:cs="Times New Roman"/>
          <w:sz w:val="28"/>
          <w:szCs w:val="28"/>
        </w:rPr>
      </w:pPr>
    </w:p>
    <w:p w:rsidR="00776ACE" w:rsidRDefault="007D445B">
      <w:pPr>
        <w:ind w:firstLine="273"/>
        <w:jc w:val="center"/>
      </w:pPr>
      <w:r>
        <w:rPr>
          <w:rFonts w:ascii="Times New Roman" w:hAnsi="Times New Roman" w:cs="Times New Roman"/>
          <w:b/>
          <w:sz w:val="28"/>
        </w:rPr>
        <w:t>З А К О Н У К Р А Ї Н И</w:t>
      </w:r>
    </w:p>
    <w:p w:rsidR="00776ACE" w:rsidRDefault="007D445B">
      <w:pPr>
        <w:ind w:firstLine="273"/>
        <w:jc w:val="center"/>
      </w:pPr>
      <w:r>
        <w:rPr>
          <w:rFonts w:ascii="Times New Roman" w:hAnsi="Times New Roman" w:cs="Times New Roman"/>
          <w:b/>
          <w:sz w:val="28"/>
        </w:rPr>
        <w:t xml:space="preserve">Про внесення змін до Кодексу України про адміністративні правопорушення щодо посилення відповідальності за реалізацію (відпуск) лікарських засобів у заборонених законодавством випадках та встановлення відповідальності за реалізацію </w:t>
      </w:r>
      <w:r>
        <w:rPr>
          <w:rFonts w:ascii="Times New Roman" w:hAnsi="Times New Roman" w:cs="Times New Roman"/>
          <w:b/>
          <w:sz w:val="28"/>
        </w:rPr>
        <w:t>(відпуск) лікарських засобів особам, які не досягли чотирнадцяти років (малолітнім особам)</w:t>
      </w:r>
    </w:p>
    <w:p w:rsidR="00776ACE" w:rsidRDefault="007D445B">
      <w:pPr>
        <w:ind w:firstLine="273"/>
        <w:jc w:val="both"/>
      </w:pPr>
      <w:r>
        <w:rPr>
          <w:rFonts w:ascii="Times New Roman" w:hAnsi="Times New Roman" w:cs="Times New Roman"/>
          <w:sz w:val="28"/>
        </w:rPr>
        <w:t>Верховна Рада України п о с т а н о в л я є:</w:t>
      </w:r>
    </w:p>
    <w:p w:rsidR="00776ACE" w:rsidRDefault="007D445B">
      <w:pPr>
        <w:ind w:firstLine="273"/>
        <w:jc w:val="both"/>
      </w:pPr>
      <w:r>
        <w:rPr>
          <w:rFonts w:ascii="Times New Roman" w:hAnsi="Times New Roman" w:cs="Times New Roman"/>
          <w:sz w:val="28"/>
        </w:rPr>
        <w:t>І. Внести до Кодексу України про адміністративні правопорушення (Відомості Верховної Ради УРСР, 1984 р., додаток до № 51</w:t>
      </w:r>
      <w:r>
        <w:rPr>
          <w:rFonts w:ascii="Times New Roman" w:hAnsi="Times New Roman" w:cs="Times New Roman"/>
          <w:sz w:val="28"/>
        </w:rPr>
        <w:t>, ст. 1122) такі зміни:</w:t>
      </w:r>
    </w:p>
    <w:p w:rsidR="00776ACE" w:rsidRDefault="00776ACE">
      <w:pPr>
        <w:ind w:firstLine="273"/>
        <w:jc w:val="both"/>
      </w:pPr>
    </w:p>
    <w:p w:rsidR="00776ACE" w:rsidRDefault="007D445B">
      <w:pPr>
        <w:ind w:firstLine="273"/>
        <w:jc w:val="both"/>
      </w:pPr>
      <w:r>
        <w:rPr>
          <w:rFonts w:ascii="Times New Roman" w:hAnsi="Times New Roman" w:cs="Times New Roman"/>
          <w:sz w:val="28"/>
        </w:rPr>
        <w:t>1. Статтю 42</w:t>
      </w:r>
      <w:r>
        <w:rPr>
          <w:rFonts w:ascii="Times New Roman" w:hAnsi="Times New Roman" w:cs="Times New Roman"/>
          <w:sz w:val="28"/>
          <w:vertAlign w:val="superscript"/>
        </w:rPr>
        <w:t>4</w:t>
      </w:r>
      <w:r>
        <w:rPr>
          <w:rFonts w:ascii="Times New Roman" w:hAnsi="Times New Roman" w:cs="Times New Roman"/>
          <w:sz w:val="28"/>
        </w:rPr>
        <w:t xml:space="preserve"> викласти в такій редакції:</w:t>
      </w:r>
    </w:p>
    <w:p w:rsidR="00776ACE" w:rsidRDefault="007D445B">
      <w:pPr>
        <w:ind w:firstLine="273"/>
        <w:jc w:val="both"/>
      </w:pPr>
      <w:r>
        <w:rPr>
          <w:rFonts w:ascii="Times New Roman" w:hAnsi="Times New Roman" w:cs="Times New Roman"/>
          <w:sz w:val="28"/>
        </w:rPr>
        <w:t>«Стаття 42</w:t>
      </w:r>
      <w:r>
        <w:rPr>
          <w:rFonts w:ascii="Times New Roman" w:hAnsi="Times New Roman" w:cs="Times New Roman"/>
          <w:sz w:val="28"/>
          <w:vertAlign w:val="superscript"/>
        </w:rPr>
        <w:t>4</w:t>
      </w:r>
      <w:r>
        <w:rPr>
          <w:rFonts w:ascii="Times New Roman" w:hAnsi="Times New Roman" w:cs="Times New Roman"/>
          <w:sz w:val="28"/>
        </w:rPr>
        <w:t>. Порушення встановленого порядку реалізації (відпуску) лікарських засобів</w:t>
      </w:r>
    </w:p>
    <w:p w:rsidR="00776ACE" w:rsidRDefault="007D445B">
      <w:pPr>
        <w:ind w:firstLine="273"/>
        <w:jc w:val="both"/>
      </w:pPr>
      <w:r>
        <w:rPr>
          <w:rFonts w:ascii="Times New Roman" w:hAnsi="Times New Roman" w:cs="Times New Roman"/>
          <w:sz w:val="28"/>
        </w:rPr>
        <w:t xml:space="preserve"> Реалізація (відпуск) лікарських засобів в аптечних закладах без рецепта у заборонених законодавством випадках - </w:t>
      </w:r>
    </w:p>
    <w:p w:rsidR="00776ACE" w:rsidRDefault="007D445B">
      <w:pPr>
        <w:ind w:firstLine="273"/>
        <w:jc w:val="both"/>
      </w:pPr>
      <w:r>
        <w:rPr>
          <w:rFonts w:ascii="Times New Roman" w:hAnsi="Times New Roman" w:cs="Times New Roman"/>
          <w:sz w:val="28"/>
        </w:rPr>
        <w:t xml:space="preserve"> тягне за собою накладення штрафу від п’ятдесяти до ста неоподатковуваних мінімумів доходів громадян.</w:t>
      </w:r>
    </w:p>
    <w:p w:rsidR="00776ACE" w:rsidRDefault="007D445B">
      <w:pPr>
        <w:ind w:firstLine="273"/>
        <w:jc w:val="both"/>
      </w:pPr>
      <w:r>
        <w:rPr>
          <w:rFonts w:ascii="Times New Roman" w:hAnsi="Times New Roman" w:cs="Times New Roman"/>
          <w:sz w:val="28"/>
        </w:rPr>
        <w:lastRenderedPageBreak/>
        <w:t>Повторне протягом року вчинення порушенн</w:t>
      </w:r>
      <w:r>
        <w:rPr>
          <w:rFonts w:ascii="Times New Roman" w:hAnsi="Times New Roman" w:cs="Times New Roman"/>
          <w:sz w:val="28"/>
        </w:rPr>
        <w:t>я, передбаченого частиною першою цієї статті, за яке особу вже було піддано адміністративному стягненню, -</w:t>
      </w:r>
    </w:p>
    <w:p w:rsidR="00776ACE" w:rsidRDefault="007D445B">
      <w:pPr>
        <w:ind w:firstLine="273"/>
        <w:jc w:val="both"/>
      </w:pPr>
      <w:r>
        <w:rPr>
          <w:rFonts w:ascii="Times New Roman" w:hAnsi="Times New Roman" w:cs="Times New Roman"/>
          <w:sz w:val="28"/>
        </w:rPr>
        <w:t xml:space="preserve"> тягне за собою накладення штрафу від ста до двохсот неоподатковуваних мінімумів доходів громадян. </w:t>
      </w:r>
    </w:p>
    <w:p w:rsidR="00776ACE" w:rsidRDefault="007D445B">
      <w:pPr>
        <w:ind w:firstLine="273"/>
        <w:jc w:val="both"/>
      </w:pPr>
      <w:r>
        <w:rPr>
          <w:rFonts w:ascii="Times New Roman" w:hAnsi="Times New Roman" w:cs="Times New Roman"/>
          <w:sz w:val="28"/>
        </w:rPr>
        <w:t xml:space="preserve"> Реалізація (відпуск) лікарських засобів в аптечн</w:t>
      </w:r>
      <w:r>
        <w:rPr>
          <w:rFonts w:ascii="Times New Roman" w:hAnsi="Times New Roman" w:cs="Times New Roman"/>
          <w:sz w:val="28"/>
        </w:rPr>
        <w:t xml:space="preserve">их закладах, у тому числі з використанням інформаційно-комунікаційних систем дистанційним способом (електронна роздрібна торгівля лікарськими засобами) особі, яка не досягла 14-річного віку (малолітній особі), а також доставка лікарських засобів кінцевому </w:t>
      </w:r>
      <w:r>
        <w:rPr>
          <w:rFonts w:ascii="Times New Roman" w:hAnsi="Times New Roman" w:cs="Times New Roman"/>
          <w:sz w:val="28"/>
        </w:rPr>
        <w:t>споживачу – особі, яка не досягла 14-річного віку (малолітній особі), -</w:t>
      </w:r>
    </w:p>
    <w:p w:rsidR="00776ACE" w:rsidRDefault="007D445B">
      <w:pPr>
        <w:ind w:firstLine="273"/>
        <w:jc w:val="both"/>
      </w:pPr>
      <w:r>
        <w:rPr>
          <w:rFonts w:ascii="Times New Roman" w:hAnsi="Times New Roman" w:cs="Times New Roman"/>
          <w:sz w:val="28"/>
        </w:rPr>
        <w:t>тягнуть за собою накладення штрафу від двохсот до трьохсот неоподатковуваних мінімумів доходів громадян.</w:t>
      </w:r>
    </w:p>
    <w:p w:rsidR="00776ACE" w:rsidRDefault="007D445B">
      <w:pPr>
        <w:ind w:firstLine="273"/>
        <w:jc w:val="both"/>
      </w:pPr>
      <w:r>
        <w:rPr>
          <w:rFonts w:ascii="Times New Roman" w:hAnsi="Times New Roman" w:cs="Times New Roman"/>
          <w:sz w:val="28"/>
        </w:rPr>
        <w:t xml:space="preserve"> Повторне протягом року вчинення порушення, передбаченого частиною третьою цієї</w:t>
      </w:r>
      <w:r>
        <w:rPr>
          <w:rFonts w:ascii="Times New Roman" w:hAnsi="Times New Roman" w:cs="Times New Roman"/>
          <w:sz w:val="28"/>
        </w:rPr>
        <w:t xml:space="preserve"> статті, за яке особу вже було піддано адміністративному стягненню, –</w:t>
      </w:r>
    </w:p>
    <w:p w:rsidR="00776ACE" w:rsidRDefault="007D445B">
      <w:pPr>
        <w:ind w:firstLine="273"/>
        <w:jc w:val="both"/>
      </w:pPr>
      <w:r>
        <w:rPr>
          <w:rFonts w:ascii="Times New Roman" w:hAnsi="Times New Roman" w:cs="Times New Roman"/>
          <w:sz w:val="28"/>
        </w:rPr>
        <w:t xml:space="preserve"> тягне за собою накладення штрафу від трьохсот до чотирьохсот неоподатковуваних мінімумів доходів громадян».</w:t>
      </w:r>
    </w:p>
    <w:p w:rsidR="00776ACE" w:rsidRDefault="007D445B">
      <w:pPr>
        <w:ind w:firstLine="273"/>
        <w:jc w:val="both"/>
      </w:pPr>
      <w:r>
        <w:rPr>
          <w:rFonts w:ascii="Times New Roman" w:hAnsi="Times New Roman" w:cs="Times New Roman"/>
          <w:sz w:val="28"/>
        </w:rPr>
        <w:t>2. Статтю 221 після цифр «42</w:t>
      </w:r>
      <w:r>
        <w:rPr>
          <w:rFonts w:ascii="Times New Roman" w:hAnsi="Times New Roman" w:cs="Times New Roman"/>
          <w:sz w:val="28"/>
          <w:vertAlign w:val="superscript"/>
        </w:rPr>
        <w:t>2</w:t>
      </w:r>
      <w:r>
        <w:rPr>
          <w:rFonts w:ascii="Times New Roman" w:hAnsi="Times New Roman" w:cs="Times New Roman"/>
          <w:sz w:val="28"/>
        </w:rPr>
        <w:t>» доповнити словами та цифрами «частинами третьо</w:t>
      </w:r>
      <w:r>
        <w:rPr>
          <w:rFonts w:ascii="Times New Roman" w:hAnsi="Times New Roman" w:cs="Times New Roman"/>
          <w:sz w:val="28"/>
        </w:rPr>
        <w:t>ю та четвертою статті 42</w:t>
      </w:r>
      <w:r>
        <w:rPr>
          <w:rFonts w:ascii="Times New Roman" w:hAnsi="Times New Roman" w:cs="Times New Roman"/>
          <w:sz w:val="28"/>
          <w:vertAlign w:val="superscript"/>
        </w:rPr>
        <w:t>4</w:t>
      </w:r>
      <w:r>
        <w:rPr>
          <w:rFonts w:ascii="Times New Roman" w:hAnsi="Times New Roman" w:cs="Times New Roman"/>
          <w:sz w:val="28"/>
        </w:rPr>
        <w:t>».</w:t>
      </w:r>
    </w:p>
    <w:p w:rsidR="00776ACE" w:rsidRDefault="007D445B">
      <w:pPr>
        <w:ind w:firstLine="273"/>
        <w:jc w:val="both"/>
      </w:pPr>
      <w:r>
        <w:rPr>
          <w:rFonts w:ascii="Times New Roman" w:hAnsi="Times New Roman" w:cs="Times New Roman"/>
          <w:sz w:val="28"/>
        </w:rPr>
        <w:t>3. У частині першій статті 244</w:t>
      </w:r>
      <w:r>
        <w:rPr>
          <w:rFonts w:ascii="Times New Roman" w:hAnsi="Times New Roman" w:cs="Times New Roman"/>
          <w:sz w:val="28"/>
          <w:vertAlign w:val="superscript"/>
        </w:rPr>
        <w:t>8</w:t>
      </w:r>
      <w:r>
        <w:rPr>
          <w:rFonts w:ascii="Times New Roman" w:hAnsi="Times New Roman" w:cs="Times New Roman"/>
          <w:sz w:val="28"/>
        </w:rPr>
        <w:t xml:space="preserve"> слова та цифри «з продажем лікарських засобів без рецепта у заборонених законодавством випадках (стаття 42</w:t>
      </w:r>
      <w:r>
        <w:rPr>
          <w:rFonts w:ascii="Times New Roman" w:hAnsi="Times New Roman" w:cs="Times New Roman"/>
          <w:sz w:val="28"/>
          <w:vertAlign w:val="superscript"/>
        </w:rPr>
        <w:t>4</w:t>
      </w:r>
      <w:r>
        <w:rPr>
          <w:rFonts w:ascii="Times New Roman" w:hAnsi="Times New Roman" w:cs="Times New Roman"/>
          <w:sz w:val="28"/>
        </w:rPr>
        <w:t>)» замінити словами та цифрами «з реалізацією (відпуском) лікарських засобів в аптечних закладах без рецепта у заборонених законодавством випадках (частини перша та друга статті 42</w:t>
      </w:r>
      <w:r>
        <w:rPr>
          <w:rFonts w:ascii="Times New Roman" w:hAnsi="Times New Roman" w:cs="Times New Roman"/>
          <w:sz w:val="28"/>
          <w:vertAlign w:val="superscript"/>
        </w:rPr>
        <w:t>4</w:t>
      </w:r>
      <w:r>
        <w:rPr>
          <w:rFonts w:ascii="Times New Roman" w:hAnsi="Times New Roman" w:cs="Times New Roman"/>
          <w:sz w:val="28"/>
        </w:rPr>
        <w:t>)».</w:t>
      </w:r>
    </w:p>
    <w:p w:rsidR="00776ACE" w:rsidRDefault="007D445B">
      <w:pPr>
        <w:ind w:firstLine="273"/>
        <w:jc w:val="both"/>
      </w:pPr>
      <w:r>
        <w:rPr>
          <w:rFonts w:ascii="Times New Roman" w:hAnsi="Times New Roman" w:cs="Times New Roman"/>
          <w:sz w:val="28"/>
        </w:rPr>
        <w:t xml:space="preserve">4. У пункті 1 частини першої статті 255: </w:t>
      </w:r>
    </w:p>
    <w:p w:rsidR="00776ACE" w:rsidRDefault="007D445B">
      <w:pPr>
        <w:ind w:firstLine="273"/>
        <w:jc w:val="both"/>
      </w:pPr>
      <w:r>
        <w:rPr>
          <w:rFonts w:ascii="Times New Roman" w:hAnsi="Times New Roman" w:cs="Times New Roman"/>
          <w:sz w:val="28"/>
        </w:rPr>
        <w:t>в абзаці другому слова «орган</w:t>
      </w:r>
      <w:r>
        <w:rPr>
          <w:rFonts w:ascii="Times New Roman" w:hAnsi="Times New Roman" w:cs="Times New Roman"/>
          <w:sz w:val="28"/>
        </w:rPr>
        <w:t>ів Національної поліції» замінити словами та цифрами «органів Національної поліції (частини третя і четверта статті 42</w:t>
      </w:r>
      <w:r>
        <w:rPr>
          <w:rFonts w:ascii="Times New Roman" w:hAnsi="Times New Roman" w:cs="Times New Roman"/>
          <w:sz w:val="28"/>
          <w:vertAlign w:val="superscript"/>
        </w:rPr>
        <w:t>4</w:t>
      </w:r>
      <w:r>
        <w:rPr>
          <w:rFonts w:ascii="Times New Roman" w:hAnsi="Times New Roman" w:cs="Times New Roman"/>
          <w:sz w:val="28"/>
        </w:rPr>
        <w:t>»;</w:t>
      </w:r>
    </w:p>
    <w:p w:rsidR="00776ACE" w:rsidRDefault="007D445B">
      <w:pPr>
        <w:ind w:firstLine="273"/>
        <w:jc w:val="both"/>
      </w:pPr>
      <w:r>
        <w:rPr>
          <w:rFonts w:ascii="Times New Roman" w:hAnsi="Times New Roman" w:cs="Times New Roman"/>
          <w:sz w:val="28"/>
        </w:rPr>
        <w:t>доповнити абзацом такого змісту:</w:t>
      </w:r>
    </w:p>
    <w:p w:rsidR="00776ACE" w:rsidRDefault="007D445B">
      <w:pPr>
        <w:ind w:firstLine="273"/>
        <w:jc w:val="both"/>
      </w:pPr>
      <w:r>
        <w:rPr>
          <w:rFonts w:ascii="Times New Roman" w:hAnsi="Times New Roman" w:cs="Times New Roman"/>
          <w:sz w:val="28"/>
        </w:rPr>
        <w:t xml:space="preserve"> «центрального органу виконавчої влади, що реалізує державну політику у сфері контролю якості та безп</w:t>
      </w:r>
      <w:r>
        <w:rPr>
          <w:rFonts w:ascii="Times New Roman" w:hAnsi="Times New Roman" w:cs="Times New Roman"/>
          <w:sz w:val="28"/>
        </w:rPr>
        <w:t>еки лікарських засобів (частини третя і четверта статті 42</w:t>
      </w:r>
      <w:r>
        <w:rPr>
          <w:rFonts w:ascii="Times New Roman" w:hAnsi="Times New Roman" w:cs="Times New Roman"/>
          <w:sz w:val="28"/>
          <w:vertAlign w:val="superscript"/>
        </w:rPr>
        <w:t>4</w:t>
      </w:r>
      <w:r>
        <w:rPr>
          <w:rFonts w:ascii="Times New Roman" w:hAnsi="Times New Roman" w:cs="Times New Roman"/>
          <w:sz w:val="28"/>
        </w:rPr>
        <w:t>)».</w:t>
      </w:r>
    </w:p>
    <w:p w:rsidR="00776ACE" w:rsidRDefault="007D445B">
      <w:pPr>
        <w:ind w:firstLine="273"/>
        <w:jc w:val="both"/>
      </w:pPr>
      <w:r>
        <w:rPr>
          <w:rFonts w:ascii="Times New Roman" w:hAnsi="Times New Roman" w:cs="Times New Roman"/>
          <w:sz w:val="28"/>
        </w:rPr>
        <w:t>II. Прикінцеві положення</w:t>
      </w:r>
    </w:p>
    <w:p w:rsidR="00776ACE" w:rsidRDefault="007D445B">
      <w:pPr>
        <w:ind w:firstLine="273"/>
        <w:jc w:val="both"/>
      </w:pPr>
      <w:r>
        <w:rPr>
          <w:rFonts w:ascii="Times New Roman" w:hAnsi="Times New Roman" w:cs="Times New Roman"/>
          <w:sz w:val="28"/>
        </w:rPr>
        <w:lastRenderedPageBreak/>
        <w:t>1. Цей Закон набирає чинності з дня, наступного за днем його опублікування, але не раніше дня набрання чинності Законом України «Про внесення змін до статті 21 Закону У</w:t>
      </w:r>
      <w:r>
        <w:rPr>
          <w:rFonts w:ascii="Times New Roman" w:hAnsi="Times New Roman" w:cs="Times New Roman"/>
          <w:sz w:val="28"/>
        </w:rPr>
        <w:t>країни «Про лікарські засоби» щодо заборони продажу лікарських засобів особам, які не досягли чотирнадцяти років (малолітнім особам)».</w:t>
      </w:r>
    </w:p>
    <w:p w:rsidR="00776ACE" w:rsidRDefault="007D445B">
      <w:pPr>
        <w:ind w:firstLine="273"/>
        <w:jc w:val="both"/>
      </w:pPr>
      <w:r>
        <w:rPr>
          <w:rFonts w:ascii="Times New Roman" w:hAnsi="Times New Roman" w:cs="Times New Roman"/>
          <w:sz w:val="28"/>
        </w:rPr>
        <w:t>2. Кабінету Міністрів України:</w:t>
      </w:r>
    </w:p>
    <w:p w:rsidR="00776ACE" w:rsidRDefault="007D445B">
      <w:pPr>
        <w:ind w:firstLine="273"/>
        <w:jc w:val="both"/>
      </w:pPr>
      <w:r>
        <w:rPr>
          <w:rFonts w:ascii="Times New Roman" w:hAnsi="Times New Roman" w:cs="Times New Roman"/>
          <w:sz w:val="28"/>
        </w:rPr>
        <w:t>у тримісячний строк з дня набрання чинності цим Законом привести свої нормативно-правові а</w:t>
      </w:r>
      <w:r>
        <w:rPr>
          <w:rFonts w:ascii="Times New Roman" w:hAnsi="Times New Roman" w:cs="Times New Roman"/>
          <w:sz w:val="28"/>
        </w:rPr>
        <w:t>кти у відповідність із цим Законом;</w:t>
      </w:r>
    </w:p>
    <w:p w:rsidR="00776ACE" w:rsidRDefault="007D445B">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sectPr w:rsidR="00776ACE">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776ACE"/>
    <w:rsid w:val="007D445B"/>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583</Words>
  <Characters>3485</Characters>
  <Application>Microsoft Office Word</Application>
  <DocSecurity>0</DocSecurity>
  <Lines>74</Lines>
  <Paragraphs>28</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2021-07-15T12:23:00Z</dcterms:created>
  <dcterms:modified xsi:type="dcterms:W3CDTF">2021-07-15T12:23:00Z</dcterms:modified>
</cp:coreProperties>
</file>