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763BC" w:rsidRPr="002763BC" w:rsidRDefault="002763BC" w:rsidP="002763BC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</w:t>
      </w:r>
      <w:r w:rsidRPr="002763BC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763BC" w:rsidRDefault="002763BC" w:rsidP="007B6E04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B6E04">
        <w:rPr>
          <w:rFonts w:ascii="Times New Roman" w:hAnsi="Times New Roman" w:cs="Times New Roman"/>
          <w:sz w:val="28"/>
          <w:lang w:val="ru-RU"/>
        </w:rPr>
        <w:t xml:space="preserve">        </w:t>
      </w:r>
      <w:r w:rsidR="002801F7">
        <w:rPr>
          <w:rFonts w:ascii="Times New Roman" w:hAnsi="Times New Roman" w:cs="Times New Roman"/>
          <w:sz w:val="28"/>
          <w:lang w:val="ru-RU"/>
        </w:rPr>
        <w:t xml:space="preserve"> </w:t>
      </w:r>
      <w:r w:rsidRPr="007B6E04">
        <w:rPr>
          <w:rFonts w:ascii="Times New Roman" w:hAnsi="Times New Roman" w:cs="Times New Roman"/>
          <w:sz w:val="28"/>
          <w:lang w:val="ru-RU"/>
        </w:rPr>
        <w:t xml:space="preserve">   </w:t>
      </w:r>
      <w:r w:rsidR="00D15148" w:rsidRPr="00820C00">
        <w:rPr>
          <w:rFonts w:ascii="Times New Roman" w:hAnsi="Times New Roman" w:cs="Times New Roman"/>
          <w:sz w:val="28"/>
        </w:rPr>
        <w:t xml:space="preserve">Про внесення змін до Кодексу України про адміністративні </w:t>
      </w:r>
    </w:p>
    <w:p w:rsidR="007B6E04" w:rsidRDefault="002801F7" w:rsidP="007B6E04">
      <w:pPr>
        <w:spacing w:after="0" w:line="240" w:lineRule="auto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D15148" w:rsidRPr="00820C00">
        <w:rPr>
          <w:rFonts w:ascii="Times New Roman" w:hAnsi="Times New Roman" w:cs="Times New Roman"/>
          <w:sz w:val="28"/>
        </w:rPr>
        <w:t xml:space="preserve">правопорушення щодо посилення відповідальності за реалізацію </w:t>
      </w:r>
      <w:r w:rsidR="007B6E04" w:rsidRPr="00820C00">
        <w:rPr>
          <w:rFonts w:ascii="Times New Roman" w:hAnsi="Times New Roman" w:cs="Times New Roman"/>
          <w:sz w:val="28"/>
        </w:rPr>
        <w:t>(відпуск) лікарських</w:t>
      </w:r>
      <w:r w:rsidR="007B6E04" w:rsidRPr="007B6E04">
        <w:rPr>
          <w:rFonts w:ascii="Times New Roman" w:hAnsi="Times New Roman" w:cs="Times New Roman"/>
          <w:sz w:val="28"/>
          <w:lang w:val="ru-RU"/>
        </w:rPr>
        <w:t xml:space="preserve"> </w:t>
      </w:r>
      <w:r w:rsidR="00D15148" w:rsidRPr="00820C00">
        <w:rPr>
          <w:rFonts w:ascii="Times New Roman" w:hAnsi="Times New Roman" w:cs="Times New Roman"/>
          <w:sz w:val="28"/>
        </w:rPr>
        <w:t xml:space="preserve">засобів у заборонених законодавством випадках та встановлення </w:t>
      </w:r>
      <w:r w:rsidR="007B6E04" w:rsidRPr="007B6E04">
        <w:rPr>
          <w:rFonts w:ascii="Times New Roman" w:hAnsi="Times New Roman" w:cs="Times New Roman"/>
          <w:sz w:val="28"/>
          <w:lang w:val="ru-RU"/>
        </w:rPr>
        <w:t xml:space="preserve">   </w:t>
      </w:r>
    </w:p>
    <w:p w:rsidR="007B6E04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763BC">
        <w:rPr>
          <w:rFonts w:ascii="Times New Roman" w:hAnsi="Times New Roman" w:cs="Times New Roman"/>
          <w:sz w:val="28"/>
          <w:lang w:val="ru-RU"/>
        </w:rPr>
        <w:t xml:space="preserve">  </w:t>
      </w:r>
      <w:r w:rsidR="00D15148" w:rsidRPr="00820C00">
        <w:rPr>
          <w:rFonts w:ascii="Times New Roman" w:hAnsi="Times New Roman" w:cs="Times New Roman"/>
          <w:sz w:val="28"/>
        </w:rPr>
        <w:t>відповідальності за реалізацію (відпуск) лікарських засобів особам,</w:t>
      </w:r>
      <w:r w:rsidRPr="007B6E04">
        <w:rPr>
          <w:rFonts w:ascii="Times New Roman" w:hAnsi="Times New Roman" w:cs="Times New Roman"/>
          <w:sz w:val="28"/>
        </w:rPr>
        <w:t xml:space="preserve"> </w:t>
      </w:r>
      <w:r w:rsidRPr="00820C00">
        <w:rPr>
          <w:rFonts w:ascii="Times New Roman" w:hAnsi="Times New Roman" w:cs="Times New Roman"/>
          <w:sz w:val="28"/>
        </w:rPr>
        <w:t>які не</w:t>
      </w:r>
    </w:p>
    <w:p w:rsidR="00D15148" w:rsidRPr="00820C00" w:rsidRDefault="007B6E04" w:rsidP="007B6E0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B6E04">
        <w:rPr>
          <w:rFonts w:ascii="Times New Roman" w:hAnsi="Times New Roman" w:cs="Times New Roman"/>
          <w:sz w:val="28"/>
          <w:lang w:val="ru-RU"/>
        </w:rPr>
        <w:t xml:space="preserve">                </w:t>
      </w:r>
      <w:r w:rsidR="002801F7">
        <w:rPr>
          <w:rFonts w:ascii="Times New Roman" w:hAnsi="Times New Roman" w:cs="Times New Roman"/>
          <w:sz w:val="28"/>
          <w:lang w:val="ru-RU"/>
        </w:rPr>
        <w:t xml:space="preserve"> </w:t>
      </w:r>
      <w:r w:rsidRPr="007B6E04">
        <w:rPr>
          <w:rFonts w:ascii="Times New Roman" w:hAnsi="Times New Roman" w:cs="Times New Roman"/>
          <w:sz w:val="28"/>
          <w:lang w:val="ru-RU"/>
        </w:rPr>
        <w:t xml:space="preserve">    </w:t>
      </w:r>
      <w:r w:rsidR="00D15148" w:rsidRPr="00820C00">
        <w:rPr>
          <w:rFonts w:ascii="Times New Roman" w:hAnsi="Times New Roman" w:cs="Times New Roman"/>
          <w:sz w:val="28"/>
        </w:rPr>
        <w:t>досягли чотирнадцяти років (малолітнім особам)</w:t>
      </w:r>
    </w:p>
    <w:p w:rsidR="00D5656B" w:rsidRPr="00820C00" w:rsidRDefault="007B6E04" w:rsidP="007B6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42545</wp:posOffset>
                </wp:positionV>
                <wp:extent cx="5819775" cy="0"/>
                <wp:effectExtent l="0" t="0" r="2857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656AB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.05pt,3.35pt" to="454.2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D5656B" w:rsidRPr="00820C00" w:rsidRDefault="00D5656B" w:rsidP="007B6E04">
      <w:pPr>
        <w:spacing w:after="0" w:line="240" w:lineRule="auto"/>
        <w:ind w:firstLine="709"/>
        <w:jc w:val="both"/>
      </w:pPr>
    </w:p>
    <w:p w:rsidR="00D15148" w:rsidRPr="00820C00" w:rsidRDefault="00D15148" w:rsidP="007B6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0C00">
        <w:rPr>
          <w:rFonts w:ascii="Times New Roman" w:hAnsi="Times New Roman" w:cs="Times New Roman"/>
          <w:sz w:val="28"/>
        </w:rPr>
        <w:t>Верховна Рада України</w:t>
      </w:r>
      <w:r w:rsidR="007B6E04" w:rsidRPr="007B6E04">
        <w:rPr>
          <w:rFonts w:ascii="Times New Roman" w:hAnsi="Times New Roman" w:cs="Times New Roman"/>
          <w:sz w:val="28"/>
          <w:lang w:val="ru-RU"/>
        </w:rPr>
        <w:t xml:space="preserve">   </w:t>
      </w:r>
      <w:r w:rsidRPr="00820C00">
        <w:rPr>
          <w:rFonts w:ascii="Times New Roman" w:hAnsi="Times New Roman" w:cs="Times New Roman"/>
          <w:sz w:val="28"/>
        </w:rPr>
        <w:t>п о с т а н о в л я є</w:t>
      </w:r>
      <w:r w:rsidR="007B6E04" w:rsidRPr="007B6E04">
        <w:rPr>
          <w:rFonts w:ascii="Times New Roman" w:hAnsi="Times New Roman" w:cs="Times New Roman"/>
          <w:sz w:val="28"/>
          <w:lang w:val="ru-RU"/>
        </w:rPr>
        <w:t xml:space="preserve"> </w:t>
      </w:r>
      <w:r w:rsidRPr="00820C00">
        <w:rPr>
          <w:rFonts w:ascii="Times New Roman" w:hAnsi="Times New Roman" w:cs="Times New Roman"/>
          <w:sz w:val="28"/>
        </w:rPr>
        <w:t>:</w:t>
      </w:r>
    </w:p>
    <w:p w:rsidR="00D5656B" w:rsidRPr="00820C00" w:rsidRDefault="00D5656B" w:rsidP="007B6E04">
      <w:pPr>
        <w:spacing w:after="0" w:line="240" w:lineRule="auto"/>
        <w:ind w:firstLine="709"/>
        <w:jc w:val="both"/>
      </w:pPr>
    </w:p>
    <w:p w:rsidR="00D15148" w:rsidRPr="00820C00" w:rsidRDefault="00D15148" w:rsidP="007B6E04">
      <w:pPr>
        <w:spacing w:after="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І. </w:t>
      </w:r>
      <w:proofErr w:type="spellStart"/>
      <w:r w:rsidRPr="00820C00">
        <w:rPr>
          <w:rFonts w:ascii="Times New Roman" w:hAnsi="Times New Roman" w:cs="Times New Roman"/>
          <w:sz w:val="28"/>
        </w:rPr>
        <w:t>Внести</w:t>
      </w:r>
      <w:proofErr w:type="spellEnd"/>
      <w:r w:rsidRPr="00820C00">
        <w:rPr>
          <w:rFonts w:ascii="Times New Roman" w:hAnsi="Times New Roman" w:cs="Times New Roman"/>
          <w:sz w:val="28"/>
        </w:rPr>
        <w:t xml:space="preserve"> до Кодексу України про адміністративні правопорушення (Відомості Верховної Ради УРСР, 1984 р., додаток до № 51, ст. 1122) такі зміни:</w:t>
      </w:r>
    </w:p>
    <w:p w:rsidR="00D15148" w:rsidRPr="00820C00" w:rsidRDefault="00D15148" w:rsidP="007B6E04">
      <w:pPr>
        <w:spacing w:after="0" w:line="240" w:lineRule="auto"/>
        <w:ind w:firstLine="709"/>
        <w:jc w:val="both"/>
      </w:pPr>
    </w:p>
    <w:p w:rsidR="00D15148" w:rsidRPr="00820C00" w:rsidRDefault="00D15148" w:rsidP="007B6E04">
      <w:pPr>
        <w:spacing w:after="24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1. Статтю 42</w:t>
      </w:r>
      <w:r w:rsidRPr="00820C00">
        <w:rPr>
          <w:rFonts w:ascii="Times New Roman" w:hAnsi="Times New Roman" w:cs="Times New Roman"/>
          <w:sz w:val="28"/>
          <w:vertAlign w:val="superscript"/>
        </w:rPr>
        <w:t>4</w:t>
      </w:r>
      <w:r w:rsidRPr="00820C00">
        <w:rPr>
          <w:rFonts w:ascii="Times New Roman" w:hAnsi="Times New Roman" w:cs="Times New Roman"/>
          <w:sz w:val="28"/>
        </w:rPr>
        <w:t xml:space="preserve"> викласти в такій редакції:</w:t>
      </w:r>
    </w:p>
    <w:p w:rsidR="00D15148" w:rsidRPr="00820C00" w:rsidRDefault="007B6E04" w:rsidP="007B6E04">
      <w:pPr>
        <w:spacing w:after="240" w:line="240" w:lineRule="auto"/>
        <w:ind w:left="2212" w:hanging="1503"/>
      </w:pPr>
      <w:r>
        <w:rPr>
          <w:rFonts w:ascii="Times New Roman" w:hAnsi="Times New Roman" w:cs="Times New Roman"/>
          <w:sz w:val="28"/>
        </w:rPr>
        <w:t>"</w:t>
      </w:r>
      <w:r w:rsidR="00D15148" w:rsidRPr="00820C00">
        <w:rPr>
          <w:rFonts w:ascii="Times New Roman" w:hAnsi="Times New Roman" w:cs="Times New Roman"/>
          <w:sz w:val="28"/>
        </w:rPr>
        <w:t>Стаття 42</w:t>
      </w:r>
      <w:r w:rsidR="00D15148" w:rsidRPr="00820C00">
        <w:rPr>
          <w:rFonts w:ascii="Times New Roman" w:hAnsi="Times New Roman" w:cs="Times New Roman"/>
          <w:sz w:val="28"/>
          <w:vertAlign w:val="superscript"/>
        </w:rPr>
        <w:t>4</w:t>
      </w:r>
      <w:r w:rsidR="00D15148" w:rsidRPr="00820C00">
        <w:rPr>
          <w:rFonts w:ascii="Times New Roman" w:hAnsi="Times New Roman" w:cs="Times New Roman"/>
          <w:sz w:val="28"/>
        </w:rPr>
        <w:t>. Порушення встановленого порядку реалізації (відпуску) лікарських засобів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Реалізація (відпуск) лікарських засобів в аптечних закладах без рецепта у заборонених законодавством випадках </w:t>
      </w:r>
      <w:r w:rsidR="007B6E04" w:rsidRPr="007B6E04">
        <w:rPr>
          <w:rFonts w:ascii="Times New Roman" w:hAnsi="Times New Roman" w:cs="Times New Roman"/>
          <w:sz w:val="28"/>
          <w:lang w:val="en-US"/>
        </w:rPr>
        <w:sym w:font="Symbol" w:char="F02D"/>
      </w:r>
      <w:r w:rsidRPr="00820C00">
        <w:rPr>
          <w:rFonts w:ascii="Times New Roman" w:hAnsi="Times New Roman" w:cs="Times New Roman"/>
          <w:sz w:val="28"/>
        </w:rPr>
        <w:t xml:space="preserve"> 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тягне за собою накладення штрафу від п’ятдесяти до ста неоподатковуваних мінімумів доходів громадян.</w:t>
      </w:r>
    </w:p>
    <w:p w:rsidR="00D15148" w:rsidRPr="007B6E04" w:rsidRDefault="00D15148" w:rsidP="007B6E04">
      <w:pPr>
        <w:spacing w:after="120" w:line="240" w:lineRule="auto"/>
        <w:ind w:firstLine="709"/>
        <w:jc w:val="both"/>
        <w:rPr>
          <w:lang w:val="ru-RU"/>
        </w:rPr>
      </w:pPr>
      <w:r w:rsidRPr="00820C00">
        <w:rPr>
          <w:rFonts w:ascii="Times New Roman" w:hAnsi="Times New Roman" w:cs="Times New Roman"/>
          <w:sz w:val="28"/>
        </w:rPr>
        <w:t xml:space="preserve">Повторне протягом року вчинення порушення, передбаченого частиною першою цієї статті, за яке особу вже було піддано адміністративному стягненню, </w:t>
      </w:r>
      <w:r w:rsidR="007B6E04" w:rsidRPr="007B6E04">
        <w:rPr>
          <w:rFonts w:ascii="Times New Roman" w:hAnsi="Times New Roman" w:cs="Times New Roman"/>
          <w:sz w:val="28"/>
          <w:lang w:val="en-US"/>
        </w:rPr>
        <w:sym w:font="Symbol" w:char="F02D"/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тягне за собою накладення штрафу від ста до двохсот неоподатковуваних мінімумів доходів громадян. </w:t>
      </w:r>
    </w:p>
    <w:p w:rsidR="00D15148" w:rsidRPr="007B6E04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 Реалізація (відпуск) лікарських засобів в аптечних закладах, у тому числі з використанням інформаційно-комунікаційних систем дистанційним способом (електронна роздрібна торгівля лікарськими засобами) особі, яка не досягла 14-річного віку (малолітній особі), а також доставка лікарських </w:t>
      </w:r>
      <w:r w:rsidRPr="00820C00">
        <w:rPr>
          <w:rFonts w:ascii="Times New Roman" w:hAnsi="Times New Roman" w:cs="Times New Roman"/>
          <w:sz w:val="28"/>
        </w:rPr>
        <w:lastRenderedPageBreak/>
        <w:t xml:space="preserve">засобів кінцевому споживачу – особі, яка не досягла 14-річного віку (малолітній особі), </w:t>
      </w:r>
      <w:r w:rsidR="007B6E04" w:rsidRPr="007B6E04">
        <w:rPr>
          <w:rFonts w:ascii="Times New Roman" w:hAnsi="Times New Roman" w:cs="Times New Roman"/>
          <w:sz w:val="28"/>
          <w:lang w:val="en-US"/>
        </w:rPr>
        <w:sym w:font="Symbol" w:char="F02D"/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тягнуть за собою накладення штрафу від двохсот до трьохсот неоподатковуваних мінімумів доходів громадян.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 Повторне протягом року вчинення порушення, передбаченого частиною третьою цієї статті, за яке особу вже було піддано адміністративному стягненню, –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тягне за собою накладення штрафу від трьохсот до чотирьохсот неоподатковуваних мінімумів доходів громадян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.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2. Статтю 221 після цифр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42</w:t>
      </w:r>
      <w:r w:rsidRPr="00820C00">
        <w:rPr>
          <w:rFonts w:ascii="Times New Roman" w:hAnsi="Times New Roman" w:cs="Times New Roman"/>
          <w:sz w:val="28"/>
          <w:vertAlign w:val="superscript"/>
        </w:rPr>
        <w:t>2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 доповнити словами та цифрами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частинами третьою та четвертою статті 42</w:t>
      </w:r>
      <w:r w:rsidRPr="00820C00">
        <w:rPr>
          <w:rFonts w:ascii="Times New Roman" w:hAnsi="Times New Roman" w:cs="Times New Roman"/>
          <w:sz w:val="28"/>
          <w:vertAlign w:val="superscript"/>
        </w:rPr>
        <w:t>4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.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3. У частині першій статті 244</w:t>
      </w:r>
      <w:r w:rsidRPr="00820C00">
        <w:rPr>
          <w:rFonts w:ascii="Times New Roman" w:hAnsi="Times New Roman" w:cs="Times New Roman"/>
          <w:sz w:val="28"/>
          <w:vertAlign w:val="superscript"/>
        </w:rPr>
        <w:t>8</w:t>
      </w:r>
      <w:r w:rsidRPr="00820C00">
        <w:rPr>
          <w:rFonts w:ascii="Times New Roman" w:hAnsi="Times New Roman" w:cs="Times New Roman"/>
          <w:sz w:val="28"/>
        </w:rPr>
        <w:t xml:space="preserve"> слова та цифри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з </w:t>
      </w:r>
      <w:proofErr w:type="spellStart"/>
      <w:r w:rsidRPr="00820C00">
        <w:rPr>
          <w:rFonts w:ascii="Times New Roman" w:hAnsi="Times New Roman" w:cs="Times New Roman"/>
          <w:sz w:val="28"/>
        </w:rPr>
        <w:t>продажем</w:t>
      </w:r>
      <w:proofErr w:type="spellEnd"/>
      <w:r w:rsidRPr="00820C00">
        <w:rPr>
          <w:rFonts w:ascii="Times New Roman" w:hAnsi="Times New Roman" w:cs="Times New Roman"/>
          <w:sz w:val="28"/>
        </w:rPr>
        <w:t xml:space="preserve"> лікарських засобів без рецепта у заборонених законодавством випадках (стаття 42</w:t>
      </w:r>
      <w:r w:rsidRPr="00820C00">
        <w:rPr>
          <w:rFonts w:ascii="Times New Roman" w:hAnsi="Times New Roman" w:cs="Times New Roman"/>
          <w:sz w:val="28"/>
          <w:vertAlign w:val="superscript"/>
        </w:rPr>
        <w:t>4</w:t>
      </w:r>
      <w:r w:rsidRPr="00820C00">
        <w:rPr>
          <w:rFonts w:ascii="Times New Roman" w:hAnsi="Times New Roman" w:cs="Times New Roman"/>
          <w:sz w:val="28"/>
        </w:rPr>
        <w:t>)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 замінити словами та цифрами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з реалізацією (відпуском) лікарських засобів в аптечних закладах без рецепта у заборонених законодавством випадках (частини перша та друга статті 42</w:t>
      </w:r>
      <w:r w:rsidRPr="00820C00">
        <w:rPr>
          <w:rFonts w:ascii="Times New Roman" w:hAnsi="Times New Roman" w:cs="Times New Roman"/>
          <w:sz w:val="28"/>
          <w:vertAlign w:val="superscript"/>
        </w:rPr>
        <w:t>4</w:t>
      </w:r>
      <w:r w:rsidRPr="00820C00">
        <w:rPr>
          <w:rFonts w:ascii="Times New Roman" w:hAnsi="Times New Roman" w:cs="Times New Roman"/>
          <w:sz w:val="28"/>
        </w:rPr>
        <w:t>)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.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4. У пункті 1 частини першої статті 255: 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в абзаці другому слова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органів Національної поліції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 замінити </w:t>
      </w:r>
      <w:r w:rsidR="00E30192">
        <w:rPr>
          <w:rFonts w:ascii="Times New Roman" w:hAnsi="Times New Roman" w:cs="Times New Roman"/>
          <w:sz w:val="28"/>
        </w:rPr>
        <w:br/>
      </w:r>
      <w:r w:rsidRPr="00820C00">
        <w:rPr>
          <w:rFonts w:ascii="Times New Roman" w:hAnsi="Times New Roman" w:cs="Times New Roman"/>
          <w:sz w:val="28"/>
        </w:rPr>
        <w:t xml:space="preserve">словами та цифрами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органів Національної поліції (частини третя і четверта статті 42</w:t>
      </w:r>
      <w:r w:rsidRPr="00820C00">
        <w:rPr>
          <w:rFonts w:ascii="Times New Roman" w:hAnsi="Times New Roman" w:cs="Times New Roman"/>
          <w:sz w:val="28"/>
          <w:vertAlign w:val="superscript"/>
        </w:rPr>
        <w:t>4</w:t>
      </w:r>
      <w:r w:rsidR="00E30192">
        <w:rPr>
          <w:rFonts w:ascii="Times New Roman" w:hAnsi="Times New Roman" w:cs="Times New Roman"/>
          <w:sz w:val="28"/>
        </w:rPr>
        <w:t>)</w:t>
      </w:r>
      <w:r w:rsidR="009C7CA3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;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доповнити абзацом такого змісту:</w:t>
      </w:r>
    </w:p>
    <w:p w:rsidR="00D15148" w:rsidRPr="00820C00" w:rsidRDefault="007B6E04" w:rsidP="007B6E04">
      <w:pPr>
        <w:spacing w:after="12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"</w:t>
      </w:r>
      <w:r w:rsidR="00D15148" w:rsidRPr="00820C00">
        <w:rPr>
          <w:rFonts w:ascii="Times New Roman" w:hAnsi="Times New Roman" w:cs="Times New Roman"/>
          <w:sz w:val="28"/>
        </w:rPr>
        <w:t>центрального органу виконавчої влади, що реалізує державну політику у сфері контролю якості та безпеки лікарських засобів (частини третя і четверта статті 42</w:t>
      </w:r>
      <w:r w:rsidR="00D15148" w:rsidRPr="00820C00">
        <w:rPr>
          <w:rFonts w:ascii="Times New Roman" w:hAnsi="Times New Roman" w:cs="Times New Roman"/>
          <w:sz w:val="28"/>
          <w:vertAlign w:val="superscript"/>
        </w:rPr>
        <w:t>4</w:t>
      </w:r>
      <w:r w:rsidR="00D15148" w:rsidRPr="00820C00">
        <w:rPr>
          <w:rFonts w:ascii="Times New Roman" w:hAnsi="Times New Roman" w:cs="Times New Roman"/>
          <w:sz w:val="28"/>
        </w:rPr>
        <w:t>)</w:t>
      </w:r>
      <w:r>
        <w:rPr>
          <w:rFonts w:ascii="Times New Roman" w:hAnsi="Times New Roman" w:cs="Times New Roman"/>
          <w:sz w:val="28"/>
        </w:rPr>
        <w:t>"</w:t>
      </w:r>
      <w:r w:rsidR="00D15148" w:rsidRPr="00820C00">
        <w:rPr>
          <w:rFonts w:ascii="Times New Roman" w:hAnsi="Times New Roman" w:cs="Times New Roman"/>
          <w:sz w:val="28"/>
        </w:rPr>
        <w:t>.</w:t>
      </w:r>
    </w:p>
    <w:p w:rsidR="00D5656B" w:rsidRPr="00820C00" w:rsidRDefault="00D5656B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15148" w:rsidRPr="00820C00" w:rsidRDefault="00D15148" w:rsidP="007B6E04">
      <w:pPr>
        <w:spacing w:after="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II. Прикінцеві положення</w:t>
      </w:r>
    </w:p>
    <w:p w:rsidR="00D5656B" w:rsidRPr="00820C00" w:rsidRDefault="00D5656B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 xml:space="preserve">1. Цей Закон набирає чинності з дня, наступного за днем його опублікування, але не раніше дня набрання чинності Законом України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Про внесення змін до статті 21 Закону України 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Про лікарські засоби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 xml:space="preserve"> щодо заборони продажу лікарських засобів особам, які не досягли чотирнадцяти років (малолітнім особам)</w:t>
      </w:r>
      <w:r w:rsidR="007B6E04">
        <w:rPr>
          <w:rFonts w:ascii="Times New Roman" w:hAnsi="Times New Roman" w:cs="Times New Roman"/>
          <w:sz w:val="28"/>
        </w:rPr>
        <w:t>"</w:t>
      </w:r>
      <w:r w:rsidRPr="00820C00">
        <w:rPr>
          <w:rFonts w:ascii="Times New Roman" w:hAnsi="Times New Roman" w:cs="Times New Roman"/>
          <w:sz w:val="28"/>
        </w:rPr>
        <w:t>.</w:t>
      </w:r>
    </w:p>
    <w:p w:rsidR="00D15148" w:rsidRPr="00820C00" w:rsidRDefault="00D15148" w:rsidP="007B6E04">
      <w:pPr>
        <w:spacing w:after="120" w:line="240" w:lineRule="auto"/>
        <w:ind w:firstLine="709"/>
        <w:jc w:val="both"/>
      </w:pPr>
      <w:r w:rsidRPr="00820C00">
        <w:rPr>
          <w:rFonts w:ascii="Times New Roman" w:hAnsi="Times New Roman" w:cs="Times New Roman"/>
          <w:sz w:val="28"/>
        </w:rPr>
        <w:t>2. Кабінету Міністрів України:</w:t>
      </w:r>
    </w:p>
    <w:p w:rsidR="00D15148" w:rsidRDefault="00D15148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0C00">
        <w:rPr>
          <w:rFonts w:ascii="Times New Roman" w:hAnsi="Times New Roman" w:cs="Times New Roman"/>
          <w:sz w:val="28"/>
        </w:rPr>
        <w:t>у тримісячний строк з дня набрання чинності цим Законом привести свої нормативно-правові акти у відповідність із цим Законом;</w:t>
      </w:r>
    </w:p>
    <w:p w:rsidR="007B6E04" w:rsidRDefault="007B6E04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6E04" w:rsidRDefault="007B6E04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6E04" w:rsidRPr="00820C00" w:rsidRDefault="007B6E04" w:rsidP="007B6E04">
      <w:pPr>
        <w:spacing w:after="120" w:line="240" w:lineRule="auto"/>
        <w:ind w:firstLine="709"/>
        <w:jc w:val="both"/>
      </w:pPr>
    </w:p>
    <w:p w:rsidR="00D15148" w:rsidRPr="00820C00" w:rsidRDefault="00D15148" w:rsidP="007B6E0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20C00">
        <w:rPr>
          <w:rFonts w:ascii="Times New Roman" w:hAnsi="Times New Roman" w:cs="Times New Roman"/>
          <w:sz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AF7898" w:rsidRPr="00820C00" w:rsidRDefault="00AF7898" w:rsidP="007B6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F7898" w:rsidRPr="00820C00" w:rsidRDefault="00AF7898" w:rsidP="007B6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7B6E04" w:rsidRPr="007B6E04" w:rsidRDefault="007B6E04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E04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</w:p>
    <w:p w:rsidR="007B6E04" w:rsidRPr="007B6E04" w:rsidRDefault="007B6E04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E04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7B6E04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7B6E04">
        <w:rPr>
          <w:rFonts w:ascii="Times New Roman" w:hAnsi="Times New Roman" w:cs="Times New Roman"/>
          <w:sz w:val="28"/>
          <w:szCs w:val="28"/>
        </w:rPr>
        <w:tab/>
      </w:r>
      <w:r w:rsidRPr="007B6E04">
        <w:rPr>
          <w:rFonts w:ascii="Times New Roman" w:hAnsi="Times New Roman" w:cs="Times New Roman"/>
          <w:sz w:val="28"/>
          <w:szCs w:val="28"/>
        </w:rPr>
        <w:tab/>
      </w:r>
      <w:r w:rsidRPr="007B6E04">
        <w:rPr>
          <w:rFonts w:ascii="Times New Roman" w:hAnsi="Times New Roman" w:cs="Times New Roman"/>
          <w:caps/>
          <w:sz w:val="28"/>
          <w:szCs w:val="28"/>
        </w:rPr>
        <w:t xml:space="preserve">              </w:t>
      </w:r>
      <w:r w:rsidRPr="007B6E04">
        <w:rPr>
          <w:rFonts w:ascii="Times New Roman" w:hAnsi="Times New Roman" w:cs="Times New Roman"/>
          <w:caps/>
          <w:sz w:val="28"/>
          <w:szCs w:val="28"/>
        </w:rPr>
        <w:tab/>
        <w:t xml:space="preserve">                       </w:t>
      </w:r>
      <w:r w:rsidRPr="007B6E04">
        <w:rPr>
          <w:rFonts w:ascii="Times New Roman" w:hAnsi="Times New Roman" w:cs="Times New Roman"/>
          <w:sz w:val="28"/>
          <w:szCs w:val="28"/>
          <w:lang w:val="ru-RU"/>
        </w:rPr>
        <w:t xml:space="preserve">Р. </w:t>
      </w:r>
      <w:proofErr w:type="spellStart"/>
      <w:r w:rsidRPr="007B6E04">
        <w:rPr>
          <w:rFonts w:ascii="Times New Roman" w:hAnsi="Times New Roman" w:cs="Times New Roman"/>
          <w:sz w:val="28"/>
          <w:szCs w:val="28"/>
          <w:lang w:val="ru-RU"/>
        </w:rPr>
        <w:t>СТЕФАНЧУК</w:t>
      </w:r>
      <w:proofErr w:type="spellEnd"/>
      <w:r w:rsidRPr="007B6E04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B6E04" w:rsidRPr="007B6E04" w:rsidRDefault="007B6E04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6E04" w:rsidRPr="007B6E04" w:rsidRDefault="007B6E04" w:rsidP="00EE57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E04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7B6E04" w:rsidRPr="007B6E04" w:rsidRDefault="007B6E04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листопада </w:t>
      </w:r>
      <w:r w:rsidRPr="007B6E04">
        <w:rPr>
          <w:rFonts w:ascii="Times New Roman" w:hAnsi="Times New Roman" w:cs="Times New Roman"/>
          <w:sz w:val="28"/>
          <w:szCs w:val="28"/>
        </w:rPr>
        <w:t>2021 року</w:t>
      </w:r>
    </w:p>
    <w:p w:rsidR="007B6E04" w:rsidRPr="007B6E04" w:rsidRDefault="007B6E04" w:rsidP="0009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E04">
        <w:rPr>
          <w:rFonts w:ascii="Times New Roman" w:hAnsi="Times New Roman" w:cs="Times New Roman"/>
          <w:sz w:val="28"/>
          <w:szCs w:val="28"/>
        </w:rPr>
        <w:t xml:space="preserve">          № </w:t>
      </w:r>
      <w:r>
        <w:rPr>
          <w:rFonts w:ascii="Times New Roman" w:hAnsi="Times New Roman" w:cs="Times New Roman"/>
          <w:sz w:val="28"/>
          <w:szCs w:val="28"/>
        </w:rPr>
        <w:t>1886</w:t>
      </w:r>
      <w:r w:rsidRPr="007B6E04">
        <w:rPr>
          <w:rFonts w:ascii="Times New Roman" w:hAnsi="Times New Roman" w:cs="Times New Roman"/>
          <w:sz w:val="28"/>
          <w:szCs w:val="28"/>
        </w:rPr>
        <w:sym w:font="Symbol" w:char="F02D"/>
      </w:r>
      <w:proofErr w:type="spellStart"/>
      <w:r w:rsidRPr="007B6E04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7B6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7898" w:rsidRPr="007B6E04" w:rsidRDefault="00AF7898" w:rsidP="007B6E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F7898" w:rsidRPr="007B6E04" w:rsidSect="007B6E04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E73" w:rsidRDefault="00884E73" w:rsidP="007B6E04">
      <w:pPr>
        <w:spacing w:after="0" w:line="240" w:lineRule="auto"/>
      </w:pPr>
      <w:r>
        <w:separator/>
      </w:r>
    </w:p>
  </w:endnote>
  <w:endnote w:type="continuationSeparator" w:id="0">
    <w:p w:rsidR="00884E73" w:rsidRDefault="00884E73" w:rsidP="007B6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E73" w:rsidRDefault="00884E73" w:rsidP="007B6E04">
      <w:pPr>
        <w:spacing w:after="0" w:line="240" w:lineRule="auto"/>
      </w:pPr>
      <w:r>
        <w:separator/>
      </w:r>
    </w:p>
  </w:footnote>
  <w:footnote w:type="continuationSeparator" w:id="0">
    <w:p w:rsidR="00884E73" w:rsidRDefault="00884E73" w:rsidP="007B6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66968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B6E04" w:rsidRDefault="007B6E04">
        <w:pPr>
          <w:pStyle w:val="a3"/>
          <w:jc w:val="center"/>
        </w:pPr>
        <w:r w:rsidRPr="007B6E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B6E0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B6E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763BC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7B6E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B6E04" w:rsidRDefault="007B6E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48"/>
    <w:rsid w:val="002763BC"/>
    <w:rsid w:val="002801F7"/>
    <w:rsid w:val="003B57CD"/>
    <w:rsid w:val="007B6E04"/>
    <w:rsid w:val="00820C00"/>
    <w:rsid w:val="00884E73"/>
    <w:rsid w:val="009C7CA3"/>
    <w:rsid w:val="00AF7898"/>
    <w:rsid w:val="00D15148"/>
    <w:rsid w:val="00D155FA"/>
    <w:rsid w:val="00D5656B"/>
    <w:rsid w:val="00E3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4F112"/>
  <w15:chartTrackingRefBased/>
  <w15:docId w15:val="{33C390DC-0DF3-4F08-A1D4-99CA6FF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6E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6E04"/>
  </w:style>
  <w:style w:type="paragraph" w:styleId="a5">
    <w:name w:val="footer"/>
    <w:basedOn w:val="a"/>
    <w:link w:val="a6"/>
    <w:uiPriority w:val="99"/>
    <w:unhideWhenUsed/>
    <w:rsid w:val="007B6E0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6E04"/>
  </w:style>
  <w:style w:type="paragraph" w:styleId="a7">
    <w:name w:val="Balloon Text"/>
    <w:basedOn w:val="a"/>
    <w:link w:val="a8"/>
    <w:uiPriority w:val="99"/>
    <w:semiHidden/>
    <w:unhideWhenUsed/>
    <w:rsid w:val="007B6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B6E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2280</Words>
  <Characters>1300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Сахненко Оксана Юріївна</cp:lastModifiedBy>
  <cp:revision>7</cp:revision>
  <cp:lastPrinted>2021-11-18T15:38:00Z</cp:lastPrinted>
  <dcterms:created xsi:type="dcterms:W3CDTF">2021-11-18T15:00:00Z</dcterms:created>
  <dcterms:modified xsi:type="dcterms:W3CDTF">2021-11-19T13:33:00Z</dcterms:modified>
</cp:coreProperties>
</file>