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818" w:rsidRDefault="00174818"/>
    <w:tbl>
      <w:tblPr>
        <w:tblW w:w="96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4651"/>
        <w:gridCol w:w="4979"/>
      </w:tblGrid>
      <w:tr w:rsidR="00174818" w:rsidTr="00EF32C8">
        <w:trPr>
          <w:trHeight w:val="2385"/>
        </w:trPr>
        <w:tc>
          <w:tcPr>
            <w:tcW w:w="4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74818" w:rsidRPr="004B2245" w:rsidRDefault="00174818" w:rsidP="004B224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96F5C" w:rsidRPr="004B2245" w:rsidRDefault="00996F5C" w:rsidP="00EF3DB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74818" w:rsidRPr="00EF3DB9" w:rsidRDefault="00EF3DB9" w:rsidP="00B33A9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F3DB9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Pr="00EF3D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ВЕРХОВНА РАДА УКРАЇНИ</w:t>
            </w:r>
          </w:p>
        </w:tc>
      </w:tr>
    </w:tbl>
    <w:p w:rsidR="00EF3DB9" w:rsidRPr="00EF3DB9" w:rsidRDefault="00EF3DB9" w:rsidP="00EF3DB9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heading=h.gjdgxs" w:colFirst="0" w:colLast="0"/>
      <w:bookmarkEnd w:id="0"/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Відповідно до доручення Голови Верховної Ради України Разумкова Д.О. від </w:t>
      </w:r>
      <w:r w:rsidR="00F17277" w:rsidRPr="00F17277">
        <w:rPr>
          <w:rFonts w:ascii="Times New Roman" w:eastAsia="Times New Roman" w:hAnsi="Times New Roman" w:cs="Times New Roman"/>
          <w:sz w:val="28"/>
          <w:szCs w:val="28"/>
        </w:rPr>
        <w:t>2</w:t>
      </w:r>
      <w:r w:rsidR="000D76D8" w:rsidRPr="000D76D8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17277">
        <w:rPr>
          <w:rFonts w:ascii="Times New Roman" w:eastAsia="Times New Roman" w:hAnsi="Times New Roman" w:cs="Times New Roman"/>
          <w:sz w:val="28"/>
          <w:szCs w:val="28"/>
          <w:lang w:val="uk-UA"/>
        </w:rPr>
        <w:t>лютого</w:t>
      </w:r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202</w:t>
      </w:r>
      <w:r w:rsidR="00F17277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Комітетом розглянуто проект Закону </w:t>
      </w:r>
      <w:r w:rsidR="000D76D8" w:rsidRPr="000D76D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про внесення доповнень до Закону України "Про запобігання корупції" (щодо удосконалення окремих аспектів декларування) </w:t>
      </w:r>
      <w:r w:rsidR="00F17277" w:rsidRPr="00F1727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(реєстр. № 51</w:t>
      </w:r>
      <w:r w:rsidR="000D76D8" w:rsidRPr="000D76D8">
        <w:rPr>
          <w:rFonts w:ascii="Times New Roman" w:eastAsia="Times New Roman" w:hAnsi="Times New Roman" w:cs="Times New Roman"/>
          <w:bCs/>
          <w:sz w:val="28"/>
          <w:szCs w:val="28"/>
        </w:rPr>
        <w:t>73</w:t>
      </w:r>
      <w:r w:rsidR="00F17277" w:rsidRPr="00F1727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), поданий </w:t>
      </w:r>
      <w:r w:rsidR="000D76D8" w:rsidRPr="000D76D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народними депутатами України </w:t>
      </w:r>
      <w:proofErr w:type="spellStart"/>
      <w:r w:rsidR="000D76D8" w:rsidRPr="000D76D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Іванісовим</w:t>
      </w:r>
      <w:proofErr w:type="spellEnd"/>
      <w:r w:rsidR="000D76D8" w:rsidRPr="000D76D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Р.В., Шинкаренком І.А. та іншими народними депутатами України</w:t>
      </w:r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EF3DB9" w:rsidRPr="00EF3DB9" w:rsidRDefault="002B5A88" w:rsidP="00EF3DB9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 п</w:t>
      </w:r>
      <w:r w:rsidR="00F17277" w:rsidRPr="00F17277">
        <w:rPr>
          <w:rFonts w:ascii="Times New Roman" w:eastAsia="Times New Roman" w:hAnsi="Times New Roman" w:cs="Times New Roman"/>
          <w:sz w:val="28"/>
          <w:szCs w:val="28"/>
          <w:lang w:val="uk-UA"/>
        </w:rPr>
        <w:t>роект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F17277" w:rsidRPr="00F1727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Закону передбачається </w:t>
      </w:r>
      <w:r w:rsidR="00AB558C" w:rsidRPr="00AB558C">
        <w:rPr>
          <w:rFonts w:ascii="Times New Roman" w:eastAsia="Times New Roman" w:hAnsi="Times New Roman" w:cs="Times New Roman"/>
          <w:sz w:val="28"/>
          <w:szCs w:val="28"/>
          <w:lang w:val="uk-UA"/>
        </w:rPr>
        <w:t>запровадження нижньої межі для передачі в управління цінних паперів міноритарних "ваучерних" акціонерів; виключення вимоги про зазначення номерів рахунків, на яких обліковуються некомпенсовані заощадження Ощадного банку СРСР; створення можливості зазначати номер в Єдиному державному демографічному реєстрі лише у разі його присвоєння особі</w:t>
      </w:r>
      <w:r w:rsidR="004C5C21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EF3DB9" w:rsidRDefault="00EF3DB9" w:rsidP="00EF3DB9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EF3DB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Проект Закону розроблено з метою </w:t>
      </w:r>
      <w:r w:rsidR="00AB558C" w:rsidRPr="00AB558C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усунення окремих практичних перепон у процесі подання декларацій особами, уповноваженими на виконання функцій держави або місцевого </w:t>
      </w:r>
      <w:r w:rsidR="0072368F" w:rsidRPr="00AB558C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самоврядування</w:t>
      </w:r>
      <w:r w:rsidRPr="00EF3DB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</w:t>
      </w:r>
    </w:p>
    <w:p w:rsidR="00395F91" w:rsidRDefault="00395F91" w:rsidP="00E41AC0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95F91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Комітетом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395F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своєму засіданні </w:t>
      </w:r>
      <w:r w:rsidRPr="000D76D8"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березня </w:t>
      </w:r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 w:rsidR="007E4A94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bookmarkStart w:id="1" w:name="_GoBack"/>
      <w:bookmarkEnd w:id="1"/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72</w:t>
      </w:r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95F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прийнято рішення, що </w:t>
      </w:r>
      <w:r w:rsidR="0072368F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 Закону</w:t>
      </w:r>
      <w:r w:rsidRPr="00395F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(реєстр. №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5173</w:t>
      </w:r>
      <w:r w:rsidRPr="00395F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відповідає вимогам антикорупційного законодавства і рекомендує Верховній Раді України прийняти його за основу з пропозицією доопрацювати зазначений законопроект з урахуванням зауважень і пропозицій суб’єктів права законодавчої ініціативи, скоротивши строк подання таких зауважень і пропозицій наполовину, а також </w:t>
      </w:r>
      <w:proofErr w:type="spellStart"/>
      <w:r w:rsidRPr="00395F91">
        <w:rPr>
          <w:rFonts w:ascii="Times New Roman" w:eastAsia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Pr="00395F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пропозицію Голові Верховної Ради України про необхідність внесення пропозицій і поправок щодо виправлень, уточнень, усунення помилок та/або суперечностей у тексті законопроекту, інших структурних частин законопроекту та/або інших законодавчих актів, що не були предметом розгляду в першому читанні та відповідають предмету правового регулювання законопроекту, відповідно до частини першої статті 116 Регламенту Верховної Ради України.</w:t>
      </w:r>
    </w:p>
    <w:p w:rsidR="00EF3DB9" w:rsidRPr="00EF3DB9" w:rsidRDefault="00EF3DB9" w:rsidP="00EF3DB9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747D8">
        <w:rPr>
          <w:rFonts w:ascii="Times New Roman" w:eastAsia="Times New Roman" w:hAnsi="Times New Roman" w:cs="Times New Roman"/>
          <w:sz w:val="28"/>
          <w:szCs w:val="28"/>
          <w:lang w:val="uk-UA"/>
        </w:rPr>
        <w:t>Головн</w:t>
      </w:r>
      <w:r w:rsidR="000D76D8" w:rsidRPr="000747D8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 w:rsidRPr="000747D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науково-експертн</w:t>
      </w:r>
      <w:r w:rsidR="000D76D8" w:rsidRPr="000747D8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 w:rsidRPr="000747D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управління Апарату Верховної Ради України </w:t>
      </w:r>
      <w:r w:rsidR="000D76D8" w:rsidRPr="000747D8">
        <w:rPr>
          <w:rFonts w:ascii="Times New Roman" w:eastAsia="Times New Roman" w:hAnsi="Times New Roman" w:cs="Times New Roman"/>
          <w:sz w:val="28"/>
          <w:szCs w:val="28"/>
          <w:lang w:val="uk-UA"/>
        </w:rPr>
        <w:t>вислов</w:t>
      </w:r>
      <w:r w:rsidR="002B5A88">
        <w:rPr>
          <w:rFonts w:ascii="Times New Roman" w:eastAsia="Times New Roman" w:hAnsi="Times New Roman" w:cs="Times New Roman"/>
          <w:sz w:val="28"/>
          <w:szCs w:val="28"/>
          <w:lang w:val="uk-UA"/>
        </w:rPr>
        <w:t>ило</w:t>
      </w:r>
      <w:r w:rsidR="000D76D8" w:rsidRPr="000747D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зауваження до поданого законопроекту</w:t>
      </w:r>
      <w:r w:rsidRPr="000747D8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EF3DB9" w:rsidRPr="00EF3DB9" w:rsidRDefault="00EF3DB9" w:rsidP="00EF3DB9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Доповідачем від Комітету на засіданні Верховної Ради України визначено </w:t>
      </w:r>
      <w:r w:rsidR="00D853EC">
        <w:rPr>
          <w:rFonts w:ascii="Times New Roman" w:eastAsia="Times New Roman" w:hAnsi="Times New Roman" w:cs="Times New Roman"/>
          <w:sz w:val="28"/>
          <w:szCs w:val="28"/>
          <w:lang w:val="uk-UA"/>
        </w:rPr>
        <w:t>Голову Комітету Радіну</w:t>
      </w:r>
      <w:r w:rsidR="00D853EC" w:rsidRPr="00D853E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А.О.</w:t>
      </w:r>
    </w:p>
    <w:p w:rsidR="00EF3DB9" w:rsidRDefault="00EF3DB9" w:rsidP="00EF3DB9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EF3DB9" w:rsidRPr="00EF3DB9" w:rsidRDefault="00EF3DB9" w:rsidP="00D853EC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F3D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Голова Комітету</w:t>
      </w:r>
      <w:r w:rsidRPr="00EF3D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EF3D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EF3D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EF3D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EF3D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EF3D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D853E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EF3D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РАДІНА</w:t>
      </w:r>
      <w:r w:rsidR="00D853EC" w:rsidRPr="00D853E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D853EC" w:rsidRPr="00EF3D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А.О.</w:t>
      </w:r>
    </w:p>
    <w:p w:rsidR="00174818" w:rsidRPr="008A2F71" w:rsidRDefault="00174818" w:rsidP="00EF3DB9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sectPr w:rsidR="00174818" w:rsidRPr="008A2F71">
      <w:headerReference w:type="default" r:id="rId11"/>
      <w:headerReference w:type="first" r:id="rId12"/>
      <w:footerReference w:type="first" r:id="rId13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6A2" w:rsidRDefault="005016A2">
      <w:pPr>
        <w:spacing w:after="0" w:line="240" w:lineRule="auto"/>
      </w:pPr>
      <w:r>
        <w:separator/>
      </w:r>
    </w:p>
  </w:endnote>
  <w:endnote w:type="continuationSeparator" w:id="0">
    <w:p w:rsidR="005016A2" w:rsidRDefault="00501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6A2" w:rsidRDefault="005016A2">
      <w:pPr>
        <w:spacing w:after="0" w:line="240" w:lineRule="auto"/>
      </w:pPr>
      <w:r>
        <w:separator/>
      </w:r>
    </w:p>
  </w:footnote>
  <w:footnote w:type="continuationSeparator" w:id="0">
    <w:p w:rsidR="005016A2" w:rsidRDefault="005016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DB9" w:rsidRPr="00EF3DB9" w:rsidRDefault="00EF3DB9" w:rsidP="00EF3DB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jc w:val="right"/>
      <w:rPr>
        <w:rFonts w:ascii="Times New Roman" w:eastAsia="Times New Roman" w:hAnsi="Times New Roman" w:cs="Times New Roman"/>
        <w:sz w:val="28"/>
        <w:szCs w:val="28"/>
        <w:lang w:val="uk-UA"/>
      </w:rPr>
    </w:pPr>
    <w:r w:rsidRPr="00EF3DB9">
      <w:rPr>
        <w:rFonts w:ascii="Times New Roman" w:eastAsia="Times New Roman" w:hAnsi="Times New Roman" w:cs="Times New Roman"/>
        <w:sz w:val="28"/>
        <w:szCs w:val="28"/>
        <w:lang w:val="uk-UA"/>
      </w:rPr>
      <w:t xml:space="preserve">Реєстр. № </w:t>
    </w:r>
    <w:r w:rsidR="000D76D8" w:rsidRPr="000D76D8">
      <w:rPr>
        <w:rFonts w:ascii="Times New Roman" w:eastAsia="Times New Roman" w:hAnsi="Times New Roman" w:cs="Times New Roman"/>
        <w:sz w:val="28"/>
        <w:szCs w:val="28"/>
        <w:lang w:val="uk-UA"/>
      </w:rPr>
      <w:t>5173 від 26.02.2021</w:t>
    </w:r>
  </w:p>
  <w:p w:rsidR="00174818" w:rsidRPr="00EF3DB9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  <w:lang w:val="uk-UA"/>
      </w:rPr>
    </w:pPr>
  </w:p>
  <w:tbl>
    <w:tblPr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11957"/>
    </w:tblGrid>
    <w:tr w:rsidR="00174818" w:rsidTr="004B2245">
      <w:tc>
        <w:tcPr>
          <w:tcW w:w="11957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174818" w:rsidRPr="004B2245" w:rsidRDefault="00174818" w:rsidP="004B22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74818" w:rsidRPr="004B2245" w:rsidRDefault="00174818" w:rsidP="004B22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74818" w:rsidRPr="004B2245" w:rsidRDefault="00174818" w:rsidP="004B22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74818" w:rsidRPr="004B2245" w:rsidRDefault="00263425" w:rsidP="004B22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 w:rsidRPr="004B2245"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 w:rsidR="00CC7164">
            <w:rPr>
              <w:noProof/>
              <w:lang w:val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colum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174818" w:rsidRPr="004B2245" w:rsidRDefault="00263425" w:rsidP="004B22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 w:rsidRPr="004B2245"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:rsidR="00174818" w:rsidRPr="004B2245" w:rsidRDefault="00263425" w:rsidP="004B22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 w:rsidRPr="004B2245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 w:rsidRPr="004B2245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 w:rsidRPr="004B2245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 w:rsidRPr="004B2245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 w:rsidRPr="004B2245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 w:rsidRPr="004B2245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 w:rsidRPr="004B2245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E57F00" w:rsidTr="004B2245">
      <w:tc>
        <w:tcPr>
          <w:tcW w:w="1087" w:type="dxa"/>
          <w:tcBorders>
            <w:top w:val="nil"/>
          </w:tcBorders>
          <w:shd w:val="clear" w:color="auto" w:fill="auto"/>
        </w:tcPr>
        <w:p w:rsidR="00174818" w:rsidRPr="004B2245" w:rsidRDefault="00174818" w:rsidP="004B22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</w:rPr>
          </w:pPr>
        </w:p>
      </w:tc>
      <w:tc>
        <w:tcPr>
          <w:tcW w:w="9714" w:type="dxa"/>
          <w:shd w:val="clear" w:color="auto" w:fill="auto"/>
        </w:tcPr>
        <w:p w:rsidR="00174818" w:rsidRPr="004B2245" w:rsidRDefault="00174818" w:rsidP="004B22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  <w:shd w:val="clear" w:color="auto" w:fill="auto"/>
        </w:tcPr>
        <w:p w:rsidR="00174818" w:rsidRPr="004B2245" w:rsidRDefault="00174818" w:rsidP="004B22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</w:rPr>
          </w:pPr>
        </w:p>
      </w:tc>
    </w:tr>
  </w:tbl>
  <w:p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355A4"/>
    <w:rsid w:val="00057E64"/>
    <w:rsid w:val="000700A4"/>
    <w:rsid w:val="000747D8"/>
    <w:rsid w:val="0008084C"/>
    <w:rsid w:val="000A4919"/>
    <w:rsid w:val="000D129C"/>
    <w:rsid w:val="000D76D8"/>
    <w:rsid w:val="000F6373"/>
    <w:rsid w:val="001021C8"/>
    <w:rsid w:val="0013661A"/>
    <w:rsid w:val="00174818"/>
    <w:rsid w:val="001C3E39"/>
    <w:rsid w:val="001C4DF6"/>
    <w:rsid w:val="001D3C42"/>
    <w:rsid w:val="00217D26"/>
    <w:rsid w:val="0023718E"/>
    <w:rsid w:val="00247231"/>
    <w:rsid w:val="00263425"/>
    <w:rsid w:val="002B5A88"/>
    <w:rsid w:val="002B70FB"/>
    <w:rsid w:val="002D2111"/>
    <w:rsid w:val="003058D0"/>
    <w:rsid w:val="003366D6"/>
    <w:rsid w:val="00344C9D"/>
    <w:rsid w:val="00363DD6"/>
    <w:rsid w:val="00395F91"/>
    <w:rsid w:val="004179B4"/>
    <w:rsid w:val="00461CE9"/>
    <w:rsid w:val="004864DD"/>
    <w:rsid w:val="004B2245"/>
    <w:rsid w:val="004C5C21"/>
    <w:rsid w:val="004F12CF"/>
    <w:rsid w:val="004F3075"/>
    <w:rsid w:val="005016A2"/>
    <w:rsid w:val="005175C8"/>
    <w:rsid w:val="0051791F"/>
    <w:rsid w:val="00534EBD"/>
    <w:rsid w:val="0056757B"/>
    <w:rsid w:val="005D6260"/>
    <w:rsid w:val="005E117C"/>
    <w:rsid w:val="00600479"/>
    <w:rsid w:val="00604E5E"/>
    <w:rsid w:val="00627334"/>
    <w:rsid w:val="00680C65"/>
    <w:rsid w:val="006B04EC"/>
    <w:rsid w:val="006B4FB2"/>
    <w:rsid w:val="006C4D28"/>
    <w:rsid w:val="00702904"/>
    <w:rsid w:val="0070799D"/>
    <w:rsid w:val="0072368F"/>
    <w:rsid w:val="00750A60"/>
    <w:rsid w:val="007A5234"/>
    <w:rsid w:val="007C159E"/>
    <w:rsid w:val="007E4A94"/>
    <w:rsid w:val="0084243E"/>
    <w:rsid w:val="0087752B"/>
    <w:rsid w:val="0089244E"/>
    <w:rsid w:val="008A2F71"/>
    <w:rsid w:val="008B3034"/>
    <w:rsid w:val="008B67BA"/>
    <w:rsid w:val="009108FA"/>
    <w:rsid w:val="0094345C"/>
    <w:rsid w:val="00996F5C"/>
    <w:rsid w:val="009C53E5"/>
    <w:rsid w:val="009C54C1"/>
    <w:rsid w:val="009D3E47"/>
    <w:rsid w:val="009F0AB4"/>
    <w:rsid w:val="00A10210"/>
    <w:rsid w:val="00A242A7"/>
    <w:rsid w:val="00A4065E"/>
    <w:rsid w:val="00A865B3"/>
    <w:rsid w:val="00AB558C"/>
    <w:rsid w:val="00AB7227"/>
    <w:rsid w:val="00AE1A4E"/>
    <w:rsid w:val="00AF7D7C"/>
    <w:rsid w:val="00B26429"/>
    <w:rsid w:val="00B31D57"/>
    <w:rsid w:val="00B33A9E"/>
    <w:rsid w:val="00B90546"/>
    <w:rsid w:val="00BD27C3"/>
    <w:rsid w:val="00C176F4"/>
    <w:rsid w:val="00C34414"/>
    <w:rsid w:val="00C35AB6"/>
    <w:rsid w:val="00C63D5D"/>
    <w:rsid w:val="00C835BE"/>
    <w:rsid w:val="00CC7164"/>
    <w:rsid w:val="00CD7C4D"/>
    <w:rsid w:val="00D06D42"/>
    <w:rsid w:val="00D06F99"/>
    <w:rsid w:val="00D33F70"/>
    <w:rsid w:val="00D66FCD"/>
    <w:rsid w:val="00D853EC"/>
    <w:rsid w:val="00D93A5B"/>
    <w:rsid w:val="00DF4038"/>
    <w:rsid w:val="00DF6B08"/>
    <w:rsid w:val="00E0089D"/>
    <w:rsid w:val="00E41AC0"/>
    <w:rsid w:val="00E44064"/>
    <w:rsid w:val="00E449F9"/>
    <w:rsid w:val="00E4691C"/>
    <w:rsid w:val="00E57F00"/>
    <w:rsid w:val="00E63812"/>
    <w:rsid w:val="00E71693"/>
    <w:rsid w:val="00E84F56"/>
    <w:rsid w:val="00EB2552"/>
    <w:rsid w:val="00EB3BC3"/>
    <w:rsid w:val="00EC631D"/>
    <w:rsid w:val="00EF32C8"/>
    <w:rsid w:val="00EF3DB9"/>
    <w:rsid w:val="00F17277"/>
    <w:rsid w:val="00F25731"/>
    <w:rsid w:val="00F8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061499"/>
  <w15:docId w15:val="{50D76461-A6D3-4E11-8F64-4091A418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sz w:val="22"/>
      <w:szCs w:val="22"/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spacing w:after="160" w:line="259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af0">
    <w:name w:val="Нормальний текст"/>
    <w:basedOn w:val="a"/>
    <w:uiPriority w:val="99"/>
    <w:rsid w:val="001C3E39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558D60A-8B7A-4E87-87D4-654A1DD2DA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F29F5FA-676A-48D9-AEA2-490C1132E5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9FED59-7923-4632-BDCC-88027AB787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C998F1F-90F0-4786-8FBE-BA3BCC2F2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1329</Words>
  <Characters>758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Документ_140209(1).docx</vt:lpstr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Документ_140209(1).docx</dc:title>
  <dc:subject/>
  <dc:creator>Мігай Михайло Михайлович</dc:creator>
  <cp:keywords/>
  <cp:lastModifiedBy>Мігай Михайло Михайлович</cp:lastModifiedBy>
  <cp:revision>12</cp:revision>
  <cp:lastPrinted>2021-03-30T10:38:00Z</cp:lastPrinted>
  <dcterms:created xsi:type="dcterms:W3CDTF">2021-03-30T06:37:00Z</dcterms:created>
  <dcterms:modified xsi:type="dcterms:W3CDTF">2021-03-30T14:54:00Z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