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4A5" w:rsidRPr="00A65192" w:rsidRDefault="00972482" w:rsidP="004924A5">
      <w:pPr>
        <w:jc w:val="center"/>
        <w:rPr>
          <w:rFonts w:ascii="Times New Roman" w:hAnsi="Times New Roman"/>
          <w:b/>
          <w:sz w:val="32"/>
          <w:szCs w:val="32"/>
        </w:rPr>
      </w:pPr>
      <w:bookmarkStart w:id="0" w:name="_GoBack"/>
      <w:bookmarkEnd w:id="0"/>
      <w:r>
        <w:rPr>
          <w:rFonts w:ascii="Times New Roman" w:hAnsi="Times New Roman"/>
          <w:b/>
          <w:sz w:val="32"/>
          <w:szCs w:val="32"/>
          <w:lang w:val="ru-RU"/>
        </w:rPr>
        <w:t xml:space="preserve"> </w:t>
      </w:r>
      <w:r w:rsidR="004924A5" w:rsidRPr="00A65192">
        <w:rPr>
          <w:rFonts w:ascii="Times New Roman" w:hAnsi="Times New Roman"/>
          <w:b/>
          <w:sz w:val="32"/>
          <w:szCs w:val="32"/>
          <w:lang w:val="ru-RU"/>
        </w:rPr>
        <w:t>ПОЯСНЮВАЛЬНА ЗАПИСКА</w:t>
      </w:r>
    </w:p>
    <w:p w:rsidR="00431712" w:rsidRPr="00A65192" w:rsidRDefault="004924A5" w:rsidP="0053658B">
      <w:pPr>
        <w:jc w:val="center"/>
        <w:rPr>
          <w:rFonts w:ascii="Times New Roman" w:hAnsi="Times New Roman"/>
          <w:b/>
          <w:bCs/>
          <w:spacing w:val="-3"/>
          <w:kern w:val="1"/>
          <w:sz w:val="30"/>
          <w:szCs w:val="30"/>
        </w:rPr>
      </w:pPr>
      <w:r w:rsidRPr="00A65192">
        <w:rPr>
          <w:rFonts w:ascii="Times New Roman" w:hAnsi="Times New Roman"/>
          <w:b/>
          <w:sz w:val="30"/>
          <w:szCs w:val="30"/>
          <w:lang w:val="ru-RU"/>
        </w:rPr>
        <w:t xml:space="preserve">до </w:t>
      </w:r>
      <w:r w:rsidR="004871CD" w:rsidRPr="00A65192">
        <w:rPr>
          <w:rFonts w:ascii="Times New Roman" w:hAnsi="Times New Roman"/>
          <w:b/>
          <w:sz w:val="30"/>
          <w:szCs w:val="30"/>
        </w:rPr>
        <w:t xml:space="preserve">проекту Закону України </w:t>
      </w:r>
      <w:r w:rsidR="00CF4DB9" w:rsidRPr="00A65192">
        <w:rPr>
          <w:rFonts w:ascii="Times New Roman" w:hAnsi="Times New Roman"/>
          <w:b/>
          <w:sz w:val="30"/>
          <w:szCs w:val="30"/>
          <w:lang w:val="ru-RU"/>
        </w:rPr>
        <w:t>“</w:t>
      </w:r>
      <w:r w:rsidR="00AB64C9" w:rsidRPr="00AB64C9">
        <w:rPr>
          <w:rFonts w:ascii="Times New Roman" w:hAnsi="Times New Roman"/>
          <w:b/>
          <w:sz w:val="30"/>
          <w:szCs w:val="30"/>
        </w:rPr>
        <w:t xml:space="preserve">Про внесення змін </w:t>
      </w:r>
      <w:r w:rsidR="00AB64C9" w:rsidRPr="00AB64C9">
        <w:rPr>
          <w:rFonts w:ascii="Times New Roman" w:hAnsi="Times New Roman"/>
          <w:b/>
          <w:bCs/>
          <w:spacing w:val="-3"/>
          <w:kern w:val="1"/>
          <w:sz w:val="30"/>
          <w:szCs w:val="30"/>
        </w:rPr>
        <w:t>до деяких законодавчих актів щодо дерегулювання зовнішньоекономічної діяльності</w:t>
      </w:r>
      <w:r w:rsidR="00CF4DB9" w:rsidRPr="00A65192">
        <w:rPr>
          <w:rFonts w:ascii="Times New Roman" w:hAnsi="Times New Roman"/>
          <w:b/>
          <w:bCs/>
          <w:spacing w:val="-3"/>
          <w:kern w:val="1"/>
          <w:sz w:val="30"/>
          <w:szCs w:val="30"/>
        </w:rPr>
        <w:t>”</w:t>
      </w:r>
    </w:p>
    <w:p w:rsidR="00BF04E5" w:rsidRPr="009A2A43" w:rsidRDefault="00BF04E5" w:rsidP="0092227C">
      <w:pPr>
        <w:spacing w:after="120"/>
        <w:jc w:val="center"/>
        <w:rPr>
          <w:rFonts w:ascii="Times New Roman" w:hAnsi="Times New Roman"/>
          <w:b/>
          <w:bCs/>
          <w:spacing w:val="-3"/>
          <w:kern w:val="1"/>
          <w:sz w:val="26"/>
          <w:szCs w:val="26"/>
        </w:rPr>
      </w:pPr>
    </w:p>
    <w:p w:rsidR="001406E9" w:rsidRPr="00A65192" w:rsidRDefault="001406E9" w:rsidP="006C58B5">
      <w:pPr>
        <w:numPr>
          <w:ilvl w:val="0"/>
          <w:numId w:val="29"/>
        </w:numPr>
        <w:spacing w:after="60" w:line="252" w:lineRule="auto"/>
        <w:ind w:right="91"/>
        <w:rPr>
          <w:rFonts w:ascii="Times New Roman" w:hAnsi="Times New Roman"/>
          <w:b/>
          <w:bCs/>
          <w:sz w:val="28"/>
          <w:szCs w:val="28"/>
        </w:rPr>
      </w:pPr>
      <w:r w:rsidRPr="00A65192">
        <w:rPr>
          <w:rFonts w:ascii="Times New Roman" w:hAnsi="Times New Roman"/>
          <w:b/>
          <w:bCs/>
          <w:sz w:val="28"/>
          <w:szCs w:val="28"/>
        </w:rPr>
        <w:t>Обґрунтування необхідності прийняття законопроекту</w:t>
      </w:r>
    </w:p>
    <w:p w:rsidR="00C65C7B" w:rsidRPr="00A65192" w:rsidRDefault="007D0C5C" w:rsidP="00825E0F">
      <w:pPr>
        <w:spacing w:line="252" w:lineRule="auto"/>
        <w:ind w:right="91" w:firstLine="425"/>
        <w:rPr>
          <w:rFonts w:ascii="Times New Roman" w:eastAsia="Times New Roman" w:hAnsi="Times New Roman"/>
          <w:sz w:val="28"/>
          <w:szCs w:val="28"/>
          <w:lang w:eastAsia="uk-UA"/>
        </w:rPr>
      </w:pPr>
      <w:r>
        <w:rPr>
          <w:rFonts w:ascii="Times New Roman" w:hAnsi="Times New Roman"/>
          <w:sz w:val="28"/>
          <w:szCs w:val="28"/>
        </w:rPr>
        <w:t>В</w:t>
      </w:r>
      <w:r w:rsidR="00C65C7B" w:rsidRPr="00A65192">
        <w:rPr>
          <w:rFonts w:ascii="Times New Roman" w:hAnsi="Times New Roman"/>
          <w:sz w:val="28"/>
          <w:szCs w:val="28"/>
        </w:rPr>
        <w:t>ідповідно до положень Угоди про Асоціацію з ЄС</w:t>
      </w:r>
      <w:r w:rsidR="00FB0A8D" w:rsidRPr="00A65192">
        <w:rPr>
          <w:rStyle w:val="a5"/>
          <w:rFonts w:ascii="Times New Roman" w:hAnsi="Times New Roman"/>
          <w:sz w:val="28"/>
          <w:szCs w:val="28"/>
        </w:rPr>
        <w:footnoteReference w:id="1"/>
      </w:r>
      <w:r w:rsidR="00A46F6D" w:rsidRPr="00A65192">
        <w:rPr>
          <w:rFonts w:ascii="Times New Roman" w:hAnsi="Times New Roman"/>
          <w:sz w:val="28"/>
          <w:szCs w:val="28"/>
        </w:rPr>
        <w:t xml:space="preserve">, </w:t>
      </w:r>
      <w:r w:rsidR="00C65C7B" w:rsidRPr="00A65192">
        <w:rPr>
          <w:rFonts w:ascii="Times New Roman" w:hAnsi="Times New Roman"/>
          <w:sz w:val="28"/>
          <w:szCs w:val="28"/>
        </w:rPr>
        <w:t xml:space="preserve">Україна взяла на себе зобов’язання </w:t>
      </w:r>
      <w:r w:rsidR="00A46F6D" w:rsidRPr="00A65192">
        <w:rPr>
          <w:rFonts w:ascii="Times New Roman" w:hAnsi="Times New Roman"/>
          <w:sz w:val="28"/>
          <w:szCs w:val="28"/>
        </w:rPr>
        <w:t>здійснити</w:t>
      </w:r>
      <w:r w:rsidR="00C65C7B" w:rsidRPr="00A65192">
        <w:rPr>
          <w:rFonts w:ascii="Times New Roman" w:hAnsi="Times New Roman"/>
          <w:sz w:val="28"/>
          <w:szCs w:val="28"/>
        </w:rPr>
        <w:t xml:space="preserve"> комплекс заходів щодо сприян</w:t>
      </w:r>
      <w:r w:rsidR="00825E0F">
        <w:rPr>
          <w:rFonts w:ascii="Times New Roman" w:hAnsi="Times New Roman"/>
          <w:sz w:val="28"/>
          <w:szCs w:val="28"/>
        </w:rPr>
        <w:t>ня торгівлі, зокрема, в частині</w:t>
      </w:r>
      <w:r w:rsidR="00825E0F">
        <w:rPr>
          <w:rFonts w:ascii="Times New Roman" w:hAnsi="Times New Roman"/>
          <w:sz w:val="28"/>
          <w:szCs w:val="28"/>
          <w:lang w:val="ru-RU"/>
        </w:rPr>
        <w:t xml:space="preserve"> </w:t>
      </w:r>
      <w:r w:rsidR="00C65C7B" w:rsidRPr="00A65192">
        <w:rPr>
          <w:rFonts w:ascii="Times New Roman" w:hAnsi="Times New Roman"/>
          <w:sz w:val="28"/>
          <w:szCs w:val="28"/>
        </w:rPr>
        <w:t xml:space="preserve">удосконалення торговельного законодавства, </w:t>
      </w:r>
      <w:r w:rsidR="00B03AA5" w:rsidRPr="00A65192">
        <w:rPr>
          <w:rFonts w:ascii="Times New Roman" w:eastAsia="Times New Roman" w:hAnsi="Times New Roman"/>
          <w:sz w:val="28"/>
          <w:szCs w:val="28"/>
          <w:lang w:eastAsia="uk-UA"/>
        </w:rPr>
        <w:t xml:space="preserve">забезпечення </w:t>
      </w:r>
      <w:r w:rsidR="0091785A" w:rsidRPr="00A65192">
        <w:rPr>
          <w:rFonts w:ascii="Times New Roman" w:eastAsia="Times New Roman" w:hAnsi="Times New Roman"/>
          <w:sz w:val="28"/>
          <w:szCs w:val="28"/>
          <w:lang w:eastAsia="uk-UA"/>
        </w:rPr>
        <w:t xml:space="preserve">узгодженості </w:t>
      </w:r>
      <w:r w:rsidR="00B03AA5" w:rsidRPr="00A65192">
        <w:rPr>
          <w:rFonts w:ascii="Times New Roman" w:eastAsia="Times New Roman" w:hAnsi="Times New Roman"/>
          <w:sz w:val="28"/>
          <w:szCs w:val="28"/>
          <w:lang w:eastAsia="uk-UA"/>
        </w:rPr>
        <w:t>торговельної політики та здійснення заходів для сприяння і заохочення торгівлі з метою сталого розвитку (</w:t>
      </w:r>
      <w:r w:rsidR="00825E0F" w:rsidRPr="00A65192">
        <w:rPr>
          <w:rFonts w:ascii="Times New Roman" w:eastAsia="Times New Roman" w:hAnsi="Times New Roman"/>
          <w:i/>
          <w:sz w:val="28"/>
          <w:szCs w:val="28"/>
          <w:lang w:eastAsia="uk-UA"/>
        </w:rPr>
        <w:t>стаття 76 «Законодавство та процедури» Глави 5 «Митні питання та сприяння торгівлі»</w:t>
      </w:r>
      <w:r w:rsidR="00825E0F" w:rsidRPr="00A65192">
        <w:rPr>
          <w:rFonts w:ascii="Times New Roman" w:eastAsia="Times New Roman" w:hAnsi="Times New Roman"/>
          <w:sz w:val="28"/>
          <w:szCs w:val="28"/>
          <w:lang w:eastAsia="uk-UA"/>
        </w:rPr>
        <w:t>)</w:t>
      </w:r>
      <w:r w:rsidR="00825E0F">
        <w:rPr>
          <w:rFonts w:ascii="Times New Roman" w:eastAsia="Times New Roman" w:hAnsi="Times New Roman"/>
          <w:sz w:val="28"/>
          <w:szCs w:val="28"/>
          <w:lang w:val="ru-RU" w:eastAsia="uk-UA"/>
        </w:rPr>
        <w:t xml:space="preserve">, </w:t>
      </w:r>
      <w:r w:rsidR="00B03AA5" w:rsidRPr="00A65192">
        <w:rPr>
          <w:rFonts w:ascii="Times New Roman" w:eastAsia="Times New Roman" w:hAnsi="Times New Roman"/>
          <w:i/>
          <w:sz w:val="28"/>
          <w:szCs w:val="28"/>
          <w:lang w:eastAsia="uk-UA"/>
        </w:rPr>
        <w:t>стаття 293 «Торгівля на користь сталого розвитку» Глави</w:t>
      </w:r>
      <w:r w:rsidR="00C65C7B" w:rsidRPr="00A65192">
        <w:rPr>
          <w:rFonts w:ascii="Times New Roman" w:eastAsia="Times New Roman" w:hAnsi="Times New Roman"/>
          <w:i/>
          <w:sz w:val="28"/>
          <w:szCs w:val="28"/>
          <w:lang w:eastAsia="uk-UA"/>
        </w:rPr>
        <w:t xml:space="preserve"> 13</w:t>
      </w:r>
      <w:r w:rsidR="00B03AA5" w:rsidRPr="00A65192">
        <w:rPr>
          <w:rFonts w:ascii="Times New Roman" w:eastAsia="Times New Roman" w:hAnsi="Times New Roman"/>
          <w:i/>
          <w:sz w:val="28"/>
          <w:szCs w:val="28"/>
          <w:lang w:eastAsia="uk-UA"/>
        </w:rPr>
        <w:t xml:space="preserve"> «</w:t>
      </w:r>
      <w:r w:rsidR="00C65C7B" w:rsidRPr="00A65192">
        <w:rPr>
          <w:rFonts w:ascii="Times New Roman" w:eastAsia="Times New Roman" w:hAnsi="Times New Roman"/>
          <w:i/>
          <w:sz w:val="28"/>
          <w:szCs w:val="28"/>
          <w:lang w:eastAsia="uk-UA"/>
        </w:rPr>
        <w:t>Торгівля та сталий розвиток</w:t>
      </w:r>
      <w:r w:rsidR="00B03AA5" w:rsidRPr="00A65192">
        <w:rPr>
          <w:rFonts w:ascii="Times New Roman" w:eastAsia="Times New Roman" w:hAnsi="Times New Roman"/>
          <w:i/>
          <w:sz w:val="28"/>
          <w:szCs w:val="28"/>
          <w:lang w:eastAsia="uk-UA"/>
        </w:rPr>
        <w:t>»</w:t>
      </w:r>
      <w:r w:rsidR="00463AAB" w:rsidRPr="00A65192">
        <w:rPr>
          <w:rFonts w:ascii="Times New Roman" w:eastAsia="Times New Roman" w:hAnsi="Times New Roman"/>
          <w:sz w:val="28"/>
          <w:szCs w:val="28"/>
          <w:lang w:eastAsia="uk-UA"/>
        </w:rPr>
        <w:t>).</w:t>
      </w:r>
    </w:p>
    <w:p w:rsidR="00825E0F" w:rsidRPr="002B1D03" w:rsidRDefault="002B1D03" w:rsidP="00160CBB">
      <w:pPr>
        <w:autoSpaceDE w:val="0"/>
        <w:autoSpaceDN w:val="0"/>
        <w:adjustRightInd w:val="0"/>
        <w:spacing w:line="252" w:lineRule="auto"/>
        <w:ind w:firstLine="425"/>
        <w:rPr>
          <w:rFonts w:ascii="Times New Roman" w:eastAsia="Times New Roman" w:hAnsi="Times New Roman"/>
          <w:sz w:val="28"/>
          <w:szCs w:val="28"/>
          <w:lang w:eastAsia="uk-UA"/>
        </w:rPr>
      </w:pPr>
      <w:r w:rsidRPr="00160CBB">
        <w:rPr>
          <w:rFonts w:ascii="Times New Roman" w:eastAsia="Times New Roman" w:hAnsi="Times New Roman"/>
          <w:sz w:val="28"/>
          <w:szCs w:val="28"/>
          <w:lang w:eastAsia="uk-UA"/>
        </w:rPr>
        <w:t xml:space="preserve">У сфері зовнішньоекономічної </w:t>
      </w:r>
      <w:r w:rsidR="00B13B4D">
        <w:rPr>
          <w:rFonts w:ascii="Times New Roman" w:eastAsia="Times New Roman" w:hAnsi="Times New Roman"/>
          <w:sz w:val="28"/>
          <w:szCs w:val="28"/>
          <w:lang w:eastAsia="uk-UA"/>
        </w:rPr>
        <w:t>діяльності накопичилися невиправдані і застарілі регуляторні бар’єри і бюрократичні перешкоди, що ускладнюють зовнішню торгівлю, призводять до зайвих витрат суб’єктів зовнішньоекономічної діяльності, зокрема, такі як:</w:t>
      </w:r>
    </w:p>
    <w:p w:rsidR="00141832" w:rsidRPr="00160CBB" w:rsidRDefault="00F93E15" w:rsidP="00160CBB">
      <w:pPr>
        <w:autoSpaceDE w:val="0"/>
        <w:autoSpaceDN w:val="0"/>
        <w:adjustRightInd w:val="0"/>
        <w:spacing w:line="252" w:lineRule="auto"/>
        <w:ind w:firstLine="425"/>
        <w:rPr>
          <w:rFonts w:ascii="Times New Roman" w:hAnsi="Times New Roman"/>
          <w:spacing w:val="-6"/>
          <w:sz w:val="28"/>
          <w:szCs w:val="28"/>
        </w:rPr>
      </w:pPr>
      <w:r w:rsidRPr="00160CBB">
        <w:rPr>
          <w:rFonts w:ascii="Times New Roman" w:hAnsi="Times New Roman"/>
          <w:spacing w:val="-6"/>
          <w:sz w:val="28"/>
          <w:szCs w:val="28"/>
        </w:rPr>
        <w:t>- наявність суперечностей</w:t>
      </w:r>
      <w:r w:rsidR="00141832" w:rsidRPr="00160CBB">
        <w:rPr>
          <w:rFonts w:ascii="Times New Roman" w:hAnsi="Times New Roman"/>
          <w:spacing w:val="-6"/>
          <w:sz w:val="28"/>
          <w:szCs w:val="28"/>
        </w:rPr>
        <w:t xml:space="preserve"> між правовим визначенням </w:t>
      </w:r>
      <w:r w:rsidR="00DF34C0" w:rsidRPr="00160CBB">
        <w:rPr>
          <w:rFonts w:ascii="Times New Roman" w:hAnsi="Times New Roman"/>
          <w:spacing w:val="-6"/>
          <w:sz w:val="28"/>
          <w:szCs w:val="28"/>
          <w:lang w:eastAsia="uk-UA"/>
        </w:rPr>
        <w:t xml:space="preserve">суб’єктів зовнішньоекономічної діяльності </w:t>
      </w:r>
      <w:r w:rsidR="00141832" w:rsidRPr="00160CBB">
        <w:rPr>
          <w:rFonts w:ascii="Times New Roman" w:hAnsi="Times New Roman"/>
          <w:spacing w:val="-6"/>
          <w:sz w:val="28"/>
          <w:szCs w:val="28"/>
          <w:lang w:eastAsia="uk-UA"/>
        </w:rPr>
        <w:t xml:space="preserve">та суб’єктів господарювання, яке закріплено в Господарському кодексі України, </w:t>
      </w:r>
      <w:r w:rsidRPr="00160CBB">
        <w:rPr>
          <w:rFonts w:ascii="Times New Roman" w:hAnsi="Times New Roman"/>
          <w:spacing w:val="-6"/>
          <w:sz w:val="28"/>
          <w:szCs w:val="28"/>
          <w:lang w:eastAsia="uk-UA"/>
        </w:rPr>
        <w:t xml:space="preserve">та не віднесення до </w:t>
      </w:r>
      <w:r w:rsidR="00141832" w:rsidRPr="00160CBB">
        <w:rPr>
          <w:rFonts w:ascii="Times New Roman" w:hAnsi="Times New Roman"/>
          <w:spacing w:val="-6"/>
          <w:sz w:val="28"/>
          <w:szCs w:val="28"/>
          <w:lang w:eastAsia="uk-UA"/>
        </w:rPr>
        <w:t>суб</w:t>
      </w:r>
      <w:r w:rsidR="0046107A" w:rsidRPr="00160CBB">
        <w:rPr>
          <w:rFonts w:ascii="Times New Roman" w:hAnsi="Times New Roman"/>
          <w:spacing w:val="-6"/>
          <w:sz w:val="28"/>
          <w:szCs w:val="28"/>
          <w:lang w:eastAsia="uk-UA"/>
        </w:rPr>
        <w:t xml:space="preserve">’єктів зовнішньоекономічної діяльності </w:t>
      </w:r>
      <w:r w:rsidRPr="00160CBB">
        <w:rPr>
          <w:rFonts w:ascii="Times New Roman" w:hAnsi="Times New Roman"/>
          <w:spacing w:val="-6"/>
          <w:sz w:val="28"/>
          <w:szCs w:val="28"/>
          <w:lang w:eastAsia="uk-UA"/>
        </w:rPr>
        <w:t>структурних одиниць</w:t>
      </w:r>
      <w:r w:rsidR="00141832" w:rsidRPr="00160CBB">
        <w:rPr>
          <w:rFonts w:ascii="Times New Roman" w:hAnsi="Times New Roman"/>
          <w:spacing w:val="-6"/>
          <w:sz w:val="28"/>
          <w:szCs w:val="28"/>
          <w:lang w:eastAsia="uk-UA"/>
        </w:rPr>
        <w:t xml:space="preserve"> іноземних суб'єктів господарської діяльності, які не є юридичними особами</w:t>
      </w:r>
      <w:r w:rsidRPr="00160CBB">
        <w:rPr>
          <w:rFonts w:ascii="Times New Roman" w:hAnsi="Times New Roman"/>
          <w:spacing w:val="-6"/>
          <w:sz w:val="28"/>
          <w:szCs w:val="28"/>
        </w:rPr>
        <w:t>, а також представництв</w:t>
      </w:r>
      <w:r w:rsidR="00141832" w:rsidRPr="00160CBB">
        <w:rPr>
          <w:rFonts w:ascii="Times New Roman" w:hAnsi="Times New Roman"/>
          <w:spacing w:val="-6"/>
          <w:sz w:val="28"/>
          <w:szCs w:val="28"/>
        </w:rPr>
        <w:t xml:space="preserve"> таких суб’єктів</w:t>
      </w:r>
      <w:r w:rsidRPr="00160CBB">
        <w:rPr>
          <w:rFonts w:ascii="Times New Roman" w:hAnsi="Times New Roman"/>
          <w:spacing w:val="-6"/>
          <w:sz w:val="28"/>
          <w:szCs w:val="28"/>
        </w:rPr>
        <w:t>;</w:t>
      </w:r>
    </w:p>
    <w:p w:rsidR="0046107A" w:rsidRPr="00160CBB" w:rsidRDefault="0046107A" w:rsidP="00160CBB">
      <w:pPr>
        <w:autoSpaceDE w:val="0"/>
        <w:autoSpaceDN w:val="0"/>
        <w:adjustRightInd w:val="0"/>
        <w:spacing w:line="252" w:lineRule="auto"/>
        <w:ind w:firstLine="425"/>
        <w:rPr>
          <w:rFonts w:ascii="Times New Roman" w:hAnsi="Times New Roman"/>
          <w:color w:val="000000"/>
          <w:spacing w:val="-6"/>
          <w:sz w:val="28"/>
          <w:szCs w:val="28"/>
        </w:rPr>
      </w:pPr>
      <w:r>
        <w:rPr>
          <w:rFonts w:ascii="Times New Roman" w:hAnsi="Times New Roman"/>
          <w:sz w:val="28"/>
          <w:szCs w:val="28"/>
        </w:rPr>
        <w:t>- н</w:t>
      </w:r>
      <w:r w:rsidR="002B7084" w:rsidRPr="00160CBB">
        <w:rPr>
          <w:rFonts w:ascii="Times New Roman" w:hAnsi="Times New Roman"/>
          <w:color w:val="000000"/>
          <w:spacing w:val="-6"/>
          <w:sz w:val="28"/>
          <w:szCs w:val="28"/>
        </w:rPr>
        <w:t xml:space="preserve">еефективність і недоцільність </w:t>
      </w:r>
      <w:r w:rsidR="00DC328A" w:rsidRPr="00160CBB">
        <w:rPr>
          <w:rFonts w:ascii="Times New Roman" w:hAnsi="Times New Roman"/>
          <w:color w:val="000000"/>
          <w:spacing w:val="-6"/>
          <w:sz w:val="28"/>
          <w:szCs w:val="28"/>
        </w:rPr>
        <w:t xml:space="preserve">діючої на рівні господарського законодавства </w:t>
      </w:r>
      <w:r w:rsidR="002B7084" w:rsidRPr="00160CBB">
        <w:rPr>
          <w:rFonts w:ascii="Times New Roman" w:hAnsi="Times New Roman"/>
          <w:color w:val="000000"/>
          <w:spacing w:val="-6"/>
          <w:sz w:val="28"/>
          <w:szCs w:val="28"/>
        </w:rPr>
        <w:t>процедури державної реєстрації зовнішньоекономічних договорів (контрактів), як застарілої форми контролю</w:t>
      </w:r>
      <w:r w:rsidRPr="00160CBB">
        <w:rPr>
          <w:rFonts w:ascii="Times New Roman" w:hAnsi="Times New Roman"/>
          <w:color w:val="000000"/>
          <w:spacing w:val="-6"/>
          <w:sz w:val="28"/>
          <w:szCs w:val="28"/>
        </w:rPr>
        <w:t>;</w:t>
      </w:r>
    </w:p>
    <w:p w:rsidR="00361831" w:rsidRDefault="00361831" w:rsidP="00160CBB">
      <w:pPr>
        <w:autoSpaceDE w:val="0"/>
        <w:autoSpaceDN w:val="0"/>
        <w:adjustRightInd w:val="0"/>
        <w:spacing w:line="252" w:lineRule="auto"/>
        <w:ind w:firstLine="425"/>
        <w:rPr>
          <w:rFonts w:ascii="Times New Roman" w:hAnsi="Times New Roman"/>
          <w:color w:val="000000"/>
          <w:spacing w:val="-6"/>
          <w:sz w:val="28"/>
          <w:szCs w:val="28"/>
          <w:lang w:val="ru-RU"/>
        </w:rPr>
      </w:pPr>
      <w:r>
        <w:rPr>
          <w:rFonts w:ascii="Times New Roman" w:hAnsi="Times New Roman"/>
          <w:color w:val="000000"/>
          <w:spacing w:val="-6"/>
          <w:sz w:val="28"/>
          <w:szCs w:val="28"/>
          <w:lang w:val="ru-RU"/>
        </w:rPr>
        <w:t>- нечітке визначення на рівні господарського законодавства спрощеного способу укладення господарських договорів;</w:t>
      </w:r>
    </w:p>
    <w:p w:rsidR="002B7084" w:rsidRDefault="0046107A" w:rsidP="00160CBB">
      <w:pPr>
        <w:autoSpaceDE w:val="0"/>
        <w:autoSpaceDN w:val="0"/>
        <w:adjustRightInd w:val="0"/>
        <w:spacing w:line="252" w:lineRule="auto"/>
        <w:ind w:firstLine="425"/>
        <w:rPr>
          <w:rFonts w:ascii="Times New Roman" w:hAnsi="Times New Roman"/>
          <w:color w:val="000000"/>
          <w:spacing w:val="-6"/>
          <w:sz w:val="28"/>
          <w:szCs w:val="28"/>
          <w:lang w:val="ru-RU"/>
        </w:rPr>
      </w:pPr>
      <w:r>
        <w:rPr>
          <w:rFonts w:ascii="Times New Roman" w:hAnsi="Times New Roman"/>
          <w:color w:val="000000"/>
          <w:spacing w:val="-6"/>
          <w:sz w:val="28"/>
          <w:szCs w:val="28"/>
          <w:lang w:val="ru-RU"/>
        </w:rPr>
        <w:t xml:space="preserve">- надмірно </w:t>
      </w:r>
      <w:r w:rsidR="00361831">
        <w:rPr>
          <w:rFonts w:ascii="Times New Roman" w:hAnsi="Times New Roman"/>
          <w:color w:val="000000"/>
          <w:spacing w:val="-6"/>
          <w:sz w:val="28"/>
          <w:szCs w:val="28"/>
          <w:lang w:val="ru-RU"/>
        </w:rPr>
        <w:t xml:space="preserve">забюрократизований </w:t>
      </w:r>
      <w:r w:rsidR="008E57DB">
        <w:rPr>
          <w:rFonts w:ascii="Times New Roman" w:hAnsi="Times New Roman"/>
          <w:color w:val="000000"/>
          <w:spacing w:val="-6"/>
          <w:sz w:val="28"/>
          <w:szCs w:val="28"/>
          <w:lang w:val="ru-RU"/>
        </w:rPr>
        <w:t xml:space="preserve">і </w:t>
      </w:r>
      <w:r>
        <w:rPr>
          <w:rFonts w:ascii="Times New Roman" w:hAnsi="Times New Roman"/>
          <w:color w:val="000000"/>
          <w:spacing w:val="-6"/>
          <w:sz w:val="28"/>
          <w:szCs w:val="28"/>
          <w:lang w:val="ru-RU"/>
        </w:rPr>
        <w:t>тривалий порядок</w:t>
      </w:r>
      <w:r w:rsidR="002B7084" w:rsidRPr="00247BB7">
        <w:rPr>
          <w:rFonts w:ascii="Times New Roman" w:hAnsi="Times New Roman"/>
          <w:color w:val="000000"/>
          <w:spacing w:val="-6"/>
          <w:sz w:val="28"/>
          <w:szCs w:val="28"/>
          <w:lang w:val="ru-RU"/>
        </w:rPr>
        <w:t xml:space="preserve"> реєстрації </w:t>
      </w:r>
      <w:r w:rsidR="002B7084" w:rsidRPr="00247BB7">
        <w:rPr>
          <w:rFonts w:ascii="Times New Roman" w:hAnsi="Times New Roman"/>
          <w:color w:val="000000"/>
          <w:spacing w:val="-6"/>
          <w:sz w:val="28"/>
          <w:szCs w:val="28"/>
        </w:rPr>
        <w:t>представництв іноземних суб’єктів господарювання</w:t>
      </w:r>
      <w:r w:rsidR="002B7084" w:rsidRPr="00247BB7">
        <w:rPr>
          <w:rFonts w:ascii="Times New Roman" w:hAnsi="Times New Roman"/>
          <w:color w:val="000000"/>
          <w:spacing w:val="-6"/>
          <w:sz w:val="28"/>
          <w:szCs w:val="28"/>
          <w:lang w:val="ru-RU"/>
        </w:rPr>
        <w:t>, в т. ч. відсутність механізму оскарження рішень про відмов</w:t>
      </w:r>
      <w:r>
        <w:rPr>
          <w:rFonts w:ascii="Times New Roman" w:hAnsi="Times New Roman"/>
          <w:color w:val="000000"/>
          <w:spacing w:val="-6"/>
          <w:sz w:val="28"/>
          <w:szCs w:val="28"/>
          <w:lang w:val="ru-RU"/>
        </w:rPr>
        <w:t>у в проведенні такої реєстрації;</w:t>
      </w:r>
    </w:p>
    <w:p w:rsidR="001D72B5" w:rsidRPr="00160CBB" w:rsidRDefault="001D72B5" w:rsidP="00160CBB">
      <w:pPr>
        <w:autoSpaceDE w:val="0"/>
        <w:autoSpaceDN w:val="0"/>
        <w:adjustRightInd w:val="0"/>
        <w:spacing w:line="252" w:lineRule="auto"/>
        <w:ind w:firstLine="425"/>
        <w:rPr>
          <w:rFonts w:ascii="Times New Roman" w:hAnsi="Times New Roman"/>
          <w:color w:val="000000"/>
          <w:spacing w:val="-6"/>
          <w:sz w:val="28"/>
          <w:szCs w:val="28"/>
          <w:lang w:val="ru-RU"/>
        </w:rPr>
      </w:pPr>
      <w:r w:rsidRPr="00160CBB">
        <w:rPr>
          <w:rFonts w:ascii="Times New Roman" w:hAnsi="Times New Roman"/>
          <w:color w:val="000000"/>
          <w:spacing w:val="-6"/>
          <w:sz w:val="28"/>
          <w:szCs w:val="28"/>
          <w:lang w:val="ru-RU"/>
        </w:rPr>
        <w:t xml:space="preserve">- недостатньо чітке і повне визначення у </w:t>
      </w:r>
      <w:r w:rsidRPr="00160CBB">
        <w:rPr>
          <w:rFonts w:ascii="Times New Roman" w:hAnsi="Times New Roman"/>
          <w:spacing w:val="-6"/>
          <w:sz w:val="28"/>
          <w:szCs w:val="28"/>
        </w:rPr>
        <w:t xml:space="preserve">Законі України «Про зовнішньоекономічну діяльність» терміну «товар», зокрема, невизначеність в якості товару </w:t>
      </w:r>
      <w:r w:rsidRPr="00160CBB">
        <w:rPr>
          <w:rFonts w:ascii="Times New Roman" w:hAnsi="Times New Roman"/>
          <w:color w:val="000000"/>
          <w:spacing w:val="-6"/>
          <w:sz w:val="28"/>
          <w:szCs w:val="28"/>
          <w:lang w:val="ru-RU"/>
        </w:rPr>
        <w:t>майнових прав</w:t>
      </w:r>
      <w:r w:rsidR="00184A13" w:rsidRPr="00160CBB">
        <w:rPr>
          <w:rFonts w:ascii="Times New Roman" w:hAnsi="Times New Roman"/>
          <w:color w:val="000000"/>
          <w:spacing w:val="-6"/>
          <w:sz w:val="28"/>
          <w:szCs w:val="28"/>
          <w:lang w:val="ru-RU"/>
        </w:rPr>
        <w:t xml:space="preserve"> та непередбаченість того, що до прав інтелектуальної власності відносяться і майнові права;</w:t>
      </w:r>
    </w:p>
    <w:p w:rsidR="00F93E15" w:rsidRDefault="00DF34C0" w:rsidP="00160CBB">
      <w:pPr>
        <w:autoSpaceDE w:val="0"/>
        <w:autoSpaceDN w:val="0"/>
        <w:adjustRightInd w:val="0"/>
        <w:spacing w:line="252" w:lineRule="auto"/>
        <w:ind w:firstLine="425"/>
        <w:rPr>
          <w:rFonts w:ascii="Times New Roman" w:eastAsia="Times New Roman" w:hAnsi="Times New Roman"/>
          <w:color w:val="000000"/>
          <w:sz w:val="28"/>
          <w:szCs w:val="28"/>
          <w:lang w:eastAsia="uk-UA"/>
        </w:rPr>
      </w:pPr>
      <w:r>
        <w:rPr>
          <w:rFonts w:ascii="Times New Roman" w:hAnsi="Times New Roman"/>
          <w:color w:val="000000"/>
          <w:spacing w:val="-6"/>
          <w:sz w:val="28"/>
          <w:szCs w:val="28"/>
          <w:lang w:val="ru-RU"/>
        </w:rPr>
        <w:t xml:space="preserve">- </w:t>
      </w:r>
      <w:r w:rsidR="00932B2C">
        <w:rPr>
          <w:rFonts w:ascii="Times New Roman" w:eastAsia="Times New Roman" w:hAnsi="Times New Roman"/>
          <w:sz w:val="28"/>
          <w:szCs w:val="28"/>
          <w:lang w:eastAsia="uk-UA"/>
        </w:rPr>
        <w:t>у</w:t>
      </w:r>
      <w:r w:rsidR="00932B2C">
        <w:rPr>
          <w:rFonts w:ascii="Times New Roman" w:eastAsia="Times New Roman" w:hAnsi="Times New Roman"/>
          <w:color w:val="000000"/>
          <w:sz w:val="28"/>
          <w:szCs w:val="28"/>
          <w:lang w:eastAsia="uk-UA"/>
        </w:rPr>
        <w:t xml:space="preserve">складненість </w:t>
      </w:r>
      <w:r w:rsidR="00932B2C" w:rsidRPr="000C50C5">
        <w:rPr>
          <w:rFonts w:ascii="Times New Roman" w:eastAsia="Times New Roman" w:hAnsi="Times New Roman"/>
          <w:color w:val="000000"/>
          <w:sz w:val="28"/>
          <w:szCs w:val="28"/>
          <w:lang w:eastAsia="uk-UA"/>
        </w:rPr>
        <w:t>процедур обліку зовнішньоекономічних операцій та звітності суб'єктів зовнішньоекономічної діяльності</w:t>
      </w:r>
      <w:r>
        <w:rPr>
          <w:rFonts w:ascii="Times New Roman" w:eastAsia="Times New Roman" w:hAnsi="Times New Roman"/>
          <w:color w:val="000000"/>
          <w:sz w:val="28"/>
          <w:szCs w:val="28"/>
          <w:lang w:eastAsia="uk-UA"/>
        </w:rPr>
        <w:t>;</w:t>
      </w:r>
    </w:p>
    <w:p w:rsidR="0057305B" w:rsidRDefault="00DF34C0" w:rsidP="00361831">
      <w:pPr>
        <w:autoSpaceDE w:val="0"/>
        <w:autoSpaceDN w:val="0"/>
        <w:adjustRightInd w:val="0"/>
        <w:spacing w:after="20" w:line="252" w:lineRule="auto"/>
        <w:ind w:firstLine="425"/>
        <w:rPr>
          <w:rFonts w:ascii="Times New Roman" w:hAnsi="Times New Roman"/>
          <w:sz w:val="28"/>
          <w:szCs w:val="28"/>
        </w:rPr>
      </w:pPr>
      <w:r>
        <w:rPr>
          <w:rFonts w:ascii="Times New Roman" w:eastAsia="Times New Roman" w:hAnsi="Times New Roman"/>
          <w:color w:val="000000"/>
          <w:sz w:val="28"/>
          <w:szCs w:val="28"/>
          <w:lang w:eastAsia="uk-UA"/>
        </w:rPr>
        <w:t xml:space="preserve">- </w:t>
      </w:r>
      <w:r w:rsidR="00361831">
        <w:rPr>
          <w:rFonts w:ascii="Times New Roman" w:hAnsi="Times New Roman"/>
          <w:color w:val="000000"/>
          <w:spacing w:val="-6"/>
          <w:sz w:val="28"/>
          <w:szCs w:val="28"/>
          <w:lang w:val="ru-RU"/>
        </w:rPr>
        <w:t>з</w:t>
      </w:r>
      <w:r w:rsidR="0057305B" w:rsidRPr="000513ED">
        <w:rPr>
          <w:rFonts w:ascii="Times New Roman" w:hAnsi="Times New Roman"/>
          <w:spacing w:val="-5"/>
          <w:sz w:val="28"/>
          <w:szCs w:val="28"/>
          <w:lang w:val="ru-RU"/>
        </w:rPr>
        <w:t xml:space="preserve">астарілий </w:t>
      </w:r>
      <w:r w:rsidR="00361831">
        <w:rPr>
          <w:rFonts w:ascii="Times New Roman" w:hAnsi="Times New Roman"/>
          <w:spacing w:val="-5"/>
          <w:sz w:val="28"/>
          <w:szCs w:val="28"/>
          <w:lang w:val="ru-RU"/>
        </w:rPr>
        <w:t xml:space="preserve">і невиправданий </w:t>
      </w:r>
      <w:r w:rsidR="0057305B" w:rsidRPr="000513ED">
        <w:rPr>
          <w:rFonts w:ascii="Times New Roman" w:hAnsi="Times New Roman"/>
          <w:spacing w:val="-5"/>
          <w:sz w:val="28"/>
          <w:szCs w:val="28"/>
          <w:lang w:val="ru-RU"/>
        </w:rPr>
        <w:t>механізм</w:t>
      </w:r>
      <w:r w:rsidR="003B74E3" w:rsidRPr="000513ED">
        <w:rPr>
          <w:rFonts w:ascii="Times New Roman" w:hAnsi="Times New Roman"/>
          <w:spacing w:val="-5"/>
          <w:sz w:val="28"/>
          <w:szCs w:val="28"/>
          <w:lang w:val="ru-RU"/>
        </w:rPr>
        <w:t xml:space="preserve"> </w:t>
      </w:r>
      <w:r w:rsidR="000513ED" w:rsidRPr="000513ED">
        <w:rPr>
          <w:rFonts w:ascii="Times New Roman" w:hAnsi="Times New Roman"/>
          <w:spacing w:val="-5"/>
          <w:sz w:val="28"/>
          <w:szCs w:val="28"/>
          <w:lang w:val="ru-RU"/>
        </w:rPr>
        <w:t xml:space="preserve">застосування дозволу на імпорт </w:t>
      </w:r>
      <w:r w:rsidR="000513ED">
        <w:rPr>
          <w:rFonts w:ascii="Times New Roman" w:hAnsi="Times New Roman"/>
          <w:spacing w:val="-5"/>
          <w:sz w:val="28"/>
          <w:szCs w:val="28"/>
          <w:lang w:val="ru-RU"/>
        </w:rPr>
        <w:t xml:space="preserve">та здійснення </w:t>
      </w:r>
      <w:r w:rsidR="000513ED" w:rsidRPr="000513ED">
        <w:rPr>
          <w:rFonts w:ascii="Times New Roman" w:hAnsi="Times New Roman"/>
          <w:sz w:val="28"/>
          <w:szCs w:val="28"/>
        </w:rPr>
        <w:t>заходів нагляду або регіонального нагляду</w:t>
      </w:r>
      <w:r w:rsidR="003646A4">
        <w:rPr>
          <w:rFonts w:ascii="Times New Roman" w:hAnsi="Times New Roman"/>
          <w:sz w:val="28"/>
          <w:szCs w:val="28"/>
        </w:rPr>
        <w:t>.</w:t>
      </w:r>
    </w:p>
    <w:p w:rsidR="00540E3F" w:rsidRPr="004F406D" w:rsidRDefault="00540E3F" w:rsidP="004F406D">
      <w:pPr>
        <w:autoSpaceDE w:val="0"/>
        <w:autoSpaceDN w:val="0"/>
        <w:adjustRightInd w:val="0"/>
        <w:spacing w:after="20" w:line="252" w:lineRule="auto"/>
        <w:ind w:firstLine="425"/>
        <w:rPr>
          <w:rFonts w:ascii="Times New Roman" w:hAnsi="Times New Roman"/>
          <w:sz w:val="28"/>
          <w:szCs w:val="28"/>
        </w:rPr>
      </w:pPr>
      <w:r>
        <w:rPr>
          <w:rFonts w:ascii="Times New Roman" w:hAnsi="Times New Roman"/>
          <w:sz w:val="28"/>
          <w:szCs w:val="28"/>
        </w:rPr>
        <w:t xml:space="preserve">Необіхність скасування дозволу на імпорт </w:t>
      </w:r>
      <w:r w:rsidR="00180925">
        <w:rPr>
          <w:rFonts w:ascii="Times New Roman" w:hAnsi="Times New Roman"/>
          <w:sz w:val="28"/>
          <w:szCs w:val="28"/>
        </w:rPr>
        <w:t xml:space="preserve">і вилучення цього дозвільного документа </w:t>
      </w:r>
      <w:r w:rsidR="004F406D">
        <w:rPr>
          <w:rFonts w:ascii="Times New Roman" w:hAnsi="Times New Roman"/>
          <w:sz w:val="28"/>
          <w:szCs w:val="28"/>
        </w:rPr>
        <w:t>з Переліку документів дозвільного характеру у сфері господарської діяльності пов’язана</w:t>
      </w:r>
      <w:r>
        <w:rPr>
          <w:rFonts w:ascii="Times New Roman" w:hAnsi="Times New Roman"/>
          <w:sz w:val="28"/>
          <w:szCs w:val="28"/>
        </w:rPr>
        <w:t xml:space="preserve"> також із</w:t>
      </w:r>
      <w:r w:rsidR="004F406D">
        <w:rPr>
          <w:rFonts w:ascii="Times New Roman" w:hAnsi="Times New Roman"/>
          <w:sz w:val="28"/>
          <w:szCs w:val="28"/>
        </w:rPr>
        <w:t xml:space="preserve"> тим, що проектом Закону</w:t>
      </w:r>
      <w:r w:rsidR="00160CBB">
        <w:rPr>
          <w:rFonts w:ascii="Times New Roman" w:hAnsi="Times New Roman"/>
          <w:sz w:val="28"/>
          <w:szCs w:val="28"/>
        </w:rPr>
        <w:t xml:space="preserve"> України</w:t>
      </w:r>
      <w:r w:rsidR="004F406D">
        <w:rPr>
          <w:rFonts w:ascii="Times New Roman" w:hAnsi="Times New Roman"/>
          <w:sz w:val="28"/>
          <w:szCs w:val="28"/>
        </w:rPr>
        <w:t xml:space="preserve"> «Про захисні заходи» </w:t>
      </w:r>
      <w:r w:rsidR="004F406D">
        <w:rPr>
          <w:rFonts w:ascii="Times New Roman" w:hAnsi="Times New Roman"/>
          <w:color w:val="000000"/>
          <w:spacing w:val="-6"/>
          <w:sz w:val="28"/>
          <w:szCs w:val="28"/>
        </w:rPr>
        <w:t>№</w:t>
      </w:r>
      <w:r w:rsidR="00160CBB">
        <w:rPr>
          <w:rFonts w:ascii="Times New Roman" w:hAnsi="Times New Roman"/>
          <w:color w:val="000000"/>
          <w:spacing w:val="-6"/>
          <w:sz w:val="28"/>
          <w:szCs w:val="28"/>
        </w:rPr>
        <w:t xml:space="preserve"> </w:t>
      </w:r>
      <w:r w:rsidR="004F406D" w:rsidRPr="004F406D">
        <w:rPr>
          <w:rFonts w:ascii="Times New Roman" w:hAnsi="Times New Roman"/>
          <w:color w:val="000000"/>
          <w:spacing w:val="-6"/>
          <w:sz w:val="28"/>
          <w:szCs w:val="28"/>
        </w:rPr>
        <w:t>4134 від 21.09.2020</w:t>
      </w:r>
      <w:r w:rsidRPr="004F406D">
        <w:rPr>
          <w:rFonts w:ascii="Times New Roman" w:hAnsi="Times New Roman"/>
          <w:sz w:val="28"/>
          <w:szCs w:val="28"/>
        </w:rPr>
        <w:t xml:space="preserve"> </w:t>
      </w:r>
      <w:r w:rsidR="004F406D">
        <w:rPr>
          <w:rFonts w:ascii="Times New Roman" w:hAnsi="Times New Roman"/>
          <w:sz w:val="28"/>
          <w:szCs w:val="28"/>
        </w:rPr>
        <w:t xml:space="preserve">передбачено визнати таким, що втратив чинність, </w:t>
      </w:r>
      <w:r w:rsidR="00C3223C">
        <w:rPr>
          <w:rFonts w:ascii="Times New Roman" w:hAnsi="Times New Roman"/>
          <w:sz w:val="28"/>
          <w:szCs w:val="28"/>
        </w:rPr>
        <w:lastRenderedPageBreak/>
        <w:t xml:space="preserve">Закон України </w:t>
      </w:r>
      <w:r w:rsidR="004F406D" w:rsidRPr="00C3223C">
        <w:rPr>
          <w:rFonts w:ascii="Times New Roman" w:hAnsi="Times New Roman"/>
          <w:sz w:val="28"/>
          <w:szCs w:val="28"/>
        </w:rPr>
        <w:t xml:space="preserve">«Про </w:t>
      </w:r>
      <w:r w:rsidR="004F406D" w:rsidRPr="00160CBB">
        <w:rPr>
          <w:rFonts w:ascii="Times New Roman" w:hAnsi="Times New Roman"/>
          <w:spacing w:val="-6"/>
          <w:sz w:val="28"/>
          <w:szCs w:val="28"/>
        </w:rPr>
        <w:t>застосування спеціальних заходів щодо імпорту в Україну</w:t>
      </w:r>
      <w:r w:rsidR="004F406D" w:rsidRPr="00C3223C">
        <w:rPr>
          <w:rFonts w:ascii="Times New Roman" w:hAnsi="Times New Roman"/>
          <w:sz w:val="28"/>
          <w:szCs w:val="28"/>
        </w:rPr>
        <w:t>»</w:t>
      </w:r>
      <w:r w:rsidR="00C3223C">
        <w:rPr>
          <w:rFonts w:ascii="Times New Roman" w:hAnsi="Times New Roman"/>
          <w:sz w:val="28"/>
          <w:szCs w:val="28"/>
        </w:rPr>
        <w:t>, яким встановлена необхідність одержання цього дозволу.</w:t>
      </w:r>
    </w:p>
    <w:p w:rsidR="00E26ECF" w:rsidRPr="00A65192" w:rsidRDefault="00E26ECF" w:rsidP="00C10AE6">
      <w:pPr>
        <w:spacing w:after="60" w:line="252" w:lineRule="auto"/>
        <w:ind w:firstLine="425"/>
        <w:rPr>
          <w:rFonts w:ascii="Times New Roman" w:hAnsi="Times New Roman"/>
          <w:sz w:val="26"/>
          <w:szCs w:val="26"/>
          <w:lang w:eastAsia="uk-UA"/>
        </w:rPr>
      </w:pPr>
    </w:p>
    <w:p w:rsidR="00D35E88" w:rsidRPr="00A65192" w:rsidRDefault="00D35E88" w:rsidP="006C58B5">
      <w:pPr>
        <w:numPr>
          <w:ilvl w:val="0"/>
          <w:numId w:val="29"/>
        </w:numPr>
        <w:spacing w:after="60" w:line="252" w:lineRule="auto"/>
        <w:rPr>
          <w:rFonts w:ascii="Times New Roman" w:hAnsi="Times New Roman"/>
          <w:b/>
          <w:sz w:val="28"/>
          <w:szCs w:val="28"/>
        </w:rPr>
      </w:pPr>
      <w:r w:rsidRPr="00A65192">
        <w:rPr>
          <w:rFonts w:ascii="Times New Roman" w:hAnsi="Times New Roman"/>
          <w:b/>
          <w:sz w:val="28"/>
          <w:szCs w:val="28"/>
        </w:rPr>
        <w:t>Мета і завдання прийняття законопроекту</w:t>
      </w:r>
    </w:p>
    <w:p w:rsidR="00C37A69" w:rsidRDefault="000E6740" w:rsidP="00CB50E0">
      <w:pPr>
        <w:spacing w:line="252" w:lineRule="auto"/>
        <w:ind w:firstLine="425"/>
        <w:rPr>
          <w:rFonts w:ascii="Times New Roman" w:hAnsi="Times New Roman"/>
          <w:bCs/>
          <w:spacing w:val="-3"/>
          <w:kern w:val="1"/>
          <w:sz w:val="28"/>
          <w:szCs w:val="28"/>
        </w:rPr>
      </w:pPr>
      <w:r w:rsidRPr="00CB50E0">
        <w:rPr>
          <w:rFonts w:ascii="Times New Roman" w:hAnsi="Times New Roman"/>
          <w:b/>
          <w:spacing w:val="-4"/>
          <w:sz w:val="28"/>
          <w:szCs w:val="28"/>
        </w:rPr>
        <w:t>Метою законопроекту</w:t>
      </w:r>
      <w:r w:rsidRPr="00CB50E0">
        <w:rPr>
          <w:rFonts w:ascii="Times New Roman" w:hAnsi="Times New Roman"/>
          <w:spacing w:val="-4"/>
          <w:sz w:val="28"/>
          <w:szCs w:val="28"/>
        </w:rPr>
        <w:t xml:space="preserve"> є </w:t>
      </w:r>
      <w:r w:rsidR="00C37A69">
        <w:rPr>
          <w:rFonts w:ascii="Times New Roman" w:hAnsi="Times New Roman"/>
          <w:bCs/>
          <w:spacing w:val="-3"/>
          <w:kern w:val="1"/>
          <w:sz w:val="28"/>
          <w:szCs w:val="28"/>
        </w:rPr>
        <w:t>дерегулювання зовнішньоекономічної діяльності та усунення зайвих бар’єрів для розвитку зовнішньої торгівлі.</w:t>
      </w:r>
    </w:p>
    <w:p w:rsidR="00D35E88" w:rsidRPr="00A65192" w:rsidRDefault="000E6740" w:rsidP="00C10AE6">
      <w:pPr>
        <w:spacing w:line="252" w:lineRule="auto"/>
        <w:ind w:firstLine="425"/>
        <w:rPr>
          <w:rFonts w:ascii="Times New Roman" w:hAnsi="Times New Roman"/>
          <w:bCs/>
          <w:sz w:val="28"/>
          <w:szCs w:val="28"/>
        </w:rPr>
      </w:pPr>
      <w:r w:rsidRPr="000E6740">
        <w:rPr>
          <w:rFonts w:ascii="Times New Roman" w:hAnsi="Times New Roman"/>
          <w:b/>
          <w:bCs/>
          <w:sz w:val="28"/>
          <w:szCs w:val="28"/>
        </w:rPr>
        <w:t xml:space="preserve">Завдання </w:t>
      </w:r>
      <w:r w:rsidR="00D35E88" w:rsidRPr="000E6740">
        <w:rPr>
          <w:rFonts w:ascii="Times New Roman" w:hAnsi="Times New Roman"/>
          <w:b/>
          <w:bCs/>
          <w:sz w:val="28"/>
          <w:szCs w:val="28"/>
        </w:rPr>
        <w:t>законопроекту</w:t>
      </w:r>
      <w:r w:rsidR="00D35E88" w:rsidRPr="009A2A43">
        <w:rPr>
          <w:rFonts w:ascii="Times New Roman" w:hAnsi="Times New Roman"/>
          <w:bCs/>
          <w:sz w:val="28"/>
          <w:szCs w:val="28"/>
        </w:rPr>
        <w:t>:</w:t>
      </w:r>
    </w:p>
    <w:p w:rsidR="008C58C7" w:rsidRDefault="00ED5A14" w:rsidP="00CB50E0">
      <w:pPr>
        <w:spacing w:line="252" w:lineRule="auto"/>
        <w:ind w:firstLine="425"/>
        <w:rPr>
          <w:rFonts w:ascii="Times New Roman" w:hAnsi="Times New Roman"/>
          <w:sz w:val="28"/>
          <w:szCs w:val="28"/>
        </w:rPr>
      </w:pPr>
      <w:r>
        <w:rPr>
          <w:rFonts w:ascii="Times New Roman" w:hAnsi="Times New Roman"/>
          <w:sz w:val="28"/>
          <w:szCs w:val="28"/>
        </w:rPr>
        <w:t xml:space="preserve">1) </w:t>
      </w:r>
      <w:r w:rsidR="008C58C7">
        <w:rPr>
          <w:rFonts w:ascii="Times New Roman" w:hAnsi="Times New Roman"/>
          <w:sz w:val="28"/>
          <w:szCs w:val="28"/>
        </w:rPr>
        <w:t xml:space="preserve">ліквідація окремих правових і бюрократичних бар’єрів </w:t>
      </w:r>
      <w:r w:rsidR="00C67B19">
        <w:rPr>
          <w:rFonts w:ascii="Times New Roman" w:hAnsi="Times New Roman"/>
          <w:sz w:val="28"/>
          <w:szCs w:val="28"/>
        </w:rPr>
        <w:t xml:space="preserve">у сфері регулювання зовнішньоекономічної </w:t>
      </w:r>
      <w:r w:rsidR="00CB50E0">
        <w:rPr>
          <w:rFonts w:ascii="Times New Roman" w:hAnsi="Times New Roman"/>
          <w:sz w:val="28"/>
          <w:szCs w:val="28"/>
        </w:rPr>
        <w:t xml:space="preserve">діяльності та </w:t>
      </w:r>
      <w:r w:rsidR="008C58C7">
        <w:rPr>
          <w:rFonts w:ascii="Times New Roman" w:hAnsi="Times New Roman"/>
          <w:sz w:val="28"/>
          <w:szCs w:val="28"/>
        </w:rPr>
        <w:t>здійснення зовнішньої торгівлі;</w:t>
      </w:r>
    </w:p>
    <w:p w:rsidR="008C58C7" w:rsidRPr="00A65192" w:rsidRDefault="008C58C7" w:rsidP="008C58C7">
      <w:pPr>
        <w:spacing w:line="252" w:lineRule="auto"/>
        <w:ind w:firstLine="425"/>
        <w:rPr>
          <w:rFonts w:ascii="Times New Roman" w:hAnsi="Times New Roman"/>
          <w:spacing w:val="-5"/>
          <w:sz w:val="28"/>
          <w:szCs w:val="28"/>
        </w:rPr>
      </w:pPr>
      <w:r>
        <w:rPr>
          <w:rFonts w:ascii="Times New Roman" w:hAnsi="Times New Roman"/>
          <w:spacing w:val="-4"/>
          <w:sz w:val="28"/>
          <w:szCs w:val="28"/>
        </w:rPr>
        <w:t xml:space="preserve">2) </w:t>
      </w:r>
      <w:r w:rsidR="00CB50E0" w:rsidRPr="00CB50E0">
        <w:rPr>
          <w:rFonts w:ascii="Times New Roman" w:hAnsi="Times New Roman"/>
          <w:spacing w:val="-4"/>
          <w:sz w:val="28"/>
          <w:szCs w:val="28"/>
        </w:rPr>
        <w:t>забезпечення виконанн</w:t>
      </w:r>
      <w:r>
        <w:rPr>
          <w:rFonts w:ascii="Times New Roman" w:hAnsi="Times New Roman"/>
          <w:spacing w:val="-4"/>
          <w:sz w:val="28"/>
          <w:szCs w:val="28"/>
        </w:rPr>
        <w:t xml:space="preserve">я положень </w:t>
      </w:r>
      <w:r w:rsidR="00CB50E0" w:rsidRPr="00CB50E0">
        <w:rPr>
          <w:rFonts w:ascii="Times New Roman" w:hAnsi="Times New Roman"/>
          <w:spacing w:val="-4"/>
          <w:sz w:val="28"/>
          <w:szCs w:val="28"/>
        </w:rPr>
        <w:t>Угоди про Асоціацію з ЄС в частині сприяння розвитку торгівлі</w:t>
      </w:r>
      <w:r w:rsidR="00CB50E0" w:rsidRPr="009A2A43">
        <w:rPr>
          <w:rFonts w:ascii="Times New Roman" w:hAnsi="Times New Roman"/>
          <w:spacing w:val="-4"/>
          <w:sz w:val="28"/>
          <w:szCs w:val="28"/>
        </w:rPr>
        <w:t xml:space="preserve"> </w:t>
      </w:r>
      <w:r>
        <w:rPr>
          <w:rFonts w:ascii="Times New Roman" w:hAnsi="Times New Roman"/>
          <w:spacing w:val="-4"/>
          <w:sz w:val="28"/>
          <w:szCs w:val="28"/>
        </w:rPr>
        <w:t xml:space="preserve">та </w:t>
      </w:r>
      <w:r w:rsidRPr="00A65192">
        <w:rPr>
          <w:rFonts w:ascii="Times New Roman" w:hAnsi="Times New Roman"/>
          <w:sz w:val="28"/>
          <w:szCs w:val="28"/>
        </w:rPr>
        <w:t>удосконалення торговельного законодавства</w:t>
      </w:r>
      <w:r w:rsidR="00160CBB">
        <w:rPr>
          <w:rFonts w:ascii="Times New Roman" w:hAnsi="Times New Roman"/>
          <w:sz w:val="28"/>
          <w:szCs w:val="28"/>
        </w:rPr>
        <w:t>.</w:t>
      </w:r>
    </w:p>
    <w:p w:rsidR="00603897" w:rsidRPr="00160CBB" w:rsidRDefault="00603897" w:rsidP="00160CBB">
      <w:pPr>
        <w:spacing w:after="60" w:line="252" w:lineRule="auto"/>
        <w:ind w:firstLine="425"/>
        <w:rPr>
          <w:rFonts w:ascii="Times New Roman" w:hAnsi="Times New Roman"/>
          <w:sz w:val="26"/>
          <w:szCs w:val="26"/>
          <w:lang w:eastAsia="uk-UA"/>
        </w:rPr>
      </w:pPr>
    </w:p>
    <w:p w:rsidR="00F3400C" w:rsidRPr="00A65192" w:rsidRDefault="00F3400C" w:rsidP="006C58B5">
      <w:pPr>
        <w:spacing w:after="60" w:line="252" w:lineRule="auto"/>
        <w:ind w:right="91" w:firstLine="426"/>
        <w:rPr>
          <w:rFonts w:ascii="Times New Roman" w:hAnsi="Times New Roman"/>
          <w:b/>
          <w:bCs/>
          <w:sz w:val="28"/>
          <w:szCs w:val="28"/>
        </w:rPr>
      </w:pPr>
      <w:r w:rsidRPr="00A65192">
        <w:rPr>
          <w:rFonts w:ascii="Times New Roman" w:hAnsi="Times New Roman"/>
          <w:b/>
          <w:bCs/>
          <w:sz w:val="28"/>
          <w:szCs w:val="28"/>
        </w:rPr>
        <w:t>3. Загальна характеристика і основні положення проекту Закону</w:t>
      </w:r>
    </w:p>
    <w:p w:rsidR="00F3400C" w:rsidRPr="00A65192" w:rsidRDefault="00F3400C" w:rsidP="006C58B5">
      <w:pPr>
        <w:widowControl w:val="0"/>
        <w:autoSpaceDE w:val="0"/>
        <w:autoSpaceDN w:val="0"/>
        <w:adjustRightInd w:val="0"/>
        <w:spacing w:after="60" w:line="252" w:lineRule="auto"/>
        <w:ind w:firstLine="425"/>
        <w:rPr>
          <w:rFonts w:ascii="Times New Roman" w:hAnsi="Times New Roman"/>
          <w:sz w:val="28"/>
          <w:szCs w:val="28"/>
        </w:rPr>
      </w:pPr>
      <w:r w:rsidRPr="00A65192">
        <w:rPr>
          <w:rFonts w:ascii="Times New Roman" w:hAnsi="Times New Roman"/>
          <w:sz w:val="28"/>
          <w:szCs w:val="28"/>
        </w:rPr>
        <w:t>Законопроектом пропонується внести зміни і доповнення до таких законодавчих актів:</w:t>
      </w:r>
    </w:p>
    <w:p w:rsidR="000729F7" w:rsidRPr="00A65192" w:rsidRDefault="000729F7" w:rsidP="000729F7">
      <w:pPr>
        <w:spacing w:after="20" w:line="252" w:lineRule="auto"/>
        <w:ind w:firstLine="425"/>
        <w:rPr>
          <w:rFonts w:ascii="Times New Roman" w:hAnsi="Times New Roman"/>
          <w:b/>
          <w:sz w:val="28"/>
          <w:szCs w:val="28"/>
        </w:rPr>
      </w:pPr>
      <w:r w:rsidRPr="00160CBB">
        <w:rPr>
          <w:rFonts w:ascii="Times New Roman" w:hAnsi="Times New Roman"/>
          <w:b/>
          <w:sz w:val="28"/>
          <w:szCs w:val="28"/>
        </w:rPr>
        <w:t>1</w:t>
      </w:r>
      <w:r w:rsidRPr="00A65192">
        <w:rPr>
          <w:rFonts w:ascii="Times New Roman" w:hAnsi="Times New Roman"/>
          <w:b/>
          <w:sz w:val="28"/>
          <w:szCs w:val="28"/>
        </w:rPr>
        <w:t>)</w:t>
      </w:r>
      <w:r w:rsidRPr="00A65192">
        <w:rPr>
          <w:rFonts w:ascii="Times New Roman" w:hAnsi="Times New Roman"/>
          <w:sz w:val="28"/>
          <w:szCs w:val="28"/>
        </w:rPr>
        <w:t xml:space="preserve"> </w:t>
      </w:r>
      <w:r w:rsidRPr="00A65192">
        <w:rPr>
          <w:rFonts w:ascii="Times New Roman" w:hAnsi="Times New Roman"/>
          <w:b/>
          <w:sz w:val="28"/>
          <w:szCs w:val="28"/>
        </w:rPr>
        <w:t>Господарського кодексу України:</w:t>
      </w:r>
    </w:p>
    <w:p w:rsidR="00045B2C" w:rsidRDefault="00045B2C" w:rsidP="00045B2C">
      <w:pPr>
        <w:ind w:firstLine="425"/>
        <w:rPr>
          <w:rFonts w:ascii="Times New Roman" w:hAnsi="Times New Roman"/>
          <w:sz w:val="28"/>
          <w:szCs w:val="28"/>
        </w:rPr>
      </w:pPr>
      <w:r w:rsidRPr="00A65192">
        <w:rPr>
          <w:rFonts w:ascii="Times New Roman" w:hAnsi="Times New Roman"/>
          <w:spacing w:val="-6"/>
          <w:sz w:val="28"/>
          <w:szCs w:val="28"/>
        </w:rPr>
        <w:t>- віднести до суб’єктів</w:t>
      </w:r>
      <w:r w:rsidR="00297A45">
        <w:rPr>
          <w:rFonts w:ascii="Times New Roman" w:hAnsi="Times New Roman"/>
          <w:spacing w:val="-6"/>
          <w:sz w:val="28"/>
          <w:szCs w:val="28"/>
        </w:rPr>
        <w:t xml:space="preserve"> господарювання та суб’єктів </w:t>
      </w:r>
      <w:r w:rsidR="00297A45">
        <w:rPr>
          <w:rFonts w:ascii="Times New Roman" w:hAnsi="Times New Roman"/>
          <w:sz w:val="28"/>
          <w:szCs w:val="28"/>
          <w:lang w:eastAsia="uk-UA"/>
        </w:rPr>
        <w:t>зовнішньоекономічної діяльності</w:t>
      </w:r>
      <w:r w:rsidRPr="00A65192">
        <w:rPr>
          <w:rFonts w:ascii="Times New Roman" w:hAnsi="Times New Roman"/>
          <w:spacing w:val="-6"/>
          <w:sz w:val="28"/>
          <w:szCs w:val="28"/>
        </w:rPr>
        <w:t xml:space="preserve"> </w:t>
      </w:r>
      <w:r w:rsidRPr="00A65192">
        <w:rPr>
          <w:rFonts w:ascii="Times New Roman" w:hAnsi="Times New Roman"/>
          <w:sz w:val="28"/>
          <w:szCs w:val="28"/>
          <w:lang w:eastAsia="uk-UA"/>
        </w:rPr>
        <w:t xml:space="preserve">структурні одиниці іноземних суб'єктів господарської діяльності, які не є юридичними особами згідно із законами України (філії, відділення, представництва тощо), але мають постійне місцезнаходження на території України </w:t>
      </w:r>
      <w:r w:rsidRPr="00A65192">
        <w:rPr>
          <w:rFonts w:ascii="Times New Roman" w:hAnsi="Times New Roman"/>
          <w:sz w:val="28"/>
          <w:szCs w:val="28"/>
        </w:rPr>
        <w:t>(</w:t>
      </w:r>
      <w:r w:rsidRPr="00A65192">
        <w:rPr>
          <w:rFonts w:ascii="Times New Roman" w:hAnsi="Times New Roman"/>
          <w:i/>
          <w:sz w:val="28"/>
          <w:szCs w:val="28"/>
        </w:rPr>
        <w:t>ст. 55 та ст. 378</w:t>
      </w:r>
      <w:r w:rsidRPr="00A65192">
        <w:rPr>
          <w:rFonts w:ascii="Times New Roman" w:hAnsi="Times New Roman"/>
          <w:sz w:val="28"/>
          <w:szCs w:val="28"/>
        </w:rPr>
        <w:t>);</w:t>
      </w:r>
    </w:p>
    <w:p w:rsidR="003E13D4" w:rsidRPr="00A65192" w:rsidRDefault="003E13D4" w:rsidP="00045B2C">
      <w:pPr>
        <w:ind w:firstLine="425"/>
        <w:rPr>
          <w:rFonts w:ascii="Times New Roman" w:hAnsi="Times New Roman"/>
          <w:sz w:val="28"/>
          <w:szCs w:val="28"/>
        </w:rPr>
      </w:pPr>
      <w:r>
        <w:rPr>
          <w:rFonts w:ascii="Times New Roman" w:hAnsi="Times New Roman"/>
          <w:sz w:val="28"/>
          <w:szCs w:val="28"/>
        </w:rPr>
        <w:t xml:space="preserve">- уточнити </w:t>
      </w:r>
      <w:r>
        <w:rPr>
          <w:rFonts w:ascii="Times New Roman" w:hAnsi="Times New Roman"/>
          <w:color w:val="000000"/>
          <w:spacing w:val="-6"/>
          <w:sz w:val="28"/>
          <w:szCs w:val="28"/>
          <w:lang w:val="ru-RU"/>
        </w:rPr>
        <w:t xml:space="preserve">спрощений спосіб укладення господарських договорів </w:t>
      </w:r>
      <w:r w:rsidRPr="00A65192">
        <w:rPr>
          <w:rFonts w:ascii="Times New Roman" w:hAnsi="Times New Roman"/>
          <w:spacing w:val="-6"/>
          <w:sz w:val="28"/>
          <w:szCs w:val="28"/>
        </w:rPr>
        <w:t>(</w:t>
      </w:r>
      <w:r w:rsidRPr="00A65192">
        <w:rPr>
          <w:rFonts w:ascii="Times New Roman" w:hAnsi="Times New Roman"/>
          <w:i/>
          <w:spacing w:val="-6"/>
          <w:sz w:val="28"/>
          <w:szCs w:val="28"/>
        </w:rPr>
        <w:t xml:space="preserve">ст. </w:t>
      </w:r>
      <w:r>
        <w:rPr>
          <w:rFonts w:ascii="Times New Roman" w:hAnsi="Times New Roman"/>
          <w:i/>
          <w:spacing w:val="-6"/>
          <w:sz w:val="28"/>
          <w:szCs w:val="28"/>
        </w:rPr>
        <w:t>181</w:t>
      </w:r>
      <w:r w:rsidRPr="00A65192">
        <w:rPr>
          <w:rFonts w:ascii="Times New Roman" w:hAnsi="Times New Roman"/>
          <w:spacing w:val="-6"/>
          <w:sz w:val="28"/>
          <w:szCs w:val="28"/>
        </w:rPr>
        <w:t>)</w:t>
      </w:r>
      <w:r>
        <w:rPr>
          <w:rFonts w:ascii="Times New Roman" w:hAnsi="Times New Roman"/>
          <w:spacing w:val="-6"/>
          <w:sz w:val="28"/>
          <w:szCs w:val="28"/>
        </w:rPr>
        <w:t>;</w:t>
      </w:r>
    </w:p>
    <w:p w:rsidR="000729F7" w:rsidRPr="00A65192" w:rsidRDefault="000729F7" w:rsidP="00160CBB">
      <w:pPr>
        <w:spacing w:after="60" w:line="252" w:lineRule="auto"/>
        <w:ind w:firstLine="425"/>
        <w:rPr>
          <w:rFonts w:ascii="Times New Roman" w:hAnsi="Times New Roman"/>
          <w:spacing w:val="-6"/>
          <w:sz w:val="28"/>
          <w:szCs w:val="28"/>
        </w:rPr>
      </w:pPr>
      <w:r w:rsidRPr="00A65192">
        <w:rPr>
          <w:rFonts w:ascii="Times New Roman" w:hAnsi="Times New Roman"/>
          <w:sz w:val="28"/>
          <w:szCs w:val="28"/>
        </w:rPr>
        <w:t xml:space="preserve">- скасувати необґрунтовану та застарілу процедуру </w:t>
      </w:r>
      <w:r w:rsidRPr="00A65192">
        <w:rPr>
          <w:rFonts w:ascii="Times New Roman" w:hAnsi="Times New Roman"/>
          <w:spacing w:val="-6"/>
          <w:sz w:val="28"/>
          <w:szCs w:val="28"/>
        </w:rPr>
        <w:t>державної реєстрації зовнішньоекономічних договорів (контрактів) (</w:t>
      </w:r>
      <w:r w:rsidRPr="00A65192">
        <w:rPr>
          <w:rFonts w:ascii="Times New Roman" w:hAnsi="Times New Roman"/>
          <w:i/>
          <w:spacing w:val="-6"/>
          <w:sz w:val="28"/>
          <w:szCs w:val="28"/>
        </w:rPr>
        <w:t>ст. 383</w:t>
      </w:r>
      <w:r w:rsidRPr="00A65192">
        <w:rPr>
          <w:rFonts w:ascii="Times New Roman" w:hAnsi="Times New Roman"/>
          <w:spacing w:val="-6"/>
          <w:sz w:val="28"/>
          <w:szCs w:val="28"/>
        </w:rPr>
        <w:t>).</w:t>
      </w:r>
    </w:p>
    <w:p w:rsidR="00F3400C" w:rsidRPr="00A65192" w:rsidRDefault="000729F7" w:rsidP="00616E94">
      <w:pPr>
        <w:widowControl w:val="0"/>
        <w:autoSpaceDE w:val="0"/>
        <w:autoSpaceDN w:val="0"/>
        <w:adjustRightInd w:val="0"/>
        <w:spacing w:after="20" w:line="252" w:lineRule="auto"/>
        <w:ind w:firstLine="425"/>
        <w:rPr>
          <w:rFonts w:ascii="Times New Roman" w:hAnsi="Times New Roman"/>
          <w:sz w:val="28"/>
          <w:szCs w:val="28"/>
        </w:rPr>
      </w:pPr>
      <w:r>
        <w:rPr>
          <w:rFonts w:ascii="Times New Roman" w:hAnsi="Times New Roman"/>
          <w:b/>
          <w:sz w:val="28"/>
          <w:szCs w:val="28"/>
          <w:lang w:val="ru-RU"/>
        </w:rPr>
        <w:t>2</w:t>
      </w:r>
      <w:r w:rsidR="00F3400C" w:rsidRPr="00A65192">
        <w:rPr>
          <w:rFonts w:ascii="Times New Roman" w:hAnsi="Times New Roman"/>
          <w:b/>
          <w:sz w:val="28"/>
          <w:szCs w:val="28"/>
        </w:rPr>
        <w:t>) Закону України «Про зовнішньоекономічну діяльність»:</w:t>
      </w:r>
    </w:p>
    <w:p w:rsidR="00083031" w:rsidRDefault="00083031" w:rsidP="00616E94">
      <w:pPr>
        <w:ind w:firstLine="425"/>
        <w:rPr>
          <w:rFonts w:ascii="Times New Roman" w:hAnsi="Times New Roman"/>
          <w:sz w:val="28"/>
          <w:szCs w:val="28"/>
        </w:rPr>
      </w:pPr>
      <w:r>
        <w:rPr>
          <w:rFonts w:ascii="Times New Roman" w:hAnsi="Times New Roman"/>
          <w:spacing w:val="-6"/>
          <w:sz w:val="28"/>
          <w:szCs w:val="28"/>
        </w:rPr>
        <w:t xml:space="preserve">- уточнити зміст терміну «товар», включити до нього майнові права та передбачити, що інтелектуальна власність включає також і майнові права </w:t>
      </w:r>
      <w:r w:rsidRPr="00A65192">
        <w:rPr>
          <w:rFonts w:ascii="Times New Roman" w:hAnsi="Times New Roman"/>
          <w:sz w:val="28"/>
          <w:szCs w:val="28"/>
        </w:rPr>
        <w:t>(</w:t>
      </w:r>
      <w:r w:rsidRPr="00A65192">
        <w:rPr>
          <w:rFonts w:ascii="Times New Roman" w:hAnsi="Times New Roman"/>
          <w:i/>
          <w:sz w:val="28"/>
          <w:szCs w:val="28"/>
        </w:rPr>
        <w:t xml:space="preserve">ст. </w:t>
      </w:r>
      <w:r>
        <w:rPr>
          <w:rFonts w:ascii="Times New Roman" w:hAnsi="Times New Roman"/>
          <w:i/>
          <w:sz w:val="28"/>
          <w:szCs w:val="28"/>
        </w:rPr>
        <w:t>1</w:t>
      </w:r>
      <w:r w:rsidRPr="00A65192">
        <w:rPr>
          <w:rFonts w:ascii="Times New Roman" w:hAnsi="Times New Roman"/>
          <w:sz w:val="28"/>
          <w:szCs w:val="28"/>
        </w:rPr>
        <w:t>)</w:t>
      </w:r>
      <w:r w:rsidRPr="00A65192">
        <w:rPr>
          <w:rFonts w:ascii="Times New Roman" w:hAnsi="Times New Roman"/>
          <w:sz w:val="28"/>
          <w:szCs w:val="28"/>
          <w:lang w:val="ru-RU"/>
        </w:rPr>
        <w:t>;</w:t>
      </w:r>
    </w:p>
    <w:p w:rsidR="00083031" w:rsidRPr="00160CBB" w:rsidRDefault="00083031" w:rsidP="00616E94">
      <w:pPr>
        <w:ind w:firstLine="425"/>
        <w:rPr>
          <w:rFonts w:ascii="Times New Roman" w:hAnsi="Times New Roman"/>
          <w:sz w:val="28"/>
          <w:szCs w:val="28"/>
        </w:rPr>
      </w:pPr>
      <w:r>
        <w:rPr>
          <w:rFonts w:ascii="Times New Roman" w:hAnsi="Times New Roman"/>
          <w:sz w:val="28"/>
          <w:szCs w:val="28"/>
        </w:rPr>
        <w:t xml:space="preserve">- </w:t>
      </w:r>
      <w:r w:rsidRPr="00A65192">
        <w:rPr>
          <w:rFonts w:ascii="Times New Roman" w:hAnsi="Times New Roman"/>
          <w:sz w:val="28"/>
          <w:szCs w:val="28"/>
        </w:rPr>
        <w:t xml:space="preserve">усунути суперечності між правовим визначенням </w:t>
      </w:r>
      <w:r>
        <w:rPr>
          <w:rFonts w:ascii="Times New Roman" w:hAnsi="Times New Roman"/>
          <w:sz w:val="28"/>
          <w:szCs w:val="28"/>
          <w:lang w:eastAsia="uk-UA"/>
        </w:rPr>
        <w:t>суб’єктів зовнішньоекономічної діяльності</w:t>
      </w:r>
      <w:r w:rsidRPr="00A65192">
        <w:rPr>
          <w:rFonts w:ascii="Times New Roman" w:hAnsi="Times New Roman"/>
          <w:sz w:val="28"/>
          <w:szCs w:val="28"/>
          <w:lang w:eastAsia="uk-UA"/>
        </w:rPr>
        <w:t xml:space="preserve"> та суб’єктів господарювання, яке закріплено в Господарському кодексі України, включити до </w:t>
      </w:r>
      <w:r>
        <w:rPr>
          <w:rFonts w:ascii="Times New Roman" w:hAnsi="Times New Roman"/>
          <w:sz w:val="28"/>
          <w:szCs w:val="28"/>
          <w:lang w:eastAsia="uk-UA"/>
        </w:rPr>
        <w:t xml:space="preserve">складу </w:t>
      </w:r>
      <w:r w:rsidRPr="00A65192">
        <w:rPr>
          <w:rFonts w:ascii="Times New Roman" w:hAnsi="Times New Roman"/>
          <w:sz w:val="28"/>
          <w:szCs w:val="28"/>
          <w:lang w:eastAsia="uk-UA"/>
        </w:rPr>
        <w:t>суб</w:t>
      </w:r>
      <w:r>
        <w:rPr>
          <w:rFonts w:ascii="Times New Roman" w:hAnsi="Times New Roman"/>
          <w:sz w:val="28"/>
          <w:szCs w:val="28"/>
          <w:lang w:eastAsia="uk-UA"/>
        </w:rPr>
        <w:t xml:space="preserve">’єктів зовнішньоекономічної діяльності </w:t>
      </w:r>
      <w:r w:rsidRPr="00A65192">
        <w:rPr>
          <w:rFonts w:ascii="Times New Roman" w:hAnsi="Times New Roman"/>
          <w:sz w:val="28"/>
          <w:szCs w:val="28"/>
          <w:lang w:eastAsia="uk-UA"/>
        </w:rPr>
        <w:t>структурні одиниці іноземних суб'єктів господарської діяльності, які не є юридичними особами</w:t>
      </w:r>
      <w:r>
        <w:rPr>
          <w:rFonts w:ascii="Times New Roman" w:hAnsi="Times New Roman"/>
          <w:sz w:val="28"/>
          <w:szCs w:val="28"/>
        </w:rPr>
        <w:t>, а також представництва</w:t>
      </w:r>
      <w:r w:rsidRPr="00A65192">
        <w:rPr>
          <w:rFonts w:ascii="Times New Roman" w:hAnsi="Times New Roman"/>
          <w:sz w:val="28"/>
          <w:szCs w:val="28"/>
        </w:rPr>
        <w:t xml:space="preserve"> таких суб’єктів (</w:t>
      </w:r>
      <w:r w:rsidRPr="00A65192">
        <w:rPr>
          <w:rFonts w:ascii="Times New Roman" w:hAnsi="Times New Roman"/>
          <w:i/>
          <w:sz w:val="28"/>
          <w:szCs w:val="28"/>
        </w:rPr>
        <w:t>ст. 3</w:t>
      </w:r>
      <w:r w:rsidRPr="00A65192">
        <w:rPr>
          <w:rFonts w:ascii="Times New Roman" w:hAnsi="Times New Roman"/>
          <w:sz w:val="28"/>
          <w:szCs w:val="28"/>
        </w:rPr>
        <w:t>)</w:t>
      </w:r>
      <w:r w:rsidRPr="00160CBB">
        <w:rPr>
          <w:rFonts w:ascii="Times New Roman" w:hAnsi="Times New Roman"/>
          <w:sz w:val="28"/>
          <w:szCs w:val="28"/>
        </w:rPr>
        <w:t xml:space="preserve">; </w:t>
      </w:r>
    </w:p>
    <w:p w:rsidR="00083031" w:rsidRPr="00A65192" w:rsidRDefault="00083031" w:rsidP="00616E94">
      <w:pPr>
        <w:ind w:firstLine="425"/>
        <w:rPr>
          <w:rFonts w:ascii="Times New Roman" w:hAnsi="Times New Roman"/>
          <w:spacing w:val="-5"/>
          <w:sz w:val="28"/>
          <w:szCs w:val="28"/>
          <w:lang w:eastAsia="uk-UA"/>
        </w:rPr>
      </w:pPr>
      <w:r w:rsidRPr="00A65192">
        <w:rPr>
          <w:rFonts w:ascii="Times New Roman" w:hAnsi="Times New Roman"/>
          <w:sz w:val="28"/>
          <w:szCs w:val="28"/>
        </w:rPr>
        <w:t xml:space="preserve">- скасувати вимоги щодо ведення окремого обліку і звітності при здійсненні </w:t>
      </w:r>
      <w:r w:rsidRPr="00A65192">
        <w:rPr>
          <w:rFonts w:ascii="Times New Roman" w:hAnsi="Times New Roman"/>
          <w:sz w:val="28"/>
          <w:szCs w:val="28"/>
          <w:lang w:eastAsia="uk-UA"/>
        </w:rPr>
        <w:t xml:space="preserve">зовнішньоекономічних операцій; </w:t>
      </w:r>
      <w:r w:rsidRPr="00A65192">
        <w:rPr>
          <w:rFonts w:ascii="Times New Roman" w:hAnsi="Times New Roman"/>
          <w:sz w:val="28"/>
          <w:szCs w:val="28"/>
        </w:rPr>
        <w:t xml:space="preserve">передбачити, що </w:t>
      </w:r>
      <w:r w:rsidRPr="00A65192">
        <w:rPr>
          <w:rFonts w:ascii="Times New Roman" w:hAnsi="Times New Roman"/>
          <w:spacing w:val="-5"/>
          <w:sz w:val="28"/>
          <w:szCs w:val="28"/>
          <w:lang w:eastAsia="uk-UA"/>
        </w:rPr>
        <w:t>с</w:t>
      </w:r>
      <w:r>
        <w:rPr>
          <w:rFonts w:ascii="Times New Roman" w:hAnsi="Times New Roman"/>
          <w:spacing w:val="-5"/>
          <w:sz w:val="28"/>
          <w:szCs w:val="28"/>
          <w:lang w:eastAsia="uk-UA"/>
        </w:rPr>
        <w:t xml:space="preserve">уб’єкти </w:t>
      </w:r>
      <w:r>
        <w:rPr>
          <w:rFonts w:ascii="Times New Roman" w:hAnsi="Times New Roman"/>
          <w:sz w:val="28"/>
          <w:szCs w:val="28"/>
          <w:lang w:eastAsia="uk-UA"/>
        </w:rPr>
        <w:t>зовнішньоекономічної діяльності</w:t>
      </w:r>
      <w:r w:rsidRPr="00A65192">
        <w:rPr>
          <w:rFonts w:ascii="Times New Roman" w:hAnsi="Times New Roman"/>
          <w:sz w:val="28"/>
          <w:szCs w:val="28"/>
          <w:lang w:eastAsia="uk-UA"/>
        </w:rPr>
        <w:t xml:space="preserve"> </w:t>
      </w:r>
      <w:r w:rsidRPr="00A65192">
        <w:rPr>
          <w:rFonts w:ascii="Times New Roman" w:hAnsi="Times New Roman"/>
          <w:spacing w:val="-5"/>
          <w:sz w:val="28"/>
          <w:szCs w:val="28"/>
          <w:lang w:eastAsia="uk-UA"/>
        </w:rPr>
        <w:t xml:space="preserve">ведуть податковий облік і звітність у порядку, встановленому </w:t>
      </w:r>
      <w:r w:rsidR="00160CBB">
        <w:rPr>
          <w:rFonts w:ascii="Times New Roman" w:hAnsi="Times New Roman"/>
          <w:spacing w:val="-5"/>
          <w:sz w:val="28"/>
          <w:szCs w:val="28"/>
          <w:lang w:eastAsia="uk-UA"/>
        </w:rPr>
        <w:t xml:space="preserve">чинним </w:t>
      </w:r>
      <w:r w:rsidRPr="00A65192">
        <w:rPr>
          <w:rFonts w:ascii="Times New Roman" w:hAnsi="Times New Roman"/>
          <w:spacing w:val="-5"/>
          <w:sz w:val="28"/>
          <w:szCs w:val="28"/>
          <w:lang w:eastAsia="uk-UA"/>
        </w:rPr>
        <w:t>законодавством</w:t>
      </w:r>
      <w:r w:rsidR="00160CBB">
        <w:rPr>
          <w:rFonts w:ascii="Times New Roman" w:hAnsi="Times New Roman"/>
          <w:spacing w:val="-5"/>
          <w:sz w:val="28"/>
          <w:szCs w:val="28"/>
          <w:lang w:eastAsia="uk-UA"/>
        </w:rPr>
        <w:t xml:space="preserve"> України</w:t>
      </w:r>
      <w:r w:rsidRPr="00A65192">
        <w:rPr>
          <w:rFonts w:ascii="Times New Roman" w:hAnsi="Times New Roman"/>
          <w:sz w:val="28"/>
          <w:szCs w:val="28"/>
          <w:lang w:eastAsia="uk-UA"/>
        </w:rPr>
        <w:t xml:space="preserve"> (</w:t>
      </w:r>
      <w:r w:rsidRPr="00A65192">
        <w:rPr>
          <w:rFonts w:ascii="Times New Roman" w:hAnsi="Times New Roman"/>
          <w:i/>
          <w:sz w:val="28"/>
          <w:szCs w:val="28"/>
          <w:lang w:eastAsia="uk-UA"/>
        </w:rPr>
        <w:t>ст. 22</w:t>
      </w:r>
      <w:r w:rsidRPr="00A65192">
        <w:rPr>
          <w:rFonts w:ascii="Times New Roman" w:hAnsi="Times New Roman"/>
          <w:sz w:val="28"/>
          <w:szCs w:val="28"/>
          <w:lang w:eastAsia="uk-UA"/>
        </w:rPr>
        <w:t>);</w:t>
      </w:r>
    </w:p>
    <w:p w:rsidR="00083031" w:rsidRPr="00A65192" w:rsidRDefault="00083031" w:rsidP="00616E94">
      <w:pPr>
        <w:spacing w:after="120" w:line="252" w:lineRule="auto"/>
        <w:ind w:firstLine="425"/>
        <w:rPr>
          <w:rFonts w:ascii="Times New Roman" w:hAnsi="Times New Roman"/>
          <w:sz w:val="28"/>
          <w:szCs w:val="28"/>
        </w:rPr>
      </w:pPr>
      <w:r w:rsidRPr="00A65192">
        <w:rPr>
          <w:rFonts w:ascii="Times New Roman" w:hAnsi="Times New Roman"/>
          <w:sz w:val="28"/>
          <w:szCs w:val="28"/>
        </w:rPr>
        <w:t>- узгодити з положеннями Податкового кодексу України порядок проведення</w:t>
      </w:r>
      <w:r w:rsidR="0035478E">
        <w:rPr>
          <w:rFonts w:ascii="Times New Roman" w:hAnsi="Times New Roman"/>
          <w:sz w:val="28"/>
          <w:szCs w:val="28"/>
        </w:rPr>
        <w:t xml:space="preserve"> податкових перевірок суб’єктів </w:t>
      </w:r>
      <w:r w:rsidR="0035478E">
        <w:rPr>
          <w:rFonts w:ascii="Times New Roman" w:hAnsi="Times New Roman"/>
          <w:sz w:val="28"/>
          <w:szCs w:val="28"/>
          <w:lang w:eastAsia="uk-UA"/>
        </w:rPr>
        <w:t>зовнішньоекономічної діяльності</w:t>
      </w:r>
      <w:r w:rsidRPr="00A65192">
        <w:rPr>
          <w:rFonts w:ascii="Times New Roman" w:hAnsi="Times New Roman"/>
          <w:sz w:val="28"/>
          <w:szCs w:val="28"/>
        </w:rPr>
        <w:t xml:space="preserve"> </w:t>
      </w:r>
      <w:r w:rsidRPr="00A65192">
        <w:rPr>
          <w:rFonts w:ascii="Times New Roman" w:hAnsi="Times New Roman"/>
          <w:sz w:val="28"/>
          <w:szCs w:val="28"/>
          <w:lang w:eastAsia="uk-UA"/>
        </w:rPr>
        <w:t>(</w:t>
      </w:r>
      <w:r w:rsidRPr="00A65192">
        <w:rPr>
          <w:rFonts w:ascii="Times New Roman" w:hAnsi="Times New Roman"/>
          <w:i/>
          <w:sz w:val="28"/>
          <w:szCs w:val="28"/>
          <w:lang w:eastAsia="uk-UA"/>
        </w:rPr>
        <w:t>ст. 22</w:t>
      </w:r>
      <w:r w:rsidRPr="00A65192">
        <w:rPr>
          <w:rFonts w:ascii="Times New Roman" w:hAnsi="Times New Roman"/>
          <w:sz w:val="28"/>
          <w:szCs w:val="28"/>
          <w:lang w:eastAsia="uk-UA"/>
        </w:rPr>
        <w:t>).</w:t>
      </w:r>
    </w:p>
    <w:p w:rsidR="00436FDE" w:rsidRPr="00385A64" w:rsidRDefault="00616E94" w:rsidP="00616E94">
      <w:pPr>
        <w:spacing w:after="20" w:line="252" w:lineRule="auto"/>
        <w:ind w:firstLine="425"/>
        <w:rPr>
          <w:rFonts w:ascii="Times New Roman" w:hAnsi="Times New Roman"/>
          <w:sz w:val="28"/>
          <w:szCs w:val="28"/>
        </w:rPr>
      </w:pPr>
      <w:r>
        <w:rPr>
          <w:rFonts w:ascii="Times New Roman" w:hAnsi="Times New Roman"/>
          <w:b/>
          <w:sz w:val="28"/>
          <w:szCs w:val="28"/>
        </w:rPr>
        <w:t>3</w:t>
      </w:r>
      <w:r w:rsidR="00436FDE" w:rsidRPr="009C4E20">
        <w:rPr>
          <w:rFonts w:ascii="Times New Roman" w:hAnsi="Times New Roman"/>
          <w:b/>
          <w:sz w:val="28"/>
          <w:szCs w:val="28"/>
        </w:rPr>
        <w:t xml:space="preserve">) </w:t>
      </w:r>
      <w:r w:rsidR="00436FDE" w:rsidRPr="009C4E20">
        <w:rPr>
          <w:rFonts w:ascii="Times New Roman" w:hAnsi="Times New Roman"/>
          <w:b/>
          <w:bCs/>
          <w:spacing w:val="-4"/>
          <w:sz w:val="28"/>
          <w:szCs w:val="28"/>
          <w:lang w:val="ru-RU"/>
        </w:rPr>
        <w:t>Закону</w:t>
      </w:r>
      <w:r w:rsidR="00436FDE" w:rsidRPr="00385A64">
        <w:rPr>
          <w:rFonts w:ascii="Times New Roman" w:hAnsi="Times New Roman"/>
          <w:b/>
          <w:bCs/>
          <w:spacing w:val="-4"/>
          <w:sz w:val="28"/>
          <w:szCs w:val="28"/>
          <w:lang w:val="ru-RU"/>
        </w:rPr>
        <w:t xml:space="preserve"> України «Про Перелік документів дозвільного характеру у сфері господарської діяльності»:</w:t>
      </w:r>
    </w:p>
    <w:p w:rsidR="00EE5A95" w:rsidRDefault="00385A64" w:rsidP="004E21DD">
      <w:pPr>
        <w:spacing w:line="252" w:lineRule="auto"/>
        <w:ind w:firstLine="425"/>
        <w:rPr>
          <w:rFonts w:ascii="Times New Roman" w:hAnsi="Times New Roman"/>
          <w:sz w:val="28"/>
          <w:szCs w:val="28"/>
        </w:rPr>
      </w:pPr>
      <w:r>
        <w:rPr>
          <w:rFonts w:ascii="Times New Roman" w:hAnsi="Times New Roman"/>
          <w:sz w:val="28"/>
          <w:szCs w:val="28"/>
        </w:rPr>
        <w:lastRenderedPageBreak/>
        <w:t>- скасувати д</w:t>
      </w:r>
      <w:r w:rsidRPr="00385A64">
        <w:rPr>
          <w:rFonts w:ascii="Times New Roman" w:hAnsi="Times New Roman"/>
          <w:sz w:val="28"/>
          <w:szCs w:val="28"/>
        </w:rPr>
        <w:t>озвіл на імпорт в Україну товарів, щодо яких застосовуються заходи нагляду або регіонального нагляду </w:t>
      </w:r>
      <w:r w:rsidR="007F71A4">
        <w:rPr>
          <w:rFonts w:ascii="Times New Roman" w:hAnsi="Times New Roman"/>
          <w:sz w:val="28"/>
          <w:szCs w:val="28"/>
        </w:rPr>
        <w:t>(</w:t>
      </w:r>
      <w:r w:rsidR="007F71A4" w:rsidRPr="007F71A4">
        <w:rPr>
          <w:rFonts w:ascii="Times New Roman" w:hAnsi="Times New Roman"/>
          <w:i/>
          <w:sz w:val="28"/>
          <w:szCs w:val="28"/>
        </w:rPr>
        <w:t>пункт 42</w:t>
      </w:r>
      <w:r w:rsidR="007F71A4">
        <w:rPr>
          <w:rFonts w:ascii="Times New Roman" w:hAnsi="Times New Roman"/>
          <w:sz w:val="28"/>
          <w:szCs w:val="28"/>
        </w:rPr>
        <w:t xml:space="preserve"> </w:t>
      </w:r>
      <w:r w:rsidR="007F71A4" w:rsidRPr="007F71A4">
        <w:rPr>
          <w:rFonts w:ascii="Times New Roman" w:hAnsi="Times New Roman"/>
          <w:i/>
          <w:color w:val="000000"/>
          <w:sz w:val="28"/>
          <w:szCs w:val="28"/>
        </w:rPr>
        <w:t>Перелік</w:t>
      </w:r>
      <w:r w:rsidR="007F71A4">
        <w:rPr>
          <w:rFonts w:ascii="Times New Roman" w:hAnsi="Times New Roman"/>
          <w:i/>
          <w:color w:val="000000"/>
          <w:sz w:val="28"/>
          <w:szCs w:val="28"/>
        </w:rPr>
        <w:t>у</w:t>
      </w:r>
      <w:r w:rsidR="007F71A4" w:rsidRPr="007F71A4">
        <w:rPr>
          <w:rFonts w:ascii="Times New Roman" w:hAnsi="Times New Roman"/>
          <w:i/>
          <w:color w:val="000000"/>
          <w:sz w:val="28"/>
          <w:szCs w:val="28"/>
        </w:rPr>
        <w:t xml:space="preserve"> документів дозвільного характеру у сфері господарської діяльності</w:t>
      </w:r>
      <w:r w:rsidR="007F71A4">
        <w:rPr>
          <w:rFonts w:ascii="Times New Roman" w:hAnsi="Times New Roman"/>
          <w:color w:val="000000"/>
          <w:sz w:val="28"/>
          <w:szCs w:val="28"/>
        </w:rPr>
        <w:t>).</w:t>
      </w:r>
    </w:p>
    <w:p w:rsidR="00385A64" w:rsidRDefault="00385A64" w:rsidP="006C58B5">
      <w:pPr>
        <w:pStyle w:val="af6"/>
        <w:tabs>
          <w:tab w:val="left" w:pos="426"/>
        </w:tabs>
        <w:spacing w:after="60" w:line="252" w:lineRule="auto"/>
        <w:ind w:firstLine="425"/>
        <w:rPr>
          <w:b/>
          <w:bCs/>
          <w:lang w:val="uk-UA"/>
        </w:rPr>
      </w:pPr>
    </w:p>
    <w:p w:rsidR="001406E9" w:rsidRPr="00A65192" w:rsidRDefault="001406E9" w:rsidP="006C58B5">
      <w:pPr>
        <w:pStyle w:val="af6"/>
        <w:tabs>
          <w:tab w:val="left" w:pos="426"/>
        </w:tabs>
        <w:spacing w:after="60" w:line="252" w:lineRule="auto"/>
        <w:ind w:firstLine="425"/>
        <w:rPr>
          <w:b/>
          <w:bCs/>
        </w:rPr>
      </w:pPr>
      <w:r w:rsidRPr="00A65192">
        <w:rPr>
          <w:b/>
          <w:bCs/>
        </w:rPr>
        <w:t>4. Стан нормативно-правової бази</w:t>
      </w:r>
    </w:p>
    <w:p w:rsidR="001406E9" w:rsidRPr="00160CBB" w:rsidRDefault="001406E9" w:rsidP="006C58B5">
      <w:pPr>
        <w:pStyle w:val="rvps2"/>
        <w:spacing w:before="0" w:beforeAutospacing="0" w:after="20" w:afterAutospacing="0" w:line="252" w:lineRule="auto"/>
        <w:ind w:firstLine="425"/>
        <w:jc w:val="both"/>
        <w:rPr>
          <w:spacing w:val="-2"/>
        </w:rPr>
      </w:pPr>
      <w:r w:rsidRPr="00A65192">
        <w:rPr>
          <w:bCs/>
          <w:sz w:val="28"/>
          <w:szCs w:val="28"/>
        </w:rPr>
        <w:t xml:space="preserve">Дана сфера відносин регулюється Господарським </w:t>
      </w:r>
      <w:r w:rsidR="00422A88" w:rsidRPr="00A65192">
        <w:rPr>
          <w:bCs/>
          <w:sz w:val="28"/>
          <w:szCs w:val="28"/>
        </w:rPr>
        <w:t>кодексом</w:t>
      </w:r>
      <w:r w:rsidR="00F25EA2">
        <w:rPr>
          <w:bCs/>
          <w:sz w:val="28"/>
          <w:szCs w:val="28"/>
        </w:rPr>
        <w:t xml:space="preserve"> України та з</w:t>
      </w:r>
      <w:r w:rsidRPr="00A65192">
        <w:rPr>
          <w:bCs/>
          <w:sz w:val="28"/>
          <w:szCs w:val="28"/>
        </w:rPr>
        <w:t xml:space="preserve">аконами України </w:t>
      </w:r>
      <w:r w:rsidRPr="00A65192">
        <w:rPr>
          <w:spacing w:val="-2"/>
          <w:sz w:val="28"/>
          <w:szCs w:val="28"/>
        </w:rPr>
        <w:t>«Про зовнішньоекономічну діяльність»</w:t>
      </w:r>
      <w:r w:rsidR="00160CBB">
        <w:rPr>
          <w:spacing w:val="-2"/>
          <w:sz w:val="28"/>
          <w:szCs w:val="28"/>
        </w:rPr>
        <w:t xml:space="preserve"> та</w:t>
      </w:r>
      <w:r w:rsidR="0034489A" w:rsidRPr="00160CBB">
        <w:rPr>
          <w:spacing w:val="-2"/>
          <w:sz w:val="28"/>
          <w:szCs w:val="28"/>
        </w:rPr>
        <w:t xml:space="preserve"> </w:t>
      </w:r>
      <w:r w:rsidR="0034489A" w:rsidRPr="00160CBB">
        <w:rPr>
          <w:bCs/>
          <w:spacing w:val="-4"/>
          <w:sz w:val="28"/>
          <w:szCs w:val="28"/>
        </w:rPr>
        <w:t>«Про Перелік документів дозвільного характеру у сфері господарської діяльності»</w:t>
      </w:r>
      <w:r w:rsidR="004064D8" w:rsidRPr="004064D8">
        <w:rPr>
          <w:sz w:val="28"/>
          <w:szCs w:val="28"/>
        </w:rPr>
        <w:t>.</w:t>
      </w:r>
    </w:p>
    <w:p w:rsidR="001406E9" w:rsidRPr="00A65192" w:rsidRDefault="001406E9" w:rsidP="006C58B5">
      <w:pPr>
        <w:pStyle w:val="af9"/>
        <w:tabs>
          <w:tab w:val="left" w:pos="426"/>
          <w:tab w:val="left" w:pos="851"/>
        </w:tabs>
        <w:spacing w:line="252" w:lineRule="auto"/>
        <w:ind w:firstLine="426"/>
        <w:jc w:val="both"/>
        <w:rPr>
          <w:b w:val="0"/>
          <w:bCs w:val="0"/>
          <w:spacing w:val="-4"/>
        </w:rPr>
      </w:pPr>
      <w:r w:rsidRPr="00A65192">
        <w:rPr>
          <w:b w:val="0"/>
          <w:bCs w:val="0"/>
          <w:spacing w:val="-4"/>
        </w:rPr>
        <w:t>Реалізація законопроекту не потребує внесення змін до інших законів України.</w:t>
      </w:r>
    </w:p>
    <w:p w:rsidR="00040E23" w:rsidRPr="00A65192" w:rsidRDefault="00040E23" w:rsidP="00DD032F">
      <w:pPr>
        <w:spacing w:after="60" w:line="252" w:lineRule="auto"/>
        <w:ind w:firstLine="425"/>
        <w:rPr>
          <w:rFonts w:ascii="Times New Roman" w:hAnsi="Times New Roman"/>
          <w:b/>
          <w:sz w:val="28"/>
          <w:szCs w:val="28"/>
        </w:rPr>
      </w:pPr>
    </w:p>
    <w:p w:rsidR="001406E9" w:rsidRPr="00A65192" w:rsidRDefault="001406E9" w:rsidP="006C58B5">
      <w:pPr>
        <w:spacing w:after="60" w:line="252" w:lineRule="auto"/>
        <w:ind w:firstLine="425"/>
        <w:rPr>
          <w:rFonts w:ascii="Times New Roman" w:hAnsi="Times New Roman"/>
          <w:b/>
          <w:sz w:val="28"/>
          <w:szCs w:val="28"/>
        </w:rPr>
      </w:pPr>
      <w:r w:rsidRPr="00A65192">
        <w:rPr>
          <w:rFonts w:ascii="Times New Roman" w:hAnsi="Times New Roman"/>
          <w:b/>
          <w:sz w:val="28"/>
          <w:szCs w:val="28"/>
        </w:rPr>
        <w:t xml:space="preserve">5. Фінансово-економічне обґрунтування </w:t>
      </w:r>
    </w:p>
    <w:p w:rsidR="001406E9" w:rsidRPr="00A65192" w:rsidRDefault="001406E9" w:rsidP="006C58B5">
      <w:pPr>
        <w:spacing w:line="252" w:lineRule="auto"/>
        <w:ind w:firstLine="426"/>
        <w:rPr>
          <w:rFonts w:ascii="Times New Roman" w:hAnsi="Times New Roman"/>
          <w:sz w:val="28"/>
          <w:szCs w:val="28"/>
        </w:rPr>
      </w:pPr>
      <w:r w:rsidRPr="00A65192">
        <w:rPr>
          <w:rFonts w:ascii="Times New Roman" w:hAnsi="Times New Roman"/>
          <w:sz w:val="28"/>
          <w:szCs w:val="28"/>
        </w:rPr>
        <w:t>Реалізація законопроекту не потребує додаткових витрат з Державного бюджету України.</w:t>
      </w:r>
    </w:p>
    <w:p w:rsidR="0041482A" w:rsidRPr="00A65192" w:rsidRDefault="0041482A" w:rsidP="00DD032F">
      <w:pPr>
        <w:spacing w:after="60" w:line="252" w:lineRule="auto"/>
        <w:ind w:firstLine="425"/>
        <w:rPr>
          <w:rFonts w:ascii="Times New Roman" w:hAnsi="Times New Roman"/>
          <w:b/>
          <w:sz w:val="28"/>
          <w:szCs w:val="28"/>
        </w:rPr>
      </w:pPr>
    </w:p>
    <w:p w:rsidR="001406E9" w:rsidRPr="00A65192" w:rsidRDefault="00B86F72" w:rsidP="006C58B5">
      <w:pPr>
        <w:spacing w:after="60" w:line="252" w:lineRule="auto"/>
        <w:ind w:firstLine="426"/>
        <w:rPr>
          <w:rFonts w:ascii="Times New Roman" w:hAnsi="Times New Roman"/>
          <w:b/>
          <w:sz w:val="28"/>
          <w:szCs w:val="28"/>
        </w:rPr>
      </w:pPr>
      <w:r>
        <w:rPr>
          <w:rFonts w:ascii="Times New Roman" w:hAnsi="Times New Roman"/>
          <w:b/>
          <w:sz w:val="28"/>
          <w:szCs w:val="28"/>
        </w:rPr>
        <w:t>6</w:t>
      </w:r>
      <w:r w:rsidR="001406E9" w:rsidRPr="00A65192">
        <w:rPr>
          <w:rFonts w:ascii="Times New Roman" w:hAnsi="Times New Roman"/>
          <w:b/>
          <w:sz w:val="28"/>
          <w:szCs w:val="28"/>
        </w:rPr>
        <w:t>. Прогноз соціально-економічних та інших наслідків прийняття акта</w:t>
      </w:r>
    </w:p>
    <w:p w:rsidR="001406E9" w:rsidRDefault="001406E9" w:rsidP="00E45275">
      <w:pPr>
        <w:spacing w:after="20" w:line="252" w:lineRule="auto"/>
        <w:ind w:firstLine="426"/>
        <w:rPr>
          <w:rFonts w:ascii="Times New Roman" w:hAnsi="Times New Roman"/>
          <w:spacing w:val="-6"/>
          <w:sz w:val="28"/>
          <w:szCs w:val="28"/>
        </w:rPr>
      </w:pPr>
      <w:r w:rsidRPr="00A65192">
        <w:rPr>
          <w:rFonts w:ascii="Times New Roman" w:hAnsi="Times New Roman"/>
          <w:spacing w:val="-6"/>
          <w:sz w:val="28"/>
          <w:szCs w:val="28"/>
        </w:rPr>
        <w:t xml:space="preserve">Завдяки прийняттю і реалізації норм </w:t>
      </w:r>
      <w:r w:rsidR="00DD032F" w:rsidRPr="00A65192">
        <w:rPr>
          <w:rFonts w:ascii="Times New Roman" w:hAnsi="Times New Roman"/>
          <w:spacing w:val="-6"/>
          <w:sz w:val="28"/>
          <w:szCs w:val="28"/>
        </w:rPr>
        <w:t>законо</w:t>
      </w:r>
      <w:r w:rsidRPr="00A65192">
        <w:rPr>
          <w:rFonts w:ascii="Times New Roman" w:hAnsi="Times New Roman"/>
          <w:spacing w:val="-6"/>
          <w:sz w:val="28"/>
          <w:szCs w:val="28"/>
        </w:rPr>
        <w:t xml:space="preserve">проекту буде досягнуто таких позитивних </w:t>
      </w:r>
      <w:r w:rsidR="00DE687E" w:rsidRPr="00A65192">
        <w:rPr>
          <w:rFonts w:ascii="Times New Roman" w:hAnsi="Times New Roman"/>
          <w:spacing w:val="-6"/>
          <w:sz w:val="28"/>
          <w:szCs w:val="28"/>
        </w:rPr>
        <w:t xml:space="preserve">наслідків і </w:t>
      </w:r>
      <w:r w:rsidRPr="00A65192">
        <w:rPr>
          <w:rFonts w:ascii="Times New Roman" w:hAnsi="Times New Roman"/>
          <w:spacing w:val="-6"/>
          <w:sz w:val="28"/>
          <w:szCs w:val="28"/>
        </w:rPr>
        <w:t xml:space="preserve">результатів: </w:t>
      </w:r>
    </w:p>
    <w:p w:rsidR="00E3248C" w:rsidRPr="00A65192" w:rsidRDefault="00E3248C" w:rsidP="00E3248C">
      <w:pPr>
        <w:spacing w:after="20" w:line="252" w:lineRule="auto"/>
        <w:ind w:firstLine="425"/>
        <w:rPr>
          <w:rFonts w:ascii="Times New Roman" w:hAnsi="Times New Roman"/>
          <w:spacing w:val="-2"/>
          <w:sz w:val="28"/>
          <w:szCs w:val="28"/>
        </w:rPr>
      </w:pPr>
      <w:r w:rsidRPr="00A65192">
        <w:rPr>
          <w:rFonts w:ascii="Times New Roman" w:hAnsi="Times New Roman"/>
          <w:spacing w:val="-2"/>
          <w:sz w:val="28"/>
          <w:szCs w:val="28"/>
        </w:rPr>
        <w:t xml:space="preserve">- </w:t>
      </w:r>
      <w:r w:rsidRPr="00160CBB">
        <w:rPr>
          <w:rFonts w:ascii="Times New Roman" w:hAnsi="Times New Roman"/>
          <w:spacing w:val="-2"/>
          <w:sz w:val="28"/>
          <w:szCs w:val="28"/>
        </w:rPr>
        <w:t>у</w:t>
      </w:r>
      <w:r w:rsidRPr="00A65192">
        <w:rPr>
          <w:rFonts w:ascii="Times New Roman" w:hAnsi="Times New Roman"/>
          <w:spacing w:val="-2"/>
          <w:sz w:val="28"/>
          <w:szCs w:val="28"/>
        </w:rPr>
        <w:t xml:space="preserve">сунуто застарілі та економічно недоцільні адміністративні бар'єри у сфері </w:t>
      </w:r>
      <w:r>
        <w:rPr>
          <w:rFonts w:ascii="Times New Roman" w:hAnsi="Times New Roman"/>
          <w:sz w:val="28"/>
          <w:szCs w:val="28"/>
          <w:lang w:eastAsia="uk-UA"/>
        </w:rPr>
        <w:t>зовнішньоекономічної діяльності</w:t>
      </w:r>
      <w:r w:rsidRPr="00A65192">
        <w:rPr>
          <w:rFonts w:ascii="Times New Roman" w:hAnsi="Times New Roman"/>
          <w:sz w:val="28"/>
          <w:szCs w:val="28"/>
          <w:lang w:eastAsia="uk-UA"/>
        </w:rPr>
        <w:t xml:space="preserve"> </w:t>
      </w:r>
      <w:r w:rsidRPr="00A65192">
        <w:rPr>
          <w:rFonts w:ascii="Times New Roman" w:hAnsi="Times New Roman"/>
          <w:spacing w:val="-2"/>
          <w:sz w:val="28"/>
          <w:szCs w:val="28"/>
        </w:rPr>
        <w:t>та, як наслідок, знижено адміністративні витрати суб'єктів господарювання на здійснення операцій експорту (імпорту);</w:t>
      </w:r>
    </w:p>
    <w:p w:rsidR="00E3248C" w:rsidRPr="00160CBB" w:rsidRDefault="00E3248C" w:rsidP="00E3248C">
      <w:pPr>
        <w:spacing w:after="20" w:line="252" w:lineRule="auto"/>
        <w:ind w:firstLine="425"/>
        <w:rPr>
          <w:rFonts w:ascii="Times New Roman" w:hAnsi="Times New Roman"/>
          <w:spacing w:val="-1"/>
          <w:sz w:val="28"/>
          <w:szCs w:val="28"/>
        </w:rPr>
      </w:pPr>
      <w:r w:rsidRPr="00160CBB">
        <w:rPr>
          <w:rFonts w:ascii="Times New Roman" w:hAnsi="Times New Roman"/>
          <w:spacing w:val="-1"/>
          <w:sz w:val="28"/>
          <w:szCs w:val="28"/>
        </w:rPr>
        <w:t>- п</w:t>
      </w:r>
      <w:r w:rsidRPr="00A65192">
        <w:rPr>
          <w:rFonts w:ascii="Times New Roman" w:hAnsi="Times New Roman"/>
          <w:spacing w:val="-1"/>
          <w:sz w:val="28"/>
          <w:szCs w:val="28"/>
        </w:rPr>
        <w:t>окращено умови для активізації експортоорієнтованої діяльності українських суб'єктів господарювання (особливо у секторі МСП) та виходу продукції вітчизняних товаровиробників на зовнішні ринки</w:t>
      </w:r>
      <w:r w:rsidRPr="00160CBB">
        <w:rPr>
          <w:rFonts w:ascii="Times New Roman" w:hAnsi="Times New Roman"/>
          <w:spacing w:val="-1"/>
          <w:sz w:val="28"/>
          <w:szCs w:val="28"/>
        </w:rPr>
        <w:t>;</w:t>
      </w:r>
    </w:p>
    <w:p w:rsidR="00E3248C" w:rsidRPr="00A65192" w:rsidRDefault="00E3248C" w:rsidP="00E3248C">
      <w:pPr>
        <w:spacing w:after="20" w:line="252" w:lineRule="auto"/>
        <w:ind w:firstLine="425"/>
        <w:rPr>
          <w:rFonts w:ascii="Times New Roman" w:hAnsi="Times New Roman"/>
          <w:spacing w:val="-1"/>
          <w:sz w:val="28"/>
          <w:szCs w:val="28"/>
          <w:lang w:val="ru-RU"/>
        </w:rPr>
      </w:pPr>
      <w:r>
        <w:rPr>
          <w:rFonts w:ascii="Times New Roman" w:hAnsi="Times New Roman"/>
          <w:spacing w:val="-1"/>
          <w:sz w:val="28"/>
          <w:szCs w:val="28"/>
          <w:lang w:val="ru-RU"/>
        </w:rPr>
        <w:t xml:space="preserve">- забезпечено реалізацію </w:t>
      </w:r>
      <w:r w:rsidRPr="00A65192">
        <w:rPr>
          <w:rFonts w:ascii="Times New Roman" w:hAnsi="Times New Roman"/>
          <w:sz w:val="28"/>
          <w:szCs w:val="28"/>
        </w:rPr>
        <w:t>положень Угоди про Асоціацію з ЄС</w:t>
      </w:r>
      <w:r>
        <w:rPr>
          <w:rFonts w:ascii="Times New Roman" w:hAnsi="Times New Roman"/>
          <w:sz w:val="28"/>
          <w:szCs w:val="28"/>
        </w:rPr>
        <w:t xml:space="preserve"> в частині </w:t>
      </w:r>
      <w:r w:rsidRPr="00A65192">
        <w:rPr>
          <w:rFonts w:ascii="Times New Roman" w:hAnsi="Times New Roman"/>
          <w:sz w:val="28"/>
          <w:szCs w:val="28"/>
        </w:rPr>
        <w:t>сприян</w:t>
      </w:r>
      <w:r>
        <w:rPr>
          <w:rFonts w:ascii="Times New Roman" w:hAnsi="Times New Roman"/>
          <w:sz w:val="28"/>
          <w:szCs w:val="28"/>
        </w:rPr>
        <w:t xml:space="preserve">ня торгівлі та </w:t>
      </w:r>
      <w:r w:rsidRPr="00A65192">
        <w:rPr>
          <w:rFonts w:ascii="Times New Roman" w:hAnsi="Times New Roman"/>
          <w:sz w:val="28"/>
          <w:szCs w:val="28"/>
        </w:rPr>
        <w:t>удосконалення торговельного законодавства</w:t>
      </w:r>
      <w:r>
        <w:rPr>
          <w:rFonts w:ascii="Times New Roman" w:hAnsi="Times New Roman"/>
          <w:sz w:val="28"/>
          <w:szCs w:val="28"/>
        </w:rPr>
        <w:t>;</w:t>
      </w:r>
    </w:p>
    <w:p w:rsidR="00167D0E" w:rsidRPr="00167D0E" w:rsidRDefault="00167D0E" w:rsidP="00167D0E">
      <w:pPr>
        <w:spacing w:after="20" w:line="252" w:lineRule="auto"/>
        <w:ind w:firstLine="425"/>
        <w:rPr>
          <w:rFonts w:ascii="Times New Roman" w:hAnsi="Times New Roman"/>
          <w:bCs/>
          <w:spacing w:val="-3"/>
          <w:kern w:val="1"/>
          <w:sz w:val="28"/>
          <w:szCs w:val="28"/>
        </w:rPr>
      </w:pPr>
      <w:r w:rsidRPr="00167D0E">
        <w:rPr>
          <w:rFonts w:ascii="Times New Roman" w:hAnsi="Times New Roman"/>
          <w:spacing w:val="-1"/>
          <w:sz w:val="28"/>
          <w:szCs w:val="28"/>
        </w:rPr>
        <w:t xml:space="preserve">- створено більш сприятливі умови для </w:t>
      </w:r>
      <w:r w:rsidRPr="00167D0E">
        <w:rPr>
          <w:rFonts w:ascii="Times New Roman" w:hAnsi="Times New Roman"/>
          <w:bCs/>
          <w:spacing w:val="-3"/>
          <w:kern w:val="1"/>
          <w:sz w:val="28"/>
          <w:szCs w:val="28"/>
        </w:rPr>
        <w:t>розвитку зовнішньої торгівлі та збільшення експорту українських підприємств</w:t>
      </w:r>
      <w:r>
        <w:rPr>
          <w:rFonts w:ascii="Times New Roman" w:hAnsi="Times New Roman"/>
          <w:bCs/>
          <w:spacing w:val="-3"/>
          <w:kern w:val="1"/>
          <w:sz w:val="28"/>
          <w:szCs w:val="28"/>
        </w:rPr>
        <w:t>;</w:t>
      </w:r>
    </w:p>
    <w:p w:rsidR="000F03B9" w:rsidRPr="00167D0E" w:rsidRDefault="000C1027" w:rsidP="006C58B5">
      <w:pPr>
        <w:spacing w:after="20" w:line="252" w:lineRule="auto"/>
        <w:ind w:firstLine="425"/>
        <w:rPr>
          <w:rFonts w:ascii="Times New Roman" w:hAnsi="Times New Roman"/>
          <w:spacing w:val="-1"/>
          <w:sz w:val="28"/>
          <w:szCs w:val="28"/>
        </w:rPr>
      </w:pPr>
      <w:r w:rsidRPr="009A2A43">
        <w:rPr>
          <w:rFonts w:ascii="Times New Roman" w:hAnsi="Times New Roman"/>
          <w:spacing w:val="-1"/>
          <w:sz w:val="28"/>
          <w:szCs w:val="28"/>
        </w:rPr>
        <w:t xml:space="preserve">- </w:t>
      </w:r>
      <w:r w:rsidR="000F03B9" w:rsidRPr="009A2A43">
        <w:rPr>
          <w:rFonts w:ascii="Times New Roman" w:hAnsi="Times New Roman"/>
          <w:spacing w:val="-1"/>
          <w:sz w:val="28"/>
          <w:szCs w:val="28"/>
        </w:rPr>
        <w:t>п</w:t>
      </w:r>
      <w:r w:rsidR="000F03B9" w:rsidRPr="00A65192">
        <w:rPr>
          <w:rFonts w:ascii="Times New Roman" w:hAnsi="Times New Roman"/>
          <w:spacing w:val="-1"/>
          <w:sz w:val="28"/>
          <w:szCs w:val="28"/>
        </w:rPr>
        <w:t>окращено умови для активізації експортоорієнтованої діяльності</w:t>
      </w:r>
      <w:r w:rsidR="00DD032F" w:rsidRPr="00A65192">
        <w:rPr>
          <w:rFonts w:ascii="Times New Roman" w:hAnsi="Times New Roman"/>
          <w:spacing w:val="-1"/>
          <w:sz w:val="28"/>
          <w:szCs w:val="28"/>
        </w:rPr>
        <w:t xml:space="preserve"> </w:t>
      </w:r>
      <w:r w:rsidR="00DD032F" w:rsidRPr="00167D0E">
        <w:rPr>
          <w:rFonts w:ascii="Times New Roman" w:hAnsi="Times New Roman"/>
          <w:spacing w:val="-1"/>
          <w:sz w:val="28"/>
          <w:szCs w:val="28"/>
        </w:rPr>
        <w:t>українських</w:t>
      </w:r>
      <w:r w:rsidR="000F03B9" w:rsidRPr="00167D0E">
        <w:rPr>
          <w:rFonts w:ascii="Times New Roman" w:hAnsi="Times New Roman"/>
          <w:spacing w:val="-1"/>
          <w:sz w:val="28"/>
          <w:szCs w:val="28"/>
        </w:rPr>
        <w:t xml:space="preserve"> суб'єктів господарювання (особливо у секторі </w:t>
      </w:r>
      <w:r w:rsidR="00DD032F" w:rsidRPr="00167D0E">
        <w:rPr>
          <w:rFonts w:ascii="Times New Roman" w:hAnsi="Times New Roman"/>
          <w:spacing w:val="-1"/>
          <w:sz w:val="28"/>
          <w:szCs w:val="28"/>
        </w:rPr>
        <w:t>МСП</w:t>
      </w:r>
      <w:r w:rsidR="000F03B9" w:rsidRPr="00167D0E">
        <w:rPr>
          <w:rFonts w:ascii="Times New Roman" w:hAnsi="Times New Roman"/>
          <w:spacing w:val="-1"/>
          <w:sz w:val="28"/>
          <w:szCs w:val="28"/>
        </w:rPr>
        <w:t>) та виходу продукції вітчизняних товаровиробників на зовнішні ринки</w:t>
      </w:r>
      <w:r w:rsidR="00167D0E">
        <w:rPr>
          <w:rFonts w:ascii="Times New Roman" w:hAnsi="Times New Roman"/>
          <w:spacing w:val="-1"/>
          <w:sz w:val="28"/>
          <w:szCs w:val="28"/>
        </w:rPr>
        <w:t>.</w:t>
      </w:r>
    </w:p>
    <w:p w:rsidR="001406E9" w:rsidRPr="009A2A43" w:rsidRDefault="001406E9" w:rsidP="006C58B5">
      <w:pPr>
        <w:spacing w:line="252" w:lineRule="auto"/>
        <w:ind w:firstLine="426"/>
        <w:rPr>
          <w:rFonts w:ascii="Times New Roman" w:hAnsi="Times New Roman"/>
          <w:sz w:val="28"/>
          <w:szCs w:val="28"/>
        </w:rPr>
      </w:pPr>
    </w:p>
    <w:p w:rsidR="00592023" w:rsidRPr="00592023" w:rsidRDefault="00C7239A" w:rsidP="00592023">
      <w:pPr>
        <w:autoSpaceDE w:val="0"/>
        <w:ind w:right="-3"/>
        <w:rPr>
          <w:rFonts w:ascii="Times New Roman" w:eastAsia="Times New Roman" w:hAnsi="Times New Roman"/>
          <w:b/>
          <w:bCs/>
          <w:color w:val="000000"/>
          <w:sz w:val="28"/>
          <w:szCs w:val="28"/>
          <w:lang w:eastAsia="ru-RU"/>
        </w:rPr>
      </w:pPr>
      <w:r w:rsidRPr="00031ED6">
        <w:rPr>
          <w:rFonts w:ascii="Times New Roman" w:hAnsi="Times New Roman"/>
          <w:b/>
          <w:color w:val="000000"/>
          <w:sz w:val="28"/>
          <w:szCs w:val="28"/>
        </w:rPr>
        <w:tab/>
      </w:r>
      <w:r w:rsidR="00592023" w:rsidRPr="00592023">
        <w:rPr>
          <w:rFonts w:ascii="Times New Roman" w:eastAsia="Times New Roman" w:hAnsi="Times New Roman"/>
          <w:b/>
          <w:color w:val="000000"/>
          <w:sz w:val="28"/>
          <w:szCs w:val="28"/>
          <w:lang w:eastAsia="ru-RU"/>
        </w:rPr>
        <w:t xml:space="preserve">Народні депутати України     </w:t>
      </w:r>
      <w:r w:rsidR="00592023" w:rsidRPr="00592023">
        <w:rPr>
          <w:rFonts w:ascii="Times New Roman" w:eastAsia="Times New Roman" w:hAnsi="Times New Roman"/>
          <w:b/>
          <w:color w:val="000000"/>
          <w:sz w:val="28"/>
          <w:szCs w:val="28"/>
          <w:lang w:eastAsia="ru-RU"/>
        </w:rPr>
        <w:tab/>
      </w:r>
      <w:r w:rsidR="00592023" w:rsidRPr="00592023">
        <w:rPr>
          <w:rFonts w:ascii="Times New Roman" w:eastAsia="Times New Roman" w:hAnsi="Times New Roman"/>
          <w:b/>
          <w:color w:val="000000"/>
          <w:sz w:val="28"/>
          <w:szCs w:val="28"/>
          <w:lang w:eastAsia="ru-RU"/>
        </w:rPr>
        <w:tab/>
        <w:t xml:space="preserve">     </w:t>
      </w:r>
      <w:r w:rsidR="00592023" w:rsidRPr="00592023">
        <w:rPr>
          <w:rFonts w:ascii="Times New Roman" w:eastAsia="Times New Roman" w:hAnsi="Times New Roman"/>
          <w:b/>
          <w:color w:val="000000"/>
          <w:sz w:val="28"/>
          <w:szCs w:val="28"/>
          <w:lang w:eastAsia="ru-RU"/>
        </w:rPr>
        <w:tab/>
      </w:r>
      <w:r w:rsidR="00592023" w:rsidRPr="00592023">
        <w:rPr>
          <w:rFonts w:ascii="Times New Roman" w:eastAsia="Times New Roman" w:hAnsi="Times New Roman"/>
          <w:b/>
          <w:color w:val="000000"/>
          <w:sz w:val="28"/>
          <w:szCs w:val="28"/>
          <w:lang w:eastAsia="ru-RU"/>
        </w:rPr>
        <w:tab/>
        <w:t xml:space="preserve">                                                     </w:t>
      </w:r>
    </w:p>
    <w:p w:rsidR="00592023" w:rsidRPr="00592023" w:rsidRDefault="00592023" w:rsidP="00592023">
      <w:pPr>
        <w:autoSpaceDE w:val="0"/>
        <w:ind w:left="6521" w:right="-3"/>
        <w:jc w:val="left"/>
        <w:rPr>
          <w:rFonts w:ascii="Times New Roman" w:eastAsia="Times New Roman" w:hAnsi="Times New Roman"/>
          <w:b/>
          <w:color w:val="000000"/>
          <w:sz w:val="28"/>
          <w:szCs w:val="28"/>
          <w:lang w:eastAsia="ru-RU"/>
        </w:rPr>
      </w:pPr>
      <w:r w:rsidRPr="00592023">
        <w:rPr>
          <w:rFonts w:ascii="Times New Roman" w:eastAsia="Times New Roman" w:hAnsi="Times New Roman"/>
          <w:b/>
          <w:bCs/>
          <w:color w:val="000000"/>
          <w:sz w:val="28"/>
          <w:szCs w:val="28"/>
          <w:lang w:eastAsia="ru-RU"/>
        </w:rPr>
        <w:t>М.С. Мезенцева                                                                                                                                                             Я.І. Рущишин                                                                                                                                                                                                                        Д.А. Наталуха                                                                                                                                                               В.С. Галайчук та ін.</w:t>
      </w:r>
    </w:p>
    <w:p w:rsidR="00785F10" w:rsidRPr="009A2A43" w:rsidRDefault="00785F10" w:rsidP="007F71A4">
      <w:pPr>
        <w:autoSpaceDE w:val="0"/>
        <w:ind w:right="-3" w:firstLine="426"/>
        <w:rPr>
          <w:rFonts w:ascii="Times New Roman" w:hAnsi="Times New Roman"/>
          <w:b/>
          <w:color w:val="000000"/>
          <w:sz w:val="28"/>
          <w:szCs w:val="28"/>
          <w:lang w:val="en-US"/>
        </w:rPr>
      </w:pPr>
    </w:p>
    <w:sectPr w:rsidR="00785F10" w:rsidRPr="009A2A43" w:rsidSect="00D33223">
      <w:footerReference w:type="even" r:id="rId10"/>
      <w:footerReference w:type="default" r:id="rId11"/>
      <w:pgSz w:w="11906" w:h="16838"/>
      <w:pgMar w:top="851" w:right="849" w:bottom="964" w:left="1134" w:header="567"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C50" w:rsidRDefault="000E7C50" w:rsidP="0054002D">
      <w:r>
        <w:separator/>
      </w:r>
    </w:p>
  </w:endnote>
  <w:endnote w:type="continuationSeparator" w:id="0">
    <w:p w:rsidR="000E7C50" w:rsidRDefault="000E7C50" w:rsidP="00540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27C" w:rsidRDefault="0092227C" w:rsidP="000F1929">
    <w:pPr>
      <w:pStyle w:val="a8"/>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92227C" w:rsidRDefault="0092227C">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27C" w:rsidRPr="00DD032F" w:rsidRDefault="0092227C" w:rsidP="000F1929">
    <w:pPr>
      <w:pStyle w:val="a8"/>
      <w:framePr w:wrap="around" w:vAnchor="text" w:hAnchor="margin" w:xAlign="center" w:y="1"/>
      <w:rPr>
        <w:rStyle w:val="af8"/>
        <w:rFonts w:ascii="Times New Roman" w:hAnsi="Times New Roman"/>
        <w:sz w:val="24"/>
        <w:szCs w:val="24"/>
      </w:rPr>
    </w:pPr>
    <w:r w:rsidRPr="00DD032F">
      <w:rPr>
        <w:rStyle w:val="af8"/>
        <w:rFonts w:ascii="Times New Roman" w:hAnsi="Times New Roman"/>
        <w:sz w:val="24"/>
        <w:szCs w:val="24"/>
      </w:rPr>
      <w:fldChar w:fldCharType="begin"/>
    </w:r>
    <w:r w:rsidRPr="00DD032F">
      <w:rPr>
        <w:rStyle w:val="af8"/>
        <w:rFonts w:ascii="Times New Roman" w:hAnsi="Times New Roman"/>
        <w:sz w:val="24"/>
        <w:szCs w:val="24"/>
      </w:rPr>
      <w:instrText xml:space="preserve">PAGE  </w:instrText>
    </w:r>
    <w:r w:rsidRPr="00DD032F">
      <w:rPr>
        <w:rStyle w:val="af8"/>
        <w:rFonts w:ascii="Times New Roman" w:hAnsi="Times New Roman"/>
        <w:sz w:val="24"/>
        <w:szCs w:val="24"/>
      </w:rPr>
      <w:fldChar w:fldCharType="separate"/>
    </w:r>
    <w:r w:rsidR="00084532">
      <w:rPr>
        <w:rStyle w:val="af8"/>
        <w:rFonts w:ascii="Times New Roman" w:hAnsi="Times New Roman"/>
        <w:noProof/>
        <w:sz w:val="24"/>
        <w:szCs w:val="24"/>
      </w:rPr>
      <w:t>1</w:t>
    </w:r>
    <w:r w:rsidRPr="00DD032F">
      <w:rPr>
        <w:rStyle w:val="af8"/>
        <w:rFonts w:ascii="Times New Roman" w:hAnsi="Times New Roman"/>
        <w:sz w:val="24"/>
        <w:szCs w:val="24"/>
      </w:rPr>
      <w:fldChar w:fldCharType="end"/>
    </w:r>
  </w:p>
  <w:p w:rsidR="0092227C" w:rsidRDefault="0092227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C50" w:rsidRDefault="000E7C50" w:rsidP="0054002D">
      <w:r>
        <w:separator/>
      </w:r>
    </w:p>
  </w:footnote>
  <w:footnote w:type="continuationSeparator" w:id="0">
    <w:p w:rsidR="000E7C50" w:rsidRDefault="000E7C50" w:rsidP="0054002D">
      <w:r>
        <w:continuationSeparator/>
      </w:r>
    </w:p>
  </w:footnote>
  <w:footnote w:id="1">
    <w:p w:rsidR="0092227C" w:rsidRPr="00FB0A8D" w:rsidRDefault="0092227C" w:rsidP="00FB0A8D">
      <w:pPr>
        <w:pStyle w:val="a3"/>
        <w:jc w:val="left"/>
        <w:rPr>
          <w:rFonts w:ascii="Times New Roman" w:hAnsi="Times New Roman"/>
          <w:color w:val="C00000"/>
          <w:lang w:val="uk-UA"/>
        </w:rPr>
      </w:pPr>
      <w:r w:rsidRPr="00415EE1">
        <w:rPr>
          <w:rStyle w:val="a5"/>
          <w:rFonts w:ascii="Times New Roman" w:hAnsi="Times New Roman"/>
          <w:color w:val="000000"/>
        </w:rPr>
        <w:footnoteRef/>
      </w:r>
      <w:r w:rsidRPr="00415EE1">
        <w:rPr>
          <w:rFonts w:ascii="Times New Roman" w:hAnsi="Times New Roman"/>
          <w:color w:val="000000"/>
        </w:rPr>
        <w:t xml:space="preserve"> </w:t>
      </w:r>
      <w:r w:rsidRPr="00415EE1">
        <w:rPr>
          <w:rStyle w:val="rvts23"/>
          <w:rFonts w:ascii="Times New Roman" w:hAnsi="Times New Roman"/>
          <w:color w:val="000000"/>
        </w:rPr>
        <w:t>Угода про Асоціацію</w:t>
      </w:r>
      <w:r w:rsidRPr="00415EE1">
        <w:rPr>
          <w:rFonts w:ascii="Times New Roman" w:hAnsi="Times New Roman"/>
          <w:color w:val="000000"/>
          <w:lang w:val="uk-UA"/>
        </w:rPr>
        <w:t xml:space="preserve"> </w:t>
      </w:r>
      <w:r w:rsidRPr="00415EE1">
        <w:rPr>
          <w:rStyle w:val="rvts23"/>
          <w:rFonts w:ascii="Times New Roman" w:hAnsi="Times New Roman"/>
          <w:color w:val="000000"/>
        </w:rPr>
        <w:t>між Україною, з однієї сторони, та Європейським Союзом, Європейським співтовариством з атомної енергії і їхніми державами-членами, з іншої сторони</w:t>
      </w:r>
      <w:r w:rsidRPr="00415EE1">
        <w:rPr>
          <w:rStyle w:val="rvts23"/>
          <w:rFonts w:ascii="Times New Roman" w:hAnsi="Times New Roman"/>
          <w:color w:val="000000"/>
          <w:lang w:val="uk-UA"/>
        </w:rPr>
        <w:t>: http://zakon2.rada.gov.ua/laws/show/984_011.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08AFC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E158E8"/>
    <w:multiLevelType w:val="hybridMultilevel"/>
    <w:tmpl w:val="2FB0C9C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 w15:restartNumberingAfterBreak="0">
    <w:nsid w:val="01053D70"/>
    <w:multiLevelType w:val="hybridMultilevel"/>
    <w:tmpl w:val="4860EA48"/>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3" w15:restartNumberingAfterBreak="0">
    <w:nsid w:val="08060F7A"/>
    <w:multiLevelType w:val="hybridMultilevel"/>
    <w:tmpl w:val="C8AE78A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4" w15:restartNumberingAfterBreak="0">
    <w:nsid w:val="0E771244"/>
    <w:multiLevelType w:val="hybridMultilevel"/>
    <w:tmpl w:val="70D627B8"/>
    <w:lvl w:ilvl="0" w:tplc="7EA891F2">
      <w:start w:val="8"/>
      <w:numFmt w:val="bullet"/>
      <w:lvlText w:val="-"/>
      <w:lvlJc w:val="left"/>
      <w:pPr>
        <w:ind w:left="786" w:hanging="360"/>
      </w:pPr>
      <w:rPr>
        <w:rFonts w:ascii="Times New Roman" w:eastAsia="Calibri" w:hAnsi="Times New Roman" w:cs="Times New Roman" w:hint="default"/>
        <w:color w:val="auto"/>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5" w15:restartNumberingAfterBreak="0">
    <w:nsid w:val="0FE6105C"/>
    <w:multiLevelType w:val="hybridMultilevel"/>
    <w:tmpl w:val="B88A35F2"/>
    <w:lvl w:ilvl="0" w:tplc="4FF86C28">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6" w15:restartNumberingAfterBreak="0">
    <w:nsid w:val="0FEB5B6F"/>
    <w:multiLevelType w:val="hybridMultilevel"/>
    <w:tmpl w:val="B754B3DC"/>
    <w:lvl w:ilvl="0" w:tplc="88360C4A">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7" w15:restartNumberingAfterBreak="0">
    <w:nsid w:val="1118053C"/>
    <w:multiLevelType w:val="hybridMultilevel"/>
    <w:tmpl w:val="711A7DCA"/>
    <w:lvl w:ilvl="0" w:tplc="3118F5FC">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8" w15:restartNumberingAfterBreak="0">
    <w:nsid w:val="161735AE"/>
    <w:multiLevelType w:val="hybridMultilevel"/>
    <w:tmpl w:val="0B90E66E"/>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9" w15:restartNumberingAfterBreak="0">
    <w:nsid w:val="169625B4"/>
    <w:multiLevelType w:val="hybridMultilevel"/>
    <w:tmpl w:val="43A45522"/>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0" w15:restartNumberingAfterBreak="0">
    <w:nsid w:val="191C7EF9"/>
    <w:multiLevelType w:val="hybridMultilevel"/>
    <w:tmpl w:val="C0843F3C"/>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1" w15:restartNumberingAfterBreak="0">
    <w:nsid w:val="196F6D34"/>
    <w:multiLevelType w:val="hybridMultilevel"/>
    <w:tmpl w:val="2BF82F4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2" w15:restartNumberingAfterBreak="0">
    <w:nsid w:val="1C5C2C66"/>
    <w:multiLevelType w:val="hybridMultilevel"/>
    <w:tmpl w:val="E124E7D0"/>
    <w:lvl w:ilvl="0" w:tplc="0A4C84B6">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13" w15:restartNumberingAfterBreak="0">
    <w:nsid w:val="26E149BC"/>
    <w:multiLevelType w:val="hybridMultilevel"/>
    <w:tmpl w:val="ED407292"/>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4" w15:restartNumberingAfterBreak="0">
    <w:nsid w:val="279652E4"/>
    <w:multiLevelType w:val="hybridMultilevel"/>
    <w:tmpl w:val="CB7833B4"/>
    <w:lvl w:ilvl="0" w:tplc="8F6A48F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5" w15:restartNumberingAfterBreak="0">
    <w:nsid w:val="2A6108EB"/>
    <w:multiLevelType w:val="hybridMultilevel"/>
    <w:tmpl w:val="C9567E78"/>
    <w:lvl w:ilvl="0" w:tplc="B3289A8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6" w15:restartNumberingAfterBreak="0">
    <w:nsid w:val="2F4B0102"/>
    <w:multiLevelType w:val="hybridMultilevel"/>
    <w:tmpl w:val="C0749EE2"/>
    <w:lvl w:ilvl="0" w:tplc="0409000F">
      <w:start w:val="1"/>
      <w:numFmt w:val="decimal"/>
      <w:lvlText w:val="%1."/>
      <w:lvlJc w:val="left"/>
      <w:pPr>
        <w:ind w:left="785"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15:restartNumberingAfterBreak="0">
    <w:nsid w:val="33C12A29"/>
    <w:multiLevelType w:val="hybridMultilevel"/>
    <w:tmpl w:val="639E1DB4"/>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8" w15:restartNumberingAfterBreak="0">
    <w:nsid w:val="38A84BB6"/>
    <w:multiLevelType w:val="hybridMultilevel"/>
    <w:tmpl w:val="7FD0ED44"/>
    <w:lvl w:ilvl="0" w:tplc="417695E8">
      <w:start w:val="5"/>
      <w:numFmt w:val="bullet"/>
      <w:lvlText w:val="-"/>
      <w:lvlJc w:val="left"/>
      <w:pPr>
        <w:ind w:left="785" w:hanging="360"/>
      </w:pPr>
      <w:rPr>
        <w:rFonts w:ascii="Times New Roman" w:eastAsia="Calibri" w:hAnsi="Times New Roman" w:cs="Times New Roman" w:hint="default"/>
      </w:rPr>
    </w:lvl>
    <w:lvl w:ilvl="1" w:tplc="04220003" w:tentative="1">
      <w:start w:val="1"/>
      <w:numFmt w:val="bullet"/>
      <w:lvlText w:val="o"/>
      <w:lvlJc w:val="left"/>
      <w:pPr>
        <w:ind w:left="1505" w:hanging="360"/>
      </w:pPr>
      <w:rPr>
        <w:rFonts w:ascii="Courier New" w:hAnsi="Courier New" w:cs="Courier New" w:hint="default"/>
      </w:rPr>
    </w:lvl>
    <w:lvl w:ilvl="2" w:tplc="04220005" w:tentative="1">
      <w:start w:val="1"/>
      <w:numFmt w:val="bullet"/>
      <w:lvlText w:val=""/>
      <w:lvlJc w:val="left"/>
      <w:pPr>
        <w:ind w:left="2225" w:hanging="360"/>
      </w:pPr>
      <w:rPr>
        <w:rFonts w:ascii="Wingdings" w:hAnsi="Wingdings" w:hint="default"/>
      </w:rPr>
    </w:lvl>
    <w:lvl w:ilvl="3" w:tplc="04220001" w:tentative="1">
      <w:start w:val="1"/>
      <w:numFmt w:val="bullet"/>
      <w:lvlText w:val=""/>
      <w:lvlJc w:val="left"/>
      <w:pPr>
        <w:ind w:left="2945" w:hanging="360"/>
      </w:pPr>
      <w:rPr>
        <w:rFonts w:ascii="Symbol" w:hAnsi="Symbol" w:hint="default"/>
      </w:rPr>
    </w:lvl>
    <w:lvl w:ilvl="4" w:tplc="04220003" w:tentative="1">
      <w:start w:val="1"/>
      <w:numFmt w:val="bullet"/>
      <w:lvlText w:val="o"/>
      <w:lvlJc w:val="left"/>
      <w:pPr>
        <w:ind w:left="3665" w:hanging="360"/>
      </w:pPr>
      <w:rPr>
        <w:rFonts w:ascii="Courier New" w:hAnsi="Courier New" w:cs="Courier New" w:hint="default"/>
      </w:rPr>
    </w:lvl>
    <w:lvl w:ilvl="5" w:tplc="04220005" w:tentative="1">
      <w:start w:val="1"/>
      <w:numFmt w:val="bullet"/>
      <w:lvlText w:val=""/>
      <w:lvlJc w:val="left"/>
      <w:pPr>
        <w:ind w:left="4385" w:hanging="360"/>
      </w:pPr>
      <w:rPr>
        <w:rFonts w:ascii="Wingdings" w:hAnsi="Wingdings" w:hint="default"/>
      </w:rPr>
    </w:lvl>
    <w:lvl w:ilvl="6" w:tplc="04220001" w:tentative="1">
      <w:start w:val="1"/>
      <w:numFmt w:val="bullet"/>
      <w:lvlText w:val=""/>
      <w:lvlJc w:val="left"/>
      <w:pPr>
        <w:ind w:left="5105" w:hanging="360"/>
      </w:pPr>
      <w:rPr>
        <w:rFonts w:ascii="Symbol" w:hAnsi="Symbol" w:hint="default"/>
      </w:rPr>
    </w:lvl>
    <w:lvl w:ilvl="7" w:tplc="04220003" w:tentative="1">
      <w:start w:val="1"/>
      <w:numFmt w:val="bullet"/>
      <w:lvlText w:val="o"/>
      <w:lvlJc w:val="left"/>
      <w:pPr>
        <w:ind w:left="5825" w:hanging="360"/>
      </w:pPr>
      <w:rPr>
        <w:rFonts w:ascii="Courier New" w:hAnsi="Courier New" w:cs="Courier New" w:hint="default"/>
      </w:rPr>
    </w:lvl>
    <w:lvl w:ilvl="8" w:tplc="04220005" w:tentative="1">
      <w:start w:val="1"/>
      <w:numFmt w:val="bullet"/>
      <w:lvlText w:val=""/>
      <w:lvlJc w:val="left"/>
      <w:pPr>
        <w:ind w:left="6545" w:hanging="360"/>
      </w:pPr>
      <w:rPr>
        <w:rFonts w:ascii="Wingdings" w:hAnsi="Wingdings" w:hint="default"/>
      </w:rPr>
    </w:lvl>
  </w:abstractNum>
  <w:abstractNum w:abstractNumId="19" w15:restartNumberingAfterBreak="0">
    <w:nsid w:val="3C2A4571"/>
    <w:multiLevelType w:val="hybridMultilevel"/>
    <w:tmpl w:val="D3A85512"/>
    <w:lvl w:ilvl="0" w:tplc="DA4AF140">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20" w15:restartNumberingAfterBreak="0">
    <w:nsid w:val="4025066A"/>
    <w:multiLevelType w:val="hybridMultilevel"/>
    <w:tmpl w:val="8968CC2A"/>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1" w15:restartNumberingAfterBreak="0">
    <w:nsid w:val="444B2191"/>
    <w:multiLevelType w:val="hybridMultilevel"/>
    <w:tmpl w:val="1B70F340"/>
    <w:lvl w:ilvl="0" w:tplc="ADB20766">
      <w:start w:val="6"/>
      <w:numFmt w:val="bullet"/>
      <w:lvlText w:val="-"/>
      <w:lvlJc w:val="left"/>
      <w:pPr>
        <w:ind w:left="786" w:hanging="360"/>
      </w:pPr>
      <w:rPr>
        <w:rFonts w:ascii="Times New Roman" w:eastAsia="Calibr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22" w15:restartNumberingAfterBreak="0">
    <w:nsid w:val="47571558"/>
    <w:multiLevelType w:val="hybridMultilevel"/>
    <w:tmpl w:val="993E4B74"/>
    <w:lvl w:ilvl="0" w:tplc="3FCE4370">
      <w:start w:val="8"/>
      <w:numFmt w:val="bullet"/>
      <w:lvlText w:val="-"/>
      <w:lvlJc w:val="left"/>
      <w:pPr>
        <w:ind w:left="786" w:hanging="360"/>
      </w:pPr>
      <w:rPr>
        <w:rFonts w:ascii="Times New Roman" w:eastAsia="Calibri" w:hAnsi="Times New Roman" w:cs="Times New Roman" w:hint="default"/>
        <w:color w:val="auto"/>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23" w15:restartNumberingAfterBreak="0">
    <w:nsid w:val="4D4B7AEB"/>
    <w:multiLevelType w:val="hybridMultilevel"/>
    <w:tmpl w:val="94A0582E"/>
    <w:lvl w:ilvl="0" w:tplc="6EF88294">
      <w:start w:val="6"/>
      <w:numFmt w:val="bullet"/>
      <w:lvlText w:val="-"/>
      <w:lvlJc w:val="left"/>
      <w:pPr>
        <w:ind w:left="1146" w:hanging="360"/>
      </w:pPr>
      <w:rPr>
        <w:rFonts w:ascii="Times New Roman" w:eastAsia="Times New Roman" w:hAnsi="Times New Roman" w:cs="Times New Roman"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24" w15:restartNumberingAfterBreak="0">
    <w:nsid w:val="55585599"/>
    <w:multiLevelType w:val="hybridMultilevel"/>
    <w:tmpl w:val="6A04AFCA"/>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5" w15:restartNumberingAfterBreak="0">
    <w:nsid w:val="566B7D70"/>
    <w:multiLevelType w:val="hybridMultilevel"/>
    <w:tmpl w:val="856A9B34"/>
    <w:lvl w:ilvl="0" w:tplc="208E4BF6">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26" w15:restartNumberingAfterBreak="0">
    <w:nsid w:val="56ED79C2"/>
    <w:multiLevelType w:val="hybridMultilevel"/>
    <w:tmpl w:val="94CE42BC"/>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7" w15:restartNumberingAfterBreak="0">
    <w:nsid w:val="580B6D91"/>
    <w:multiLevelType w:val="hybridMultilevel"/>
    <w:tmpl w:val="99BC44FA"/>
    <w:lvl w:ilvl="0" w:tplc="04220011">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4C352B5"/>
    <w:multiLevelType w:val="hybridMultilevel"/>
    <w:tmpl w:val="50E48DAC"/>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15:restartNumberingAfterBreak="0">
    <w:nsid w:val="64EA2A1C"/>
    <w:multiLevelType w:val="hybridMultilevel"/>
    <w:tmpl w:val="177A2CF6"/>
    <w:lvl w:ilvl="0" w:tplc="4BB4A9BC">
      <w:start w:val="5"/>
      <w:numFmt w:val="bullet"/>
      <w:lvlText w:val="-"/>
      <w:lvlJc w:val="left"/>
      <w:pPr>
        <w:ind w:left="785" w:hanging="360"/>
      </w:pPr>
      <w:rPr>
        <w:rFonts w:ascii="Times New Roman" w:eastAsia="Calibri" w:hAnsi="Times New Roman" w:cs="Times New Roman" w:hint="default"/>
      </w:rPr>
    </w:lvl>
    <w:lvl w:ilvl="1" w:tplc="04220003" w:tentative="1">
      <w:start w:val="1"/>
      <w:numFmt w:val="bullet"/>
      <w:lvlText w:val="o"/>
      <w:lvlJc w:val="left"/>
      <w:pPr>
        <w:ind w:left="1505" w:hanging="360"/>
      </w:pPr>
      <w:rPr>
        <w:rFonts w:ascii="Courier New" w:hAnsi="Courier New" w:cs="Courier New" w:hint="default"/>
      </w:rPr>
    </w:lvl>
    <w:lvl w:ilvl="2" w:tplc="04220005" w:tentative="1">
      <w:start w:val="1"/>
      <w:numFmt w:val="bullet"/>
      <w:lvlText w:val=""/>
      <w:lvlJc w:val="left"/>
      <w:pPr>
        <w:ind w:left="2225" w:hanging="360"/>
      </w:pPr>
      <w:rPr>
        <w:rFonts w:ascii="Wingdings" w:hAnsi="Wingdings" w:hint="default"/>
      </w:rPr>
    </w:lvl>
    <w:lvl w:ilvl="3" w:tplc="04220001" w:tentative="1">
      <w:start w:val="1"/>
      <w:numFmt w:val="bullet"/>
      <w:lvlText w:val=""/>
      <w:lvlJc w:val="left"/>
      <w:pPr>
        <w:ind w:left="2945" w:hanging="360"/>
      </w:pPr>
      <w:rPr>
        <w:rFonts w:ascii="Symbol" w:hAnsi="Symbol" w:hint="default"/>
      </w:rPr>
    </w:lvl>
    <w:lvl w:ilvl="4" w:tplc="04220003" w:tentative="1">
      <w:start w:val="1"/>
      <w:numFmt w:val="bullet"/>
      <w:lvlText w:val="o"/>
      <w:lvlJc w:val="left"/>
      <w:pPr>
        <w:ind w:left="3665" w:hanging="360"/>
      </w:pPr>
      <w:rPr>
        <w:rFonts w:ascii="Courier New" w:hAnsi="Courier New" w:cs="Courier New" w:hint="default"/>
      </w:rPr>
    </w:lvl>
    <w:lvl w:ilvl="5" w:tplc="04220005" w:tentative="1">
      <w:start w:val="1"/>
      <w:numFmt w:val="bullet"/>
      <w:lvlText w:val=""/>
      <w:lvlJc w:val="left"/>
      <w:pPr>
        <w:ind w:left="4385" w:hanging="360"/>
      </w:pPr>
      <w:rPr>
        <w:rFonts w:ascii="Wingdings" w:hAnsi="Wingdings" w:hint="default"/>
      </w:rPr>
    </w:lvl>
    <w:lvl w:ilvl="6" w:tplc="04220001" w:tentative="1">
      <w:start w:val="1"/>
      <w:numFmt w:val="bullet"/>
      <w:lvlText w:val=""/>
      <w:lvlJc w:val="left"/>
      <w:pPr>
        <w:ind w:left="5105" w:hanging="360"/>
      </w:pPr>
      <w:rPr>
        <w:rFonts w:ascii="Symbol" w:hAnsi="Symbol" w:hint="default"/>
      </w:rPr>
    </w:lvl>
    <w:lvl w:ilvl="7" w:tplc="04220003" w:tentative="1">
      <w:start w:val="1"/>
      <w:numFmt w:val="bullet"/>
      <w:lvlText w:val="o"/>
      <w:lvlJc w:val="left"/>
      <w:pPr>
        <w:ind w:left="5825" w:hanging="360"/>
      </w:pPr>
      <w:rPr>
        <w:rFonts w:ascii="Courier New" w:hAnsi="Courier New" w:cs="Courier New" w:hint="default"/>
      </w:rPr>
    </w:lvl>
    <w:lvl w:ilvl="8" w:tplc="04220005" w:tentative="1">
      <w:start w:val="1"/>
      <w:numFmt w:val="bullet"/>
      <w:lvlText w:val=""/>
      <w:lvlJc w:val="left"/>
      <w:pPr>
        <w:ind w:left="6545" w:hanging="360"/>
      </w:pPr>
      <w:rPr>
        <w:rFonts w:ascii="Wingdings" w:hAnsi="Wingdings" w:hint="default"/>
      </w:rPr>
    </w:lvl>
  </w:abstractNum>
  <w:abstractNum w:abstractNumId="30" w15:restartNumberingAfterBreak="0">
    <w:nsid w:val="6D8547FE"/>
    <w:multiLevelType w:val="hybridMultilevel"/>
    <w:tmpl w:val="FDB2435A"/>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1" w15:restartNumberingAfterBreak="0">
    <w:nsid w:val="71B27EA0"/>
    <w:multiLevelType w:val="hybridMultilevel"/>
    <w:tmpl w:val="13FCF7E4"/>
    <w:lvl w:ilvl="0" w:tplc="0409000F">
      <w:start w:val="1"/>
      <w:numFmt w:val="decimal"/>
      <w:lvlText w:val="%1."/>
      <w:lvlJc w:val="left"/>
      <w:pPr>
        <w:ind w:left="3762" w:hanging="360"/>
      </w:pPr>
    </w:lvl>
    <w:lvl w:ilvl="1" w:tplc="04090019" w:tentative="1">
      <w:start w:val="1"/>
      <w:numFmt w:val="lowerLetter"/>
      <w:lvlText w:val="%2."/>
      <w:lvlJc w:val="left"/>
      <w:pPr>
        <w:ind w:left="4482" w:hanging="360"/>
      </w:pPr>
    </w:lvl>
    <w:lvl w:ilvl="2" w:tplc="0409001B" w:tentative="1">
      <w:start w:val="1"/>
      <w:numFmt w:val="lowerRoman"/>
      <w:lvlText w:val="%3."/>
      <w:lvlJc w:val="right"/>
      <w:pPr>
        <w:ind w:left="5202" w:hanging="180"/>
      </w:pPr>
    </w:lvl>
    <w:lvl w:ilvl="3" w:tplc="0409000F" w:tentative="1">
      <w:start w:val="1"/>
      <w:numFmt w:val="decimal"/>
      <w:lvlText w:val="%4."/>
      <w:lvlJc w:val="left"/>
      <w:pPr>
        <w:ind w:left="5922" w:hanging="360"/>
      </w:pPr>
    </w:lvl>
    <w:lvl w:ilvl="4" w:tplc="04090019" w:tentative="1">
      <w:start w:val="1"/>
      <w:numFmt w:val="lowerLetter"/>
      <w:lvlText w:val="%5."/>
      <w:lvlJc w:val="left"/>
      <w:pPr>
        <w:ind w:left="6642" w:hanging="360"/>
      </w:pPr>
    </w:lvl>
    <w:lvl w:ilvl="5" w:tplc="0409001B" w:tentative="1">
      <w:start w:val="1"/>
      <w:numFmt w:val="lowerRoman"/>
      <w:lvlText w:val="%6."/>
      <w:lvlJc w:val="right"/>
      <w:pPr>
        <w:ind w:left="7362" w:hanging="180"/>
      </w:pPr>
    </w:lvl>
    <w:lvl w:ilvl="6" w:tplc="0409000F" w:tentative="1">
      <w:start w:val="1"/>
      <w:numFmt w:val="decimal"/>
      <w:lvlText w:val="%7."/>
      <w:lvlJc w:val="left"/>
      <w:pPr>
        <w:ind w:left="8082" w:hanging="360"/>
      </w:pPr>
    </w:lvl>
    <w:lvl w:ilvl="7" w:tplc="04090019" w:tentative="1">
      <w:start w:val="1"/>
      <w:numFmt w:val="lowerLetter"/>
      <w:lvlText w:val="%8."/>
      <w:lvlJc w:val="left"/>
      <w:pPr>
        <w:ind w:left="8802" w:hanging="360"/>
      </w:pPr>
    </w:lvl>
    <w:lvl w:ilvl="8" w:tplc="0409001B" w:tentative="1">
      <w:start w:val="1"/>
      <w:numFmt w:val="lowerRoman"/>
      <w:lvlText w:val="%9."/>
      <w:lvlJc w:val="right"/>
      <w:pPr>
        <w:ind w:left="9522" w:hanging="180"/>
      </w:pPr>
    </w:lvl>
  </w:abstractNum>
  <w:abstractNum w:abstractNumId="32" w15:restartNumberingAfterBreak="0">
    <w:nsid w:val="779A1479"/>
    <w:multiLevelType w:val="hybridMultilevel"/>
    <w:tmpl w:val="EAC8C0C0"/>
    <w:lvl w:ilvl="0" w:tplc="0A56EE48">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num w:numId="1">
    <w:abstractNumId w:val="9"/>
  </w:num>
  <w:num w:numId="2">
    <w:abstractNumId w:val="13"/>
  </w:num>
  <w:num w:numId="3">
    <w:abstractNumId w:val="28"/>
  </w:num>
  <w:num w:numId="4">
    <w:abstractNumId w:val="16"/>
  </w:num>
  <w:num w:numId="5">
    <w:abstractNumId w:val="26"/>
  </w:num>
  <w:num w:numId="6">
    <w:abstractNumId w:val="3"/>
  </w:num>
  <w:num w:numId="7">
    <w:abstractNumId w:val="1"/>
  </w:num>
  <w:num w:numId="8">
    <w:abstractNumId w:val="20"/>
  </w:num>
  <w:num w:numId="9">
    <w:abstractNumId w:val="11"/>
  </w:num>
  <w:num w:numId="10">
    <w:abstractNumId w:val="5"/>
  </w:num>
  <w:num w:numId="11">
    <w:abstractNumId w:val="0"/>
  </w:num>
  <w:num w:numId="12">
    <w:abstractNumId w:val="25"/>
  </w:num>
  <w:num w:numId="13">
    <w:abstractNumId w:val="22"/>
  </w:num>
  <w:num w:numId="14">
    <w:abstractNumId w:val="4"/>
  </w:num>
  <w:num w:numId="15">
    <w:abstractNumId w:val="21"/>
  </w:num>
  <w:num w:numId="16">
    <w:abstractNumId w:val="14"/>
  </w:num>
  <w:num w:numId="17">
    <w:abstractNumId w:val="31"/>
  </w:num>
  <w:num w:numId="18">
    <w:abstractNumId w:val="8"/>
  </w:num>
  <w:num w:numId="19">
    <w:abstractNumId w:val="30"/>
  </w:num>
  <w:num w:numId="20">
    <w:abstractNumId w:val="2"/>
  </w:num>
  <w:num w:numId="21">
    <w:abstractNumId w:val="24"/>
  </w:num>
  <w:num w:numId="22">
    <w:abstractNumId w:val="17"/>
  </w:num>
  <w:num w:numId="23">
    <w:abstractNumId w:val="10"/>
  </w:num>
  <w:num w:numId="24">
    <w:abstractNumId w:val="12"/>
  </w:num>
  <w:num w:numId="25">
    <w:abstractNumId w:val="19"/>
  </w:num>
  <w:num w:numId="26">
    <w:abstractNumId w:val="6"/>
  </w:num>
  <w:num w:numId="27">
    <w:abstractNumId w:val="7"/>
  </w:num>
  <w:num w:numId="28">
    <w:abstractNumId w:val="32"/>
  </w:num>
  <w:num w:numId="29">
    <w:abstractNumId w:val="15"/>
  </w:num>
  <w:num w:numId="30">
    <w:abstractNumId w:val="23"/>
  </w:num>
  <w:num w:numId="31">
    <w:abstractNumId w:val="27"/>
  </w:num>
  <w:num w:numId="32">
    <w:abstractNumId w:val="18"/>
  </w:num>
  <w:num w:numId="33">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1" w:dllVersion="512" w:checkStyle="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BEA"/>
    <w:rsid w:val="00000827"/>
    <w:rsid w:val="00000F26"/>
    <w:rsid w:val="0000126D"/>
    <w:rsid w:val="0000152F"/>
    <w:rsid w:val="0000170C"/>
    <w:rsid w:val="0000196D"/>
    <w:rsid w:val="00002292"/>
    <w:rsid w:val="000027A9"/>
    <w:rsid w:val="00002848"/>
    <w:rsid w:val="00002BF9"/>
    <w:rsid w:val="00002FC9"/>
    <w:rsid w:val="0000305F"/>
    <w:rsid w:val="00003261"/>
    <w:rsid w:val="0000363C"/>
    <w:rsid w:val="00003E0E"/>
    <w:rsid w:val="00004151"/>
    <w:rsid w:val="000043D3"/>
    <w:rsid w:val="000046D6"/>
    <w:rsid w:val="000046F8"/>
    <w:rsid w:val="00005098"/>
    <w:rsid w:val="000054A9"/>
    <w:rsid w:val="0000557C"/>
    <w:rsid w:val="000055E5"/>
    <w:rsid w:val="000057A1"/>
    <w:rsid w:val="000057CE"/>
    <w:rsid w:val="00005825"/>
    <w:rsid w:val="000058DB"/>
    <w:rsid w:val="00005DC6"/>
    <w:rsid w:val="000060DD"/>
    <w:rsid w:val="000064CB"/>
    <w:rsid w:val="00006FD3"/>
    <w:rsid w:val="00007557"/>
    <w:rsid w:val="000078EA"/>
    <w:rsid w:val="00010074"/>
    <w:rsid w:val="00010088"/>
    <w:rsid w:val="000101B1"/>
    <w:rsid w:val="0001075F"/>
    <w:rsid w:val="000109B3"/>
    <w:rsid w:val="00011154"/>
    <w:rsid w:val="000111F3"/>
    <w:rsid w:val="0001125F"/>
    <w:rsid w:val="000112F0"/>
    <w:rsid w:val="00011C60"/>
    <w:rsid w:val="00011DEA"/>
    <w:rsid w:val="00011ED2"/>
    <w:rsid w:val="00011F29"/>
    <w:rsid w:val="000122FA"/>
    <w:rsid w:val="00012517"/>
    <w:rsid w:val="000125D3"/>
    <w:rsid w:val="00012933"/>
    <w:rsid w:val="00013896"/>
    <w:rsid w:val="000142E6"/>
    <w:rsid w:val="0001447D"/>
    <w:rsid w:val="000146A7"/>
    <w:rsid w:val="000158B8"/>
    <w:rsid w:val="00016356"/>
    <w:rsid w:val="00016505"/>
    <w:rsid w:val="0001673A"/>
    <w:rsid w:val="00016C08"/>
    <w:rsid w:val="00017399"/>
    <w:rsid w:val="0001759F"/>
    <w:rsid w:val="00017D29"/>
    <w:rsid w:val="00017ECC"/>
    <w:rsid w:val="0002012F"/>
    <w:rsid w:val="000202A8"/>
    <w:rsid w:val="000204B8"/>
    <w:rsid w:val="0002079E"/>
    <w:rsid w:val="00020D6D"/>
    <w:rsid w:val="00021038"/>
    <w:rsid w:val="00021263"/>
    <w:rsid w:val="00021E76"/>
    <w:rsid w:val="00022041"/>
    <w:rsid w:val="000222BC"/>
    <w:rsid w:val="0002245A"/>
    <w:rsid w:val="00022F3B"/>
    <w:rsid w:val="00023000"/>
    <w:rsid w:val="0002373C"/>
    <w:rsid w:val="00023A8E"/>
    <w:rsid w:val="00023AC9"/>
    <w:rsid w:val="00023F25"/>
    <w:rsid w:val="00023FE4"/>
    <w:rsid w:val="00024EA4"/>
    <w:rsid w:val="00025397"/>
    <w:rsid w:val="00025B1D"/>
    <w:rsid w:val="00025C29"/>
    <w:rsid w:val="00026D6F"/>
    <w:rsid w:val="00027058"/>
    <w:rsid w:val="00027639"/>
    <w:rsid w:val="0003002E"/>
    <w:rsid w:val="00031275"/>
    <w:rsid w:val="00031D29"/>
    <w:rsid w:val="00031DD4"/>
    <w:rsid w:val="0003231E"/>
    <w:rsid w:val="00032350"/>
    <w:rsid w:val="00032A62"/>
    <w:rsid w:val="00034776"/>
    <w:rsid w:val="00035A0F"/>
    <w:rsid w:val="00035F43"/>
    <w:rsid w:val="0003635D"/>
    <w:rsid w:val="00036435"/>
    <w:rsid w:val="000366E2"/>
    <w:rsid w:val="000367A7"/>
    <w:rsid w:val="000372D2"/>
    <w:rsid w:val="00037AEB"/>
    <w:rsid w:val="00037FEF"/>
    <w:rsid w:val="00040922"/>
    <w:rsid w:val="000409D5"/>
    <w:rsid w:val="00040D28"/>
    <w:rsid w:val="00040E23"/>
    <w:rsid w:val="00040ED5"/>
    <w:rsid w:val="00041201"/>
    <w:rsid w:val="00041786"/>
    <w:rsid w:val="000417FD"/>
    <w:rsid w:val="000425FF"/>
    <w:rsid w:val="00042886"/>
    <w:rsid w:val="00042B98"/>
    <w:rsid w:val="00042C62"/>
    <w:rsid w:val="00042EAF"/>
    <w:rsid w:val="000433F4"/>
    <w:rsid w:val="0004396E"/>
    <w:rsid w:val="000444F1"/>
    <w:rsid w:val="0004450B"/>
    <w:rsid w:val="00044D94"/>
    <w:rsid w:val="00044E9B"/>
    <w:rsid w:val="00045519"/>
    <w:rsid w:val="00045B2C"/>
    <w:rsid w:val="00045FE9"/>
    <w:rsid w:val="00046EBB"/>
    <w:rsid w:val="00047852"/>
    <w:rsid w:val="000478AF"/>
    <w:rsid w:val="000502DB"/>
    <w:rsid w:val="000508FA"/>
    <w:rsid w:val="00050B5F"/>
    <w:rsid w:val="00051221"/>
    <w:rsid w:val="000513ED"/>
    <w:rsid w:val="00051531"/>
    <w:rsid w:val="0005256A"/>
    <w:rsid w:val="0005277D"/>
    <w:rsid w:val="0005298C"/>
    <w:rsid w:val="00052B77"/>
    <w:rsid w:val="0005359E"/>
    <w:rsid w:val="0005414C"/>
    <w:rsid w:val="00054701"/>
    <w:rsid w:val="00054823"/>
    <w:rsid w:val="00054A35"/>
    <w:rsid w:val="00054DFC"/>
    <w:rsid w:val="00054F5A"/>
    <w:rsid w:val="00055849"/>
    <w:rsid w:val="000559F2"/>
    <w:rsid w:val="00055AA2"/>
    <w:rsid w:val="00055B46"/>
    <w:rsid w:val="000560D9"/>
    <w:rsid w:val="00056311"/>
    <w:rsid w:val="000564D8"/>
    <w:rsid w:val="00056D4F"/>
    <w:rsid w:val="00056FE9"/>
    <w:rsid w:val="00057168"/>
    <w:rsid w:val="000572C2"/>
    <w:rsid w:val="000575B1"/>
    <w:rsid w:val="000608B3"/>
    <w:rsid w:val="00060FF8"/>
    <w:rsid w:val="000618E7"/>
    <w:rsid w:val="0006209F"/>
    <w:rsid w:val="00062657"/>
    <w:rsid w:val="00062FAC"/>
    <w:rsid w:val="000630A7"/>
    <w:rsid w:val="0006343B"/>
    <w:rsid w:val="00063FF2"/>
    <w:rsid w:val="00064229"/>
    <w:rsid w:val="000643BD"/>
    <w:rsid w:val="00064607"/>
    <w:rsid w:val="00064614"/>
    <w:rsid w:val="00064BE9"/>
    <w:rsid w:val="00064F3F"/>
    <w:rsid w:val="00064F77"/>
    <w:rsid w:val="000654BA"/>
    <w:rsid w:val="0006709C"/>
    <w:rsid w:val="00067542"/>
    <w:rsid w:val="0006795D"/>
    <w:rsid w:val="00067E2B"/>
    <w:rsid w:val="000704FD"/>
    <w:rsid w:val="00070902"/>
    <w:rsid w:val="00070929"/>
    <w:rsid w:val="00070D92"/>
    <w:rsid w:val="0007148A"/>
    <w:rsid w:val="00071533"/>
    <w:rsid w:val="00071C14"/>
    <w:rsid w:val="00071E6F"/>
    <w:rsid w:val="00072132"/>
    <w:rsid w:val="0007223A"/>
    <w:rsid w:val="000724D8"/>
    <w:rsid w:val="0007251C"/>
    <w:rsid w:val="000729F7"/>
    <w:rsid w:val="00072AB3"/>
    <w:rsid w:val="0007353C"/>
    <w:rsid w:val="0007353D"/>
    <w:rsid w:val="00073694"/>
    <w:rsid w:val="000736DF"/>
    <w:rsid w:val="00073EBD"/>
    <w:rsid w:val="00074261"/>
    <w:rsid w:val="00074552"/>
    <w:rsid w:val="00074631"/>
    <w:rsid w:val="0007486D"/>
    <w:rsid w:val="00074B71"/>
    <w:rsid w:val="00074BD1"/>
    <w:rsid w:val="00075F53"/>
    <w:rsid w:val="00075FFE"/>
    <w:rsid w:val="0007637F"/>
    <w:rsid w:val="0007682A"/>
    <w:rsid w:val="00076C5D"/>
    <w:rsid w:val="0007709D"/>
    <w:rsid w:val="000775AA"/>
    <w:rsid w:val="0007792E"/>
    <w:rsid w:val="0008086D"/>
    <w:rsid w:val="00080A2F"/>
    <w:rsid w:val="00080C9E"/>
    <w:rsid w:val="00080D34"/>
    <w:rsid w:val="00080F7D"/>
    <w:rsid w:val="00081A5D"/>
    <w:rsid w:val="00081D91"/>
    <w:rsid w:val="00082652"/>
    <w:rsid w:val="00082AD6"/>
    <w:rsid w:val="00082C84"/>
    <w:rsid w:val="00082EF1"/>
    <w:rsid w:val="00083031"/>
    <w:rsid w:val="00083DE3"/>
    <w:rsid w:val="00084209"/>
    <w:rsid w:val="000842DA"/>
    <w:rsid w:val="00084532"/>
    <w:rsid w:val="00084862"/>
    <w:rsid w:val="00085AEE"/>
    <w:rsid w:val="00085CE6"/>
    <w:rsid w:val="00085D09"/>
    <w:rsid w:val="00086080"/>
    <w:rsid w:val="000865CA"/>
    <w:rsid w:val="00086BE6"/>
    <w:rsid w:val="00087721"/>
    <w:rsid w:val="000877FF"/>
    <w:rsid w:val="000878D3"/>
    <w:rsid w:val="00087B15"/>
    <w:rsid w:val="00087C25"/>
    <w:rsid w:val="00090511"/>
    <w:rsid w:val="000908CD"/>
    <w:rsid w:val="000909A4"/>
    <w:rsid w:val="00090FF7"/>
    <w:rsid w:val="00091C9A"/>
    <w:rsid w:val="000928DD"/>
    <w:rsid w:val="00092BF9"/>
    <w:rsid w:val="00092C68"/>
    <w:rsid w:val="00092E22"/>
    <w:rsid w:val="00092E72"/>
    <w:rsid w:val="00093068"/>
    <w:rsid w:val="00093D8D"/>
    <w:rsid w:val="0009425B"/>
    <w:rsid w:val="0009439F"/>
    <w:rsid w:val="000945E7"/>
    <w:rsid w:val="000949AD"/>
    <w:rsid w:val="00094FA7"/>
    <w:rsid w:val="00095327"/>
    <w:rsid w:val="00095A47"/>
    <w:rsid w:val="00095B1F"/>
    <w:rsid w:val="00095BD1"/>
    <w:rsid w:val="00096827"/>
    <w:rsid w:val="000969A6"/>
    <w:rsid w:val="000969E7"/>
    <w:rsid w:val="00096C46"/>
    <w:rsid w:val="00097016"/>
    <w:rsid w:val="0009739F"/>
    <w:rsid w:val="00097562"/>
    <w:rsid w:val="000A0190"/>
    <w:rsid w:val="000A0239"/>
    <w:rsid w:val="000A0964"/>
    <w:rsid w:val="000A1413"/>
    <w:rsid w:val="000A149A"/>
    <w:rsid w:val="000A1754"/>
    <w:rsid w:val="000A1BF6"/>
    <w:rsid w:val="000A1C10"/>
    <w:rsid w:val="000A26A5"/>
    <w:rsid w:val="000A2AB2"/>
    <w:rsid w:val="000A3653"/>
    <w:rsid w:val="000A4054"/>
    <w:rsid w:val="000A4418"/>
    <w:rsid w:val="000A484C"/>
    <w:rsid w:val="000A4FC9"/>
    <w:rsid w:val="000A510A"/>
    <w:rsid w:val="000A529E"/>
    <w:rsid w:val="000A53BF"/>
    <w:rsid w:val="000A5420"/>
    <w:rsid w:val="000A56AA"/>
    <w:rsid w:val="000A5A1E"/>
    <w:rsid w:val="000A5D63"/>
    <w:rsid w:val="000A6F54"/>
    <w:rsid w:val="000A718A"/>
    <w:rsid w:val="000A7386"/>
    <w:rsid w:val="000A7767"/>
    <w:rsid w:val="000A7AE4"/>
    <w:rsid w:val="000A7C70"/>
    <w:rsid w:val="000B065F"/>
    <w:rsid w:val="000B06A7"/>
    <w:rsid w:val="000B0E33"/>
    <w:rsid w:val="000B10E8"/>
    <w:rsid w:val="000B1796"/>
    <w:rsid w:val="000B1ACE"/>
    <w:rsid w:val="000B216D"/>
    <w:rsid w:val="000B363C"/>
    <w:rsid w:val="000B3F05"/>
    <w:rsid w:val="000B4465"/>
    <w:rsid w:val="000B4ACF"/>
    <w:rsid w:val="000B4AFE"/>
    <w:rsid w:val="000B5285"/>
    <w:rsid w:val="000B6C62"/>
    <w:rsid w:val="000B6F3B"/>
    <w:rsid w:val="000B735E"/>
    <w:rsid w:val="000B7564"/>
    <w:rsid w:val="000B765A"/>
    <w:rsid w:val="000B780A"/>
    <w:rsid w:val="000B7BA2"/>
    <w:rsid w:val="000B7C93"/>
    <w:rsid w:val="000B7F38"/>
    <w:rsid w:val="000C0F42"/>
    <w:rsid w:val="000C1027"/>
    <w:rsid w:val="000C1086"/>
    <w:rsid w:val="000C2427"/>
    <w:rsid w:val="000C26A9"/>
    <w:rsid w:val="000C2998"/>
    <w:rsid w:val="000C2F3F"/>
    <w:rsid w:val="000C33E2"/>
    <w:rsid w:val="000C3604"/>
    <w:rsid w:val="000C3722"/>
    <w:rsid w:val="000C3FC5"/>
    <w:rsid w:val="000C406F"/>
    <w:rsid w:val="000C43E4"/>
    <w:rsid w:val="000C51C1"/>
    <w:rsid w:val="000C5216"/>
    <w:rsid w:val="000C5C80"/>
    <w:rsid w:val="000C63DC"/>
    <w:rsid w:val="000C6BB5"/>
    <w:rsid w:val="000C732D"/>
    <w:rsid w:val="000C75AB"/>
    <w:rsid w:val="000C7EB2"/>
    <w:rsid w:val="000D011F"/>
    <w:rsid w:val="000D050F"/>
    <w:rsid w:val="000D0633"/>
    <w:rsid w:val="000D0B09"/>
    <w:rsid w:val="000D267C"/>
    <w:rsid w:val="000D2CD9"/>
    <w:rsid w:val="000D314A"/>
    <w:rsid w:val="000D33C3"/>
    <w:rsid w:val="000D37E5"/>
    <w:rsid w:val="000D3828"/>
    <w:rsid w:val="000D4904"/>
    <w:rsid w:val="000D4C57"/>
    <w:rsid w:val="000D4EA6"/>
    <w:rsid w:val="000D561C"/>
    <w:rsid w:val="000D5631"/>
    <w:rsid w:val="000D572B"/>
    <w:rsid w:val="000D5A2F"/>
    <w:rsid w:val="000D5D59"/>
    <w:rsid w:val="000D5E56"/>
    <w:rsid w:val="000D60C9"/>
    <w:rsid w:val="000D6343"/>
    <w:rsid w:val="000D6814"/>
    <w:rsid w:val="000D68D8"/>
    <w:rsid w:val="000D6A51"/>
    <w:rsid w:val="000D6C5A"/>
    <w:rsid w:val="000D6CFB"/>
    <w:rsid w:val="000D7166"/>
    <w:rsid w:val="000E0183"/>
    <w:rsid w:val="000E0471"/>
    <w:rsid w:val="000E0FBC"/>
    <w:rsid w:val="000E162C"/>
    <w:rsid w:val="000E19EA"/>
    <w:rsid w:val="000E1E09"/>
    <w:rsid w:val="000E210B"/>
    <w:rsid w:val="000E220D"/>
    <w:rsid w:val="000E233F"/>
    <w:rsid w:val="000E2476"/>
    <w:rsid w:val="000E2BAA"/>
    <w:rsid w:val="000E2FA1"/>
    <w:rsid w:val="000E310F"/>
    <w:rsid w:val="000E3496"/>
    <w:rsid w:val="000E349C"/>
    <w:rsid w:val="000E35FE"/>
    <w:rsid w:val="000E3AC3"/>
    <w:rsid w:val="000E3EBC"/>
    <w:rsid w:val="000E3FEB"/>
    <w:rsid w:val="000E48EB"/>
    <w:rsid w:val="000E5045"/>
    <w:rsid w:val="000E561C"/>
    <w:rsid w:val="000E575D"/>
    <w:rsid w:val="000E57C3"/>
    <w:rsid w:val="000E59F0"/>
    <w:rsid w:val="000E5D43"/>
    <w:rsid w:val="000E6740"/>
    <w:rsid w:val="000E6DBE"/>
    <w:rsid w:val="000E73B9"/>
    <w:rsid w:val="000E7930"/>
    <w:rsid w:val="000E7AC4"/>
    <w:rsid w:val="000E7C50"/>
    <w:rsid w:val="000E7C87"/>
    <w:rsid w:val="000F03B9"/>
    <w:rsid w:val="000F08B1"/>
    <w:rsid w:val="000F0A43"/>
    <w:rsid w:val="000F0A9B"/>
    <w:rsid w:val="000F0EE4"/>
    <w:rsid w:val="000F1411"/>
    <w:rsid w:val="000F14CD"/>
    <w:rsid w:val="000F1929"/>
    <w:rsid w:val="000F1F15"/>
    <w:rsid w:val="000F232B"/>
    <w:rsid w:val="000F239A"/>
    <w:rsid w:val="000F28BA"/>
    <w:rsid w:val="000F2F04"/>
    <w:rsid w:val="000F2FC1"/>
    <w:rsid w:val="000F367F"/>
    <w:rsid w:val="000F372D"/>
    <w:rsid w:val="000F444A"/>
    <w:rsid w:val="000F44FE"/>
    <w:rsid w:val="000F469D"/>
    <w:rsid w:val="000F4B0A"/>
    <w:rsid w:val="000F4BD0"/>
    <w:rsid w:val="000F4CE4"/>
    <w:rsid w:val="000F4D2C"/>
    <w:rsid w:val="000F5309"/>
    <w:rsid w:val="000F53B7"/>
    <w:rsid w:val="000F545B"/>
    <w:rsid w:val="000F5547"/>
    <w:rsid w:val="000F55C9"/>
    <w:rsid w:val="000F58CC"/>
    <w:rsid w:val="000F5EA3"/>
    <w:rsid w:val="000F6017"/>
    <w:rsid w:val="000F622B"/>
    <w:rsid w:val="000F63AF"/>
    <w:rsid w:val="000F685B"/>
    <w:rsid w:val="000F709E"/>
    <w:rsid w:val="000F70A3"/>
    <w:rsid w:val="000F714A"/>
    <w:rsid w:val="000F716E"/>
    <w:rsid w:val="000F736E"/>
    <w:rsid w:val="001008AF"/>
    <w:rsid w:val="0010118B"/>
    <w:rsid w:val="001011F1"/>
    <w:rsid w:val="0010175E"/>
    <w:rsid w:val="00101E9B"/>
    <w:rsid w:val="00103049"/>
    <w:rsid w:val="001034A5"/>
    <w:rsid w:val="0010428A"/>
    <w:rsid w:val="00104CDC"/>
    <w:rsid w:val="00104DAB"/>
    <w:rsid w:val="00105B8B"/>
    <w:rsid w:val="0010659F"/>
    <w:rsid w:val="00106672"/>
    <w:rsid w:val="00106979"/>
    <w:rsid w:val="00106EB3"/>
    <w:rsid w:val="001072FD"/>
    <w:rsid w:val="00107371"/>
    <w:rsid w:val="0010773E"/>
    <w:rsid w:val="00107A61"/>
    <w:rsid w:val="00107BB1"/>
    <w:rsid w:val="0011026C"/>
    <w:rsid w:val="001102CF"/>
    <w:rsid w:val="001103D2"/>
    <w:rsid w:val="00110AA5"/>
    <w:rsid w:val="001110B9"/>
    <w:rsid w:val="001112CB"/>
    <w:rsid w:val="00111AAE"/>
    <w:rsid w:val="00111BB6"/>
    <w:rsid w:val="00112173"/>
    <w:rsid w:val="00112825"/>
    <w:rsid w:val="001128D4"/>
    <w:rsid w:val="001133DF"/>
    <w:rsid w:val="00114034"/>
    <w:rsid w:val="00114885"/>
    <w:rsid w:val="00114B25"/>
    <w:rsid w:val="00115515"/>
    <w:rsid w:val="00115EA7"/>
    <w:rsid w:val="001164DF"/>
    <w:rsid w:val="001164EA"/>
    <w:rsid w:val="00116C01"/>
    <w:rsid w:val="00117487"/>
    <w:rsid w:val="00117575"/>
    <w:rsid w:val="00117A19"/>
    <w:rsid w:val="00117A43"/>
    <w:rsid w:val="00117CC2"/>
    <w:rsid w:val="00117DF2"/>
    <w:rsid w:val="00120398"/>
    <w:rsid w:val="00120D01"/>
    <w:rsid w:val="001214F3"/>
    <w:rsid w:val="0012185F"/>
    <w:rsid w:val="00121978"/>
    <w:rsid w:val="0012250C"/>
    <w:rsid w:val="00122645"/>
    <w:rsid w:val="00122653"/>
    <w:rsid w:val="001227A7"/>
    <w:rsid w:val="00122CB2"/>
    <w:rsid w:val="00123369"/>
    <w:rsid w:val="0012337F"/>
    <w:rsid w:val="00123D47"/>
    <w:rsid w:val="00123DF4"/>
    <w:rsid w:val="00123E70"/>
    <w:rsid w:val="0012403F"/>
    <w:rsid w:val="0012419E"/>
    <w:rsid w:val="00124F5A"/>
    <w:rsid w:val="00124FCF"/>
    <w:rsid w:val="00125695"/>
    <w:rsid w:val="00125A9D"/>
    <w:rsid w:val="00126571"/>
    <w:rsid w:val="00126579"/>
    <w:rsid w:val="00126E94"/>
    <w:rsid w:val="001273B3"/>
    <w:rsid w:val="00127C87"/>
    <w:rsid w:val="00127E93"/>
    <w:rsid w:val="00127FC3"/>
    <w:rsid w:val="00130088"/>
    <w:rsid w:val="001305A7"/>
    <w:rsid w:val="001306CA"/>
    <w:rsid w:val="00130813"/>
    <w:rsid w:val="00130B80"/>
    <w:rsid w:val="00130E0D"/>
    <w:rsid w:val="00131707"/>
    <w:rsid w:val="00131C55"/>
    <w:rsid w:val="00132457"/>
    <w:rsid w:val="00132D8D"/>
    <w:rsid w:val="00132DF0"/>
    <w:rsid w:val="0013371C"/>
    <w:rsid w:val="00133D9E"/>
    <w:rsid w:val="00133E00"/>
    <w:rsid w:val="0013419B"/>
    <w:rsid w:val="0013491F"/>
    <w:rsid w:val="001349FE"/>
    <w:rsid w:val="00134C3A"/>
    <w:rsid w:val="00134C83"/>
    <w:rsid w:val="001351E0"/>
    <w:rsid w:val="00135261"/>
    <w:rsid w:val="0013526A"/>
    <w:rsid w:val="0013618C"/>
    <w:rsid w:val="00136419"/>
    <w:rsid w:val="0013691F"/>
    <w:rsid w:val="00136B8C"/>
    <w:rsid w:val="00136BE7"/>
    <w:rsid w:val="00136F06"/>
    <w:rsid w:val="00137125"/>
    <w:rsid w:val="001372D8"/>
    <w:rsid w:val="00137A17"/>
    <w:rsid w:val="00137F82"/>
    <w:rsid w:val="00140217"/>
    <w:rsid w:val="001403DC"/>
    <w:rsid w:val="0014040E"/>
    <w:rsid w:val="001406E9"/>
    <w:rsid w:val="001409BA"/>
    <w:rsid w:val="00140C54"/>
    <w:rsid w:val="00140DDC"/>
    <w:rsid w:val="00141195"/>
    <w:rsid w:val="0014167B"/>
    <w:rsid w:val="00141832"/>
    <w:rsid w:val="0014275E"/>
    <w:rsid w:val="00142BA8"/>
    <w:rsid w:val="00142EF9"/>
    <w:rsid w:val="001439D6"/>
    <w:rsid w:val="00143C29"/>
    <w:rsid w:val="00143C6B"/>
    <w:rsid w:val="00143D95"/>
    <w:rsid w:val="00143E8D"/>
    <w:rsid w:val="001443F8"/>
    <w:rsid w:val="00144B13"/>
    <w:rsid w:val="001452AC"/>
    <w:rsid w:val="0014564E"/>
    <w:rsid w:val="00146245"/>
    <w:rsid w:val="001462F8"/>
    <w:rsid w:val="00146D09"/>
    <w:rsid w:val="00147182"/>
    <w:rsid w:val="00147CD1"/>
    <w:rsid w:val="00147CD2"/>
    <w:rsid w:val="0015018A"/>
    <w:rsid w:val="00150268"/>
    <w:rsid w:val="001502CA"/>
    <w:rsid w:val="00150C90"/>
    <w:rsid w:val="00151123"/>
    <w:rsid w:val="0015193D"/>
    <w:rsid w:val="0015194B"/>
    <w:rsid w:val="00151B1F"/>
    <w:rsid w:val="00151F83"/>
    <w:rsid w:val="00152358"/>
    <w:rsid w:val="00152D6F"/>
    <w:rsid w:val="00153323"/>
    <w:rsid w:val="001537A3"/>
    <w:rsid w:val="0015413E"/>
    <w:rsid w:val="00154CC6"/>
    <w:rsid w:val="001551C0"/>
    <w:rsid w:val="001551FC"/>
    <w:rsid w:val="00155421"/>
    <w:rsid w:val="0015585C"/>
    <w:rsid w:val="001558D1"/>
    <w:rsid w:val="00155B13"/>
    <w:rsid w:val="00155C13"/>
    <w:rsid w:val="00155EFC"/>
    <w:rsid w:val="0015617D"/>
    <w:rsid w:val="00156AD6"/>
    <w:rsid w:val="00156C00"/>
    <w:rsid w:val="001573DF"/>
    <w:rsid w:val="0015760E"/>
    <w:rsid w:val="00157F42"/>
    <w:rsid w:val="0016052F"/>
    <w:rsid w:val="00160CBB"/>
    <w:rsid w:val="00160E7E"/>
    <w:rsid w:val="00160EF3"/>
    <w:rsid w:val="00160FD6"/>
    <w:rsid w:val="00161AB8"/>
    <w:rsid w:val="00161ECE"/>
    <w:rsid w:val="00161F0D"/>
    <w:rsid w:val="001620D5"/>
    <w:rsid w:val="0016216D"/>
    <w:rsid w:val="0016243D"/>
    <w:rsid w:val="0016279C"/>
    <w:rsid w:val="001629B0"/>
    <w:rsid w:val="00162F34"/>
    <w:rsid w:val="001631BE"/>
    <w:rsid w:val="00163AA7"/>
    <w:rsid w:val="00163C4C"/>
    <w:rsid w:val="00164093"/>
    <w:rsid w:val="00164539"/>
    <w:rsid w:val="00164A6F"/>
    <w:rsid w:val="00164A90"/>
    <w:rsid w:val="00164B0E"/>
    <w:rsid w:val="00164BD5"/>
    <w:rsid w:val="00164D76"/>
    <w:rsid w:val="00164E48"/>
    <w:rsid w:val="00166833"/>
    <w:rsid w:val="00166B45"/>
    <w:rsid w:val="001675E6"/>
    <w:rsid w:val="00167675"/>
    <w:rsid w:val="00167815"/>
    <w:rsid w:val="00167D0E"/>
    <w:rsid w:val="00167D10"/>
    <w:rsid w:val="001705C0"/>
    <w:rsid w:val="00170ADE"/>
    <w:rsid w:val="001713CD"/>
    <w:rsid w:val="00171CC1"/>
    <w:rsid w:val="00172D30"/>
    <w:rsid w:val="0017305A"/>
    <w:rsid w:val="001730F6"/>
    <w:rsid w:val="001740B3"/>
    <w:rsid w:val="001740BB"/>
    <w:rsid w:val="001742D6"/>
    <w:rsid w:val="0017460C"/>
    <w:rsid w:val="0017475E"/>
    <w:rsid w:val="00174957"/>
    <w:rsid w:val="001749FB"/>
    <w:rsid w:val="00174AA4"/>
    <w:rsid w:val="001761F9"/>
    <w:rsid w:val="0017681F"/>
    <w:rsid w:val="00176A3E"/>
    <w:rsid w:val="001770C0"/>
    <w:rsid w:val="001771D0"/>
    <w:rsid w:val="001771FE"/>
    <w:rsid w:val="00177398"/>
    <w:rsid w:val="0017774D"/>
    <w:rsid w:val="0017781F"/>
    <w:rsid w:val="00177E3D"/>
    <w:rsid w:val="00177E98"/>
    <w:rsid w:val="00177F33"/>
    <w:rsid w:val="00180925"/>
    <w:rsid w:val="00180AC4"/>
    <w:rsid w:val="00180BD5"/>
    <w:rsid w:val="00180CDA"/>
    <w:rsid w:val="00180ED1"/>
    <w:rsid w:val="001810D0"/>
    <w:rsid w:val="0018119B"/>
    <w:rsid w:val="0018291C"/>
    <w:rsid w:val="00182CF5"/>
    <w:rsid w:val="00182D5E"/>
    <w:rsid w:val="00182F54"/>
    <w:rsid w:val="0018312D"/>
    <w:rsid w:val="00183696"/>
    <w:rsid w:val="0018394E"/>
    <w:rsid w:val="00183D14"/>
    <w:rsid w:val="00183DFE"/>
    <w:rsid w:val="00184077"/>
    <w:rsid w:val="0018452C"/>
    <w:rsid w:val="0018460D"/>
    <w:rsid w:val="0018498A"/>
    <w:rsid w:val="00184A13"/>
    <w:rsid w:val="00184D93"/>
    <w:rsid w:val="00185A43"/>
    <w:rsid w:val="00185DEC"/>
    <w:rsid w:val="00185E50"/>
    <w:rsid w:val="001861D6"/>
    <w:rsid w:val="00186A2A"/>
    <w:rsid w:val="00187226"/>
    <w:rsid w:val="00187595"/>
    <w:rsid w:val="00187A11"/>
    <w:rsid w:val="00190032"/>
    <w:rsid w:val="00190C81"/>
    <w:rsid w:val="001925DD"/>
    <w:rsid w:val="00192EAE"/>
    <w:rsid w:val="00192F9E"/>
    <w:rsid w:val="00193049"/>
    <w:rsid w:val="0019370B"/>
    <w:rsid w:val="00194150"/>
    <w:rsid w:val="00195073"/>
    <w:rsid w:val="00195FF4"/>
    <w:rsid w:val="0019618B"/>
    <w:rsid w:val="00196A76"/>
    <w:rsid w:val="00197062"/>
    <w:rsid w:val="001A0500"/>
    <w:rsid w:val="001A0A96"/>
    <w:rsid w:val="001A0A9F"/>
    <w:rsid w:val="001A0AF6"/>
    <w:rsid w:val="001A0D39"/>
    <w:rsid w:val="001A0E18"/>
    <w:rsid w:val="001A108C"/>
    <w:rsid w:val="001A15AF"/>
    <w:rsid w:val="001A18F4"/>
    <w:rsid w:val="001A21A6"/>
    <w:rsid w:val="001A23DF"/>
    <w:rsid w:val="001A2E61"/>
    <w:rsid w:val="001A31F1"/>
    <w:rsid w:val="001A3271"/>
    <w:rsid w:val="001A3358"/>
    <w:rsid w:val="001A36C7"/>
    <w:rsid w:val="001A38BA"/>
    <w:rsid w:val="001A4A6F"/>
    <w:rsid w:val="001A4EC4"/>
    <w:rsid w:val="001A5BBD"/>
    <w:rsid w:val="001A5C18"/>
    <w:rsid w:val="001A5D2B"/>
    <w:rsid w:val="001A5EEF"/>
    <w:rsid w:val="001A6764"/>
    <w:rsid w:val="001A6815"/>
    <w:rsid w:val="001A724E"/>
    <w:rsid w:val="001A7AA4"/>
    <w:rsid w:val="001A7FC3"/>
    <w:rsid w:val="001B02A0"/>
    <w:rsid w:val="001B041D"/>
    <w:rsid w:val="001B0A0A"/>
    <w:rsid w:val="001B1312"/>
    <w:rsid w:val="001B1A41"/>
    <w:rsid w:val="001B1B8E"/>
    <w:rsid w:val="001B1C3A"/>
    <w:rsid w:val="001B1DC9"/>
    <w:rsid w:val="001B2056"/>
    <w:rsid w:val="001B2336"/>
    <w:rsid w:val="001B23CE"/>
    <w:rsid w:val="001B240E"/>
    <w:rsid w:val="001B2CD5"/>
    <w:rsid w:val="001B3304"/>
    <w:rsid w:val="001B3488"/>
    <w:rsid w:val="001B3600"/>
    <w:rsid w:val="001B3CEE"/>
    <w:rsid w:val="001B3EF4"/>
    <w:rsid w:val="001B415F"/>
    <w:rsid w:val="001B4708"/>
    <w:rsid w:val="001B4864"/>
    <w:rsid w:val="001B49C8"/>
    <w:rsid w:val="001B4AB8"/>
    <w:rsid w:val="001B4AED"/>
    <w:rsid w:val="001B4D89"/>
    <w:rsid w:val="001B557E"/>
    <w:rsid w:val="001B5EC8"/>
    <w:rsid w:val="001B62C0"/>
    <w:rsid w:val="001B6363"/>
    <w:rsid w:val="001B69F3"/>
    <w:rsid w:val="001B6A70"/>
    <w:rsid w:val="001B6C55"/>
    <w:rsid w:val="001B7256"/>
    <w:rsid w:val="001B7662"/>
    <w:rsid w:val="001B76B7"/>
    <w:rsid w:val="001B7BAD"/>
    <w:rsid w:val="001C00E4"/>
    <w:rsid w:val="001C0CB0"/>
    <w:rsid w:val="001C0CC2"/>
    <w:rsid w:val="001C0EBA"/>
    <w:rsid w:val="001C0F49"/>
    <w:rsid w:val="001C160E"/>
    <w:rsid w:val="001C161D"/>
    <w:rsid w:val="001C17E2"/>
    <w:rsid w:val="001C208D"/>
    <w:rsid w:val="001C2AD7"/>
    <w:rsid w:val="001C2BA3"/>
    <w:rsid w:val="001C2C0D"/>
    <w:rsid w:val="001C2E2C"/>
    <w:rsid w:val="001C323A"/>
    <w:rsid w:val="001C35F4"/>
    <w:rsid w:val="001C3A6B"/>
    <w:rsid w:val="001C3C97"/>
    <w:rsid w:val="001C44A4"/>
    <w:rsid w:val="001C46CD"/>
    <w:rsid w:val="001C46F7"/>
    <w:rsid w:val="001C49B6"/>
    <w:rsid w:val="001C54FC"/>
    <w:rsid w:val="001C562E"/>
    <w:rsid w:val="001C5698"/>
    <w:rsid w:val="001C5D2F"/>
    <w:rsid w:val="001C5DE7"/>
    <w:rsid w:val="001C6087"/>
    <w:rsid w:val="001C6267"/>
    <w:rsid w:val="001C6315"/>
    <w:rsid w:val="001C63C3"/>
    <w:rsid w:val="001C6CF2"/>
    <w:rsid w:val="001C7533"/>
    <w:rsid w:val="001D0062"/>
    <w:rsid w:val="001D0183"/>
    <w:rsid w:val="001D0407"/>
    <w:rsid w:val="001D0E21"/>
    <w:rsid w:val="001D1045"/>
    <w:rsid w:val="001D10DC"/>
    <w:rsid w:val="001D1287"/>
    <w:rsid w:val="001D154A"/>
    <w:rsid w:val="001D18AD"/>
    <w:rsid w:val="001D1D1D"/>
    <w:rsid w:val="001D1F29"/>
    <w:rsid w:val="001D1F7E"/>
    <w:rsid w:val="001D2BFF"/>
    <w:rsid w:val="001D2E13"/>
    <w:rsid w:val="001D33FC"/>
    <w:rsid w:val="001D360B"/>
    <w:rsid w:val="001D3799"/>
    <w:rsid w:val="001D3E5A"/>
    <w:rsid w:val="001D400A"/>
    <w:rsid w:val="001D400C"/>
    <w:rsid w:val="001D46AF"/>
    <w:rsid w:val="001D5509"/>
    <w:rsid w:val="001D5742"/>
    <w:rsid w:val="001D5EB5"/>
    <w:rsid w:val="001D6090"/>
    <w:rsid w:val="001D62D3"/>
    <w:rsid w:val="001D6592"/>
    <w:rsid w:val="001D685D"/>
    <w:rsid w:val="001D6C9E"/>
    <w:rsid w:val="001D6CE4"/>
    <w:rsid w:val="001D6F5D"/>
    <w:rsid w:val="001D6FC9"/>
    <w:rsid w:val="001D724F"/>
    <w:rsid w:val="001D72AE"/>
    <w:rsid w:val="001D72B5"/>
    <w:rsid w:val="001D72CF"/>
    <w:rsid w:val="001D7689"/>
    <w:rsid w:val="001D7767"/>
    <w:rsid w:val="001D7E36"/>
    <w:rsid w:val="001D7F42"/>
    <w:rsid w:val="001E06A8"/>
    <w:rsid w:val="001E0A4F"/>
    <w:rsid w:val="001E1844"/>
    <w:rsid w:val="001E22D8"/>
    <w:rsid w:val="001E2514"/>
    <w:rsid w:val="001E29FD"/>
    <w:rsid w:val="001E38A7"/>
    <w:rsid w:val="001E3D15"/>
    <w:rsid w:val="001E3ED1"/>
    <w:rsid w:val="001E4030"/>
    <w:rsid w:val="001E5A98"/>
    <w:rsid w:val="001E6938"/>
    <w:rsid w:val="001E6B79"/>
    <w:rsid w:val="001E7ED2"/>
    <w:rsid w:val="001F07FE"/>
    <w:rsid w:val="001F0A37"/>
    <w:rsid w:val="001F0A7A"/>
    <w:rsid w:val="001F0B48"/>
    <w:rsid w:val="001F0BBE"/>
    <w:rsid w:val="001F0E98"/>
    <w:rsid w:val="001F1234"/>
    <w:rsid w:val="001F20EC"/>
    <w:rsid w:val="001F2195"/>
    <w:rsid w:val="001F2555"/>
    <w:rsid w:val="001F2C1F"/>
    <w:rsid w:val="001F33CA"/>
    <w:rsid w:val="001F4043"/>
    <w:rsid w:val="001F496A"/>
    <w:rsid w:val="001F51A1"/>
    <w:rsid w:val="001F5ECF"/>
    <w:rsid w:val="001F60D9"/>
    <w:rsid w:val="001F6576"/>
    <w:rsid w:val="001F68D9"/>
    <w:rsid w:val="001F727B"/>
    <w:rsid w:val="001F7A99"/>
    <w:rsid w:val="00200230"/>
    <w:rsid w:val="00200379"/>
    <w:rsid w:val="002006F8"/>
    <w:rsid w:val="00201589"/>
    <w:rsid w:val="00201857"/>
    <w:rsid w:val="00202EBD"/>
    <w:rsid w:val="00202FF2"/>
    <w:rsid w:val="002030B6"/>
    <w:rsid w:val="002030E6"/>
    <w:rsid w:val="00203514"/>
    <w:rsid w:val="00203535"/>
    <w:rsid w:val="0020357D"/>
    <w:rsid w:val="00203734"/>
    <w:rsid w:val="002038B4"/>
    <w:rsid w:val="002041F1"/>
    <w:rsid w:val="00204581"/>
    <w:rsid w:val="00204B34"/>
    <w:rsid w:val="00204BE0"/>
    <w:rsid w:val="00204C02"/>
    <w:rsid w:val="00204FD7"/>
    <w:rsid w:val="00204FEE"/>
    <w:rsid w:val="002057CE"/>
    <w:rsid w:val="00205AC4"/>
    <w:rsid w:val="00205AD2"/>
    <w:rsid w:val="00206014"/>
    <w:rsid w:val="00206242"/>
    <w:rsid w:val="00206B53"/>
    <w:rsid w:val="00206F21"/>
    <w:rsid w:val="0020731E"/>
    <w:rsid w:val="00207536"/>
    <w:rsid w:val="002075E6"/>
    <w:rsid w:val="002078F3"/>
    <w:rsid w:val="002079CA"/>
    <w:rsid w:val="00207DDB"/>
    <w:rsid w:val="00210A4D"/>
    <w:rsid w:val="00211210"/>
    <w:rsid w:val="00211312"/>
    <w:rsid w:val="0021132B"/>
    <w:rsid w:val="002117BF"/>
    <w:rsid w:val="00211CE8"/>
    <w:rsid w:val="002122B6"/>
    <w:rsid w:val="00212468"/>
    <w:rsid w:val="0021381A"/>
    <w:rsid w:val="00213B5D"/>
    <w:rsid w:val="00213C2A"/>
    <w:rsid w:val="00213E09"/>
    <w:rsid w:val="00214003"/>
    <w:rsid w:val="00214023"/>
    <w:rsid w:val="00214154"/>
    <w:rsid w:val="00214960"/>
    <w:rsid w:val="00215339"/>
    <w:rsid w:val="00216534"/>
    <w:rsid w:val="002169C8"/>
    <w:rsid w:val="00216A5A"/>
    <w:rsid w:val="00216B6E"/>
    <w:rsid w:val="00216C61"/>
    <w:rsid w:val="00216DE0"/>
    <w:rsid w:val="00216E28"/>
    <w:rsid w:val="00217338"/>
    <w:rsid w:val="00217722"/>
    <w:rsid w:val="00217902"/>
    <w:rsid w:val="0022034B"/>
    <w:rsid w:val="00220D98"/>
    <w:rsid w:val="002213F5"/>
    <w:rsid w:val="002216B0"/>
    <w:rsid w:val="00221872"/>
    <w:rsid w:val="00221966"/>
    <w:rsid w:val="00221A13"/>
    <w:rsid w:val="00221BFF"/>
    <w:rsid w:val="00221F0D"/>
    <w:rsid w:val="00222567"/>
    <w:rsid w:val="002225E6"/>
    <w:rsid w:val="002226AD"/>
    <w:rsid w:val="0022270B"/>
    <w:rsid w:val="00222D42"/>
    <w:rsid w:val="00223302"/>
    <w:rsid w:val="002237A5"/>
    <w:rsid w:val="002239E6"/>
    <w:rsid w:val="00223D36"/>
    <w:rsid w:val="00224B48"/>
    <w:rsid w:val="002252B4"/>
    <w:rsid w:val="002254CA"/>
    <w:rsid w:val="002256B8"/>
    <w:rsid w:val="00225A05"/>
    <w:rsid w:val="00225C53"/>
    <w:rsid w:val="0022634F"/>
    <w:rsid w:val="00226AEF"/>
    <w:rsid w:val="00226B9A"/>
    <w:rsid w:val="00226C8B"/>
    <w:rsid w:val="00226F1D"/>
    <w:rsid w:val="002271D9"/>
    <w:rsid w:val="00227810"/>
    <w:rsid w:val="00227C0B"/>
    <w:rsid w:val="00227C51"/>
    <w:rsid w:val="00230A75"/>
    <w:rsid w:val="00230ECE"/>
    <w:rsid w:val="002312AF"/>
    <w:rsid w:val="00231547"/>
    <w:rsid w:val="00231868"/>
    <w:rsid w:val="002319F7"/>
    <w:rsid w:val="00232611"/>
    <w:rsid w:val="0023308A"/>
    <w:rsid w:val="00233E8B"/>
    <w:rsid w:val="002343B4"/>
    <w:rsid w:val="00234419"/>
    <w:rsid w:val="002344F4"/>
    <w:rsid w:val="00234DB6"/>
    <w:rsid w:val="00234E5C"/>
    <w:rsid w:val="002350AE"/>
    <w:rsid w:val="00235910"/>
    <w:rsid w:val="00235C22"/>
    <w:rsid w:val="00235C28"/>
    <w:rsid w:val="00235F83"/>
    <w:rsid w:val="002366DA"/>
    <w:rsid w:val="0023707D"/>
    <w:rsid w:val="00237533"/>
    <w:rsid w:val="00240253"/>
    <w:rsid w:val="0024039B"/>
    <w:rsid w:val="00240857"/>
    <w:rsid w:val="00240AA7"/>
    <w:rsid w:val="00240CA3"/>
    <w:rsid w:val="002411DF"/>
    <w:rsid w:val="0024129E"/>
    <w:rsid w:val="002412D4"/>
    <w:rsid w:val="0024146A"/>
    <w:rsid w:val="00241662"/>
    <w:rsid w:val="00241B05"/>
    <w:rsid w:val="00241E1D"/>
    <w:rsid w:val="00242924"/>
    <w:rsid w:val="00242CC5"/>
    <w:rsid w:val="00243359"/>
    <w:rsid w:val="0024355D"/>
    <w:rsid w:val="002437F3"/>
    <w:rsid w:val="002440CC"/>
    <w:rsid w:val="00244366"/>
    <w:rsid w:val="002444C8"/>
    <w:rsid w:val="0024450C"/>
    <w:rsid w:val="002448E0"/>
    <w:rsid w:val="00244B98"/>
    <w:rsid w:val="00244DAA"/>
    <w:rsid w:val="00245CD7"/>
    <w:rsid w:val="00245F69"/>
    <w:rsid w:val="002468A4"/>
    <w:rsid w:val="00246B72"/>
    <w:rsid w:val="00246C5F"/>
    <w:rsid w:val="00246CC9"/>
    <w:rsid w:val="00246CFF"/>
    <w:rsid w:val="00246F21"/>
    <w:rsid w:val="00247278"/>
    <w:rsid w:val="0024774C"/>
    <w:rsid w:val="00247A1F"/>
    <w:rsid w:val="00247B7E"/>
    <w:rsid w:val="00247BA4"/>
    <w:rsid w:val="00247BB7"/>
    <w:rsid w:val="002502AA"/>
    <w:rsid w:val="0025030E"/>
    <w:rsid w:val="00250343"/>
    <w:rsid w:val="00250730"/>
    <w:rsid w:val="00250CF3"/>
    <w:rsid w:val="00250FF5"/>
    <w:rsid w:val="00251447"/>
    <w:rsid w:val="0025160B"/>
    <w:rsid w:val="00251C67"/>
    <w:rsid w:val="00252245"/>
    <w:rsid w:val="00252516"/>
    <w:rsid w:val="00253060"/>
    <w:rsid w:val="002531D3"/>
    <w:rsid w:val="00253446"/>
    <w:rsid w:val="00253C0E"/>
    <w:rsid w:val="00253E1F"/>
    <w:rsid w:val="00254BF1"/>
    <w:rsid w:val="0025511A"/>
    <w:rsid w:val="00255248"/>
    <w:rsid w:val="0025524C"/>
    <w:rsid w:val="00255D8C"/>
    <w:rsid w:val="00256C9E"/>
    <w:rsid w:val="002572E7"/>
    <w:rsid w:val="0025768A"/>
    <w:rsid w:val="0025772D"/>
    <w:rsid w:val="002577F0"/>
    <w:rsid w:val="00257AFB"/>
    <w:rsid w:val="002608BD"/>
    <w:rsid w:val="002609D2"/>
    <w:rsid w:val="00260F1D"/>
    <w:rsid w:val="00260F2B"/>
    <w:rsid w:val="0026196B"/>
    <w:rsid w:val="00261C7E"/>
    <w:rsid w:val="00261E47"/>
    <w:rsid w:val="00262A01"/>
    <w:rsid w:val="00262EBA"/>
    <w:rsid w:val="00262F85"/>
    <w:rsid w:val="00263971"/>
    <w:rsid w:val="0026397E"/>
    <w:rsid w:val="0026446A"/>
    <w:rsid w:val="00264503"/>
    <w:rsid w:val="002653C4"/>
    <w:rsid w:val="00265C38"/>
    <w:rsid w:val="00265F8A"/>
    <w:rsid w:val="002664BA"/>
    <w:rsid w:val="00266833"/>
    <w:rsid w:val="0026688F"/>
    <w:rsid w:val="002669E8"/>
    <w:rsid w:val="00266A19"/>
    <w:rsid w:val="00266C04"/>
    <w:rsid w:val="00266CD0"/>
    <w:rsid w:val="00266DA2"/>
    <w:rsid w:val="00266E4F"/>
    <w:rsid w:val="00266FD8"/>
    <w:rsid w:val="002671B7"/>
    <w:rsid w:val="0026738D"/>
    <w:rsid w:val="00267A75"/>
    <w:rsid w:val="00267CD0"/>
    <w:rsid w:val="00267D9D"/>
    <w:rsid w:val="00270539"/>
    <w:rsid w:val="00270807"/>
    <w:rsid w:val="00270ABE"/>
    <w:rsid w:val="00270B25"/>
    <w:rsid w:val="00270CEF"/>
    <w:rsid w:val="00271A95"/>
    <w:rsid w:val="002721DD"/>
    <w:rsid w:val="0027284C"/>
    <w:rsid w:val="00273077"/>
    <w:rsid w:val="00273577"/>
    <w:rsid w:val="00273DED"/>
    <w:rsid w:val="00273EDE"/>
    <w:rsid w:val="002743CF"/>
    <w:rsid w:val="002746DC"/>
    <w:rsid w:val="00274820"/>
    <w:rsid w:val="002749AA"/>
    <w:rsid w:val="00274A01"/>
    <w:rsid w:val="00274A76"/>
    <w:rsid w:val="002754E9"/>
    <w:rsid w:val="00275A05"/>
    <w:rsid w:val="00275E12"/>
    <w:rsid w:val="002762A5"/>
    <w:rsid w:val="002766C5"/>
    <w:rsid w:val="002767D1"/>
    <w:rsid w:val="00276A6D"/>
    <w:rsid w:val="00276DEC"/>
    <w:rsid w:val="00276E6F"/>
    <w:rsid w:val="002770C9"/>
    <w:rsid w:val="0027754F"/>
    <w:rsid w:val="00277807"/>
    <w:rsid w:val="00280030"/>
    <w:rsid w:val="0028023E"/>
    <w:rsid w:val="00280756"/>
    <w:rsid w:val="00280F15"/>
    <w:rsid w:val="00281A69"/>
    <w:rsid w:val="00281D6C"/>
    <w:rsid w:val="00282418"/>
    <w:rsid w:val="00282670"/>
    <w:rsid w:val="0028339D"/>
    <w:rsid w:val="002833E7"/>
    <w:rsid w:val="00283845"/>
    <w:rsid w:val="00283B35"/>
    <w:rsid w:val="00283CEE"/>
    <w:rsid w:val="00283D1A"/>
    <w:rsid w:val="00284020"/>
    <w:rsid w:val="00284A6A"/>
    <w:rsid w:val="0028504C"/>
    <w:rsid w:val="0028533E"/>
    <w:rsid w:val="0028557D"/>
    <w:rsid w:val="0028562D"/>
    <w:rsid w:val="0028621F"/>
    <w:rsid w:val="002863BB"/>
    <w:rsid w:val="00286E98"/>
    <w:rsid w:val="002873C5"/>
    <w:rsid w:val="002876A6"/>
    <w:rsid w:val="00287EAA"/>
    <w:rsid w:val="0029017F"/>
    <w:rsid w:val="0029041E"/>
    <w:rsid w:val="002905E8"/>
    <w:rsid w:val="00290BE9"/>
    <w:rsid w:val="00290C2E"/>
    <w:rsid w:val="002910E1"/>
    <w:rsid w:val="0029110B"/>
    <w:rsid w:val="0029122B"/>
    <w:rsid w:val="002912EB"/>
    <w:rsid w:val="00291717"/>
    <w:rsid w:val="0029195F"/>
    <w:rsid w:val="002919F5"/>
    <w:rsid w:val="00291C11"/>
    <w:rsid w:val="00291CBD"/>
    <w:rsid w:val="00291CDA"/>
    <w:rsid w:val="002922B1"/>
    <w:rsid w:val="00292366"/>
    <w:rsid w:val="0029253E"/>
    <w:rsid w:val="00292F44"/>
    <w:rsid w:val="002930C3"/>
    <w:rsid w:val="00293196"/>
    <w:rsid w:val="00293481"/>
    <w:rsid w:val="00294DF9"/>
    <w:rsid w:val="0029505D"/>
    <w:rsid w:val="0029513D"/>
    <w:rsid w:val="00295B4B"/>
    <w:rsid w:val="00296118"/>
    <w:rsid w:val="0029631F"/>
    <w:rsid w:val="002967FC"/>
    <w:rsid w:val="002968D9"/>
    <w:rsid w:val="0029714F"/>
    <w:rsid w:val="0029769B"/>
    <w:rsid w:val="00297767"/>
    <w:rsid w:val="002978A1"/>
    <w:rsid w:val="00297A45"/>
    <w:rsid w:val="00297B10"/>
    <w:rsid w:val="00297CA8"/>
    <w:rsid w:val="00297E02"/>
    <w:rsid w:val="002A0198"/>
    <w:rsid w:val="002A04BB"/>
    <w:rsid w:val="002A09C1"/>
    <w:rsid w:val="002A0B84"/>
    <w:rsid w:val="002A0F2C"/>
    <w:rsid w:val="002A10E1"/>
    <w:rsid w:val="002A11E3"/>
    <w:rsid w:val="002A16D5"/>
    <w:rsid w:val="002A18A2"/>
    <w:rsid w:val="002A195F"/>
    <w:rsid w:val="002A1E47"/>
    <w:rsid w:val="002A2280"/>
    <w:rsid w:val="002A26F6"/>
    <w:rsid w:val="002A2F5F"/>
    <w:rsid w:val="002A32A8"/>
    <w:rsid w:val="002A3508"/>
    <w:rsid w:val="002A4893"/>
    <w:rsid w:val="002A4C43"/>
    <w:rsid w:val="002A4EB3"/>
    <w:rsid w:val="002A56A7"/>
    <w:rsid w:val="002A5A98"/>
    <w:rsid w:val="002A63A8"/>
    <w:rsid w:val="002A6B4F"/>
    <w:rsid w:val="002A6E10"/>
    <w:rsid w:val="002A742F"/>
    <w:rsid w:val="002A7B43"/>
    <w:rsid w:val="002B03A7"/>
    <w:rsid w:val="002B09CC"/>
    <w:rsid w:val="002B0B81"/>
    <w:rsid w:val="002B1536"/>
    <w:rsid w:val="002B161D"/>
    <w:rsid w:val="002B1863"/>
    <w:rsid w:val="002B1C90"/>
    <w:rsid w:val="002B1CC5"/>
    <w:rsid w:val="002B1D03"/>
    <w:rsid w:val="002B2A62"/>
    <w:rsid w:val="002B3704"/>
    <w:rsid w:val="002B3721"/>
    <w:rsid w:val="002B4524"/>
    <w:rsid w:val="002B4C3A"/>
    <w:rsid w:val="002B4CEA"/>
    <w:rsid w:val="002B4F89"/>
    <w:rsid w:val="002B51FA"/>
    <w:rsid w:val="002B5475"/>
    <w:rsid w:val="002B5567"/>
    <w:rsid w:val="002B593F"/>
    <w:rsid w:val="002B63B8"/>
    <w:rsid w:val="002B6581"/>
    <w:rsid w:val="002B6BC0"/>
    <w:rsid w:val="002B6E96"/>
    <w:rsid w:val="002B7084"/>
    <w:rsid w:val="002B7AB4"/>
    <w:rsid w:val="002B7E74"/>
    <w:rsid w:val="002B7FD0"/>
    <w:rsid w:val="002C099B"/>
    <w:rsid w:val="002C0A93"/>
    <w:rsid w:val="002C11A9"/>
    <w:rsid w:val="002C1288"/>
    <w:rsid w:val="002C131C"/>
    <w:rsid w:val="002C135E"/>
    <w:rsid w:val="002C181F"/>
    <w:rsid w:val="002C1861"/>
    <w:rsid w:val="002C215B"/>
    <w:rsid w:val="002C2399"/>
    <w:rsid w:val="002C3217"/>
    <w:rsid w:val="002C3A45"/>
    <w:rsid w:val="002C3C81"/>
    <w:rsid w:val="002C3E73"/>
    <w:rsid w:val="002C402A"/>
    <w:rsid w:val="002C4272"/>
    <w:rsid w:val="002C4B0A"/>
    <w:rsid w:val="002C4C4F"/>
    <w:rsid w:val="002C4DC0"/>
    <w:rsid w:val="002C55CD"/>
    <w:rsid w:val="002C672D"/>
    <w:rsid w:val="002C6BD0"/>
    <w:rsid w:val="002C7209"/>
    <w:rsid w:val="002C740C"/>
    <w:rsid w:val="002C7467"/>
    <w:rsid w:val="002C7EA3"/>
    <w:rsid w:val="002D08A4"/>
    <w:rsid w:val="002D0AD7"/>
    <w:rsid w:val="002D13CE"/>
    <w:rsid w:val="002D13F9"/>
    <w:rsid w:val="002D1571"/>
    <w:rsid w:val="002D18EC"/>
    <w:rsid w:val="002D1CC8"/>
    <w:rsid w:val="002D1EE4"/>
    <w:rsid w:val="002D246B"/>
    <w:rsid w:val="002D24A9"/>
    <w:rsid w:val="002D267F"/>
    <w:rsid w:val="002D2A86"/>
    <w:rsid w:val="002D2CDF"/>
    <w:rsid w:val="002D2E9A"/>
    <w:rsid w:val="002D3123"/>
    <w:rsid w:val="002D3D33"/>
    <w:rsid w:val="002D3EC5"/>
    <w:rsid w:val="002D4113"/>
    <w:rsid w:val="002D44D0"/>
    <w:rsid w:val="002D478E"/>
    <w:rsid w:val="002D51F9"/>
    <w:rsid w:val="002D5357"/>
    <w:rsid w:val="002D57A8"/>
    <w:rsid w:val="002D6009"/>
    <w:rsid w:val="002D64D3"/>
    <w:rsid w:val="002D6A01"/>
    <w:rsid w:val="002D6D1C"/>
    <w:rsid w:val="002D705E"/>
    <w:rsid w:val="002D70FF"/>
    <w:rsid w:val="002D7842"/>
    <w:rsid w:val="002D7A80"/>
    <w:rsid w:val="002E01EC"/>
    <w:rsid w:val="002E06BD"/>
    <w:rsid w:val="002E0AFE"/>
    <w:rsid w:val="002E0B72"/>
    <w:rsid w:val="002E0C82"/>
    <w:rsid w:val="002E0F70"/>
    <w:rsid w:val="002E162C"/>
    <w:rsid w:val="002E21CC"/>
    <w:rsid w:val="002E2614"/>
    <w:rsid w:val="002E299C"/>
    <w:rsid w:val="002E3488"/>
    <w:rsid w:val="002E363D"/>
    <w:rsid w:val="002E3749"/>
    <w:rsid w:val="002E3C37"/>
    <w:rsid w:val="002E3FED"/>
    <w:rsid w:val="002E4454"/>
    <w:rsid w:val="002E45D9"/>
    <w:rsid w:val="002E46CB"/>
    <w:rsid w:val="002E51CA"/>
    <w:rsid w:val="002E554D"/>
    <w:rsid w:val="002E5AE6"/>
    <w:rsid w:val="002E6A38"/>
    <w:rsid w:val="002E6D07"/>
    <w:rsid w:val="002E6E55"/>
    <w:rsid w:val="002F041F"/>
    <w:rsid w:val="002F083D"/>
    <w:rsid w:val="002F10B6"/>
    <w:rsid w:val="002F1219"/>
    <w:rsid w:val="002F13B0"/>
    <w:rsid w:val="002F1558"/>
    <w:rsid w:val="002F177C"/>
    <w:rsid w:val="002F1975"/>
    <w:rsid w:val="002F1BFD"/>
    <w:rsid w:val="002F1E98"/>
    <w:rsid w:val="002F236E"/>
    <w:rsid w:val="002F397D"/>
    <w:rsid w:val="002F4556"/>
    <w:rsid w:val="002F5186"/>
    <w:rsid w:val="002F5840"/>
    <w:rsid w:val="002F6288"/>
    <w:rsid w:val="002F6ACF"/>
    <w:rsid w:val="002F7141"/>
    <w:rsid w:val="002F7211"/>
    <w:rsid w:val="002F7442"/>
    <w:rsid w:val="002F778D"/>
    <w:rsid w:val="002F7858"/>
    <w:rsid w:val="002F7864"/>
    <w:rsid w:val="002F7DE1"/>
    <w:rsid w:val="003002E0"/>
    <w:rsid w:val="00300651"/>
    <w:rsid w:val="0030068F"/>
    <w:rsid w:val="00300720"/>
    <w:rsid w:val="00300C6E"/>
    <w:rsid w:val="00300D6A"/>
    <w:rsid w:val="003010BD"/>
    <w:rsid w:val="0030114B"/>
    <w:rsid w:val="003012BC"/>
    <w:rsid w:val="0030141E"/>
    <w:rsid w:val="003015F2"/>
    <w:rsid w:val="003016EB"/>
    <w:rsid w:val="00301781"/>
    <w:rsid w:val="0030182A"/>
    <w:rsid w:val="00301CF6"/>
    <w:rsid w:val="00301D55"/>
    <w:rsid w:val="0030202B"/>
    <w:rsid w:val="003028D9"/>
    <w:rsid w:val="00302A22"/>
    <w:rsid w:val="00302ABC"/>
    <w:rsid w:val="00302B5F"/>
    <w:rsid w:val="00303383"/>
    <w:rsid w:val="00303AAF"/>
    <w:rsid w:val="00303C56"/>
    <w:rsid w:val="00304BD9"/>
    <w:rsid w:val="00304D67"/>
    <w:rsid w:val="00304F41"/>
    <w:rsid w:val="003053F4"/>
    <w:rsid w:val="00305C16"/>
    <w:rsid w:val="00306A85"/>
    <w:rsid w:val="003072F5"/>
    <w:rsid w:val="00307AD9"/>
    <w:rsid w:val="00307D46"/>
    <w:rsid w:val="00307F42"/>
    <w:rsid w:val="00310373"/>
    <w:rsid w:val="003103DE"/>
    <w:rsid w:val="003108FD"/>
    <w:rsid w:val="00310F82"/>
    <w:rsid w:val="00311343"/>
    <w:rsid w:val="0031201D"/>
    <w:rsid w:val="0031236C"/>
    <w:rsid w:val="00312462"/>
    <w:rsid w:val="003124E5"/>
    <w:rsid w:val="0031263B"/>
    <w:rsid w:val="00312F85"/>
    <w:rsid w:val="0031313F"/>
    <w:rsid w:val="00313818"/>
    <w:rsid w:val="0031414F"/>
    <w:rsid w:val="003146CB"/>
    <w:rsid w:val="00314B72"/>
    <w:rsid w:val="00314E48"/>
    <w:rsid w:val="003150F7"/>
    <w:rsid w:val="003152C5"/>
    <w:rsid w:val="003152E3"/>
    <w:rsid w:val="00315601"/>
    <w:rsid w:val="00315A25"/>
    <w:rsid w:val="00315B33"/>
    <w:rsid w:val="00315DE8"/>
    <w:rsid w:val="003166E2"/>
    <w:rsid w:val="003168E0"/>
    <w:rsid w:val="003174BA"/>
    <w:rsid w:val="00317B33"/>
    <w:rsid w:val="00320278"/>
    <w:rsid w:val="003203CD"/>
    <w:rsid w:val="003211AD"/>
    <w:rsid w:val="00321AC8"/>
    <w:rsid w:val="00321BDD"/>
    <w:rsid w:val="003221AE"/>
    <w:rsid w:val="00322BC9"/>
    <w:rsid w:val="0032345D"/>
    <w:rsid w:val="0032392E"/>
    <w:rsid w:val="00323F45"/>
    <w:rsid w:val="003247C0"/>
    <w:rsid w:val="003248C8"/>
    <w:rsid w:val="00325295"/>
    <w:rsid w:val="003256D6"/>
    <w:rsid w:val="00325D17"/>
    <w:rsid w:val="00325FD2"/>
    <w:rsid w:val="0032611B"/>
    <w:rsid w:val="0032624F"/>
    <w:rsid w:val="00326B9C"/>
    <w:rsid w:val="00326C95"/>
    <w:rsid w:val="00326FC6"/>
    <w:rsid w:val="0032705C"/>
    <w:rsid w:val="003273AC"/>
    <w:rsid w:val="003276AC"/>
    <w:rsid w:val="00327822"/>
    <w:rsid w:val="00330067"/>
    <w:rsid w:val="0033085C"/>
    <w:rsid w:val="00330F14"/>
    <w:rsid w:val="00330FFB"/>
    <w:rsid w:val="003317E5"/>
    <w:rsid w:val="003320A0"/>
    <w:rsid w:val="003320B3"/>
    <w:rsid w:val="00332365"/>
    <w:rsid w:val="003324D3"/>
    <w:rsid w:val="00332AB4"/>
    <w:rsid w:val="00333170"/>
    <w:rsid w:val="0033378A"/>
    <w:rsid w:val="00333BA1"/>
    <w:rsid w:val="003345B3"/>
    <w:rsid w:val="00334771"/>
    <w:rsid w:val="00335002"/>
    <w:rsid w:val="00335E9E"/>
    <w:rsid w:val="00335EDF"/>
    <w:rsid w:val="00336009"/>
    <w:rsid w:val="003365BC"/>
    <w:rsid w:val="00336686"/>
    <w:rsid w:val="00336C3A"/>
    <w:rsid w:val="00337633"/>
    <w:rsid w:val="00337D34"/>
    <w:rsid w:val="003400E0"/>
    <w:rsid w:val="00340B4B"/>
    <w:rsid w:val="00341345"/>
    <w:rsid w:val="00341630"/>
    <w:rsid w:val="00341B9A"/>
    <w:rsid w:val="003423D1"/>
    <w:rsid w:val="003423E6"/>
    <w:rsid w:val="003429E3"/>
    <w:rsid w:val="00342D3B"/>
    <w:rsid w:val="00343575"/>
    <w:rsid w:val="003435F8"/>
    <w:rsid w:val="0034489A"/>
    <w:rsid w:val="00344F0C"/>
    <w:rsid w:val="00344FB2"/>
    <w:rsid w:val="00345C40"/>
    <w:rsid w:val="00345E2F"/>
    <w:rsid w:val="00346225"/>
    <w:rsid w:val="0034655D"/>
    <w:rsid w:val="00346DD5"/>
    <w:rsid w:val="00346FFA"/>
    <w:rsid w:val="0034754F"/>
    <w:rsid w:val="00347596"/>
    <w:rsid w:val="00347E44"/>
    <w:rsid w:val="00347FD0"/>
    <w:rsid w:val="00350088"/>
    <w:rsid w:val="0035029A"/>
    <w:rsid w:val="003502C8"/>
    <w:rsid w:val="0035059E"/>
    <w:rsid w:val="00350736"/>
    <w:rsid w:val="00350765"/>
    <w:rsid w:val="003509E2"/>
    <w:rsid w:val="00350A90"/>
    <w:rsid w:val="00350AE5"/>
    <w:rsid w:val="003523CF"/>
    <w:rsid w:val="00352578"/>
    <w:rsid w:val="00352868"/>
    <w:rsid w:val="003529B3"/>
    <w:rsid w:val="00352F5B"/>
    <w:rsid w:val="0035300D"/>
    <w:rsid w:val="0035336F"/>
    <w:rsid w:val="003533BF"/>
    <w:rsid w:val="003534EF"/>
    <w:rsid w:val="00353541"/>
    <w:rsid w:val="003536EA"/>
    <w:rsid w:val="0035380E"/>
    <w:rsid w:val="0035478E"/>
    <w:rsid w:val="00354975"/>
    <w:rsid w:val="00354AC4"/>
    <w:rsid w:val="00355165"/>
    <w:rsid w:val="003554AF"/>
    <w:rsid w:val="003557B7"/>
    <w:rsid w:val="00355C3C"/>
    <w:rsid w:val="00355C7C"/>
    <w:rsid w:val="00355D7D"/>
    <w:rsid w:val="0035645C"/>
    <w:rsid w:val="00356779"/>
    <w:rsid w:val="0035682D"/>
    <w:rsid w:val="00356CD7"/>
    <w:rsid w:val="00356E9D"/>
    <w:rsid w:val="00357205"/>
    <w:rsid w:val="003574B6"/>
    <w:rsid w:val="003576A2"/>
    <w:rsid w:val="003578E0"/>
    <w:rsid w:val="00360317"/>
    <w:rsid w:val="00360726"/>
    <w:rsid w:val="00360A48"/>
    <w:rsid w:val="00360B17"/>
    <w:rsid w:val="00360E9B"/>
    <w:rsid w:val="0036101C"/>
    <w:rsid w:val="00361213"/>
    <w:rsid w:val="00361449"/>
    <w:rsid w:val="0036173C"/>
    <w:rsid w:val="00361831"/>
    <w:rsid w:val="0036215C"/>
    <w:rsid w:val="00362780"/>
    <w:rsid w:val="003628B8"/>
    <w:rsid w:val="00362A32"/>
    <w:rsid w:val="00362D2E"/>
    <w:rsid w:val="003632B5"/>
    <w:rsid w:val="00363313"/>
    <w:rsid w:val="0036367D"/>
    <w:rsid w:val="003637F6"/>
    <w:rsid w:val="00363D3F"/>
    <w:rsid w:val="00363FF9"/>
    <w:rsid w:val="003646A4"/>
    <w:rsid w:val="00364CED"/>
    <w:rsid w:val="003650B5"/>
    <w:rsid w:val="00365519"/>
    <w:rsid w:val="00365A99"/>
    <w:rsid w:val="00365E9D"/>
    <w:rsid w:val="0036605C"/>
    <w:rsid w:val="00366450"/>
    <w:rsid w:val="003668FD"/>
    <w:rsid w:val="00366986"/>
    <w:rsid w:val="00366A26"/>
    <w:rsid w:val="00366BD0"/>
    <w:rsid w:val="00366F33"/>
    <w:rsid w:val="003671AC"/>
    <w:rsid w:val="003677A8"/>
    <w:rsid w:val="0037028C"/>
    <w:rsid w:val="0037036E"/>
    <w:rsid w:val="00370966"/>
    <w:rsid w:val="00370E02"/>
    <w:rsid w:val="00371197"/>
    <w:rsid w:val="003719CB"/>
    <w:rsid w:val="0037213B"/>
    <w:rsid w:val="00372369"/>
    <w:rsid w:val="003724AE"/>
    <w:rsid w:val="003727C8"/>
    <w:rsid w:val="00372F1F"/>
    <w:rsid w:val="0037328A"/>
    <w:rsid w:val="003739B8"/>
    <w:rsid w:val="003740FA"/>
    <w:rsid w:val="003744CC"/>
    <w:rsid w:val="00374855"/>
    <w:rsid w:val="00374CA0"/>
    <w:rsid w:val="00375877"/>
    <w:rsid w:val="00375AA6"/>
    <w:rsid w:val="0037634A"/>
    <w:rsid w:val="00376BB8"/>
    <w:rsid w:val="003775CB"/>
    <w:rsid w:val="003777FE"/>
    <w:rsid w:val="00380147"/>
    <w:rsid w:val="00380375"/>
    <w:rsid w:val="003807A1"/>
    <w:rsid w:val="00380DD8"/>
    <w:rsid w:val="003815B6"/>
    <w:rsid w:val="003819ED"/>
    <w:rsid w:val="00381ACB"/>
    <w:rsid w:val="00381CDC"/>
    <w:rsid w:val="0038208E"/>
    <w:rsid w:val="00382223"/>
    <w:rsid w:val="0038235C"/>
    <w:rsid w:val="003823AD"/>
    <w:rsid w:val="003824DD"/>
    <w:rsid w:val="003826A7"/>
    <w:rsid w:val="00382DD1"/>
    <w:rsid w:val="00383C0B"/>
    <w:rsid w:val="00383C63"/>
    <w:rsid w:val="00383CCA"/>
    <w:rsid w:val="003840E3"/>
    <w:rsid w:val="00384741"/>
    <w:rsid w:val="00384AEB"/>
    <w:rsid w:val="003850E3"/>
    <w:rsid w:val="0038536B"/>
    <w:rsid w:val="0038594F"/>
    <w:rsid w:val="00385A28"/>
    <w:rsid w:val="00385A64"/>
    <w:rsid w:val="00385E8C"/>
    <w:rsid w:val="00386518"/>
    <w:rsid w:val="003865D9"/>
    <w:rsid w:val="00386F1A"/>
    <w:rsid w:val="0038747C"/>
    <w:rsid w:val="003874A2"/>
    <w:rsid w:val="00390261"/>
    <w:rsid w:val="0039037D"/>
    <w:rsid w:val="003909DC"/>
    <w:rsid w:val="00390C76"/>
    <w:rsid w:val="00390D2D"/>
    <w:rsid w:val="00390F9C"/>
    <w:rsid w:val="003919EF"/>
    <w:rsid w:val="00391C6F"/>
    <w:rsid w:val="003923C3"/>
    <w:rsid w:val="00392806"/>
    <w:rsid w:val="0039322D"/>
    <w:rsid w:val="00393230"/>
    <w:rsid w:val="00393333"/>
    <w:rsid w:val="00393593"/>
    <w:rsid w:val="003938E1"/>
    <w:rsid w:val="00393C61"/>
    <w:rsid w:val="00393FB6"/>
    <w:rsid w:val="00394335"/>
    <w:rsid w:val="00395776"/>
    <w:rsid w:val="00395E00"/>
    <w:rsid w:val="0039636E"/>
    <w:rsid w:val="00396AB3"/>
    <w:rsid w:val="00396BA6"/>
    <w:rsid w:val="00396DF9"/>
    <w:rsid w:val="00397613"/>
    <w:rsid w:val="00397F0E"/>
    <w:rsid w:val="003A0126"/>
    <w:rsid w:val="003A036A"/>
    <w:rsid w:val="003A045A"/>
    <w:rsid w:val="003A08FE"/>
    <w:rsid w:val="003A09B4"/>
    <w:rsid w:val="003A0F18"/>
    <w:rsid w:val="003A1004"/>
    <w:rsid w:val="003A1396"/>
    <w:rsid w:val="003A1E35"/>
    <w:rsid w:val="003A2AB2"/>
    <w:rsid w:val="003A2EC0"/>
    <w:rsid w:val="003A2FD6"/>
    <w:rsid w:val="003A35E8"/>
    <w:rsid w:val="003A360F"/>
    <w:rsid w:val="003A4441"/>
    <w:rsid w:val="003A5099"/>
    <w:rsid w:val="003A5D99"/>
    <w:rsid w:val="003A5E1E"/>
    <w:rsid w:val="003A5FA5"/>
    <w:rsid w:val="003A60D0"/>
    <w:rsid w:val="003A6F5A"/>
    <w:rsid w:val="003A73BD"/>
    <w:rsid w:val="003A7E73"/>
    <w:rsid w:val="003B0147"/>
    <w:rsid w:val="003B03BB"/>
    <w:rsid w:val="003B0DE8"/>
    <w:rsid w:val="003B107F"/>
    <w:rsid w:val="003B1133"/>
    <w:rsid w:val="003B11CA"/>
    <w:rsid w:val="003B1A23"/>
    <w:rsid w:val="003B2496"/>
    <w:rsid w:val="003B27EE"/>
    <w:rsid w:val="003B38AD"/>
    <w:rsid w:val="003B38F8"/>
    <w:rsid w:val="003B3A29"/>
    <w:rsid w:val="003B4799"/>
    <w:rsid w:val="003B49EE"/>
    <w:rsid w:val="003B4BA3"/>
    <w:rsid w:val="003B4CA0"/>
    <w:rsid w:val="003B5A31"/>
    <w:rsid w:val="003B5E0E"/>
    <w:rsid w:val="003B6061"/>
    <w:rsid w:val="003B62EA"/>
    <w:rsid w:val="003B672F"/>
    <w:rsid w:val="003B6A43"/>
    <w:rsid w:val="003B6E6A"/>
    <w:rsid w:val="003B7305"/>
    <w:rsid w:val="003B74E3"/>
    <w:rsid w:val="003B7A4E"/>
    <w:rsid w:val="003C0100"/>
    <w:rsid w:val="003C0C3D"/>
    <w:rsid w:val="003C0FE0"/>
    <w:rsid w:val="003C1351"/>
    <w:rsid w:val="003C235E"/>
    <w:rsid w:val="003C255C"/>
    <w:rsid w:val="003C26DC"/>
    <w:rsid w:val="003C2E0C"/>
    <w:rsid w:val="003C2E51"/>
    <w:rsid w:val="003C347D"/>
    <w:rsid w:val="003C38A5"/>
    <w:rsid w:val="003C38B6"/>
    <w:rsid w:val="003C38B9"/>
    <w:rsid w:val="003C3988"/>
    <w:rsid w:val="003C3A04"/>
    <w:rsid w:val="003C3AA1"/>
    <w:rsid w:val="003C3CE8"/>
    <w:rsid w:val="003C3E44"/>
    <w:rsid w:val="003C3EB4"/>
    <w:rsid w:val="003C4559"/>
    <w:rsid w:val="003C46A3"/>
    <w:rsid w:val="003C491F"/>
    <w:rsid w:val="003C4BF0"/>
    <w:rsid w:val="003C5253"/>
    <w:rsid w:val="003C64E5"/>
    <w:rsid w:val="003C6CB6"/>
    <w:rsid w:val="003C7961"/>
    <w:rsid w:val="003C7C0B"/>
    <w:rsid w:val="003C7C77"/>
    <w:rsid w:val="003C7D51"/>
    <w:rsid w:val="003D0900"/>
    <w:rsid w:val="003D0ADE"/>
    <w:rsid w:val="003D135F"/>
    <w:rsid w:val="003D13CB"/>
    <w:rsid w:val="003D199E"/>
    <w:rsid w:val="003D19AB"/>
    <w:rsid w:val="003D1A38"/>
    <w:rsid w:val="003D1BA1"/>
    <w:rsid w:val="003D1E82"/>
    <w:rsid w:val="003D27AA"/>
    <w:rsid w:val="003D2AA9"/>
    <w:rsid w:val="003D2FE8"/>
    <w:rsid w:val="003D341E"/>
    <w:rsid w:val="003D3702"/>
    <w:rsid w:val="003D3878"/>
    <w:rsid w:val="003D3ABA"/>
    <w:rsid w:val="003D3BC9"/>
    <w:rsid w:val="003D3BDD"/>
    <w:rsid w:val="003D4022"/>
    <w:rsid w:val="003D40AE"/>
    <w:rsid w:val="003D463D"/>
    <w:rsid w:val="003D46D9"/>
    <w:rsid w:val="003D4722"/>
    <w:rsid w:val="003D533D"/>
    <w:rsid w:val="003D53CC"/>
    <w:rsid w:val="003D55CB"/>
    <w:rsid w:val="003D578B"/>
    <w:rsid w:val="003D588C"/>
    <w:rsid w:val="003D6449"/>
    <w:rsid w:val="003D68EE"/>
    <w:rsid w:val="003D6F3A"/>
    <w:rsid w:val="003D7320"/>
    <w:rsid w:val="003D73A7"/>
    <w:rsid w:val="003D73DB"/>
    <w:rsid w:val="003D7E06"/>
    <w:rsid w:val="003D7F68"/>
    <w:rsid w:val="003E0657"/>
    <w:rsid w:val="003E0BF1"/>
    <w:rsid w:val="003E1268"/>
    <w:rsid w:val="003E13D4"/>
    <w:rsid w:val="003E15B0"/>
    <w:rsid w:val="003E1A47"/>
    <w:rsid w:val="003E1F3B"/>
    <w:rsid w:val="003E2290"/>
    <w:rsid w:val="003E2767"/>
    <w:rsid w:val="003E2D99"/>
    <w:rsid w:val="003E314C"/>
    <w:rsid w:val="003E371E"/>
    <w:rsid w:val="003E38F0"/>
    <w:rsid w:val="003E41A2"/>
    <w:rsid w:val="003E434E"/>
    <w:rsid w:val="003E43E0"/>
    <w:rsid w:val="003E43F4"/>
    <w:rsid w:val="003E44B6"/>
    <w:rsid w:val="003E46F7"/>
    <w:rsid w:val="003E5188"/>
    <w:rsid w:val="003E54B9"/>
    <w:rsid w:val="003E576D"/>
    <w:rsid w:val="003E5B95"/>
    <w:rsid w:val="003E5CC8"/>
    <w:rsid w:val="003E6547"/>
    <w:rsid w:val="003E657A"/>
    <w:rsid w:val="003E7360"/>
    <w:rsid w:val="003E7EF0"/>
    <w:rsid w:val="003F0682"/>
    <w:rsid w:val="003F0C36"/>
    <w:rsid w:val="003F0CDD"/>
    <w:rsid w:val="003F1034"/>
    <w:rsid w:val="003F1180"/>
    <w:rsid w:val="003F12E3"/>
    <w:rsid w:val="003F1C12"/>
    <w:rsid w:val="003F1CF5"/>
    <w:rsid w:val="003F2302"/>
    <w:rsid w:val="003F2454"/>
    <w:rsid w:val="003F249D"/>
    <w:rsid w:val="003F2881"/>
    <w:rsid w:val="003F2934"/>
    <w:rsid w:val="003F2E95"/>
    <w:rsid w:val="003F3456"/>
    <w:rsid w:val="003F4575"/>
    <w:rsid w:val="003F4A8C"/>
    <w:rsid w:val="003F4EFC"/>
    <w:rsid w:val="003F52BE"/>
    <w:rsid w:val="003F5792"/>
    <w:rsid w:val="003F5883"/>
    <w:rsid w:val="003F59F6"/>
    <w:rsid w:val="003F5B54"/>
    <w:rsid w:val="003F5D63"/>
    <w:rsid w:val="003F61A5"/>
    <w:rsid w:val="003F6216"/>
    <w:rsid w:val="003F6424"/>
    <w:rsid w:val="003F6A11"/>
    <w:rsid w:val="003F6B4C"/>
    <w:rsid w:val="003F6BDB"/>
    <w:rsid w:val="004002A5"/>
    <w:rsid w:val="004005AC"/>
    <w:rsid w:val="00400647"/>
    <w:rsid w:val="00400D0A"/>
    <w:rsid w:val="00401026"/>
    <w:rsid w:val="00401820"/>
    <w:rsid w:val="004019E0"/>
    <w:rsid w:val="00401B19"/>
    <w:rsid w:val="00401DAD"/>
    <w:rsid w:val="004024EB"/>
    <w:rsid w:val="004026CB"/>
    <w:rsid w:val="00402CB9"/>
    <w:rsid w:val="0040316C"/>
    <w:rsid w:val="004038F1"/>
    <w:rsid w:val="00403DF9"/>
    <w:rsid w:val="0040447E"/>
    <w:rsid w:val="00404600"/>
    <w:rsid w:val="00404A13"/>
    <w:rsid w:val="00404DA0"/>
    <w:rsid w:val="004055D5"/>
    <w:rsid w:val="00405AAD"/>
    <w:rsid w:val="00405C63"/>
    <w:rsid w:val="004064D8"/>
    <w:rsid w:val="00406735"/>
    <w:rsid w:val="00406F16"/>
    <w:rsid w:val="004075F4"/>
    <w:rsid w:val="004077A9"/>
    <w:rsid w:val="00407839"/>
    <w:rsid w:val="00407CA2"/>
    <w:rsid w:val="00410145"/>
    <w:rsid w:val="0041017E"/>
    <w:rsid w:val="004102AC"/>
    <w:rsid w:val="004102E8"/>
    <w:rsid w:val="00410312"/>
    <w:rsid w:val="00410A4C"/>
    <w:rsid w:val="00410A8C"/>
    <w:rsid w:val="00410F98"/>
    <w:rsid w:val="00411C8E"/>
    <w:rsid w:val="00411F81"/>
    <w:rsid w:val="00412403"/>
    <w:rsid w:val="00412580"/>
    <w:rsid w:val="004126CF"/>
    <w:rsid w:val="00412BF0"/>
    <w:rsid w:val="0041327D"/>
    <w:rsid w:val="004134A1"/>
    <w:rsid w:val="00413597"/>
    <w:rsid w:val="00413789"/>
    <w:rsid w:val="00413FF7"/>
    <w:rsid w:val="0041482A"/>
    <w:rsid w:val="0041555A"/>
    <w:rsid w:val="00415E37"/>
    <w:rsid w:val="00415EE1"/>
    <w:rsid w:val="0041636A"/>
    <w:rsid w:val="004167D1"/>
    <w:rsid w:val="00416FD7"/>
    <w:rsid w:val="0041723C"/>
    <w:rsid w:val="004174ED"/>
    <w:rsid w:val="0041764B"/>
    <w:rsid w:val="004203EB"/>
    <w:rsid w:val="00420507"/>
    <w:rsid w:val="0042078A"/>
    <w:rsid w:val="00420993"/>
    <w:rsid w:val="00420D2E"/>
    <w:rsid w:val="0042120F"/>
    <w:rsid w:val="00421549"/>
    <w:rsid w:val="00421636"/>
    <w:rsid w:val="00421834"/>
    <w:rsid w:val="0042213E"/>
    <w:rsid w:val="00422A88"/>
    <w:rsid w:val="00422D7C"/>
    <w:rsid w:val="00423306"/>
    <w:rsid w:val="00423B71"/>
    <w:rsid w:val="004240A8"/>
    <w:rsid w:val="0042438F"/>
    <w:rsid w:val="00424F70"/>
    <w:rsid w:val="0042512B"/>
    <w:rsid w:val="004254F8"/>
    <w:rsid w:val="0042682E"/>
    <w:rsid w:val="00426831"/>
    <w:rsid w:val="00426EB6"/>
    <w:rsid w:val="004272A0"/>
    <w:rsid w:val="004275F7"/>
    <w:rsid w:val="00427606"/>
    <w:rsid w:val="00427942"/>
    <w:rsid w:val="00427A27"/>
    <w:rsid w:val="004302F7"/>
    <w:rsid w:val="004304ED"/>
    <w:rsid w:val="00430577"/>
    <w:rsid w:val="00430809"/>
    <w:rsid w:val="004310DE"/>
    <w:rsid w:val="00431712"/>
    <w:rsid w:val="0043177C"/>
    <w:rsid w:val="0043178A"/>
    <w:rsid w:val="0043187A"/>
    <w:rsid w:val="004319B2"/>
    <w:rsid w:val="00431CF4"/>
    <w:rsid w:val="00432315"/>
    <w:rsid w:val="00432579"/>
    <w:rsid w:val="004326B8"/>
    <w:rsid w:val="00432D24"/>
    <w:rsid w:val="00432DEF"/>
    <w:rsid w:val="0043379B"/>
    <w:rsid w:val="004339A8"/>
    <w:rsid w:val="0043519B"/>
    <w:rsid w:val="004351CD"/>
    <w:rsid w:val="00435C2F"/>
    <w:rsid w:val="00435E3D"/>
    <w:rsid w:val="004363B7"/>
    <w:rsid w:val="00436842"/>
    <w:rsid w:val="00436BAD"/>
    <w:rsid w:val="00436C2D"/>
    <w:rsid w:val="00436FDE"/>
    <w:rsid w:val="00437769"/>
    <w:rsid w:val="00437E90"/>
    <w:rsid w:val="0044019E"/>
    <w:rsid w:val="00440275"/>
    <w:rsid w:val="004403D5"/>
    <w:rsid w:val="00440690"/>
    <w:rsid w:val="0044093C"/>
    <w:rsid w:val="0044094C"/>
    <w:rsid w:val="00440ED2"/>
    <w:rsid w:val="0044118A"/>
    <w:rsid w:val="004415D6"/>
    <w:rsid w:val="004417E0"/>
    <w:rsid w:val="00441A6D"/>
    <w:rsid w:val="00442FA8"/>
    <w:rsid w:val="004430CA"/>
    <w:rsid w:val="00443342"/>
    <w:rsid w:val="00443675"/>
    <w:rsid w:val="0044491B"/>
    <w:rsid w:val="00444AD2"/>
    <w:rsid w:val="00444AED"/>
    <w:rsid w:val="00444C72"/>
    <w:rsid w:val="00445173"/>
    <w:rsid w:val="0044556E"/>
    <w:rsid w:val="00445BBE"/>
    <w:rsid w:val="00445CDD"/>
    <w:rsid w:val="0044669E"/>
    <w:rsid w:val="00446800"/>
    <w:rsid w:val="004471B5"/>
    <w:rsid w:val="00447727"/>
    <w:rsid w:val="0045094D"/>
    <w:rsid w:val="0045099D"/>
    <w:rsid w:val="00450DDF"/>
    <w:rsid w:val="00450E16"/>
    <w:rsid w:val="00451640"/>
    <w:rsid w:val="004528F7"/>
    <w:rsid w:val="00452FF3"/>
    <w:rsid w:val="0045332D"/>
    <w:rsid w:val="0045339A"/>
    <w:rsid w:val="004541A5"/>
    <w:rsid w:val="004548AB"/>
    <w:rsid w:val="00454B3A"/>
    <w:rsid w:val="00455C8A"/>
    <w:rsid w:val="0045625D"/>
    <w:rsid w:val="004566DC"/>
    <w:rsid w:val="0045697E"/>
    <w:rsid w:val="00456A7E"/>
    <w:rsid w:val="00456F4E"/>
    <w:rsid w:val="00457364"/>
    <w:rsid w:val="00457517"/>
    <w:rsid w:val="00457EA9"/>
    <w:rsid w:val="0046056B"/>
    <w:rsid w:val="00460D6E"/>
    <w:rsid w:val="00460F7E"/>
    <w:rsid w:val="0046107A"/>
    <w:rsid w:val="004615D9"/>
    <w:rsid w:val="00461DAC"/>
    <w:rsid w:val="00462569"/>
    <w:rsid w:val="004627C2"/>
    <w:rsid w:val="00462A70"/>
    <w:rsid w:val="00462D7D"/>
    <w:rsid w:val="00462F4F"/>
    <w:rsid w:val="00463013"/>
    <w:rsid w:val="00463658"/>
    <w:rsid w:val="00463AAB"/>
    <w:rsid w:val="00464121"/>
    <w:rsid w:val="00464262"/>
    <w:rsid w:val="0046444B"/>
    <w:rsid w:val="004646AB"/>
    <w:rsid w:val="00464E20"/>
    <w:rsid w:val="00464ECF"/>
    <w:rsid w:val="00464FEB"/>
    <w:rsid w:val="004659CA"/>
    <w:rsid w:val="00466DCA"/>
    <w:rsid w:val="00466F01"/>
    <w:rsid w:val="004670E5"/>
    <w:rsid w:val="0046733A"/>
    <w:rsid w:val="00467809"/>
    <w:rsid w:val="00467F88"/>
    <w:rsid w:val="00467FCF"/>
    <w:rsid w:val="00467FFD"/>
    <w:rsid w:val="004701FC"/>
    <w:rsid w:val="0047076B"/>
    <w:rsid w:val="00470CAA"/>
    <w:rsid w:val="00470EC8"/>
    <w:rsid w:val="00471262"/>
    <w:rsid w:val="00471AFD"/>
    <w:rsid w:val="004722CD"/>
    <w:rsid w:val="004726A1"/>
    <w:rsid w:val="00472A9E"/>
    <w:rsid w:val="00473E90"/>
    <w:rsid w:val="00473FBE"/>
    <w:rsid w:val="00474A42"/>
    <w:rsid w:val="00474D8A"/>
    <w:rsid w:val="004753C3"/>
    <w:rsid w:val="00475638"/>
    <w:rsid w:val="0047591C"/>
    <w:rsid w:val="00476621"/>
    <w:rsid w:val="004766DD"/>
    <w:rsid w:val="00476809"/>
    <w:rsid w:val="004770B9"/>
    <w:rsid w:val="00477847"/>
    <w:rsid w:val="00477966"/>
    <w:rsid w:val="00477AF3"/>
    <w:rsid w:val="00477C5E"/>
    <w:rsid w:val="00477D2D"/>
    <w:rsid w:val="00480943"/>
    <w:rsid w:val="0048094B"/>
    <w:rsid w:val="00480A58"/>
    <w:rsid w:val="00481292"/>
    <w:rsid w:val="004813E7"/>
    <w:rsid w:val="00481468"/>
    <w:rsid w:val="00481746"/>
    <w:rsid w:val="00481E90"/>
    <w:rsid w:val="004822E7"/>
    <w:rsid w:val="00482684"/>
    <w:rsid w:val="00482A6B"/>
    <w:rsid w:val="00483A7C"/>
    <w:rsid w:val="00483BAE"/>
    <w:rsid w:val="00484472"/>
    <w:rsid w:val="00484787"/>
    <w:rsid w:val="00484D83"/>
    <w:rsid w:val="00485532"/>
    <w:rsid w:val="004858B0"/>
    <w:rsid w:val="004870B7"/>
    <w:rsid w:val="004870CE"/>
    <w:rsid w:val="004871CD"/>
    <w:rsid w:val="004876AE"/>
    <w:rsid w:val="004876EB"/>
    <w:rsid w:val="0048778A"/>
    <w:rsid w:val="00487E35"/>
    <w:rsid w:val="00487EFB"/>
    <w:rsid w:val="00490366"/>
    <w:rsid w:val="00490DEC"/>
    <w:rsid w:val="004916D3"/>
    <w:rsid w:val="004919EA"/>
    <w:rsid w:val="00491B0E"/>
    <w:rsid w:val="00492298"/>
    <w:rsid w:val="00492327"/>
    <w:rsid w:val="004924A5"/>
    <w:rsid w:val="00492509"/>
    <w:rsid w:val="004925EE"/>
    <w:rsid w:val="00492F69"/>
    <w:rsid w:val="00493E41"/>
    <w:rsid w:val="004942E7"/>
    <w:rsid w:val="0049467A"/>
    <w:rsid w:val="00494A01"/>
    <w:rsid w:val="00494EDB"/>
    <w:rsid w:val="004951E7"/>
    <w:rsid w:val="004955B9"/>
    <w:rsid w:val="004959DC"/>
    <w:rsid w:val="00495C75"/>
    <w:rsid w:val="00496278"/>
    <w:rsid w:val="00496396"/>
    <w:rsid w:val="00496713"/>
    <w:rsid w:val="004974B2"/>
    <w:rsid w:val="0049764A"/>
    <w:rsid w:val="00497814"/>
    <w:rsid w:val="00497A78"/>
    <w:rsid w:val="00497C7F"/>
    <w:rsid w:val="00497E43"/>
    <w:rsid w:val="004A0382"/>
    <w:rsid w:val="004A06DD"/>
    <w:rsid w:val="004A0DEF"/>
    <w:rsid w:val="004A0F53"/>
    <w:rsid w:val="004A153C"/>
    <w:rsid w:val="004A15BC"/>
    <w:rsid w:val="004A181E"/>
    <w:rsid w:val="004A279C"/>
    <w:rsid w:val="004A2850"/>
    <w:rsid w:val="004A2AFE"/>
    <w:rsid w:val="004A33D8"/>
    <w:rsid w:val="004A35C9"/>
    <w:rsid w:val="004A3778"/>
    <w:rsid w:val="004A3A01"/>
    <w:rsid w:val="004A4916"/>
    <w:rsid w:val="004A4BE5"/>
    <w:rsid w:val="004A4ED6"/>
    <w:rsid w:val="004A537D"/>
    <w:rsid w:val="004A5EFE"/>
    <w:rsid w:val="004A60A9"/>
    <w:rsid w:val="004A6376"/>
    <w:rsid w:val="004A65BC"/>
    <w:rsid w:val="004A679C"/>
    <w:rsid w:val="004A6DA2"/>
    <w:rsid w:val="004A7058"/>
    <w:rsid w:val="004A722E"/>
    <w:rsid w:val="004B022A"/>
    <w:rsid w:val="004B0CD5"/>
    <w:rsid w:val="004B0D75"/>
    <w:rsid w:val="004B0DAD"/>
    <w:rsid w:val="004B0F39"/>
    <w:rsid w:val="004B0FDF"/>
    <w:rsid w:val="004B1B9B"/>
    <w:rsid w:val="004B1BBC"/>
    <w:rsid w:val="004B1C86"/>
    <w:rsid w:val="004B1E57"/>
    <w:rsid w:val="004B247D"/>
    <w:rsid w:val="004B2556"/>
    <w:rsid w:val="004B2FA5"/>
    <w:rsid w:val="004B3250"/>
    <w:rsid w:val="004B3561"/>
    <w:rsid w:val="004B40C1"/>
    <w:rsid w:val="004B4FDE"/>
    <w:rsid w:val="004B556C"/>
    <w:rsid w:val="004B57C9"/>
    <w:rsid w:val="004B5FE7"/>
    <w:rsid w:val="004B6AD4"/>
    <w:rsid w:val="004B6AF9"/>
    <w:rsid w:val="004B6E11"/>
    <w:rsid w:val="004B7006"/>
    <w:rsid w:val="004B710C"/>
    <w:rsid w:val="004B77F4"/>
    <w:rsid w:val="004B7887"/>
    <w:rsid w:val="004B7BA7"/>
    <w:rsid w:val="004B7DA5"/>
    <w:rsid w:val="004B7FF7"/>
    <w:rsid w:val="004C007C"/>
    <w:rsid w:val="004C0564"/>
    <w:rsid w:val="004C0611"/>
    <w:rsid w:val="004C1305"/>
    <w:rsid w:val="004C134B"/>
    <w:rsid w:val="004C1457"/>
    <w:rsid w:val="004C147F"/>
    <w:rsid w:val="004C1778"/>
    <w:rsid w:val="004C185C"/>
    <w:rsid w:val="004C1B10"/>
    <w:rsid w:val="004C1F87"/>
    <w:rsid w:val="004C1FE6"/>
    <w:rsid w:val="004C2092"/>
    <w:rsid w:val="004C3687"/>
    <w:rsid w:val="004C376C"/>
    <w:rsid w:val="004C3A2C"/>
    <w:rsid w:val="004C3A88"/>
    <w:rsid w:val="004C3EA5"/>
    <w:rsid w:val="004C43AB"/>
    <w:rsid w:val="004C4E87"/>
    <w:rsid w:val="004C57BC"/>
    <w:rsid w:val="004C5BED"/>
    <w:rsid w:val="004C5E61"/>
    <w:rsid w:val="004C5FA3"/>
    <w:rsid w:val="004C6AC3"/>
    <w:rsid w:val="004C6C4F"/>
    <w:rsid w:val="004C6CDA"/>
    <w:rsid w:val="004C769E"/>
    <w:rsid w:val="004C777E"/>
    <w:rsid w:val="004C7CE0"/>
    <w:rsid w:val="004D0B2B"/>
    <w:rsid w:val="004D124C"/>
    <w:rsid w:val="004D160E"/>
    <w:rsid w:val="004D1A83"/>
    <w:rsid w:val="004D1AA8"/>
    <w:rsid w:val="004D2341"/>
    <w:rsid w:val="004D2390"/>
    <w:rsid w:val="004D26A3"/>
    <w:rsid w:val="004D26F4"/>
    <w:rsid w:val="004D2D9B"/>
    <w:rsid w:val="004D3079"/>
    <w:rsid w:val="004D3554"/>
    <w:rsid w:val="004D3EC4"/>
    <w:rsid w:val="004D4B05"/>
    <w:rsid w:val="004D593B"/>
    <w:rsid w:val="004D6117"/>
    <w:rsid w:val="004D64AF"/>
    <w:rsid w:val="004D679E"/>
    <w:rsid w:val="004D7647"/>
    <w:rsid w:val="004D7905"/>
    <w:rsid w:val="004D7D3A"/>
    <w:rsid w:val="004E09DC"/>
    <w:rsid w:val="004E0CCD"/>
    <w:rsid w:val="004E0D75"/>
    <w:rsid w:val="004E125B"/>
    <w:rsid w:val="004E1CE8"/>
    <w:rsid w:val="004E1DFB"/>
    <w:rsid w:val="004E2104"/>
    <w:rsid w:val="004E21DD"/>
    <w:rsid w:val="004E2209"/>
    <w:rsid w:val="004E256C"/>
    <w:rsid w:val="004E327B"/>
    <w:rsid w:val="004E3413"/>
    <w:rsid w:val="004E35E7"/>
    <w:rsid w:val="004E3630"/>
    <w:rsid w:val="004E39DF"/>
    <w:rsid w:val="004E3BE3"/>
    <w:rsid w:val="004E4070"/>
    <w:rsid w:val="004E4577"/>
    <w:rsid w:val="004E4745"/>
    <w:rsid w:val="004E47C2"/>
    <w:rsid w:val="004E496E"/>
    <w:rsid w:val="004E5616"/>
    <w:rsid w:val="004E5E09"/>
    <w:rsid w:val="004E604F"/>
    <w:rsid w:val="004E64D8"/>
    <w:rsid w:val="004E6716"/>
    <w:rsid w:val="004E6CDF"/>
    <w:rsid w:val="004E6D6A"/>
    <w:rsid w:val="004E6ED5"/>
    <w:rsid w:val="004E6F3E"/>
    <w:rsid w:val="004E7331"/>
    <w:rsid w:val="004E74C7"/>
    <w:rsid w:val="004E764C"/>
    <w:rsid w:val="004E7B2E"/>
    <w:rsid w:val="004E7D4A"/>
    <w:rsid w:val="004E7EE1"/>
    <w:rsid w:val="004E7EF2"/>
    <w:rsid w:val="004F0235"/>
    <w:rsid w:val="004F0485"/>
    <w:rsid w:val="004F04CF"/>
    <w:rsid w:val="004F0663"/>
    <w:rsid w:val="004F08AE"/>
    <w:rsid w:val="004F09A6"/>
    <w:rsid w:val="004F0A86"/>
    <w:rsid w:val="004F0DB3"/>
    <w:rsid w:val="004F0E5A"/>
    <w:rsid w:val="004F1EB4"/>
    <w:rsid w:val="004F1FC4"/>
    <w:rsid w:val="004F21B8"/>
    <w:rsid w:val="004F21EC"/>
    <w:rsid w:val="004F2270"/>
    <w:rsid w:val="004F27D7"/>
    <w:rsid w:val="004F32C2"/>
    <w:rsid w:val="004F3432"/>
    <w:rsid w:val="004F3687"/>
    <w:rsid w:val="004F39F4"/>
    <w:rsid w:val="004F406C"/>
    <w:rsid w:val="004F406D"/>
    <w:rsid w:val="004F412A"/>
    <w:rsid w:val="004F45F1"/>
    <w:rsid w:val="004F48CA"/>
    <w:rsid w:val="004F4C63"/>
    <w:rsid w:val="004F4D53"/>
    <w:rsid w:val="004F508E"/>
    <w:rsid w:val="004F50B1"/>
    <w:rsid w:val="004F53AA"/>
    <w:rsid w:val="004F54C0"/>
    <w:rsid w:val="004F54DF"/>
    <w:rsid w:val="004F5584"/>
    <w:rsid w:val="004F58CE"/>
    <w:rsid w:val="004F6109"/>
    <w:rsid w:val="004F6294"/>
    <w:rsid w:val="004F6919"/>
    <w:rsid w:val="004F744F"/>
    <w:rsid w:val="004F7735"/>
    <w:rsid w:val="004F78A2"/>
    <w:rsid w:val="004F7E73"/>
    <w:rsid w:val="004F7F2B"/>
    <w:rsid w:val="0050040E"/>
    <w:rsid w:val="005009D0"/>
    <w:rsid w:val="005009F2"/>
    <w:rsid w:val="00500AC6"/>
    <w:rsid w:val="00502AFA"/>
    <w:rsid w:val="00502B8C"/>
    <w:rsid w:val="0050363B"/>
    <w:rsid w:val="00504036"/>
    <w:rsid w:val="00504853"/>
    <w:rsid w:val="00504D14"/>
    <w:rsid w:val="0050532D"/>
    <w:rsid w:val="00505385"/>
    <w:rsid w:val="00505643"/>
    <w:rsid w:val="00505B6D"/>
    <w:rsid w:val="00506012"/>
    <w:rsid w:val="0050633A"/>
    <w:rsid w:val="00506C4C"/>
    <w:rsid w:val="00506E41"/>
    <w:rsid w:val="00506E80"/>
    <w:rsid w:val="00506EBB"/>
    <w:rsid w:val="00506F9E"/>
    <w:rsid w:val="00507373"/>
    <w:rsid w:val="005076F2"/>
    <w:rsid w:val="00507AE0"/>
    <w:rsid w:val="00510135"/>
    <w:rsid w:val="005103D7"/>
    <w:rsid w:val="005104BE"/>
    <w:rsid w:val="00510885"/>
    <w:rsid w:val="00510A81"/>
    <w:rsid w:val="005110DD"/>
    <w:rsid w:val="0051123E"/>
    <w:rsid w:val="00511639"/>
    <w:rsid w:val="005116AC"/>
    <w:rsid w:val="005128CF"/>
    <w:rsid w:val="00513209"/>
    <w:rsid w:val="00513E50"/>
    <w:rsid w:val="00513F45"/>
    <w:rsid w:val="005144DE"/>
    <w:rsid w:val="005146AA"/>
    <w:rsid w:val="00516707"/>
    <w:rsid w:val="00516D97"/>
    <w:rsid w:val="005172D5"/>
    <w:rsid w:val="005178F8"/>
    <w:rsid w:val="00517B28"/>
    <w:rsid w:val="00517C8D"/>
    <w:rsid w:val="0052000A"/>
    <w:rsid w:val="005202B6"/>
    <w:rsid w:val="00520706"/>
    <w:rsid w:val="0052086E"/>
    <w:rsid w:val="00520DAE"/>
    <w:rsid w:val="00520E07"/>
    <w:rsid w:val="005211B3"/>
    <w:rsid w:val="0052153C"/>
    <w:rsid w:val="00521AA2"/>
    <w:rsid w:val="00521B0B"/>
    <w:rsid w:val="00521E9D"/>
    <w:rsid w:val="00522C2E"/>
    <w:rsid w:val="00522D3D"/>
    <w:rsid w:val="00523617"/>
    <w:rsid w:val="00523B9D"/>
    <w:rsid w:val="00523E38"/>
    <w:rsid w:val="00524367"/>
    <w:rsid w:val="00524D4D"/>
    <w:rsid w:val="00525478"/>
    <w:rsid w:val="00525C85"/>
    <w:rsid w:val="00526220"/>
    <w:rsid w:val="0052622C"/>
    <w:rsid w:val="005273E9"/>
    <w:rsid w:val="00527D38"/>
    <w:rsid w:val="00530728"/>
    <w:rsid w:val="00531194"/>
    <w:rsid w:val="005319D5"/>
    <w:rsid w:val="00531A9E"/>
    <w:rsid w:val="00531CBB"/>
    <w:rsid w:val="00532191"/>
    <w:rsid w:val="005327F9"/>
    <w:rsid w:val="00532D91"/>
    <w:rsid w:val="005342A2"/>
    <w:rsid w:val="0053476A"/>
    <w:rsid w:val="005357A1"/>
    <w:rsid w:val="005357BF"/>
    <w:rsid w:val="005357C1"/>
    <w:rsid w:val="00536198"/>
    <w:rsid w:val="00536232"/>
    <w:rsid w:val="005362DC"/>
    <w:rsid w:val="0053658B"/>
    <w:rsid w:val="0053669B"/>
    <w:rsid w:val="00536927"/>
    <w:rsid w:val="00536B6D"/>
    <w:rsid w:val="00536B6F"/>
    <w:rsid w:val="00536ED6"/>
    <w:rsid w:val="00537304"/>
    <w:rsid w:val="00537380"/>
    <w:rsid w:val="0053782A"/>
    <w:rsid w:val="00537D24"/>
    <w:rsid w:val="0054002D"/>
    <w:rsid w:val="00540461"/>
    <w:rsid w:val="00540B43"/>
    <w:rsid w:val="00540E3F"/>
    <w:rsid w:val="00540E4E"/>
    <w:rsid w:val="00541422"/>
    <w:rsid w:val="00541C6F"/>
    <w:rsid w:val="005420BA"/>
    <w:rsid w:val="005421D2"/>
    <w:rsid w:val="005421EB"/>
    <w:rsid w:val="0054282B"/>
    <w:rsid w:val="00542FFA"/>
    <w:rsid w:val="00543112"/>
    <w:rsid w:val="00543574"/>
    <w:rsid w:val="0054369F"/>
    <w:rsid w:val="00544007"/>
    <w:rsid w:val="0054511E"/>
    <w:rsid w:val="00545D23"/>
    <w:rsid w:val="00545EB8"/>
    <w:rsid w:val="00546461"/>
    <w:rsid w:val="0054785F"/>
    <w:rsid w:val="00547D4C"/>
    <w:rsid w:val="0055021E"/>
    <w:rsid w:val="005505DE"/>
    <w:rsid w:val="00550B74"/>
    <w:rsid w:val="00550CF1"/>
    <w:rsid w:val="00550D3C"/>
    <w:rsid w:val="00550E94"/>
    <w:rsid w:val="00551186"/>
    <w:rsid w:val="005511CA"/>
    <w:rsid w:val="005513E8"/>
    <w:rsid w:val="00551624"/>
    <w:rsid w:val="00551EF2"/>
    <w:rsid w:val="00552037"/>
    <w:rsid w:val="005526E0"/>
    <w:rsid w:val="00552A46"/>
    <w:rsid w:val="00552B46"/>
    <w:rsid w:val="00553108"/>
    <w:rsid w:val="005537B6"/>
    <w:rsid w:val="005537E5"/>
    <w:rsid w:val="00553CCA"/>
    <w:rsid w:val="00553E4C"/>
    <w:rsid w:val="0055405A"/>
    <w:rsid w:val="0055436A"/>
    <w:rsid w:val="005547EB"/>
    <w:rsid w:val="00554DA5"/>
    <w:rsid w:val="00554E55"/>
    <w:rsid w:val="00554ED5"/>
    <w:rsid w:val="0055545B"/>
    <w:rsid w:val="00555CDB"/>
    <w:rsid w:val="00555E7F"/>
    <w:rsid w:val="005563E0"/>
    <w:rsid w:val="005566D2"/>
    <w:rsid w:val="00556772"/>
    <w:rsid w:val="005568F8"/>
    <w:rsid w:val="00556A45"/>
    <w:rsid w:val="00556BBA"/>
    <w:rsid w:val="00557050"/>
    <w:rsid w:val="0055717C"/>
    <w:rsid w:val="005571AF"/>
    <w:rsid w:val="00557222"/>
    <w:rsid w:val="005573BB"/>
    <w:rsid w:val="00557DB7"/>
    <w:rsid w:val="005603CB"/>
    <w:rsid w:val="00560672"/>
    <w:rsid w:val="00560774"/>
    <w:rsid w:val="005610C9"/>
    <w:rsid w:val="005611C5"/>
    <w:rsid w:val="00561325"/>
    <w:rsid w:val="00561947"/>
    <w:rsid w:val="00561967"/>
    <w:rsid w:val="005620AE"/>
    <w:rsid w:val="005622F6"/>
    <w:rsid w:val="00562AE2"/>
    <w:rsid w:val="00562C14"/>
    <w:rsid w:val="00562F86"/>
    <w:rsid w:val="00562FF5"/>
    <w:rsid w:val="0056306A"/>
    <w:rsid w:val="0056398D"/>
    <w:rsid w:val="00563D51"/>
    <w:rsid w:val="00563D79"/>
    <w:rsid w:val="00564B5C"/>
    <w:rsid w:val="00564D00"/>
    <w:rsid w:val="00564E60"/>
    <w:rsid w:val="005652C6"/>
    <w:rsid w:val="005652F0"/>
    <w:rsid w:val="0056551C"/>
    <w:rsid w:val="00565B20"/>
    <w:rsid w:val="00565B73"/>
    <w:rsid w:val="00565E17"/>
    <w:rsid w:val="00565F72"/>
    <w:rsid w:val="00565FC4"/>
    <w:rsid w:val="00566247"/>
    <w:rsid w:val="00566524"/>
    <w:rsid w:val="0056672D"/>
    <w:rsid w:val="00566CD3"/>
    <w:rsid w:val="00567128"/>
    <w:rsid w:val="00567425"/>
    <w:rsid w:val="00567596"/>
    <w:rsid w:val="005675A7"/>
    <w:rsid w:val="005675A9"/>
    <w:rsid w:val="00570159"/>
    <w:rsid w:val="00570411"/>
    <w:rsid w:val="00571010"/>
    <w:rsid w:val="00571474"/>
    <w:rsid w:val="00571EB7"/>
    <w:rsid w:val="00572260"/>
    <w:rsid w:val="00572356"/>
    <w:rsid w:val="00572361"/>
    <w:rsid w:val="00572607"/>
    <w:rsid w:val="0057277C"/>
    <w:rsid w:val="0057298A"/>
    <w:rsid w:val="0057305B"/>
    <w:rsid w:val="0057318E"/>
    <w:rsid w:val="00573C7D"/>
    <w:rsid w:val="00573E6F"/>
    <w:rsid w:val="005743EC"/>
    <w:rsid w:val="00574625"/>
    <w:rsid w:val="00574920"/>
    <w:rsid w:val="00574C1A"/>
    <w:rsid w:val="00574C48"/>
    <w:rsid w:val="005753B4"/>
    <w:rsid w:val="00575838"/>
    <w:rsid w:val="005762D3"/>
    <w:rsid w:val="00576438"/>
    <w:rsid w:val="00576CA1"/>
    <w:rsid w:val="00577497"/>
    <w:rsid w:val="005778D0"/>
    <w:rsid w:val="005802DE"/>
    <w:rsid w:val="00580C9F"/>
    <w:rsid w:val="0058125F"/>
    <w:rsid w:val="005818D0"/>
    <w:rsid w:val="00581AA9"/>
    <w:rsid w:val="00581B50"/>
    <w:rsid w:val="00581CCD"/>
    <w:rsid w:val="00581EF5"/>
    <w:rsid w:val="005829FE"/>
    <w:rsid w:val="00582B12"/>
    <w:rsid w:val="00582D77"/>
    <w:rsid w:val="00582E4C"/>
    <w:rsid w:val="00582E6B"/>
    <w:rsid w:val="005835EA"/>
    <w:rsid w:val="00583688"/>
    <w:rsid w:val="00583E03"/>
    <w:rsid w:val="00583FA9"/>
    <w:rsid w:val="00584940"/>
    <w:rsid w:val="00584D89"/>
    <w:rsid w:val="00585108"/>
    <w:rsid w:val="00585168"/>
    <w:rsid w:val="0058547F"/>
    <w:rsid w:val="00585B43"/>
    <w:rsid w:val="00585CA5"/>
    <w:rsid w:val="00586302"/>
    <w:rsid w:val="00586D76"/>
    <w:rsid w:val="00587232"/>
    <w:rsid w:val="0058726F"/>
    <w:rsid w:val="00587395"/>
    <w:rsid w:val="00587683"/>
    <w:rsid w:val="00587897"/>
    <w:rsid w:val="005879E8"/>
    <w:rsid w:val="00587E69"/>
    <w:rsid w:val="00590424"/>
    <w:rsid w:val="00590934"/>
    <w:rsid w:val="00590B72"/>
    <w:rsid w:val="00590D7C"/>
    <w:rsid w:val="00590DE9"/>
    <w:rsid w:val="00590ECE"/>
    <w:rsid w:val="00591426"/>
    <w:rsid w:val="00591885"/>
    <w:rsid w:val="00591B81"/>
    <w:rsid w:val="00591C04"/>
    <w:rsid w:val="00592023"/>
    <w:rsid w:val="00592425"/>
    <w:rsid w:val="00592A84"/>
    <w:rsid w:val="00592DD5"/>
    <w:rsid w:val="00593516"/>
    <w:rsid w:val="00593FD1"/>
    <w:rsid w:val="0059444D"/>
    <w:rsid w:val="00594B12"/>
    <w:rsid w:val="00594BC5"/>
    <w:rsid w:val="00594C3E"/>
    <w:rsid w:val="00594E14"/>
    <w:rsid w:val="00595252"/>
    <w:rsid w:val="005952F2"/>
    <w:rsid w:val="00595614"/>
    <w:rsid w:val="00595A33"/>
    <w:rsid w:val="0059610D"/>
    <w:rsid w:val="005961AD"/>
    <w:rsid w:val="00596216"/>
    <w:rsid w:val="00596742"/>
    <w:rsid w:val="005973C3"/>
    <w:rsid w:val="005975EE"/>
    <w:rsid w:val="005979C3"/>
    <w:rsid w:val="00597C95"/>
    <w:rsid w:val="00597EEF"/>
    <w:rsid w:val="005A0464"/>
    <w:rsid w:val="005A078B"/>
    <w:rsid w:val="005A0B5F"/>
    <w:rsid w:val="005A0FF1"/>
    <w:rsid w:val="005A1E8F"/>
    <w:rsid w:val="005A2560"/>
    <w:rsid w:val="005A2F66"/>
    <w:rsid w:val="005A34E3"/>
    <w:rsid w:val="005A37BF"/>
    <w:rsid w:val="005A3916"/>
    <w:rsid w:val="005A3BED"/>
    <w:rsid w:val="005A448A"/>
    <w:rsid w:val="005A4AA6"/>
    <w:rsid w:val="005A4CB7"/>
    <w:rsid w:val="005A54F9"/>
    <w:rsid w:val="005A5600"/>
    <w:rsid w:val="005A5807"/>
    <w:rsid w:val="005A5952"/>
    <w:rsid w:val="005A5A8A"/>
    <w:rsid w:val="005A5FB4"/>
    <w:rsid w:val="005A60F1"/>
    <w:rsid w:val="005A61B8"/>
    <w:rsid w:val="005A701A"/>
    <w:rsid w:val="005A7203"/>
    <w:rsid w:val="005A7A14"/>
    <w:rsid w:val="005B05AF"/>
    <w:rsid w:val="005B05DE"/>
    <w:rsid w:val="005B11CF"/>
    <w:rsid w:val="005B1290"/>
    <w:rsid w:val="005B2902"/>
    <w:rsid w:val="005B344C"/>
    <w:rsid w:val="005B34C1"/>
    <w:rsid w:val="005B3C08"/>
    <w:rsid w:val="005B4325"/>
    <w:rsid w:val="005B444C"/>
    <w:rsid w:val="005B4D94"/>
    <w:rsid w:val="005B5049"/>
    <w:rsid w:val="005B51F6"/>
    <w:rsid w:val="005B546E"/>
    <w:rsid w:val="005B5AB9"/>
    <w:rsid w:val="005B62C0"/>
    <w:rsid w:val="005B63F5"/>
    <w:rsid w:val="005B649B"/>
    <w:rsid w:val="005B678D"/>
    <w:rsid w:val="005B732D"/>
    <w:rsid w:val="005B740B"/>
    <w:rsid w:val="005B7618"/>
    <w:rsid w:val="005B77B8"/>
    <w:rsid w:val="005B7AC7"/>
    <w:rsid w:val="005C0D19"/>
    <w:rsid w:val="005C0DDC"/>
    <w:rsid w:val="005C12A1"/>
    <w:rsid w:val="005C1350"/>
    <w:rsid w:val="005C1640"/>
    <w:rsid w:val="005C17E9"/>
    <w:rsid w:val="005C1968"/>
    <w:rsid w:val="005C24B9"/>
    <w:rsid w:val="005C3033"/>
    <w:rsid w:val="005C4288"/>
    <w:rsid w:val="005C44FA"/>
    <w:rsid w:val="005C4659"/>
    <w:rsid w:val="005C4791"/>
    <w:rsid w:val="005C4D01"/>
    <w:rsid w:val="005C5BC1"/>
    <w:rsid w:val="005C6959"/>
    <w:rsid w:val="005C6BF8"/>
    <w:rsid w:val="005C6C70"/>
    <w:rsid w:val="005C6F5A"/>
    <w:rsid w:val="005C7348"/>
    <w:rsid w:val="005D053C"/>
    <w:rsid w:val="005D0758"/>
    <w:rsid w:val="005D0B82"/>
    <w:rsid w:val="005D1124"/>
    <w:rsid w:val="005D2550"/>
    <w:rsid w:val="005D28C9"/>
    <w:rsid w:val="005D2BB3"/>
    <w:rsid w:val="005D2BE2"/>
    <w:rsid w:val="005D37E0"/>
    <w:rsid w:val="005D38BD"/>
    <w:rsid w:val="005D446B"/>
    <w:rsid w:val="005D45BB"/>
    <w:rsid w:val="005D45E1"/>
    <w:rsid w:val="005D4842"/>
    <w:rsid w:val="005D5525"/>
    <w:rsid w:val="005D5ACD"/>
    <w:rsid w:val="005D5F4A"/>
    <w:rsid w:val="005D61FE"/>
    <w:rsid w:val="005D640B"/>
    <w:rsid w:val="005D7052"/>
    <w:rsid w:val="005D7D40"/>
    <w:rsid w:val="005E0300"/>
    <w:rsid w:val="005E03FA"/>
    <w:rsid w:val="005E1BB3"/>
    <w:rsid w:val="005E1CFA"/>
    <w:rsid w:val="005E3280"/>
    <w:rsid w:val="005E33BF"/>
    <w:rsid w:val="005E3A68"/>
    <w:rsid w:val="005E3EE9"/>
    <w:rsid w:val="005E41DB"/>
    <w:rsid w:val="005E45B1"/>
    <w:rsid w:val="005E4608"/>
    <w:rsid w:val="005E481A"/>
    <w:rsid w:val="005E481C"/>
    <w:rsid w:val="005E4BB3"/>
    <w:rsid w:val="005E4E05"/>
    <w:rsid w:val="005E4FAD"/>
    <w:rsid w:val="005E5F80"/>
    <w:rsid w:val="005E6D31"/>
    <w:rsid w:val="005E7091"/>
    <w:rsid w:val="005E7488"/>
    <w:rsid w:val="005E781F"/>
    <w:rsid w:val="005E7905"/>
    <w:rsid w:val="005E7A27"/>
    <w:rsid w:val="005F02F6"/>
    <w:rsid w:val="005F09A4"/>
    <w:rsid w:val="005F0D36"/>
    <w:rsid w:val="005F11E3"/>
    <w:rsid w:val="005F1336"/>
    <w:rsid w:val="005F168A"/>
    <w:rsid w:val="005F16E8"/>
    <w:rsid w:val="005F183F"/>
    <w:rsid w:val="005F2458"/>
    <w:rsid w:val="005F3143"/>
    <w:rsid w:val="005F3B8F"/>
    <w:rsid w:val="005F3E34"/>
    <w:rsid w:val="005F41AA"/>
    <w:rsid w:val="005F4BAE"/>
    <w:rsid w:val="005F51A4"/>
    <w:rsid w:val="005F5DE1"/>
    <w:rsid w:val="005F68D2"/>
    <w:rsid w:val="005F7012"/>
    <w:rsid w:val="005F7368"/>
    <w:rsid w:val="005F7437"/>
    <w:rsid w:val="005F7D80"/>
    <w:rsid w:val="005F7DC1"/>
    <w:rsid w:val="0060047A"/>
    <w:rsid w:val="006009B4"/>
    <w:rsid w:val="00600F80"/>
    <w:rsid w:val="00601002"/>
    <w:rsid w:val="00601A19"/>
    <w:rsid w:val="0060232F"/>
    <w:rsid w:val="006025EF"/>
    <w:rsid w:val="00602897"/>
    <w:rsid w:val="00602A15"/>
    <w:rsid w:val="00602F59"/>
    <w:rsid w:val="00602F78"/>
    <w:rsid w:val="0060328A"/>
    <w:rsid w:val="006033F8"/>
    <w:rsid w:val="00603897"/>
    <w:rsid w:val="00603B88"/>
    <w:rsid w:val="00603BDE"/>
    <w:rsid w:val="00603C76"/>
    <w:rsid w:val="00603E67"/>
    <w:rsid w:val="00604682"/>
    <w:rsid w:val="00604BE2"/>
    <w:rsid w:val="00604F27"/>
    <w:rsid w:val="006055C1"/>
    <w:rsid w:val="00605647"/>
    <w:rsid w:val="0060574E"/>
    <w:rsid w:val="00605D62"/>
    <w:rsid w:val="00606220"/>
    <w:rsid w:val="006062D6"/>
    <w:rsid w:val="0060642C"/>
    <w:rsid w:val="00606D1D"/>
    <w:rsid w:val="00606FB5"/>
    <w:rsid w:val="006075DB"/>
    <w:rsid w:val="0060797F"/>
    <w:rsid w:val="00607ECF"/>
    <w:rsid w:val="00610254"/>
    <w:rsid w:val="00610A67"/>
    <w:rsid w:val="00610CDB"/>
    <w:rsid w:val="00610E04"/>
    <w:rsid w:val="00611122"/>
    <w:rsid w:val="00611188"/>
    <w:rsid w:val="00612073"/>
    <w:rsid w:val="00612128"/>
    <w:rsid w:val="00612975"/>
    <w:rsid w:val="00612B72"/>
    <w:rsid w:val="00612CD0"/>
    <w:rsid w:val="00612CDC"/>
    <w:rsid w:val="00613474"/>
    <w:rsid w:val="00613790"/>
    <w:rsid w:val="0061405F"/>
    <w:rsid w:val="00614666"/>
    <w:rsid w:val="00615436"/>
    <w:rsid w:val="006159C7"/>
    <w:rsid w:val="00615D8B"/>
    <w:rsid w:val="0061670B"/>
    <w:rsid w:val="00616A0A"/>
    <w:rsid w:val="00616E36"/>
    <w:rsid w:val="00616E67"/>
    <w:rsid w:val="00616E94"/>
    <w:rsid w:val="006179E4"/>
    <w:rsid w:val="00617F05"/>
    <w:rsid w:val="00617F14"/>
    <w:rsid w:val="00620692"/>
    <w:rsid w:val="006206B3"/>
    <w:rsid w:val="0062074E"/>
    <w:rsid w:val="006207F5"/>
    <w:rsid w:val="00621A2E"/>
    <w:rsid w:val="006221BB"/>
    <w:rsid w:val="0062244F"/>
    <w:rsid w:val="00622550"/>
    <w:rsid w:val="00622612"/>
    <w:rsid w:val="00622BAA"/>
    <w:rsid w:val="00622EFF"/>
    <w:rsid w:val="006232E4"/>
    <w:rsid w:val="0062351D"/>
    <w:rsid w:val="00623655"/>
    <w:rsid w:val="006236F0"/>
    <w:rsid w:val="006236FF"/>
    <w:rsid w:val="00623E78"/>
    <w:rsid w:val="006245C7"/>
    <w:rsid w:val="006251BD"/>
    <w:rsid w:val="00625319"/>
    <w:rsid w:val="00625406"/>
    <w:rsid w:val="006256C2"/>
    <w:rsid w:val="00625888"/>
    <w:rsid w:val="006259BB"/>
    <w:rsid w:val="00625A56"/>
    <w:rsid w:val="00625B70"/>
    <w:rsid w:val="00625FD8"/>
    <w:rsid w:val="006260C0"/>
    <w:rsid w:val="006260C7"/>
    <w:rsid w:val="006261F5"/>
    <w:rsid w:val="0062646B"/>
    <w:rsid w:val="00626A43"/>
    <w:rsid w:val="00627560"/>
    <w:rsid w:val="0062758A"/>
    <w:rsid w:val="00627895"/>
    <w:rsid w:val="00627AC0"/>
    <w:rsid w:val="00627FC5"/>
    <w:rsid w:val="006300ED"/>
    <w:rsid w:val="006304D5"/>
    <w:rsid w:val="00630B8C"/>
    <w:rsid w:val="00630FBE"/>
    <w:rsid w:val="00631738"/>
    <w:rsid w:val="00631B96"/>
    <w:rsid w:val="0063273B"/>
    <w:rsid w:val="00632C01"/>
    <w:rsid w:val="00633428"/>
    <w:rsid w:val="006334EB"/>
    <w:rsid w:val="0063369F"/>
    <w:rsid w:val="00633E08"/>
    <w:rsid w:val="00633FD7"/>
    <w:rsid w:val="006348E0"/>
    <w:rsid w:val="00634B98"/>
    <w:rsid w:val="00634CB1"/>
    <w:rsid w:val="00634F05"/>
    <w:rsid w:val="006357CE"/>
    <w:rsid w:val="00635A07"/>
    <w:rsid w:val="00635FF1"/>
    <w:rsid w:val="00636230"/>
    <w:rsid w:val="00636AB9"/>
    <w:rsid w:val="00636D14"/>
    <w:rsid w:val="00636E1F"/>
    <w:rsid w:val="006405D2"/>
    <w:rsid w:val="006407C3"/>
    <w:rsid w:val="00640A2C"/>
    <w:rsid w:val="00640A9A"/>
    <w:rsid w:val="00640CAA"/>
    <w:rsid w:val="00641064"/>
    <w:rsid w:val="006419E2"/>
    <w:rsid w:val="00641E49"/>
    <w:rsid w:val="00642136"/>
    <w:rsid w:val="0064218C"/>
    <w:rsid w:val="00642903"/>
    <w:rsid w:val="006432DC"/>
    <w:rsid w:val="0064383B"/>
    <w:rsid w:val="006441D2"/>
    <w:rsid w:val="006441EC"/>
    <w:rsid w:val="00644CDC"/>
    <w:rsid w:val="00644E19"/>
    <w:rsid w:val="00645435"/>
    <w:rsid w:val="0064571B"/>
    <w:rsid w:val="006458FF"/>
    <w:rsid w:val="00645AC3"/>
    <w:rsid w:val="00646116"/>
    <w:rsid w:val="006461E4"/>
    <w:rsid w:val="00646B7C"/>
    <w:rsid w:val="00646C0D"/>
    <w:rsid w:val="00646C17"/>
    <w:rsid w:val="00647080"/>
    <w:rsid w:val="00650F3D"/>
    <w:rsid w:val="0065123C"/>
    <w:rsid w:val="006512D3"/>
    <w:rsid w:val="006517AD"/>
    <w:rsid w:val="006517C3"/>
    <w:rsid w:val="00651952"/>
    <w:rsid w:val="00651C62"/>
    <w:rsid w:val="00651CB3"/>
    <w:rsid w:val="00652865"/>
    <w:rsid w:val="00652C84"/>
    <w:rsid w:val="0065374F"/>
    <w:rsid w:val="0065384F"/>
    <w:rsid w:val="00653E04"/>
    <w:rsid w:val="006540F1"/>
    <w:rsid w:val="00654500"/>
    <w:rsid w:val="00654738"/>
    <w:rsid w:val="00654818"/>
    <w:rsid w:val="006548AA"/>
    <w:rsid w:val="00655216"/>
    <w:rsid w:val="00655283"/>
    <w:rsid w:val="006557BC"/>
    <w:rsid w:val="00656B30"/>
    <w:rsid w:val="00656E1C"/>
    <w:rsid w:val="006570B4"/>
    <w:rsid w:val="0065739F"/>
    <w:rsid w:val="0065765C"/>
    <w:rsid w:val="006579C4"/>
    <w:rsid w:val="00657DE9"/>
    <w:rsid w:val="006603C0"/>
    <w:rsid w:val="00660634"/>
    <w:rsid w:val="006607E4"/>
    <w:rsid w:val="0066173D"/>
    <w:rsid w:val="00661AC3"/>
    <w:rsid w:val="00661BFB"/>
    <w:rsid w:val="00661CA3"/>
    <w:rsid w:val="006626CF"/>
    <w:rsid w:val="00662B52"/>
    <w:rsid w:val="006635C7"/>
    <w:rsid w:val="00663A1D"/>
    <w:rsid w:val="00663AB3"/>
    <w:rsid w:val="0066423C"/>
    <w:rsid w:val="0066428C"/>
    <w:rsid w:val="00664325"/>
    <w:rsid w:val="0066436D"/>
    <w:rsid w:val="006643A5"/>
    <w:rsid w:val="00664426"/>
    <w:rsid w:val="006647F1"/>
    <w:rsid w:val="006647F9"/>
    <w:rsid w:val="00664913"/>
    <w:rsid w:val="00664C70"/>
    <w:rsid w:val="00664E5B"/>
    <w:rsid w:val="00664ED2"/>
    <w:rsid w:val="006656EF"/>
    <w:rsid w:val="00665BE3"/>
    <w:rsid w:val="00665C3B"/>
    <w:rsid w:val="00665EAA"/>
    <w:rsid w:val="0066672E"/>
    <w:rsid w:val="00666787"/>
    <w:rsid w:val="00666880"/>
    <w:rsid w:val="00666ACC"/>
    <w:rsid w:val="00666D77"/>
    <w:rsid w:val="00666DBB"/>
    <w:rsid w:val="00666F61"/>
    <w:rsid w:val="00667397"/>
    <w:rsid w:val="0067001C"/>
    <w:rsid w:val="00670548"/>
    <w:rsid w:val="00670A4F"/>
    <w:rsid w:val="00670ACA"/>
    <w:rsid w:val="00670D78"/>
    <w:rsid w:val="00670F70"/>
    <w:rsid w:val="00670F71"/>
    <w:rsid w:val="00671006"/>
    <w:rsid w:val="00671226"/>
    <w:rsid w:val="0067131F"/>
    <w:rsid w:val="006713AA"/>
    <w:rsid w:val="00671531"/>
    <w:rsid w:val="00671A38"/>
    <w:rsid w:val="00672BA7"/>
    <w:rsid w:val="00672BB6"/>
    <w:rsid w:val="00672E2E"/>
    <w:rsid w:val="0067367F"/>
    <w:rsid w:val="00673981"/>
    <w:rsid w:val="006739C0"/>
    <w:rsid w:val="00674197"/>
    <w:rsid w:val="00674342"/>
    <w:rsid w:val="006745F2"/>
    <w:rsid w:val="006745F8"/>
    <w:rsid w:val="0067493D"/>
    <w:rsid w:val="00675090"/>
    <w:rsid w:val="006750BC"/>
    <w:rsid w:val="00675170"/>
    <w:rsid w:val="006753C1"/>
    <w:rsid w:val="006756F4"/>
    <w:rsid w:val="00675877"/>
    <w:rsid w:val="00676963"/>
    <w:rsid w:val="00676C1D"/>
    <w:rsid w:val="00676D68"/>
    <w:rsid w:val="00676D95"/>
    <w:rsid w:val="00676E72"/>
    <w:rsid w:val="006771FD"/>
    <w:rsid w:val="0067731D"/>
    <w:rsid w:val="00677A40"/>
    <w:rsid w:val="00677A50"/>
    <w:rsid w:val="00677DD3"/>
    <w:rsid w:val="00677E42"/>
    <w:rsid w:val="00680148"/>
    <w:rsid w:val="0068014A"/>
    <w:rsid w:val="006801CF"/>
    <w:rsid w:val="006803ED"/>
    <w:rsid w:val="00680CB3"/>
    <w:rsid w:val="00680CE0"/>
    <w:rsid w:val="00680D96"/>
    <w:rsid w:val="00681324"/>
    <w:rsid w:val="00681502"/>
    <w:rsid w:val="006818C5"/>
    <w:rsid w:val="00681AD4"/>
    <w:rsid w:val="006821B1"/>
    <w:rsid w:val="00682294"/>
    <w:rsid w:val="006825B4"/>
    <w:rsid w:val="00682923"/>
    <w:rsid w:val="00682F69"/>
    <w:rsid w:val="006839BE"/>
    <w:rsid w:val="00683ADD"/>
    <w:rsid w:val="00684233"/>
    <w:rsid w:val="006842C5"/>
    <w:rsid w:val="006846BD"/>
    <w:rsid w:val="006846EF"/>
    <w:rsid w:val="00684ED7"/>
    <w:rsid w:val="00685458"/>
    <w:rsid w:val="006854E8"/>
    <w:rsid w:val="006859F8"/>
    <w:rsid w:val="00685AC1"/>
    <w:rsid w:val="006863E9"/>
    <w:rsid w:val="00686617"/>
    <w:rsid w:val="0068692A"/>
    <w:rsid w:val="00686EA0"/>
    <w:rsid w:val="00687213"/>
    <w:rsid w:val="00687931"/>
    <w:rsid w:val="00687D63"/>
    <w:rsid w:val="00690055"/>
    <w:rsid w:val="00690190"/>
    <w:rsid w:val="00690A0B"/>
    <w:rsid w:val="00690DE9"/>
    <w:rsid w:val="00690F3A"/>
    <w:rsid w:val="00690FCB"/>
    <w:rsid w:val="00691A65"/>
    <w:rsid w:val="0069237D"/>
    <w:rsid w:val="0069287B"/>
    <w:rsid w:val="00693394"/>
    <w:rsid w:val="006935A6"/>
    <w:rsid w:val="006938B4"/>
    <w:rsid w:val="00693A35"/>
    <w:rsid w:val="00693C6C"/>
    <w:rsid w:val="00694119"/>
    <w:rsid w:val="0069417C"/>
    <w:rsid w:val="00694231"/>
    <w:rsid w:val="006942BC"/>
    <w:rsid w:val="006945EC"/>
    <w:rsid w:val="0069479F"/>
    <w:rsid w:val="00694AE6"/>
    <w:rsid w:val="0069648E"/>
    <w:rsid w:val="0069721A"/>
    <w:rsid w:val="00697431"/>
    <w:rsid w:val="006975B2"/>
    <w:rsid w:val="00697968"/>
    <w:rsid w:val="00697A90"/>
    <w:rsid w:val="00697BDE"/>
    <w:rsid w:val="006A2380"/>
    <w:rsid w:val="006A258D"/>
    <w:rsid w:val="006A2DA8"/>
    <w:rsid w:val="006A2E80"/>
    <w:rsid w:val="006A30BD"/>
    <w:rsid w:val="006A3B72"/>
    <w:rsid w:val="006A3D90"/>
    <w:rsid w:val="006A3E45"/>
    <w:rsid w:val="006A4159"/>
    <w:rsid w:val="006A41E6"/>
    <w:rsid w:val="006A45E3"/>
    <w:rsid w:val="006A5037"/>
    <w:rsid w:val="006A5454"/>
    <w:rsid w:val="006A5D97"/>
    <w:rsid w:val="006A631C"/>
    <w:rsid w:val="006A66AB"/>
    <w:rsid w:val="006A6DE5"/>
    <w:rsid w:val="006A7087"/>
    <w:rsid w:val="006A750D"/>
    <w:rsid w:val="006A78CC"/>
    <w:rsid w:val="006A78FB"/>
    <w:rsid w:val="006A7F4B"/>
    <w:rsid w:val="006B00FF"/>
    <w:rsid w:val="006B077E"/>
    <w:rsid w:val="006B0B92"/>
    <w:rsid w:val="006B0D15"/>
    <w:rsid w:val="006B0F56"/>
    <w:rsid w:val="006B119D"/>
    <w:rsid w:val="006B11AB"/>
    <w:rsid w:val="006B1287"/>
    <w:rsid w:val="006B1407"/>
    <w:rsid w:val="006B2696"/>
    <w:rsid w:val="006B2821"/>
    <w:rsid w:val="006B2AD3"/>
    <w:rsid w:val="006B2D6C"/>
    <w:rsid w:val="006B3629"/>
    <w:rsid w:val="006B373C"/>
    <w:rsid w:val="006B38AE"/>
    <w:rsid w:val="006B3997"/>
    <w:rsid w:val="006B3B48"/>
    <w:rsid w:val="006B3BF9"/>
    <w:rsid w:val="006B3FF7"/>
    <w:rsid w:val="006B4B22"/>
    <w:rsid w:val="006B4C9A"/>
    <w:rsid w:val="006B4D85"/>
    <w:rsid w:val="006B4FCE"/>
    <w:rsid w:val="006B55DE"/>
    <w:rsid w:val="006B5CBE"/>
    <w:rsid w:val="006B5F97"/>
    <w:rsid w:val="006B647C"/>
    <w:rsid w:val="006B653F"/>
    <w:rsid w:val="006B6571"/>
    <w:rsid w:val="006B6687"/>
    <w:rsid w:val="006B6715"/>
    <w:rsid w:val="006B68F7"/>
    <w:rsid w:val="006B6ACC"/>
    <w:rsid w:val="006B6BC3"/>
    <w:rsid w:val="006B6DCE"/>
    <w:rsid w:val="006B71AE"/>
    <w:rsid w:val="006C000F"/>
    <w:rsid w:val="006C0303"/>
    <w:rsid w:val="006C0BA2"/>
    <w:rsid w:val="006C1825"/>
    <w:rsid w:val="006C1C0A"/>
    <w:rsid w:val="006C2233"/>
    <w:rsid w:val="006C247F"/>
    <w:rsid w:val="006C2925"/>
    <w:rsid w:val="006C2AE2"/>
    <w:rsid w:val="006C3110"/>
    <w:rsid w:val="006C36A7"/>
    <w:rsid w:val="006C3DD8"/>
    <w:rsid w:val="006C3FA9"/>
    <w:rsid w:val="006C4F03"/>
    <w:rsid w:val="006C57FD"/>
    <w:rsid w:val="006C58B5"/>
    <w:rsid w:val="006C5900"/>
    <w:rsid w:val="006C5AC2"/>
    <w:rsid w:val="006C5BE6"/>
    <w:rsid w:val="006C5C2B"/>
    <w:rsid w:val="006C5DB0"/>
    <w:rsid w:val="006C62C2"/>
    <w:rsid w:val="006C666B"/>
    <w:rsid w:val="006C67C9"/>
    <w:rsid w:val="006C692D"/>
    <w:rsid w:val="006C6B5A"/>
    <w:rsid w:val="006C6B73"/>
    <w:rsid w:val="006C77F8"/>
    <w:rsid w:val="006D064A"/>
    <w:rsid w:val="006D0F82"/>
    <w:rsid w:val="006D1030"/>
    <w:rsid w:val="006D123B"/>
    <w:rsid w:val="006D1302"/>
    <w:rsid w:val="006D19E8"/>
    <w:rsid w:val="006D1A32"/>
    <w:rsid w:val="006D1A6A"/>
    <w:rsid w:val="006D1C2A"/>
    <w:rsid w:val="006D1F11"/>
    <w:rsid w:val="006D22D9"/>
    <w:rsid w:val="006D23F6"/>
    <w:rsid w:val="006D2442"/>
    <w:rsid w:val="006D2E36"/>
    <w:rsid w:val="006D304C"/>
    <w:rsid w:val="006D3586"/>
    <w:rsid w:val="006D3588"/>
    <w:rsid w:val="006D37CD"/>
    <w:rsid w:val="006D3D94"/>
    <w:rsid w:val="006D43A6"/>
    <w:rsid w:val="006D4579"/>
    <w:rsid w:val="006D4649"/>
    <w:rsid w:val="006D4F4E"/>
    <w:rsid w:val="006D52E9"/>
    <w:rsid w:val="006D59B9"/>
    <w:rsid w:val="006D611F"/>
    <w:rsid w:val="006D6D04"/>
    <w:rsid w:val="006D6D7F"/>
    <w:rsid w:val="006D6FCA"/>
    <w:rsid w:val="006D72B9"/>
    <w:rsid w:val="006D74CB"/>
    <w:rsid w:val="006D75F8"/>
    <w:rsid w:val="006D7CC6"/>
    <w:rsid w:val="006D7DD8"/>
    <w:rsid w:val="006E013F"/>
    <w:rsid w:val="006E0768"/>
    <w:rsid w:val="006E0A7E"/>
    <w:rsid w:val="006E0E26"/>
    <w:rsid w:val="006E0FBC"/>
    <w:rsid w:val="006E166B"/>
    <w:rsid w:val="006E1CA7"/>
    <w:rsid w:val="006E2181"/>
    <w:rsid w:val="006E22A8"/>
    <w:rsid w:val="006E25BA"/>
    <w:rsid w:val="006E26B0"/>
    <w:rsid w:val="006E3246"/>
    <w:rsid w:val="006E3329"/>
    <w:rsid w:val="006E342E"/>
    <w:rsid w:val="006E3810"/>
    <w:rsid w:val="006E396D"/>
    <w:rsid w:val="006E396F"/>
    <w:rsid w:val="006E3FFE"/>
    <w:rsid w:val="006E435F"/>
    <w:rsid w:val="006E4930"/>
    <w:rsid w:val="006E4EB6"/>
    <w:rsid w:val="006E4FFC"/>
    <w:rsid w:val="006E5962"/>
    <w:rsid w:val="006E5E8F"/>
    <w:rsid w:val="006E646E"/>
    <w:rsid w:val="006E66DE"/>
    <w:rsid w:val="006E68AA"/>
    <w:rsid w:val="006E69BE"/>
    <w:rsid w:val="006E6D59"/>
    <w:rsid w:val="006E712D"/>
    <w:rsid w:val="006E7507"/>
    <w:rsid w:val="006E77FF"/>
    <w:rsid w:val="006E7C14"/>
    <w:rsid w:val="006E7E24"/>
    <w:rsid w:val="006E7E71"/>
    <w:rsid w:val="006E7E90"/>
    <w:rsid w:val="006E7FB6"/>
    <w:rsid w:val="006F045B"/>
    <w:rsid w:val="006F1121"/>
    <w:rsid w:val="006F1194"/>
    <w:rsid w:val="006F1A76"/>
    <w:rsid w:val="006F216B"/>
    <w:rsid w:val="006F216E"/>
    <w:rsid w:val="006F22F2"/>
    <w:rsid w:val="006F24AF"/>
    <w:rsid w:val="006F2B2A"/>
    <w:rsid w:val="006F2C15"/>
    <w:rsid w:val="006F3C18"/>
    <w:rsid w:val="006F3FA5"/>
    <w:rsid w:val="006F431C"/>
    <w:rsid w:val="006F4499"/>
    <w:rsid w:val="006F4563"/>
    <w:rsid w:val="006F4710"/>
    <w:rsid w:val="006F4E39"/>
    <w:rsid w:val="006F50E6"/>
    <w:rsid w:val="006F51A9"/>
    <w:rsid w:val="006F57D8"/>
    <w:rsid w:val="006F5F1B"/>
    <w:rsid w:val="006F63B0"/>
    <w:rsid w:val="006F6851"/>
    <w:rsid w:val="006F7922"/>
    <w:rsid w:val="006F7C7B"/>
    <w:rsid w:val="006F7F77"/>
    <w:rsid w:val="0070065F"/>
    <w:rsid w:val="00700798"/>
    <w:rsid w:val="00700C51"/>
    <w:rsid w:val="00700E29"/>
    <w:rsid w:val="00700EAD"/>
    <w:rsid w:val="0070158D"/>
    <w:rsid w:val="007019D8"/>
    <w:rsid w:val="00701E0A"/>
    <w:rsid w:val="00701E9B"/>
    <w:rsid w:val="00701FAD"/>
    <w:rsid w:val="00702538"/>
    <w:rsid w:val="00702AFA"/>
    <w:rsid w:val="00702D2B"/>
    <w:rsid w:val="007031B6"/>
    <w:rsid w:val="007033D4"/>
    <w:rsid w:val="00703802"/>
    <w:rsid w:val="00703AC6"/>
    <w:rsid w:val="007041A9"/>
    <w:rsid w:val="007043C6"/>
    <w:rsid w:val="007044E1"/>
    <w:rsid w:val="00704562"/>
    <w:rsid w:val="007047EB"/>
    <w:rsid w:val="00704B1A"/>
    <w:rsid w:val="00704EC3"/>
    <w:rsid w:val="00705C32"/>
    <w:rsid w:val="00705FA4"/>
    <w:rsid w:val="007062CB"/>
    <w:rsid w:val="007062F1"/>
    <w:rsid w:val="00706C5B"/>
    <w:rsid w:val="00707283"/>
    <w:rsid w:val="007076BE"/>
    <w:rsid w:val="00707805"/>
    <w:rsid w:val="00707D59"/>
    <w:rsid w:val="00707FF6"/>
    <w:rsid w:val="007101F8"/>
    <w:rsid w:val="00710D3E"/>
    <w:rsid w:val="00710F2F"/>
    <w:rsid w:val="0071113E"/>
    <w:rsid w:val="00711677"/>
    <w:rsid w:val="00711820"/>
    <w:rsid w:val="00711D51"/>
    <w:rsid w:val="00711E9C"/>
    <w:rsid w:val="00712141"/>
    <w:rsid w:val="0071218F"/>
    <w:rsid w:val="0071380E"/>
    <w:rsid w:val="00713969"/>
    <w:rsid w:val="00713B43"/>
    <w:rsid w:val="00713C67"/>
    <w:rsid w:val="00714037"/>
    <w:rsid w:val="00714327"/>
    <w:rsid w:val="0071432E"/>
    <w:rsid w:val="0071453D"/>
    <w:rsid w:val="007149AB"/>
    <w:rsid w:val="007154EE"/>
    <w:rsid w:val="007154FE"/>
    <w:rsid w:val="0071551F"/>
    <w:rsid w:val="00715574"/>
    <w:rsid w:val="0071582B"/>
    <w:rsid w:val="00716372"/>
    <w:rsid w:val="00716743"/>
    <w:rsid w:val="00716BD2"/>
    <w:rsid w:val="007174FC"/>
    <w:rsid w:val="00717865"/>
    <w:rsid w:val="00717D0E"/>
    <w:rsid w:val="00720B8E"/>
    <w:rsid w:val="00720D93"/>
    <w:rsid w:val="007210F7"/>
    <w:rsid w:val="00721431"/>
    <w:rsid w:val="00721CD8"/>
    <w:rsid w:val="00721F16"/>
    <w:rsid w:val="007220DB"/>
    <w:rsid w:val="0072215D"/>
    <w:rsid w:val="007235B3"/>
    <w:rsid w:val="00723604"/>
    <w:rsid w:val="00723BF4"/>
    <w:rsid w:val="0072412A"/>
    <w:rsid w:val="00724B32"/>
    <w:rsid w:val="00725019"/>
    <w:rsid w:val="007255E7"/>
    <w:rsid w:val="00725A1C"/>
    <w:rsid w:val="00725A60"/>
    <w:rsid w:val="00725CA2"/>
    <w:rsid w:val="00725F97"/>
    <w:rsid w:val="00726149"/>
    <w:rsid w:val="0072641A"/>
    <w:rsid w:val="007265D5"/>
    <w:rsid w:val="0072768B"/>
    <w:rsid w:val="007277CE"/>
    <w:rsid w:val="00727A32"/>
    <w:rsid w:val="00730352"/>
    <w:rsid w:val="00730714"/>
    <w:rsid w:val="00730B84"/>
    <w:rsid w:val="00730DDE"/>
    <w:rsid w:val="00731571"/>
    <w:rsid w:val="00731B16"/>
    <w:rsid w:val="00732006"/>
    <w:rsid w:val="00732810"/>
    <w:rsid w:val="00732BA8"/>
    <w:rsid w:val="007330C7"/>
    <w:rsid w:val="0073328F"/>
    <w:rsid w:val="007334EF"/>
    <w:rsid w:val="00733921"/>
    <w:rsid w:val="00733A91"/>
    <w:rsid w:val="00733E74"/>
    <w:rsid w:val="00733EA1"/>
    <w:rsid w:val="00733F56"/>
    <w:rsid w:val="007340A5"/>
    <w:rsid w:val="007347A9"/>
    <w:rsid w:val="00734A6A"/>
    <w:rsid w:val="00734E73"/>
    <w:rsid w:val="007352C0"/>
    <w:rsid w:val="007358DD"/>
    <w:rsid w:val="00735A5F"/>
    <w:rsid w:val="00735AE9"/>
    <w:rsid w:val="00735F92"/>
    <w:rsid w:val="0073613E"/>
    <w:rsid w:val="00736701"/>
    <w:rsid w:val="0073670C"/>
    <w:rsid w:val="00736E9C"/>
    <w:rsid w:val="00736FF1"/>
    <w:rsid w:val="00740206"/>
    <w:rsid w:val="00740387"/>
    <w:rsid w:val="0074067A"/>
    <w:rsid w:val="0074094A"/>
    <w:rsid w:val="00740D0D"/>
    <w:rsid w:val="0074117C"/>
    <w:rsid w:val="007415F1"/>
    <w:rsid w:val="0074174F"/>
    <w:rsid w:val="00741763"/>
    <w:rsid w:val="00741A75"/>
    <w:rsid w:val="00741D73"/>
    <w:rsid w:val="00741E03"/>
    <w:rsid w:val="00742031"/>
    <w:rsid w:val="00742FE3"/>
    <w:rsid w:val="00743500"/>
    <w:rsid w:val="0074376C"/>
    <w:rsid w:val="0074379D"/>
    <w:rsid w:val="00744456"/>
    <w:rsid w:val="00744863"/>
    <w:rsid w:val="007448B3"/>
    <w:rsid w:val="00744C30"/>
    <w:rsid w:val="0074531E"/>
    <w:rsid w:val="007454ED"/>
    <w:rsid w:val="00745501"/>
    <w:rsid w:val="007457E2"/>
    <w:rsid w:val="00745A3D"/>
    <w:rsid w:val="00745DCA"/>
    <w:rsid w:val="007462E3"/>
    <w:rsid w:val="00746F5D"/>
    <w:rsid w:val="00747176"/>
    <w:rsid w:val="00747BBE"/>
    <w:rsid w:val="00750156"/>
    <w:rsid w:val="00750A18"/>
    <w:rsid w:val="00750DCD"/>
    <w:rsid w:val="0075121F"/>
    <w:rsid w:val="007518F1"/>
    <w:rsid w:val="00751E92"/>
    <w:rsid w:val="00751ED7"/>
    <w:rsid w:val="00752161"/>
    <w:rsid w:val="0075254E"/>
    <w:rsid w:val="00752579"/>
    <w:rsid w:val="00752F2A"/>
    <w:rsid w:val="0075320A"/>
    <w:rsid w:val="007532E9"/>
    <w:rsid w:val="007536C0"/>
    <w:rsid w:val="00753A4F"/>
    <w:rsid w:val="007542B8"/>
    <w:rsid w:val="007547E6"/>
    <w:rsid w:val="00754B5F"/>
    <w:rsid w:val="00754D35"/>
    <w:rsid w:val="0075570A"/>
    <w:rsid w:val="00755710"/>
    <w:rsid w:val="00755BD2"/>
    <w:rsid w:val="007562AB"/>
    <w:rsid w:val="0075663E"/>
    <w:rsid w:val="007566B2"/>
    <w:rsid w:val="00756C89"/>
    <w:rsid w:val="00756EAF"/>
    <w:rsid w:val="00757152"/>
    <w:rsid w:val="007572BF"/>
    <w:rsid w:val="0075737B"/>
    <w:rsid w:val="007573EA"/>
    <w:rsid w:val="00757720"/>
    <w:rsid w:val="007577AB"/>
    <w:rsid w:val="00757CFE"/>
    <w:rsid w:val="0076047F"/>
    <w:rsid w:val="0076060D"/>
    <w:rsid w:val="0076078F"/>
    <w:rsid w:val="00760D33"/>
    <w:rsid w:val="00761126"/>
    <w:rsid w:val="007613B6"/>
    <w:rsid w:val="007613E0"/>
    <w:rsid w:val="0076175B"/>
    <w:rsid w:val="00761A3F"/>
    <w:rsid w:val="00761B6A"/>
    <w:rsid w:val="00761BBB"/>
    <w:rsid w:val="00762058"/>
    <w:rsid w:val="007620BC"/>
    <w:rsid w:val="00762453"/>
    <w:rsid w:val="00762EA3"/>
    <w:rsid w:val="00762ECF"/>
    <w:rsid w:val="0076340B"/>
    <w:rsid w:val="007639EC"/>
    <w:rsid w:val="0076478F"/>
    <w:rsid w:val="0076489A"/>
    <w:rsid w:val="00764E01"/>
    <w:rsid w:val="00765007"/>
    <w:rsid w:val="007650AC"/>
    <w:rsid w:val="007653E5"/>
    <w:rsid w:val="00765CA6"/>
    <w:rsid w:val="00765E80"/>
    <w:rsid w:val="0076683E"/>
    <w:rsid w:val="00766C8B"/>
    <w:rsid w:val="00766D8E"/>
    <w:rsid w:val="00766FC6"/>
    <w:rsid w:val="007671E5"/>
    <w:rsid w:val="00767C7A"/>
    <w:rsid w:val="00770123"/>
    <w:rsid w:val="007703EC"/>
    <w:rsid w:val="00770649"/>
    <w:rsid w:val="007713E1"/>
    <w:rsid w:val="00771511"/>
    <w:rsid w:val="00771722"/>
    <w:rsid w:val="00771A1F"/>
    <w:rsid w:val="0077204A"/>
    <w:rsid w:val="0077245C"/>
    <w:rsid w:val="00772897"/>
    <w:rsid w:val="00772FDD"/>
    <w:rsid w:val="007730F1"/>
    <w:rsid w:val="0077359C"/>
    <w:rsid w:val="007735E4"/>
    <w:rsid w:val="00773615"/>
    <w:rsid w:val="007739CC"/>
    <w:rsid w:val="00773A12"/>
    <w:rsid w:val="00775065"/>
    <w:rsid w:val="00775212"/>
    <w:rsid w:val="00775B8F"/>
    <w:rsid w:val="00775BEF"/>
    <w:rsid w:val="00775DB4"/>
    <w:rsid w:val="007768D6"/>
    <w:rsid w:val="00776B28"/>
    <w:rsid w:val="00776E10"/>
    <w:rsid w:val="0077716E"/>
    <w:rsid w:val="0077748B"/>
    <w:rsid w:val="00777526"/>
    <w:rsid w:val="00777649"/>
    <w:rsid w:val="007777FB"/>
    <w:rsid w:val="00777946"/>
    <w:rsid w:val="00777E43"/>
    <w:rsid w:val="00777FA6"/>
    <w:rsid w:val="007801D3"/>
    <w:rsid w:val="00780338"/>
    <w:rsid w:val="007804F6"/>
    <w:rsid w:val="00780B94"/>
    <w:rsid w:val="00781066"/>
    <w:rsid w:val="00781CC2"/>
    <w:rsid w:val="00781DBE"/>
    <w:rsid w:val="00782853"/>
    <w:rsid w:val="00782CE3"/>
    <w:rsid w:val="00783486"/>
    <w:rsid w:val="00783A25"/>
    <w:rsid w:val="00783B34"/>
    <w:rsid w:val="007841DC"/>
    <w:rsid w:val="0078420D"/>
    <w:rsid w:val="007843D6"/>
    <w:rsid w:val="007843E1"/>
    <w:rsid w:val="0078453D"/>
    <w:rsid w:val="007848E7"/>
    <w:rsid w:val="00784A6E"/>
    <w:rsid w:val="00784E8D"/>
    <w:rsid w:val="0078521C"/>
    <w:rsid w:val="00785675"/>
    <w:rsid w:val="00785A8E"/>
    <w:rsid w:val="00785B9C"/>
    <w:rsid w:val="00785BAD"/>
    <w:rsid w:val="00785E60"/>
    <w:rsid w:val="00785F10"/>
    <w:rsid w:val="0078656B"/>
    <w:rsid w:val="0078696F"/>
    <w:rsid w:val="00786973"/>
    <w:rsid w:val="00786D8F"/>
    <w:rsid w:val="00787061"/>
    <w:rsid w:val="00790148"/>
    <w:rsid w:val="00790171"/>
    <w:rsid w:val="00790489"/>
    <w:rsid w:val="007904A2"/>
    <w:rsid w:val="00790F86"/>
    <w:rsid w:val="00791055"/>
    <w:rsid w:val="0079176E"/>
    <w:rsid w:val="00791788"/>
    <w:rsid w:val="00791870"/>
    <w:rsid w:val="007918BF"/>
    <w:rsid w:val="007918D9"/>
    <w:rsid w:val="00791DC1"/>
    <w:rsid w:val="007924D8"/>
    <w:rsid w:val="0079259B"/>
    <w:rsid w:val="00792A97"/>
    <w:rsid w:val="007933DE"/>
    <w:rsid w:val="00793EF9"/>
    <w:rsid w:val="00794675"/>
    <w:rsid w:val="007947B7"/>
    <w:rsid w:val="00794900"/>
    <w:rsid w:val="00794F97"/>
    <w:rsid w:val="00795701"/>
    <w:rsid w:val="00795883"/>
    <w:rsid w:val="007958CA"/>
    <w:rsid w:val="00795FF2"/>
    <w:rsid w:val="00796D91"/>
    <w:rsid w:val="00796F1C"/>
    <w:rsid w:val="007970C9"/>
    <w:rsid w:val="007974C7"/>
    <w:rsid w:val="00797519"/>
    <w:rsid w:val="0079766F"/>
    <w:rsid w:val="00797FBE"/>
    <w:rsid w:val="007A0A2C"/>
    <w:rsid w:val="007A0D15"/>
    <w:rsid w:val="007A0F2C"/>
    <w:rsid w:val="007A140B"/>
    <w:rsid w:val="007A24FC"/>
    <w:rsid w:val="007A33C7"/>
    <w:rsid w:val="007A3E76"/>
    <w:rsid w:val="007A45EA"/>
    <w:rsid w:val="007A4CA4"/>
    <w:rsid w:val="007A5100"/>
    <w:rsid w:val="007A521C"/>
    <w:rsid w:val="007A56E2"/>
    <w:rsid w:val="007A5A4B"/>
    <w:rsid w:val="007A68DD"/>
    <w:rsid w:val="007A6AC8"/>
    <w:rsid w:val="007A6E6B"/>
    <w:rsid w:val="007A6FDF"/>
    <w:rsid w:val="007A7063"/>
    <w:rsid w:val="007A767F"/>
    <w:rsid w:val="007A7CD3"/>
    <w:rsid w:val="007B0409"/>
    <w:rsid w:val="007B076D"/>
    <w:rsid w:val="007B09E5"/>
    <w:rsid w:val="007B0AB4"/>
    <w:rsid w:val="007B0B2E"/>
    <w:rsid w:val="007B0C78"/>
    <w:rsid w:val="007B1279"/>
    <w:rsid w:val="007B1737"/>
    <w:rsid w:val="007B18A5"/>
    <w:rsid w:val="007B1964"/>
    <w:rsid w:val="007B1F00"/>
    <w:rsid w:val="007B211C"/>
    <w:rsid w:val="007B2A25"/>
    <w:rsid w:val="007B2D52"/>
    <w:rsid w:val="007B3197"/>
    <w:rsid w:val="007B369E"/>
    <w:rsid w:val="007B3780"/>
    <w:rsid w:val="007B3DAE"/>
    <w:rsid w:val="007B3ECF"/>
    <w:rsid w:val="007B40F2"/>
    <w:rsid w:val="007B5026"/>
    <w:rsid w:val="007B5079"/>
    <w:rsid w:val="007B518A"/>
    <w:rsid w:val="007B552A"/>
    <w:rsid w:val="007B5626"/>
    <w:rsid w:val="007B5826"/>
    <w:rsid w:val="007B582C"/>
    <w:rsid w:val="007B597D"/>
    <w:rsid w:val="007B5CA4"/>
    <w:rsid w:val="007B6148"/>
    <w:rsid w:val="007B62B9"/>
    <w:rsid w:val="007B6521"/>
    <w:rsid w:val="007B66C0"/>
    <w:rsid w:val="007B6812"/>
    <w:rsid w:val="007B6B38"/>
    <w:rsid w:val="007B729A"/>
    <w:rsid w:val="007B759E"/>
    <w:rsid w:val="007B7A77"/>
    <w:rsid w:val="007B7B42"/>
    <w:rsid w:val="007B7D91"/>
    <w:rsid w:val="007B7E94"/>
    <w:rsid w:val="007C08C2"/>
    <w:rsid w:val="007C0B84"/>
    <w:rsid w:val="007C1E72"/>
    <w:rsid w:val="007C2252"/>
    <w:rsid w:val="007C251E"/>
    <w:rsid w:val="007C2A0E"/>
    <w:rsid w:val="007C2F9C"/>
    <w:rsid w:val="007C323B"/>
    <w:rsid w:val="007C378F"/>
    <w:rsid w:val="007C394A"/>
    <w:rsid w:val="007C3D1D"/>
    <w:rsid w:val="007C45F1"/>
    <w:rsid w:val="007C4CB5"/>
    <w:rsid w:val="007C4D65"/>
    <w:rsid w:val="007C554E"/>
    <w:rsid w:val="007C56BD"/>
    <w:rsid w:val="007C5C2C"/>
    <w:rsid w:val="007C5D50"/>
    <w:rsid w:val="007C615A"/>
    <w:rsid w:val="007C69A7"/>
    <w:rsid w:val="007C6CA4"/>
    <w:rsid w:val="007C6EE3"/>
    <w:rsid w:val="007C7589"/>
    <w:rsid w:val="007C75D1"/>
    <w:rsid w:val="007C7727"/>
    <w:rsid w:val="007C7975"/>
    <w:rsid w:val="007D0C23"/>
    <w:rsid w:val="007D0C5C"/>
    <w:rsid w:val="007D0E96"/>
    <w:rsid w:val="007D1025"/>
    <w:rsid w:val="007D11CA"/>
    <w:rsid w:val="007D1479"/>
    <w:rsid w:val="007D1D89"/>
    <w:rsid w:val="007D1E07"/>
    <w:rsid w:val="007D20B6"/>
    <w:rsid w:val="007D23AC"/>
    <w:rsid w:val="007D2712"/>
    <w:rsid w:val="007D44C0"/>
    <w:rsid w:val="007D59FB"/>
    <w:rsid w:val="007D5E80"/>
    <w:rsid w:val="007D6108"/>
    <w:rsid w:val="007D6188"/>
    <w:rsid w:val="007D656F"/>
    <w:rsid w:val="007D6B66"/>
    <w:rsid w:val="007D6CAE"/>
    <w:rsid w:val="007E031B"/>
    <w:rsid w:val="007E044C"/>
    <w:rsid w:val="007E07E5"/>
    <w:rsid w:val="007E0BC9"/>
    <w:rsid w:val="007E0DDD"/>
    <w:rsid w:val="007E0DE5"/>
    <w:rsid w:val="007E1204"/>
    <w:rsid w:val="007E12FF"/>
    <w:rsid w:val="007E1369"/>
    <w:rsid w:val="007E1408"/>
    <w:rsid w:val="007E1695"/>
    <w:rsid w:val="007E171B"/>
    <w:rsid w:val="007E17E9"/>
    <w:rsid w:val="007E19DB"/>
    <w:rsid w:val="007E1C8A"/>
    <w:rsid w:val="007E1F99"/>
    <w:rsid w:val="007E2132"/>
    <w:rsid w:val="007E29CD"/>
    <w:rsid w:val="007E2BE8"/>
    <w:rsid w:val="007E3414"/>
    <w:rsid w:val="007E35D2"/>
    <w:rsid w:val="007E39C5"/>
    <w:rsid w:val="007E4035"/>
    <w:rsid w:val="007E425C"/>
    <w:rsid w:val="007E475E"/>
    <w:rsid w:val="007E4FD3"/>
    <w:rsid w:val="007E50A6"/>
    <w:rsid w:val="007E51D5"/>
    <w:rsid w:val="007E525B"/>
    <w:rsid w:val="007E5314"/>
    <w:rsid w:val="007E5495"/>
    <w:rsid w:val="007E5B07"/>
    <w:rsid w:val="007E5E1E"/>
    <w:rsid w:val="007E6100"/>
    <w:rsid w:val="007E663F"/>
    <w:rsid w:val="007E671F"/>
    <w:rsid w:val="007E7A86"/>
    <w:rsid w:val="007E7C32"/>
    <w:rsid w:val="007E7D75"/>
    <w:rsid w:val="007F004F"/>
    <w:rsid w:val="007F0358"/>
    <w:rsid w:val="007F0ADF"/>
    <w:rsid w:val="007F22FB"/>
    <w:rsid w:val="007F26CE"/>
    <w:rsid w:val="007F2948"/>
    <w:rsid w:val="007F2952"/>
    <w:rsid w:val="007F2D0F"/>
    <w:rsid w:val="007F2D15"/>
    <w:rsid w:val="007F3E34"/>
    <w:rsid w:val="007F3ECA"/>
    <w:rsid w:val="007F3FA3"/>
    <w:rsid w:val="007F4447"/>
    <w:rsid w:val="007F566C"/>
    <w:rsid w:val="007F579E"/>
    <w:rsid w:val="007F5FEF"/>
    <w:rsid w:val="007F6064"/>
    <w:rsid w:val="007F650A"/>
    <w:rsid w:val="007F68EC"/>
    <w:rsid w:val="007F6D8F"/>
    <w:rsid w:val="007F703F"/>
    <w:rsid w:val="007F7061"/>
    <w:rsid w:val="007F71A4"/>
    <w:rsid w:val="007F7257"/>
    <w:rsid w:val="007F7797"/>
    <w:rsid w:val="007F7A69"/>
    <w:rsid w:val="007F7F0D"/>
    <w:rsid w:val="008003A4"/>
    <w:rsid w:val="008003AC"/>
    <w:rsid w:val="00800510"/>
    <w:rsid w:val="0080059E"/>
    <w:rsid w:val="008007DD"/>
    <w:rsid w:val="00801053"/>
    <w:rsid w:val="00801688"/>
    <w:rsid w:val="00801751"/>
    <w:rsid w:val="00801DC6"/>
    <w:rsid w:val="00802220"/>
    <w:rsid w:val="00802DBE"/>
    <w:rsid w:val="00802FAE"/>
    <w:rsid w:val="00803656"/>
    <w:rsid w:val="00803F3D"/>
    <w:rsid w:val="00804302"/>
    <w:rsid w:val="008046F6"/>
    <w:rsid w:val="00804FC9"/>
    <w:rsid w:val="00805048"/>
    <w:rsid w:val="00805A8E"/>
    <w:rsid w:val="00805E30"/>
    <w:rsid w:val="00806437"/>
    <w:rsid w:val="008064B8"/>
    <w:rsid w:val="008067D3"/>
    <w:rsid w:val="0080692B"/>
    <w:rsid w:val="00806E11"/>
    <w:rsid w:val="0080758C"/>
    <w:rsid w:val="008076CC"/>
    <w:rsid w:val="0080772D"/>
    <w:rsid w:val="00810238"/>
    <w:rsid w:val="008108EC"/>
    <w:rsid w:val="0081097E"/>
    <w:rsid w:val="00810A3E"/>
    <w:rsid w:val="00811290"/>
    <w:rsid w:val="008115A5"/>
    <w:rsid w:val="00811E9B"/>
    <w:rsid w:val="00812536"/>
    <w:rsid w:val="008125A3"/>
    <w:rsid w:val="00812A2F"/>
    <w:rsid w:val="00812C68"/>
    <w:rsid w:val="00813881"/>
    <w:rsid w:val="00813950"/>
    <w:rsid w:val="00813967"/>
    <w:rsid w:val="00813B25"/>
    <w:rsid w:val="008140D2"/>
    <w:rsid w:val="008141E9"/>
    <w:rsid w:val="008142E8"/>
    <w:rsid w:val="00814A38"/>
    <w:rsid w:val="00814C44"/>
    <w:rsid w:val="00814CE7"/>
    <w:rsid w:val="00814F84"/>
    <w:rsid w:val="0081553E"/>
    <w:rsid w:val="0081561C"/>
    <w:rsid w:val="00815C56"/>
    <w:rsid w:val="00815DBF"/>
    <w:rsid w:val="00816516"/>
    <w:rsid w:val="00816C11"/>
    <w:rsid w:val="00817B94"/>
    <w:rsid w:val="00817FD1"/>
    <w:rsid w:val="00820E42"/>
    <w:rsid w:val="008213E6"/>
    <w:rsid w:val="008216F7"/>
    <w:rsid w:val="00821B08"/>
    <w:rsid w:val="00821E5D"/>
    <w:rsid w:val="00822CD1"/>
    <w:rsid w:val="00823427"/>
    <w:rsid w:val="00823517"/>
    <w:rsid w:val="0082381A"/>
    <w:rsid w:val="00823C9F"/>
    <w:rsid w:val="00824254"/>
    <w:rsid w:val="00824820"/>
    <w:rsid w:val="00824883"/>
    <w:rsid w:val="00824AF4"/>
    <w:rsid w:val="00824DF3"/>
    <w:rsid w:val="00824E17"/>
    <w:rsid w:val="00824E34"/>
    <w:rsid w:val="0082546C"/>
    <w:rsid w:val="008255B0"/>
    <w:rsid w:val="00825826"/>
    <w:rsid w:val="0082591A"/>
    <w:rsid w:val="00825E0F"/>
    <w:rsid w:val="00825E58"/>
    <w:rsid w:val="00826036"/>
    <w:rsid w:val="008261B9"/>
    <w:rsid w:val="00826AB6"/>
    <w:rsid w:val="00827D1D"/>
    <w:rsid w:val="00827DB4"/>
    <w:rsid w:val="0083022A"/>
    <w:rsid w:val="00830759"/>
    <w:rsid w:val="00830AB4"/>
    <w:rsid w:val="00831379"/>
    <w:rsid w:val="00831CB8"/>
    <w:rsid w:val="008321F1"/>
    <w:rsid w:val="0083293B"/>
    <w:rsid w:val="008332D2"/>
    <w:rsid w:val="008334DC"/>
    <w:rsid w:val="00833730"/>
    <w:rsid w:val="008337D5"/>
    <w:rsid w:val="008338F9"/>
    <w:rsid w:val="00833B7D"/>
    <w:rsid w:val="00833B93"/>
    <w:rsid w:val="00833E95"/>
    <w:rsid w:val="00833EC7"/>
    <w:rsid w:val="00834263"/>
    <w:rsid w:val="008344AC"/>
    <w:rsid w:val="00835149"/>
    <w:rsid w:val="00836468"/>
    <w:rsid w:val="008366F4"/>
    <w:rsid w:val="00836832"/>
    <w:rsid w:val="00837026"/>
    <w:rsid w:val="008373D6"/>
    <w:rsid w:val="008377C7"/>
    <w:rsid w:val="008377D0"/>
    <w:rsid w:val="00837B08"/>
    <w:rsid w:val="00837FB5"/>
    <w:rsid w:val="00840097"/>
    <w:rsid w:val="008401D3"/>
    <w:rsid w:val="00840648"/>
    <w:rsid w:val="008409D8"/>
    <w:rsid w:val="00841238"/>
    <w:rsid w:val="00841281"/>
    <w:rsid w:val="00841A39"/>
    <w:rsid w:val="00841F1A"/>
    <w:rsid w:val="0084223B"/>
    <w:rsid w:val="008431F5"/>
    <w:rsid w:val="0084342A"/>
    <w:rsid w:val="0084358E"/>
    <w:rsid w:val="008441B1"/>
    <w:rsid w:val="008445AF"/>
    <w:rsid w:val="00844A3D"/>
    <w:rsid w:val="00845A1E"/>
    <w:rsid w:val="00845B90"/>
    <w:rsid w:val="008467C0"/>
    <w:rsid w:val="00846E9C"/>
    <w:rsid w:val="00846EC2"/>
    <w:rsid w:val="0084740A"/>
    <w:rsid w:val="0084755D"/>
    <w:rsid w:val="00847911"/>
    <w:rsid w:val="0085027C"/>
    <w:rsid w:val="00850372"/>
    <w:rsid w:val="00850C5A"/>
    <w:rsid w:val="0085108A"/>
    <w:rsid w:val="00851407"/>
    <w:rsid w:val="0085192C"/>
    <w:rsid w:val="00851D54"/>
    <w:rsid w:val="00852301"/>
    <w:rsid w:val="008524D9"/>
    <w:rsid w:val="00852CD6"/>
    <w:rsid w:val="00852D5D"/>
    <w:rsid w:val="00853A5C"/>
    <w:rsid w:val="00853BDD"/>
    <w:rsid w:val="0085404E"/>
    <w:rsid w:val="00854385"/>
    <w:rsid w:val="008549AB"/>
    <w:rsid w:val="00854BF9"/>
    <w:rsid w:val="00854C68"/>
    <w:rsid w:val="00854E04"/>
    <w:rsid w:val="0085506E"/>
    <w:rsid w:val="00855958"/>
    <w:rsid w:val="008560A5"/>
    <w:rsid w:val="00856272"/>
    <w:rsid w:val="0085652F"/>
    <w:rsid w:val="00856851"/>
    <w:rsid w:val="008569F6"/>
    <w:rsid w:val="008573DE"/>
    <w:rsid w:val="00857F1C"/>
    <w:rsid w:val="00860743"/>
    <w:rsid w:val="00860FC4"/>
    <w:rsid w:val="0086120F"/>
    <w:rsid w:val="00861438"/>
    <w:rsid w:val="0086148D"/>
    <w:rsid w:val="0086166D"/>
    <w:rsid w:val="00861A13"/>
    <w:rsid w:val="00861E3C"/>
    <w:rsid w:val="00861EF8"/>
    <w:rsid w:val="00862308"/>
    <w:rsid w:val="00862E2B"/>
    <w:rsid w:val="00862FF6"/>
    <w:rsid w:val="0086319B"/>
    <w:rsid w:val="00863EFD"/>
    <w:rsid w:val="00864051"/>
    <w:rsid w:val="00864590"/>
    <w:rsid w:val="00864B67"/>
    <w:rsid w:val="008651C9"/>
    <w:rsid w:val="00865227"/>
    <w:rsid w:val="008653F4"/>
    <w:rsid w:val="008667EF"/>
    <w:rsid w:val="0086685D"/>
    <w:rsid w:val="008679B2"/>
    <w:rsid w:val="00867D19"/>
    <w:rsid w:val="0087070D"/>
    <w:rsid w:val="00870ECE"/>
    <w:rsid w:val="008719AB"/>
    <w:rsid w:val="008723D0"/>
    <w:rsid w:val="00872807"/>
    <w:rsid w:val="0087287B"/>
    <w:rsid w:val="00873DF8"/>
    <w:rsid w:val="00873F08"/>
    <w:rsid w:val="00874437"/>
    <w:rsid w:val="00874C06"/>
    <w:rsid w:val="00874C3D"/>
    <w:rsid w:val="008759AE"/>
    <w:rsid w:val="00875E8D"/>
    <w:rsid w:val="00876428"/>
    <w:rsid w:val="0087653E"/>
    <w:rsid w:val="0087671C"/>
    <w:rsid w:val="008767DA"/>
    <w:rsid w:val="008768F1"/>
    <w:rsid w:val="00876B0E"/>
    <w:rsid w:val="00876C0F"/>
    <w:rsid w:val="008772F6"/>
    <w:rsid w:val="00877490"/>
    <w:rsid w:val="00877723"/>
    <w:rsid w:val="00880251"/>
    <w:rsid w:val="0088025F"/>
    <w:rsid w:val="008803D3"/>
    <w:rsid w:val="008805E6"/>
    <w:rsid w:val="0088078D"/>
    <w:rsid w:val="00880AC5"/>
    <w:rsid w:val="00880F0C"/>
    <w:rsid w:val="00881420"/>
    <w:rsid w:val="008816C8"/>
    <w:rsid w:val="00881739"/>
    <w:rsid w:val="00881952"/>
    <w:rsid w:val="0088225F"/>
    <w:rsid w:val="008829F1"/>
    <w:rsid w:val="008833AF"/>
    <w:rsid w:val="00883A40"/>
    <w:rsid w:val="00883A68"/>
    <w:rsid w:val="00883B27"/>
    <w:rsid w:val="00883D7B"/>
    <w:rsid w:val="0088487B"/>
    <w:rsid w:val="00884918"/>
    <w:rsid w:val="008855F7"/>
    <w:rsid w:val="00886474"/>
    <w:rsid w:val="008872C7"/>
    <w:rsid w:val="008876A8"/>
    <w:rsid w:val="00887771"/>
    <w:rsid w:val="00887823"/>
    <w:rsid w:val="00887CE0"/>
    <w:rsid w:val="00887F24"/>
    <w:rsid w:val="00890373"/>
    <w:rsid w:val="008907A6"/>
    <w:rsid w:val="00890982"/>
    <w:rsid w:val="0089155E"/>
    <w:rsid w:val="00891A4B"/>
    <w:rsid w:val="008920E6"/>
    <w:rsid w:val="00892F7B"/>
    <w:rsid w:val="00893787"/>
    <w:rsid w:val="00893B5F"/>
    <w:rsid w:val="00894399"/>
    <w:rsid w:val="00894642"/>
    <w:rsid w:val="00894AB9"/>
    <w:rsid w:val="00894FF1"/>
    <w:rsid w:val="00895A90"/>
    <w:rsid w:val="00895F0F"/>
    <w:rsid w:val="00896145"/>
    <w:rsid w:val="0089626E"/>
    <w:rsid w:val="0089696E"/>
    <w:rsid w:val="00896DA4"/>
    <w:rsid w:val="00896E16"/>
    <w:rsid w:val="008970A9"/>
    <w:rsid w:val="00897321"/>
    <w:rsid w:val="008975C9"/>
    <w:rsid w:val="00897998"/>
    <w:rsid w:val="00897F5D"/>
    <w:rsid w:val="008A0DCA"/>
    <w:rsid w:val="008A1175"/>
    <w:rsid w:val="008A12F0"/>
    <w:rsid w:val="008A1910"/>
    <w:rsid w:val="008A1CDF"/>
    <w:rsid w:val="008A255F"/>
    <w:rsid w:val="008A3C59"/>
    <w:rsid w:val="008A4D71"/>
    <w:rsid w:val="008A4FEE"/>
    <w:rsid w:val="008A557C"/>
    <w:rsid w:val="008A5841"/>
    <w:rsid w:val="008A5CFF"/>
    <w:rsid w:val="008A66FA"/>
    <w:rsid w:val="008A6FD9"/>
    <w:rsid w:val="008A78A9"/>
    <w:rsid w:val="008B02A5"/>
    <w:rsid w:val="008B0777"/>
    <w:rsid w:val="008B0860"/>
    <w:rsid w:val="008B090E"/>
    <w:rsid w:val="008B11AE"/>
    <w:rsid w:val="008B130C"/>
    <w:rsid w:val="008B1526"/>
    <w:rsid w:val="008B15EE"/>
    <w:rsid w:val="008B1730"/>
    <w:rsid w:val="008B1C81"/>
    <w:rsid w:val="008B237B"/>
    <w:rsid w:val="008B2FBB"/>
    <w:rsid w:val="008B3053"/>
    <w:rsid w:val="008B3AD2"/>
    <w:rsid w:val="008B3B2D"/>
    <w:rsid w:val="008B3C70"/>
    <w:rsid w:val="008B3C97"/>
    <w:rsid w:val="008B4032"/>
    <w:rsid w:val="008B4294"/>
    <w:rsid w:val="008B42B5"/>
    <w:rsid w:val="008B44E2"/>
    <w:rsid w:val="008B4B3E"/>
    <w:rsid w:val="008B502A"/>
    <w:rsid w:val="008B51B8"/>
    <w:rsid w:val="008B56AC"/>
    <w:rsid w:val="008B6255"/>
    <w:rsid w:val="008B6C73"/>
    <w:rsid w:val="008B6D59"/>
    <w:rsid w:val="008B739A"/>
    <w:rsid w:val="008C0EA2"/>
    <w:rsid w:val="008C0F4E"/>
    <w:rsid w:val="008C10AC"/>
    <w:rsid w:val="008C1721"/>
    <w:rsid w:val="008C1C4B"/>
    <w:rsid w:val="008C357A"/>
    <w:rsid w:val="008C48EC"/>
    <w:rsid w:val="008C4C7C"/>
    <w:rsid w:val="008C4DF3"/>
    <w:rsid w:val="008C5116"/>
    <w:rsid w:val="008C511D"/>
    <w:rsid w:val="008C52A3"/>
    <w:rsid w:val="008C5431"/>
    <w:rsid w:val="008C58C7"/>
    <w:rsid w:val="008C5BE9"/>
    <w:rsid w:val="008C5FBD"/>
    <w:rsid w:val="008C619C"/>
    <w:rsid w:val="008C63E9"/>
    <w:rsid w:val="008C7468"/>
    <w:rsid w:val="008D0088"/>
    <w:rsid w:val="008D02CD"/>
    <w:rsid w:val="008D03E9"/>
    <w:rsid w:val="008D0420"/>
    <w:rsid w:val="008D0CCA"/>
    <w:rsid w:val="008D0D70"/>
    <w:rsid w:val="008D1DEA"/>
    <w:rsid w:val="008D1F6E"/>
    <w:rsid w:val="008D1F7C"/>
    <w:rsid w:val="008D21EB"/>
    <w:rsid w:val="008D2707"/>
    <w:rsid w:val="008D27BC"/>
    <w:rsid w:val="008D2C92"/>
    <w:rsid w:val="008D2FBB"/>
    <w:rsid w:val="008D30D7"/>
    <w:rsid w:val="008D311C"/>
    <w:rsid w:val="008D337C"/>
    <w:rsid w:val="008D3516"/>
    <w:rsid w:val="008D356D"/>
    <w:rsid w:val="008D36C7"/>
    <w:rsid w:val="008D40E5"/>
    <w:rsid w:val="008D43B2"/>
    <w:rsid w:val="008D444B"/>
    <w:rsid w:val="008D47F1"/>
    <w:rsid w:val="008D482B"/>
    <w:rsid w:val="008D4B30"/>
    <w:rsid w:val="008D520F"/>
    <w:rsid w:val="008D5515"/>
    <w:rsid w:val="008D6630"/>
    <w:rsid w:val="008D6DBE"/>
    <w:rsid w:val="008D7443"/>
    <w:rsid w:val="008D757E"/>
    <w:rsid w:val="008D75DB"/>
    <w:rsid w:val="008D7B15"/>
    <w:rsid w:val="008D7E62"/>
    <w:rsid w:val="008D7F3E"/>
    <w:rsid w:val="008E0183"/>
    <w:rsid w:val="008E0370"/>
    <w:rsid w:val="008E0587"/>
    <w:rsid w:val="008E0660"/>
    <w:rsid w:val="008E08B8"/>
    <w:rsid w:val="008E0AD8"/>
    <w:rsid w:val="008E0B61"/>
    <w:rsid w:val="008E0BF0"/>
    <w:rsid w:val="008E0D1D"/>
    <w:rsid w:val="008E0DC2"/>
    <w:rsid w:val="008E1131"/>
    <w:rsid w:val="008E1511"/>
    <w:rsid w:val="008E182B"/>
    <w:rsid w:val="008E1D77"/>
    <w:rsid w:val="008E231E"/>
    <w:rsid w:val="008E34AB"/>
    <w:rsid w:val="008E355F"/>
    <w:rsid w:val="008E3EF1"/>
    <w:rsid w:val="008E3F93"/>
    <w:rsid w:val="008E4247"/>
    <w:rsid w:val="008E42DC"/>
    <w:rsid w:val="008E4693"/>
    <w:rsid w:val="008E4F85"/>
    <w:rsid w:val="008E57DB"/>
    <w:rsid w:val="008E6084"/>
    <w:rsid w:val="008E618D"/>
    <w:rsid w:val="008E6883"/>
    <w:rsid w:val="008E6D8F"/>
    <w:rsid w:val="008E723B"/>
    <w:rsid w:val="008E7497"/>
    <w:rsid w:val="008E75CF"/>
    <w:rsid w:val="008E76AC"/>
    <w:rsid w:val="008E7C41"/>
    <w:rsid w:val="008E7C84"/>
    <w:rsid w:val="008F01B7"/>
    <w:rsid w:val="008F0214"/>
    <w:rsid w:val="008F02C3"/>
    <w:rsid w:val="008F02CD"/>
    <w:rsid w:val="008F0FF9"/>
    <w:rsid w:val="008F121C"/>
    <w:rsid w:val="008F1AE3"/>
    <w:rsid w:val="008F1E9D"/>
    <w:rsid w:val="008F23B6"/>
    <w:rsid w:val="008F27AA"/>
    <w:rsid w:val="008F2B7B"/>
    <w:rsid w:val="008F30FA"/>
    <w:rsid w:val="008F3940"/>
    <w:rsid w:val="008F4072"/>
    <w:rsid w:val="008F482B"/>
    <w:rsid w:val="008F485F"/>
    <w:rsid w:val="008F4DFF"/>
    <w:rsid w:val="008F5036"/>
    <w:rsid w:val="008F5068"/>
    <w:rsid w:val="008F5190"/>
    <w:rsid w:val="008F5318"/>
    <w:rsid w:val="008F5DC0"/>
    <w:rsid w:val="008F61DF"/>
    <w:rsid w:val="008F669F"/>
    <w:rsid w:val="008F69CB"/>
    <w:rsid w:val="008F6C8C"/>
    <w:rsid w:val="008F6E50"/>
    <w:rsid w:val="008F7055"/>
    <w:rsid w:val="008F73F0"/>
    <w:rsid w:val="009003E9"/>
    <w:rsid w:val="00900992"/>
    <w:rsid w:val="00900A9E"/>
    <w:rsid w:val="00900F02"/>
    <w:rsid w:val="00901337"/>
    <w:rsid w:val="009016A7"/>
    <w:rsid w:val="00902282"/>
    <w:rsid w:val="00902875"/>
    <w:rsid w:val="00902C25"/>
    <w:rsid w:val="00903156"/>
    <w:rsid w:val="00903C3C"/>
    <w:rsid w:val="00903E3C"/>
    <w:rsid w:val="00904512"/>
    <w:rsid w:val="0090463D"/>
    <w:rsid w:val="00904B5D"/>
    <w:rsid w:val="00906784"/>
    <w:rsid w:val="00906A22"/>
    <w:rsid w:val="00906E90"/>
    <w:rsid w:val="0090711E"/>
    <w:rsid w:val="00907F58"/>
    <w:rsid w:val="00910763"/>
    <w:rsid w:val="0091093B"/>
    <w:rsid w:val="00911046"/>
    <w:rsid w:val="00911280"/>
    <w:rsid w:val="00911657"/>
    <w:rsid w:val="009116AD"/>
    <w:rsid w:val="00911858"/>
    <w:rsid w:val="009119BD"/>
    <w:rsid w:val="00911CA4"/>
    <w:rsid w:val="00911F8A"/>
    <w:rsid w:val="00912490"/>
    <w:rsid w:val="009125E1"/>
    <w:rsid w:val="00912D73"/>
    <w:rsid w:val="00912D98"/>
    <w:rsid w:val="00913229"/>
    <w:rsid w:val="009136DB"/>
    <w:rsid w:val="00913CE8"/>
    <w:rsid w:val="009141FE"/>
    <w:rsid w:val="00914686"/>
    <w:rsid w:val="009146E6"/>
    <w:rsid w:val="009148F0"/>
    <w:rsid w:val="009149BD"/>
    <w:rsid w:val="00914C1A"/>
    <w:rsid w:val="00915004"/>
    <w:rsid w:val="0091536B"/>
    <w:rsid w:val="00915628"/>
    <w:rsid w:val="00915922"/>
    <w:rsid w:val="00915E78"/>
    <w:rsid w:val="00915FE0"/>
    <w:rsid w:val="009166B8"/>
    <w:rsid w:val="009172C9"/>
    <w:rsid w:val="009175E9"/>
    <w:rsid w:val="00917606"/>
    <w:rsid w:val="0091785A"/>
    <w:rsid w:val="00917B70"/>
    <w:rsid w:val="00917ECA"/>
    <w:rsid w:val="00917FA3"/>
    <w:rsid w:val="00920229"/>
    <w:rsid w:val="009206BE"/>
    <w:rsid w:val="00920BD9"/>
    <w:rsid w:val="00920EE6"/>
    <w:rsid w:val="0092137D"/>
    <w:rsid w:val="009215CB"/>
    <w:rsid w:val="009216DC"/>
    <w:rsid w:val="0092171E"/>
    <w:rsid w:val="00921799"/>
    <w:rsid w:val="00921A9E"/>
    <w:rsid w:val="00921B9C"/>
    <w:rsid w:val="0092227C"/>
    <w:rsid w:val="009227CF"/>
    <w:rsid w:val="009229AB"/>
    <w:rsid w:val="00922D93"/>
    <w:rsid w:val="009235CC"/>
    <w:rsid w:val="00923746"/>
    <w:rsid w:val="009237F4"/>
    <w:rsid w:val="00923A83"/>
    <w:rsid w:val="00923B97"/>
    <w:rsid w:val="00923E13"/>
    <w:rsid w:val="00923F9C"/>
    <w:rsid w:val="00923FC7"/>
    <w:rsid w:val="00924137"/>
    <w:rsid w:val="00924176"/>
    <w:rsid w:val="00924198"/>
    <w:rsid w:val="0092423B"/>
    <w:rsid w:val="0092488E"/>
    <w:rsid w:val="00924E44"/>
    <w:rsid w:val="00924EAF"/>
    <w:rsid w:val="00925150"/>
    <w:rsid w:val="0092531A"/>
    <w:rsid w:val="009253C8"/>
    <w:rsid w:val="00925B4F"/>
    <w:rsid w:val="0092646C"/>
    <w:rsid w:val="009266BA"/>
    <w:rsid w:val="00926CBF"/>
    <w:rsid w:val="00926DE5"/>
    <w:rsid w:val="009270B3"/>
    <w:rsid w:val="00927278"/>
    <w:rsid w:val="00927289"/>
    <w:rsid w:val="00927295"/>
    <w:rsid w:val="00927538"/>
    <w:rsid w:val="009277CD"/>
    <w:rsid w:val="00927EBE"/>
    <w:rsid w:val="0093016F"/>
    <w:rsid w:val="00930863"/>
    <w:rsid w:val="00930FAD"/>
    <w:rsid w:val="00931BBA"/>
    <w:rsid w:val="00931C0A"/>
    <w:rsid w:val="00931D1A"/>
    <w:rsid w:val="009321AE"/>
    <w:rsid w:val="0093253E"/>
    <w:rsid w:val="00932769"/>
    <w:rsid w:val="00932B19"/>
    <w:rsid w:val="00932B2C"/>
    <w:rsid w:val="00933316"/>
    <w:rsid w:val="00933C7B"/>
    <w:rsid w:val="00933DC7"/>
    <w:rsid w:val="009349B7"/>
    <w:rsid w:val="00934D93"/>
    <w:rsid w:val="0093523C"/>
    <w:rsid w:val="00935405"/>
    <w:rsid w:val="00935A30"/>
    <w:rsid w:val="00935B3C"/>
    <w:rsid w:val="00935C80"/>
    <w:rsid w:val="00935CD7"/>
    <w:rsid w:val="00935E36"/>
    <w:rsid w:val="009367CB"/>
    <w:rsid w:val="00936E48"/>
    <w:rsid w:val="00936ED1"/>
    <w:rsid w:val="009371D6"/>
    <w:rsid w:val="00937631"/>
    <w:rsid w:val="00937B4D"/>
    <w:rsid w:val="00937E84"/>
    <w:rsid w:val="00937EB8"/>
    <w:rsid w:val="00940451"/>
    <w:rsid w:val="009404C7"/>
    <w:rsid w:val="0094149F"/>
    <w:rsid w:val="00941695"/>
    <w:rsid w:val="00941A4D"/>
    <w:rsid w:val="00942045"/>
    <w:rsid w:val="009423C2"/>
    <w:rsid w:val="0094242F"/>
    <w:rsid w:val="00942D9C"/>
    <w:rsid w:val="00943FDA"/>
    <w:rsid w:val="00943FF3"/>
    <w:rsid w:val="00944109"/>
    <w:rsid w:val="00944E7D"/>
    <w:rsid w:val="00944E9F"/>
    <w:rsid w:val="00945049"/>
    <w:rsid w:val="0094533B"/>
    <w:rsid w:val="00945B72"/>
    <w:rsid w:val="00945C0E"/>
    <w:rsid w:val="00945F82"/>
    <w:rsid w:val="00946016"/>
    <w:rsid w:val="0094611D"/>
    <w:rsid w:val="00946586"/>
    <w:rsid w:val="009465C4"/>
    <w:rsid w:val="0094698F"/>
    <w:rsid w:val="00946CCB"/>
    <w:rsid w:val="0094759A"/>
    <w:rsid w:val="00947AD8"/>
    <w:rsid w:val="00947EED"/>
    <w:rsid w:val="00950399"/>
    <w:rsid w:val="009504F5"/>
    <w:rsid w:val="00950947"/>
    <w:rsid w:val="00951A0B"/>
    <w:rsid w:val="00953021"/>
    <w:rsid w:val="009534D2"/>
    <w:rsid w:val="009537D2"/>
    <w:rsid w:val="009550CB"/>
    <w:rsid w:val="009553C9"/>
    <w:rsid w:val="0095573B"/>
    <w:rsid w:val="0095586F"/>
    <w:rsid w:val="00955DCC"/>
    <w:rsid w:val="00955FA6"/>
    <w:rsid w:val="009562EC"/>
    <w:rsid w:val="009567A9"/>
    <w:rsid w:val="00956C90"/>
    <w:rsid w:val="00956DD2"/>
    <w:rsid w:val="00956FB2"/>
    <w:rsid w:val="0095721A"/>
    <w:rsid w:val="0095728E"/>
    <w:rsid w:val="009572A3"/>
    <w:rsid w:val="0095772C"/>
    <w:rsid w:val="009604AF"/>
    <w:rsid w:val="00960ABE"/>
    <w:rsid w:val="00960E04"/>
    <w:rsid w:val="00961444"/>
    <w:rsid w:val="00961778"/>
    <w:rsid w:val="00961915"/>
    <w:rsid w:val="0096200D"/>
    <w:rsid w:val="00962744"/>
    <w:rsid w:val="00962F35"/>
    <w:rsid w:val="00963168"/>
    <w:rsid w:val="009633C8"/>
    <w:rsid w:val="009637D0"/>
    <w:rsid w:val="00963DE9"/>
    <w:rsid w:val="00963F03"/>
    <w:rsid w:val="00963FDC"/>
    <w:rsid w:val="009640EF"/>
    <w:rsid w:val="009648B3"/>
    <w:rsid w:val="0096509F"/>
    <w:rsid w:val="009656F3"/>
    <w:rsid w:val="0096583C"/>
    <w:rsid w:val="00965F7C"/>
    <w:rsid w:val="00966AAB"/>
    <w:rsid w:val="00966B7D"/>
    <w:rsid w:val="00967796"/>
    <w:rsid w:val="00967C89"/>
    <w:rsid w:val="00967D96"/>
    <w:rsid w:val="0097046F"/>
    <w:rsid w:val="00970CDF"/>
    <w:rsid w:val="009716F7"/>
    <w:rsid w:val="00971900"/>
    <w:rsid w:val="00971B28"/>
    <w:rsid w:val="00971F4A"/>
    <w:rsid w:val="00972482"/>
    <w:rsid w:val="009726A7"/>
    <w:rsid w:val="009731D4"/>
    <w:rsid w:val="009738E7"/>
    <w:rsid w:val="00973B8F"/>
    <w:rsid w:val="00973F33"/>
    <w:rsid w:val="0097440E"/>
    <w:rsid w:val="00974FC7"/>
    <w:rsid w:val="00975BC8"/>
    <w:rsid w:val="00975F71"/>
    <w:rsid w:val="009762D4"/>
    <w:rsid w:val="009765F6"/>
    <w:rsid w:val="00976604"/>
    <w:rsid w:val="00977D77"/>
    <w:rsid w:val="00977F31"/>
    <w:rsid w:val="00977FC8"/>
    <w:rsid w:val="0098035A"/>
    <w:rsid w:val="0098081C"/>
    <w:rsid w:val="00980875"/>
    <w:rsid w:val="00980B31"/>
    <w:rsid w:val="00980C3F"/>
    <w:rsid w:val="00980CC4"/>
    <w:rsid w:val="00981025"/>
    <w:rsid w:val="009814DD"/>
    <w:rsid w:val="00981511"/>
    <w:rsid w:val="00981561"/>
    <w:rsid w:val="009817A4"/>
    <w:rsid w:val="00981C2F"/>
    <w:rsid w:val="00982168"/>
    <w:rsid w:val="009824EB"/>
    <w:rsid w:val="00982C52"/>
    <w:rsid w:val="00982F05"/>
    <w:rsid w:val="00983420"/>
    <w:rsid w:val="00983D7D"/>
    <w:rsid w:val="00983F6F"/>
    <w:rsid w:val="0098403A"/>
    <w:rsid w:val="00984980"/>
    <w:rsid w:val="00984A27"/>
    <w:rsid w:val="00984A9E"/>
    <w:rsid w:val="00984F9A"/>
    <w:rsid w:val="009859E9"/>
    <w:rsid w:val="00985A19"/>
    <w:rsid w:val="009863AD"/>
    <w:rsid w:val="00986BAA"/>
    <w:rsid w:val="00986E47"/>
    <w:rsid w:val="00987294"/>
    <w:rsid w:val="00987379"/>
    <w:rsid w:val="0098779F"/>
    <w:rsid w:val="00987976"/>
    <w:rsid w:val="00990584"/>
    <w:rsid w:val="009905B6"/>
    <w:rsid w:val="0099080A"/>
    <w:rsid w:val="009910DF"/>
    <w:rsid w:val="0099185C"/>
    <w:rsid w:val="00991876"/>
    <w:rsid w:val="009920E8"/>
    <w:rsid w:val="009926D4"/>
    <w:rsid w:val="00993010"/>
    <w:rsid w:val="0099359C"/>
    <w:rsid w:val="0099362B"/>
    <w:rsid w:val="00993A9F"/>
    <w:rsid w:val="00993FC2"/>
    <w:rsid w:val="00994661"/>
    <w:rsid w:val="009949FD"/>
    <w:rsid w:val="00994C2D"/>
    <w:rsid w:val="00994EF3"/>
    <w:rsid w:val="00995446"/>
    <w:rsid w:val="00995620"/>
    <w:rsid w:val="00995871"/>
    <w:rsid w:val="00995912"/>
    <w:rsid w:val="00995BCD"/>
    <w:rsid w:val="0099771E"/>
    <w:rsid w:val="00997825"/>
    <w:rsid w:val="00997D51"/>
    <w:rsid w:val="009A08D9"/>
    <w:rsid w:val="009A09B5"/>
    <w:rsid w:val="009A1118"/>
    <w:rsid w:val="009A1134"/>
    <w:rsid w:val="009A12B0"/>
    <w:rsid w:val="009A12D9"/>
    <w:rsid w:val="009A1334"/>
    <w:rsid w:val="009A27E4"/>
    <w:rsid w:val="009A2834"/>
    <w:rsid w:val="009A2A43"/>
    <w:rsid w:val="009A2B68"/>
    <w:rsid w:val="009A2F8F"/>
    <w:rsid w:val="009A3286"/>
    <w:rsid w:val="009A35E9"/>
    <w:rsid w:val="009A3EB3"/>
    <w:rsid w:val="009A40A9"/>
    <w:rsid w:val="009A4252"/>
    <w:rsid w:val="009A42A0"/>
    <w:rsid w:val="009A4BEB"/>
    <w:rsid w:val="009A505F"/>
    <w:rsid w:val="009A5460"/>
    <w:rsid w:val="009A5594"/>
    <w:rsid w:val="009A57E5"/>
    <w:rsid w:val="009A5AD8"/>
    <w:rsid w:val="009A639A"/>
    <w:rsid w:val="009A63D5"/>
    <w:rsid w:val="009A68E0"/>
    <w:rsid w:val="009A698D"/>
    <w:rsid w:val="009A6A01"/>
    <w:rsid w:val="009A7C1F"/>
    <w:rsid w:val="009A7D97"/>
    <w:rsid w:val="009B0546"/>
    <w:rsid w:val="009B06D6"/>
    <w:rsid w:val="009B0B1A"/>
    <w:rsid w:val="009B0B79"/>
    <w:rsid w:val="009B0BB9"/>
    <w:rsid w:val="009B10BF"/>
    <w:rsid w:val="009B1790"/>
    <w:rsid w:val="009B2105"/>
    <w:rsid w:val="009B26E5"/>
    <w:rsid w:val="009B2A05"/>
    <w:rsid w:val="009B2B0E"/>
    <w:rsid w:val="009B2B4B"/>
    <w:rsid w:val="009B2CEF"/>
    <w:rsid w:val="009B2DA4"/>
    <w:rsid w:val="009B2FA1"/>
    <w:rsid w:val="009B390A"/>
    <w:rsid w:val="009B3A46"/>
    <w:rsid w:val="009B3C60"/>
    <w:rsid w:val="009B3DD6"/>
    <w:rsid w:val="009B4105"/>
    <w:rsid w:val="009B43F1"/>
    <w:rsid w:val="009B4519"/>
    <w:rsid w:val="009B46D2"/>
    <w:rsid w:val="009B4F90"/>
    <w:rsid w:val="009B5364"/>
    <w:rsid w:val="009B5AA2"/>
    <w:rsid w:val="009B663F"/>
    <w:rsid w:val="009B6A7A"/>
    <w:rsid w:val="009B70CE"/>
    <w:rsid w:val="009B76E8"/>
    <w:rsid w:val="009B778E"/>
    <w:rsid w:val="009B796E"/>
    <w:rsid w:val="009C0225"/>
    <w:rsid w:val="009C06E2"/>
    <w:rsid w:val="009C2923"/>
    <w:rsid w:val="009C2D86"/>
    <w:rsid w:val="009C2F8F"/>
    <w:rsid w:val="009C3473"/>
    <w:rsid w:val="009C3905"/>
    <w:rsid w:val="009C3A2F"/>
    <w:rsid w:val="009C4718"/>
    <w:rsid w:val="009C4B26"/>
    <w:rsid w:val="009C4E20"/>
    <w:rsid w:val="009C4E53"/>
    <w:rsid w:val="009C522C"/>
    <w:rsid w:val="009C5F41"/>
    <w:rsid w:val="009C62B7"/>
    <w:rsid w:val="009C67D2"/>
    <w:rsid w:val="009C739C"/>
    <w:rsid w:val="009C7A56"/>
    <w:rsid w:val="009C7CC9"/>
    <w:rsid w:val="009D0061"/>
    <w:rsid w:val="009D167D"/>
    <w:rsid w:val="009D16D4"/>
    <w:rsid w:val="009D1A15"/>
    <w:rsid w:val="009D1F44"/>
    <w:rsid w:val="009D2003"/>
    <w:rsid w:val="009D2132"/>
    <w:rsid w:val="009D28E2"/>
    <w:rsid w:val="009D35DC"/>
    <w:rsid w:val="009D39D7"/>
    <w:rsid w:val="009D3BCF"/>
    <w:rsid w:val="009D411B"/>
    <w:rsid w:val="009D4383"/>
    <w:rsid w:val="009D4631"/>
    <w:rsid w:val="009D4BBC"/>
    <w:rsid w:val="009D4E01"/>
    <w:rsid w:val="009D538A"/>
    <w:rsid w:val="009D53C9"/>
    <w:rsid w:val="009D67CC"/>
    <w:rsid w:val="009D692C"/>
    <w:rsid w:val="009D69CE"/>
    <w:rsid w:val="009D6B9D"/>
    <w:rsid w:val="009D7282"/>
    <w:rsid w:val="009D72A7"/>
    <w:rsid w:val="009D7862"/>
    <w:rsid w:val="009D7C8C"/>
    <w:rsid w:val="009E0069"/>
    <w:rsid w:val="009E06E0"/>
    <w:rsid w:val="009E07B8"/>
    <w:rsid w:val="009E07DF"/>
    <w:rsid w:val="009E0C24"/>
    <w:rsid w:val="009E15D8"/>
    <w:rsid w:val="009E1755"/>
    <w:rsid w:val="009E1808"/>
    <w:rsid w:val="009E1AA0"/>
    <w:rsid w:val="009E1B15"/>
    <w:rsid w:val="009E1FE6"/>
    <w:rsid w:val="009E2024"/>
    <w:rsid w:val="009E203C"/>
    <w:rsid w:val="009E235C"/>
    <w:rsid w:val="009E25D3"/>
    <w:rsid w:val="009E2B55"/>
    <w:rsid w:val="009E2C8F"/>
    <w:rsid w:val="009E2DE2"/>
    <w:rsid w:val="009E33BD"/>
    <w:rsid w:val="009E35AE"/>
    <w:rsid w:val="009E3757"/>
    <w:rsid w:val="009E3EAE"/>
    <w:rsid w:val="009E4114"/>
    <w:rsid w:val="009E4DA4"/>
    <w:rsid w:val="009E4DFA"/>
    <w:rsid w:val="009E5349"/>
    <w:rsid w:val="009E5DF6"/>
    <w:rsid w:val="009E5E8F"/>
    <w:rsid w:val="009E603D"/>
    <w:rsid w:val="009E633C"/>
    <w:rsid w:val="009E65F5"/>
    <w:rsid w:val="009E6793"/>
    <w:rsid w:val="009E67F2"/>
    <w:rsid w:val="009E6AEB"/>
    <w:rsid w:val="009E6EBE"/>
    <w:rsid w:val="009E73BB"/>
    <w:rsid w:val="009E786E"/>
    <w:rsid w:val="009E78A7"/>
    <w:rsid w:val="009E7DCF"/>
    <w:rsid w:val="009E7F97"/>
    <w:rsid w:val="009F0330"/>
    <w:rsid w:val="009F0859"/>
    <w:rsid w:val="009F0B74"/>
    <w:rsid w:val="009F0D18"/>
    <w:rsid w:val="009F119B"/>
    <w:rsid w:val="009F1256"/>
    <w:rsid w:val="009F1485"/>
    <w:rsid w:val="009F1E10"/>
    <w:rsid w:val="009F2B07"/>
    <w:rsid w:val="009F3497"/>
    <w:rsid w:val="009F420E"/>
    <w:rsid w:val="009F4646"/>
    <w:rsid w:val="009F46F9"/>
    <w:rsid w:val="009F471D"/>
    <w:rsid w:val="009F4801"/>
    <w:rsid w:val="009F485C"/>
    <w:rsid w:val="009F63C9"/>
    <w:rsid w:val="009F723F"/>
    <w:rsid w:val="009F7247"/>
    <w:rsid w:val="009F763B"/>
    <w:rsid w:val="009F770D"/>
    <w:rsid w:val="009F7A6C"/>
    <w:rsid w:val="009F7A9A"/>
    <w:rsid w:val="009F7CAF"/>
    <w:rsid w:val="00A001E4"/>
    <w:rsid w:val="00A004F5"/>
    <w:rsid w:val="00A00B9D"/>
    <w:rsid w:val="00A00CCB"/>
    <w:rsid w:val="00A0150C"/>
    <w:rsid w:val="00A01990"/>
    <w:rsid w:val="00A02578"/>
    <w:rsid w:val="00A02966"/>
    <w:rsid w:val="00A02C96"/>
    <w:rsid w:val="00A03468"/>
    <w:rsid w:val="00A03C9B"/>
    <w:rsid w:val="00A03E80"/>
    <w:rsid w:val="00A0429E"/>
    <w:rsid w:val="00A044F3"/>
    <w:rsid w:val="00A05035"/>
    <w:rsid w:val="00A05458"/>
    <w:rsid w:val="00A05B7C"/>
    <w:rsid w:val="00A05B7D"/>
    <w:rsid w:val="00A066CD"/>
    <w:rsid w:val="00A06CB9"/>
    <w:rsid w:val="00A06CCB"/>
    <w:rsid w:val="00A06CF9"/>
    <w:rsid w:val="00A071CD"/>
    <w:rsid w:val="00A073BC"/>
    <w:rsid w:val="00A07429"/>
    <w:rsid w:val="00A10CFF"/>
    <w:rsid w:val="00A11435"/>
    <w:rsid w:val="00A116D6"/>
    <w:rsid w:val="00A11C0F"/>
    <w:rsid w:val="00A11DD4"/>
    <w:rsid w:val="00A12361"/>
    <w:rsid w:val="00A124B1"/>
    <w:rsid w:val="00A12A59"/>
    <w:rsid w:val="00A12B83"/>
    <w:rsid w:val="00A1306F"/>
    <w:rsid w:val="00A13186"/>
    <w:rsid w:val="00A13472"/>
    <w:rsid w:val="00A1366E"/>
    <w:rsid w:val="00A1397B"/>
    <w:rsid w:val="00A139CB"/>
    <w:rsid w:val="00A13BD8"/>
    <w:rsid w:val="00A13EC3"/>
    <w:rsid w:val="00A1446D"/>
    <w:rsid w:val="00A1465B"/>
    <w:rsid w:val="00A14FA6"/>
    <w:rsid w:val="00A15119"/>
    <w:rsid w:val="00A151F9"/>
    <w:rsid w:val="00A161DA"/>
    <w:rsid w:val="00A1620E"/>
    <w:rsid w:val="00A16DFC"/>
    <w:rsid w:val="00A17957"/>
    <w:rsid w:val="00A2032E"/>
    <w:rsid w:val="00A20379"/>
    <w:rsid w:val="00A2082D"/>
    <w:rsid w:val="00A20BA3"/>
    <w:rsid w:val="00A21129"/>
    <w:rsid w:val="00A211DC"/>
    <w:rsid w:val="00A214A3"/>
    <w:rsid w:val="00A21791"/>
    <w:rsid w:val="00A217D9"/>
    <w:rsid w:val="00A21A05"/>
    <w:rsid w:val="00A22194"/>
    <w:rsid w:val="00A229FD"/>
    <w:rsid w:val="00A22A40"/>
    <w:rsid w:val="00A22FA0"/>
    <w:rsid w:val="00A2384F"/>
    <w:rsid w:val="00A23BDC"/>
    <w:rsid w:val="00A24101"/>
    <w:rsid w:val="00A2442D"/>
    <w:rsid w:val="00A247A3"/>
    <w:rsid w:val="00A24972"/>
    <w:rsid w:val="00A24F59"/>
    <w:rsid w:val="00A25396"/>
    <w:rsid w:val="00A255BB"/>
    <w:rsid w:val="00A25649"/>
    <w:rsid w:val="00A25E12"/>
    <w:rsid w:val="00A26CBE"/>
    <w:rsid w:val="00A26DF3"/>
    <w:rsid w:val="00A27216"/>
    <w:rsid w:val="00A27661"/>
    <w:rsid w:val="00A27BCB"/>
    <w:rsid w:val="00A30267"/>
    <w:rsid w:val="00A3041B"/>
    <w:rsid w:val="00A30C5B"/>
    <w:rsid w:val="00A317D9"/>
    <w:rsid w:val="00A31C52"/>
    <w:rsid w:val="00A31F7A"/>
    <w:rsid w:val="00A324D4"/>
    <w:rsid w:val="00A329B9"/>
    <w:rsid w:val="00A334DE"/>
    <w:rsid w:val="00A337C5"/>
    <w:rsid w:val="00A34475"/>
    <w:rsid w:val="00A345C1"/>
    <w:rsid w:val="00A3460B"/>
    <w:rsid w:val="00A347ED"/>
    <w:rsid w:val="00A34977"/>
    <w:rsid w:val="00A34D21"/>
    <w:rsid w:val="00A34F7B"/>
    <w:rsid w:val="00A355B2"/>
    <w:rsid w:val="00A35D49"/>
    <w:rsid w:val="00A35F2B"/>
    <w:rsid w:val="00A36B22"/>
    <w:rsid w:val="00A37115"/>
    <w:rsid w:val="00A373BF"/>
    <w:rsid w:val="00A40784"/>
    <w:rsid w:val="00A409F4"/>
    <w:rsid w:val="00A40E31"/>
    <w:rsid w:val="00A41C7B"/>
    <w:rsid w:val="00A428E1"/>
    <w:rsid w:val="00A42FB4"/>
    <w:rsid w:val="00A43030"/>
    <w:rsid w:val="00A430D3"/>
    <w:rsid w:val="00A437B0"/>
    <w:rsid w:val="00A4391E"/>
    <w:rsid w:val="00A43AFC"/>
    <w:rsid w:val="00A43DB7"/>
    <w:rsid w:val="00A44911"/>
    <w:rsid w:val="00A44AC5"/>
    <w:rsid w:val="00A44C12"/>
    <w:rsid w:val="00A44CC7"/>
    <w:rsid w:val="00A460FD"/>
    <w:rsid w:val="00A46365"/>
    <w:rsid w:val="00A46F6D"/>
    <w:rsid w:val="00A473EF"/>
    <w:rsid w:val="00A479A0"/>
    <w:rsid w:val="00A47BC2"/>
    <w:rsid w:val="00A501D6"/>
    <w:rsid w:val="00A50CC8"/>
    <w:rsid w:val="00A511E7"/>
    <w:rsid w:val="00A51A9F"/>
    <w:rsid w:val="00A51E29"/>
    <w:rsid w:val="00A521DB"/>
    <w:rsid w:val="00A52D8D"/>
    <w:rsid w:val="00A53A83"/>
    <w:rsid w:val="00A53B86"/>
    <w:rsid w:val="00A53D46"/>
    <w:rsid w:val="00A5448C"/>
    <w:rsid w:val="00A54BBE"/>
    <w:rsid w:val="00A551E9"/>
    <w:rsid w:val="00A555E3"/>
    <w:rsid w:val="00A55CEE"/>
    <w:rsid w:val="00A56664"/>
    <w:rsid w:val="00A57653"/>
    <w:rsid w:val="00A57716"/>
    <w:rsid w:val="00A57CC7"/>
    <w:rsid w:val="00A57D73"/>
    <w:rsid w:val="00A603F6"/>
    <w:rsid w:val="00A606E4"/>
    <w:rsid w:val="00A606F7"/>
    <w:rsid w:val="00A6086F"/>
    <w:rsid w:val="00A60999"/>
    <w:rsid w:val="00A60EA1"/>
    <w:rsid w:val="00A619DF"/>
    <w:rsid w:val="00A62107"/>
    <w:rsid w:val="00A62B30"/>
    <w:rsid w:val="00A63738"/>
    <w:rsid w:val="00A639C9"/>
    <w:rsid w:val="00A63CB5"/>
    <w:rsid w:val="00A64309"/>
    <w:rsid w:val="00A64785"/>
    <w:rsid w:val="00A65192"/>
    <w:rsid w:val="00A6543B"/>
    <w:rsid w:val="00A656C6"/>
    <w:rsid w:val="00A65B36"/>
    <w:rsid w:val="00A66503"/>
    <w:rsid w:val="00A6690C"/>
    <w:rsid w:val="00A66F91"/>
    <w:rsid w:val="00A67549"/>
    <w:rsid w:val="00A677EB"/>
    <w:rsid w:val="00A7015B"/>
    <w:rsid w:val="00A70248"/>
    <w:rsid w:val="00A70797"/>
    <w:rsid w:val="00A70B95"/>
    <w:rsid w:val="00A70B9D"/>
    <w:rsid w:val="00A70CE8"/>
    <w:rsid w:val="00A70D0E"/>
    <w:rsid w:val="00A711CB"/>
    <w:rsid w:val="00A7135B"/>
    <w:rsid w:val="00A714B1"/>
    <w:rsid w:val="00A717C6"/>
    <w:rsid w:val="00A71912"/>
    <w:rsid w:val="00A71CA6"/>
    <w:rsid w:val="00A72755"/>
    <w:rsid w:val="00A7358E"/>
    <w:rsid w:val="00A7361F"/>
    <w:rsid w:val="00A73F6F"/>
    <w:rsid w:val="00A74009"/>
    <w:rsid w:val="00A746AB"/>
    <w:rsid w:val="00A74D12"/>
    <w:rsid w:val="00A74DDF"/>
    <w:rsid w:val="00A74F25"/>
    <w:rsid w:val="00A75848"/>
    <w:rsid w:val="00A75B31"/>
    <w:rsid w:val="00A75E9B"/>
    <w:rsid w:val="00A7617F"/>
    <w:rsid w:val="00A76529"/>
    <w:rsid w:val="00A76703"/>
    <w:rsid w:val="00A76785"/>
    <w:rsid w:val="00A76BA5"/>
    <w:rsid w:val="00A76CE1"/>
    <w:rsid w:val="00A77717"/>
    <w:rsid w:val="00A801EA"/>
    <w:rsid w:val="00A80331"/>
    <w:rsid w:val="00A815B3"/>
    <w:rsid w:val="00A81B73"/>
    <w:rsid w:val="00A81FA6"/>
    <w:rsid w:val="00A82025"/>
    <w:rsid w:val="00A822B5"/>
    <w:rsid w:val="00A823C1"/>
    <w:rsid w:val="00A82725"/>
    <w:rsid w:val="00A82A20"/>
    <w:rsid w:val="00A82BF7"/>
    <w:rsid w:val="00A82C44"/>
    <w:rsid w:val="00A839A7"/>
    <w:rsid w:val="00A83D83"/>
    <w:rsid w:val="00A83E86"/>
    <w:rsid w:val="00A85139"/>
    <w:rsid w:val="00A8535C"/>
    <w:rsid w:val="00A8536D"/>
    <w:rsid w:val="00A85442"/>
    <w:rsid w:val="00A85F2E"/>
    <w:rsid w:val="00A8630E"/>
    <w:rsid w:val="00A8649F"/>
    <w:rsid w:val="00A86556"/>
    <w:rsid w:val="00A86575"/>
    <w:rsid w:val="00A86A85"/>
    <w:rsid w:val="00A86AD8"/>
    <w:rsid w:val="00A86B92"/>
    <w:rsid w:val="00A87076"/>
    <w:rsid w:val="00A87CB5"/>
    <w:rsid w:val="00A87CFF"/>
    <w:rsid w:val="00A903CE"/>
    <w:rsid w:val="00A90639"/>
    <w:rsid w:val="00A90F67"/>
    <w:rsid w:val="00A90FD8"/>
    <w:rsid w:val="00A916FA"/>
    <w:rsid w:val="00A9354D"/>
    <w:rsid w:val="00A939A0"/>
    <w:rsid w:val="00A93BBC"/>
    <w:rsid w:val="00A93FA8"/>
    <w:rsid w:val="00A93FFC"/>
    <w:rsid w:val="00A94CA2"/>
    <w:rsid w:val="00A94D24"/>
    <w:rsid w:val="00A9564C"/>
    <w:rsid w:val="00A95B0B"/>
    <w:rsid w:val="00A9629C"/>
    <w:rsid w:val="00A96374"/>
    <w:rsid w:val="00A9654B"/>
    <w:rsid w:val="00A96CEC"/>
    <w:rsid w:val="00A9741C"/>
    <w:rsid w:val="00A9769A"/>
    <w:rsid w:val="00AA0130"/>
    <w:rsid w:val="00AA071C"/>
    <w:rsid w:val="00AA0876"/>
    <w:rsid w:val="00AA098E"/>
    <w:rsid w:val="00AA1255"/>
    <w:rsid w:val="00AA12C5"/>
    <w:rsid w:val="00AA16C4"/>
    <w:rsid w:val="00AA1CD7"/>
    <w:rsid w:val="00AA1EC5"/>
    <w:rsid w:val="00AA2D0B"/>
    <w:rsid w:val="00AA31E2"/>
    <w:rsid w:val="00AA3245"/>
    <w:rsid w:val="00AA367C"/>
    <w:rsid w:val="00AA45B4"/>
    <w:rsid w:val="00AA463A"/>
    <w:rsid w:val="00AA466B"/>
    <w:rsid w:val="00AA52D7"/>
    <w:rsid w:val="00AA533A"/>
    <w:rsid w:val="00AA5586"/>
    <w:rsid w:val="00AA55A3"/>
    <w:rsid w:val="00AA55AC"/>
    <w:rsid w:val="00AA56DC"/>
    <w:rsid w:val="00AA5A2E"/>
    <w:rsid w:val="00AA602D"/>
    <w:rsid w:val="00AA64E3"/>
    <w:rsid w:val="00AA64EB"/>
    <w:rsid w:val="00AA6997"/>
    <w:rsid w:val="00AA6B2C"/>
    <w:rsid w:val="00AA6DFE"/>
    <w:rsid w:val="00AA7F11"/>
    <w:rsid w:val="00AB07F6"/>
    <w:rsid w:val="00AB0F09"/>
    <w:rsid w:val="00AB111B"/>
    <w:rsid w:val="00AB15A4"/>
    <w:rsid w:val="00AB15E5"/>
    <w:rsid w:val="00AB3444"/>
    <w:rsid w:val="00AB3A0F"/>
    <w:rsid w:val="00AB4510"/>
    <w:rsid w:val="00AB458C"/>
    <w:rsid w:val="00AB4643"/>
    <w:rsid w:val="00AB480F"/>
    <w:rsid w:val="00AB49A0"/>
    <w:rsid w:val="00AB4D75"/>
    <w:rsid w:val="00AB56A0"/>
    <w:rsid w:val="00AB588A"/>
    <w:rsid w:val="00AB5BAE"/>
    <w:rsid w:val="00AB5D3D"/>
    <w:rsid w:val="00AB5DD0"/>
    <w:rsid w:val="00AB6202"/>
    <w:rsid w:val="00AB64C9"/>
    <w:rsid w:val="00AB69AD"/>
    <w:rsid w:val="00AB69B7"/>
    <w:rsid w:val="00AB6FC3"/>
    <w:rsid w:val="00AB6FEE"/>
    <w:rsid w:val="00AB75C0"/>
    <w:rsid w:val="00AB77D3"/>
    <w:rsid w:val="00AB7B07"/>
    <w:rsid w:val="00AC03A4"/>
    <w:rsid w:val="00AC04B8"/>
    <w:rsid w:val="00AC051B"/>
    <w:rsid w:val="00AC060B"/>
    <w:rsid w:val="00AC0EA4"/>
    <w:rsid w:val="00AC1BB4"/>
    <w:rsid w:val="00AC206C"/>
    <w:rsid w:val="00AC20F3"/>
    <w:rsid w:val="00AC2CB2"/>
    <w:rsid w:val="00AC2D57"/>
    <w:rsid w:val="00AC3313"/>
    <w:rsid w:val="00AC35A8"/>
    <w:rsid w:val="00AC3F4C"/>
    <w:rsid w:val="00AC497D"/>
    <w:rsid w:val="00AC49F2"/>
    <w:rsid w:val="00AC4B41"/>
    <w:rsid w:val="00AC5791"/>
    <w:rsid w:val="00AC580D"/>
    <w:rsid w:val="00AC5964"/>
    <w:rsid w:val="00AC5C28"/>
    <w:rsid w:val="00AC5F6F"/>
    <w:rsid w:val="00AC5F8C"/>
    <w:rsid w:val="00AC5FB0"/>
    <w:rsid w:val="00AC6199"/>
    <w:rsid w:val="00AC63C9"/>
    <w:rsid w:val="00AC64E1"/>
    <w:rsid w:val="00AC67B6"/>
    <w:rsid w:val="00AC687A"/>
    <w:rsid w:val="00AC6F9F"/>
    <w:rsid w:val="00AC7589"/>
    <w:rsid w:val="00AC7C3D"/>
    <w:rsid w:val="00AC7CED"/>
    <w:rsid w:val="00AD0AD7"/>
    <w:rsid w:val="00AD0D01"/>
    <w:rsid w:val="00AD0E9F"/>
    <w:rsid w:val="00AD15CD"/>
    <w:rsid w:val="00AD161E"/>
    <w:rsid w:val="00AD1BE0"/>
    <w:rsid w:val="00AD1D9C"/>
    <w:rsid w:val="00AD21BA"/>
    <w:rsid w:val="00AD25C2"/>
    <w:rsid w:val="00AD2C4A"/>
    <w:rsid w:val="00AD2E87"/>
    <w:rsid w:val="00AD2F9B"/>
    <w:rsid w:val="00AD2FB0"/>
    <w:rsid w:val="00AD3024"/>
    <w:rsid w:val="00AD31D0"/>
    <w:rsid w:val="00AD322A"/>
    <w:rsid w:val="00AD33A4"/>
    <w:rsid w:val="00AD3435"/>
    <w:rsid w:val="00AD3925"/>
    <w:rsid w:val="00AD441B"/>
    <w:rsid w:val="00AD44CD"/>
    <w:rsid w:val="00AD4516"/>
    <w:rsid w:val="00AD4648"/>
    <w:rsid w:val="00AD4D27"/>
    <w:rsid w:val="00AD522A"/>
    <w:rsid w:val="00AD5361"/>
    <w:rsid w:val="00AD5FB4"/>
    <w:rsid w:val="00AD6355"/>
    <w:rsid w:val="00AD64A6"/>
    <w:rsid w:val="00AD6847"/>
    <w:rsid w:val="00AD7584"/>
    <w:rsid w:val="00AD7933"/>
    <w:rsid w:val="00AE0034"/>
    <w:rsid w:val="00AE0088"/>
    <w:rsid w:val="00AE02CA"/>
    <w:rsid w:val="00AE0486"/>
    <w:rsid w:val="00AE0822"/>
    <w:rsid w:val="00AE0957"/>
    <w:rsid w:val="00AE0E87"/>
    <w:rsid w:val="00AE181B"/>
    <w:rsid w:val="00AE1D36"/>
    <w:rsid w:val="00AE1E9D"/>
    <w:rsid w:val="00AE2BF3"/>
    <w:rsid w:val="00AE2CF1"/>
    <w:rsid w:val="00AE3A4C"/>
    <w:rsid w:val="00AE3FB2"/>
    <w:rsid w:val="00AE40DB"/>
    <w:rsid w:val="00AE431A"/>
    <w:rsid w:val="00AE456C"/>
    <w:rsid w:val="00AE4D03"/>
    <w:rsid w:val="00AE53F8"/>
    <w:rsid w:val="00AE579A"/>
    <w:rsid w:val="00AE5808"/>
    <w:rsid w:val="00AE63AE"/>
    <w:rsid w:val="00AE63D2"/>
    <w:rsid w:val="00AE6600"/>
    <w:rsid w:val="00AE7565"/>
    <w:rsid w:val="00AE7820"/>
    <w:rsid w:val="00AE797E"/>
    <w:rsid w:val="00AE7DA1"/>
    <w:rsid w:val="00AE7DE4"/>
    <w:rsid w:val="00AF03F8"/>
    <w:rsid w:val="00AF055A"/>
    <w:rsid w:val="00AF0906"/>
    <w:rsid w:val="00AF0B33"/>
    <w:rsid w:val="00AF0C6E"/>
    <w:rsid w:val="00AF1336"/>
    <w:rsid w:val="00AF1B36"/>
    <w:rsid w:val="00AF2058"/>
    <w:rsid w:val="00AF20B4"/>
    <w:rsid w:val="00AF247A"/>
    <w:rsid w:val="00AF27AC"/>
    <w:rsid w:val="00AF27F9"/>
    <w:rsid w:val="00AF2F42"/>
    <w:rsid w:val="00AF30E1"/>
    <w:rsid w:val="00AF3206"/>
    <w:rsid w:val="00AF3C4C"/>
    <w:rsid w:val="00AF401A"/>
    <w:rsid w:val="00AF4352"/>
    <w:rsid w:val="00AF45C6"/>
    <w:rsid w:val="00AF4B62"/>
    <w:rsid w:val="00AF4FDA"/>
    <w:rsid w:val="00AF6204"/>
    <w:rsid w:val="00AF652F"/>
    <w:rsid w:val="00AF67BC"/>
    <w:rsid w:val="00AF7080"/>
    <w:rsid w:val="00AF7B63"/>
    <w:rsid w:val="00B00360"/>
    <w:rsid w:val="00B003E9"/>
    <w:rsid w:val="00B00794"/>
    <w:rsid w:val="00B00F6A"/>
    <w:rsid w:val="00B0130F"/>
    <w:rsid w:val="00B0139D"/>
    <w:rsid w:val="00B01528"/>
    <w:rsid w:val="00B028A2"/>
    <w:rsid w:val="00B02B3D"/>
    <w:rsid w:val="00B032EB"/>
    <w:rsid w:val="00B03AA5"/>
    <w:rsid w:val="00B03CE3"/>
    <w:rsid w:val="00B04966"/>
    <w:rsid w:val="00B04B43"/>
    <w:rsid w:val="00B04F38"/>
    <w:rsid w:val="00B051B9"/>
    <w:rsid w:val="00B05764"/>
    <w:rsid w:val="00B058D8"/>
    <w:rsid w:val="00B05AD5"/>
    <w:rsid w:val="00B05AEC"/>
    <w:rsid w:val="00B063C3"/>
    <w:rsid w:val="00B0675F"/>
    <w:rsid w:val="00B06AFB"/>
    <w:rsid w:val="00B07D21"/>
    <w:rsid w:val="00B102CC"/>
    <w:rsid w:val="00B103B0"/>
    <w:rsid w:val="00B10431"/>
    <w:rsid w:val="00B10655"/>
    <w:rsid w:val="00B1152C"/>
    <w:rsid w:val="00B116CB"/>
    <w:rsid w:val="00B11B05"/>
    <w:rsid w:val="00B11F4B"/>
    <w:rsid w:val="00B1214D"/>
    <w:rsid w:val="00B125D5"/>
    <w:rsid w:val="00B12C3C"/>
    <w:rsid w:val="00B13B4D"/>
    <w:rsid w:val="00B14D8A"/>
    <w:rsid w:val="00B15158"/>
    <w:rsid w:val="00B1532C"/>
    <w:rsid w:val="00B15706"/>
    <w:rsid w:val="00B157DF"/>
    <w:rsid w:val="00B15CDE"/>
    <w:rsid w:val="00B1660B"/>
    <w:rsid w:val="00B16695"/>
    <w:rsid w:val="00B16E1A"/>
    <w:rsid w:val="00B1775F"/>
    <w:rsid w:val="00B17900"/>
    <w:rsid w:val="00B17A42"/>
    <w:rsid w:val="00B17B68"/>
    <w:rsid w:val="00B2080A"/>
    <w:rsid w:val="00B20D6E"/>
    <w:rsid w:val="00B20DAE"/>
    <w:rsid w:val="00B21010"/>
    <w:rsid w:val="00B21124"/>
    <w:rsid w:val="00B217D5"/>
    <w:rsid w:val="00B217E9"/>
    <w:rsid w:val="00B21B1C"/>
    <w:rsid w:val="00B22130"/>
    <w:rsid w:val="00B22513"/>
    <w:rsid w:val="00B22861"/>
    <w:rsid w:val="00B228DC"/>
    <w:rsid w:val="00B23852"/>
    <w:rsid w:val="00B23A61"/>
    <w:rsid w:val="00B24BF0"/>
    <w:rsid w:val="00B25214"/>
    <w:rsid w:val="00B252C5"/>
    <w:rsid w:val="00B25648"/>
    <w:rsid w:val="00B25D6A"/>
    <w:rsid w:val="00B26340"/>
    <w:rsid w:val="00B26358"/>
    <w:rsid w:val="00B26359"/>
    <w:rsid w:val="00B268F0"/>
    <w:rsid w:val="00B26946"/>
    <w:rsid w:val="00B2696C"/>
    <w:rsid w:val="00B26B08"/>
    <w:rsid w:val="00B27097"/>
    <w:rsid w:val="00B27B52"/>
    <w:rsid w:val="00B27B71"/>
    <w:rsid w:val="00B27F5B"/>
    <w:rsid w:val="00B3034A"/>
    <w:rsid w:val="00B305B5"/>
    <w:rsid w:val="00B308EA"/>
    <w:rsid w:val="00B30A86"/>
    <w:rsid w:val="00B30B1F"/>
    <w:rsid w:val="00B30E65"/>
    <w:rsid w:val="00B3125B"/>
    <w:rsid w:val="00B312B1"/>
    <w:rsid w:val="00B315D6"/>
    <w:rsid w:val="00B316FD"/>
    <w:rsid w:val="00B33051"/>
    <w:rsid w:val="00B330B7"/>
    <w:rsid w:val="00B333E2"/>
    <w:rsid w:val="00B338AF"/>
    <w:rsid w:val="00B34222"/>
    <w:rsid w:val="00B359E3"/>
    <w:rsid w:val="00B36C51"/>
    <w:rsid w:val="00B36D02"/>
    <w:rsid w:val="00B36E29"/>
    <w:rsid w:val="00B37079"/>
    <w:rsid w:val="00B371D6"/>
    <w:rsid w:val="00B37219"/>
    <w:rsid w:val="00B376A3"/>
    <w:rsid w:val="00B37D76"/>
    <w:rsid w:val="00B405AB"/>
    <w:rsid w:val="00B406BC"/>
    <w:rsid w:val="00B407D3"/>
    <w:rsid w:val="00B40924"/>
    <w:rsid w:val="00B40E55"/>
    <w:rsid w:val="00B40FFB"/>
    <w:rsid w:val="00B410C4"/>
    <w:rsid w:val="00B414AE"/>
    <w:rsid w:val="00B4168C"/>
    <w:rsid w:val="00B417A2"/>
    <w:rsid w:val="00B41A57"/>
    <w:rsid w:val="00B41EBF"/>
    <w:rsid w:val="00B42219"/>
    <w:rsid w:val="00B42451"/>
    <w:rsid w:val="00B42B68"/>
    <w:rsid w:val="00B42B8A"/>
    <w:rsid w:val="00B42C46"/>
    <w:rsid w:val="00B42E57"/>
    <w:rsid w:val="00B433A8"/>
    <w:rsid w:val="00B43D96"/>
    <w:rsid w:val="00B4413C"/>
    <w:rsid w:val="00B44196"/>
    <w:rsid w:val="00B45521"/>
    <w:rsid w:val="00B45C73"/>
    <w:rsid w:val="00B4604B"/>
    <w:rsid w:val="00B46DF0"/>
    <w:rsid w:val="00B472A5"/>
    <w:rsid w:val="00B47DA2"/>
    <w:rsid w:val="00B50841"/>
    <w:rsid w:val="00B50C5A"/>
    <w:rsid w:val="00B519CD"/>
    <w:rsid w:val="00B524BF"/>
    <w:rsid w:val="00B52616"/>
    <w:rsid w:val="00B5271E"/>
    <w:rsid w:val="00B52C87"/>
    <w:rsid w:val="00B52EFB"/>
    <w:rsid w:val="00B533BA"/>
    <w:rsid w:val="00B53BC5"/>
    <w:rsid w:val="00B53EBA"/>
    <w:rsid w:val="00B542B2"/>
    <w:rsid w:val="00B5451F"/>
    <w:rsid w:val="00B54F78"/>
    <w:rsid w:val="00B550FD"/>
    <w:rsid w:val="00B554D2"/>
    <w:rsid w:val="00B554F0"/>
    <w:rsid w:val="00B55724"/>
    <w:rsid w:val="00B55B52"/>
    <w:rsid w:val="00B55C3A"/>
    <w:rsid w:val="00B55E6D"/>
    <w:rsid w:val="00B56CE8"/>
    <w:rsid w:val="00B578A6"/>
    <w:rsid w:val="00B578A9"/>
    <w:rsid w:val="00B57986"/>
    <w:rsid w:val="00B603A5"/>
    <w:rsid w:val="00B60A09"/>
    <w:rsid w:val="00B60C99"/>
    <w:rsid w:val="00B62133"/>
    <w:rsid w:val="00B62321"/>
    <w:rsid w:val="00B623C0"/>
    <w:rsid w:val="00B6242D"/>
    <w:rsid w:val="00B62462"/>
    <w:rsid w:val="00B631D6"/>
    <w:rsid w:val="00B6378E"/>
    <w:rsid w:val="00B63C03"/>
    <w:rsid w:val="00B63D19"/>
    <w:rsid w:val="00B64370"/>
    <w:rsid w:val="00B64A05"/>
    <w:rsid w:val="00B64E2E"/>
    <w:rsid w:val="00B652A0"/>
    <w:rsid w:val="00B656B9"/>
    <w:rsid w:val="00B65B9A"/>
    <w:rsid w:val="00B66683"/>
    <w:rsid w:val="00B669E2"/>
    <w:rsid w:val="00B66E17"/>
    <w:rsid w:val="00B674D9"/>
    <w:rsid w:val="00B6774A"/>
    <w:rsid w:val="00B678E0"/>
    <w:rsid w:val="00B67E96"/>
    <w:rsid w:val="00B70118"/>
    <w:rsid w:val="00B7041D"/>
    <w:rsid w:val="00B70464"/>
    <w:rsid w:val="00B7060A"/>
    <w:rsid w:val="00B7069A"/>
    <w:rsid w:val="00B70F7B"/>
    <w:rsid w:val="00B70FBB"/>
    <w:rsid w:val="00B70FD1"/>
    <w:rsid w:val="00B71548"/>
    <w:rsid w:val="00B71722"/>
    <w:rsid w:val="00B71B46"/>
    <w:rsid w:val="00B71DBD"/>
    <w:rsid w:val="00B722B8"/>
    <w:rsid w:val="00B72825"/>
    <w:rsid w:val="00B729EA"/>
    <w:rsid w:val="00B72B53"/>
    <w:rsid w:val="00B7370C"/>
    <w:rsid w:val="00B73D25"/>
    <w:rsid w:val="00B73D94"/>
    <w:rsid w:val="00B73DEF"/>
    <w:rsid w:val="00B73F5A"/>
    <w:rsid w:val="00B74155"/>
    <w:rsid w:val="00B74419"/>
    <w:rsid w:val="00B7483E"/>
    <w:rsid w:val="00B758D6"/>
    <w:rsid w:val="00B75A7C"/>
    <w:rsid w:val="00B75B4E"/>
    <w:rsid w:val="00B76252"/>
    <w:rsid w:val="00B7636A"/>
    <w:rsid w:val="00B764EF"/>
    <w:rsid w:val="00B768DA"/>
    <w:rsid w:val="00B7695F"/>
    <w:rsid w:val="00B7706A"/>
    <w:rsid w:val="00B770AB"/>
    <w:rsid w:val="00B774AB"/>
    <w:rsid w:val="00B774C5"/>
    <w:rsid w:val="00B77745"/>
    <w:rsid w:val="00B77B32"/>
    <w:rsid w:val="00B77CF4"/>
    <w:rsid w:val="00B8018F"/>
    <w:rsid w:val="00B80538"/>
    <w:rsid w:val="00B80C6E"/>
    <w:rsid w:val="00B81573"/>
    <w:rsid w:val="00B817DC"/>
    <w:rsid w:val="00B819D0"/>
    <w:rsid w:val="00B81AD5"/>
    <w:rsid w:val="00B81B09"/>
    <w:rsid w:val="00B81D9C"/>
    <w:rsid w:val="00B820EC"/>
    <w:rsid w:val="00B828B0"/>
    <w:rsid w:val="00B82A01"/>
    <w:rsid w:val="00B82AFE"/>
    <w:rsid w:val="00B82D2A"/>
    <w:rsid w:val="00B82DC7"/>
    <w:rsid w:val="00B832AA"/>
    <w:rsid w:val="00B835B4"/>
    <w:rsid w:val="00B83914"/>
    <w:rsid w:val="00B83915"/>
    <w:rsid w:val="00B839CB"/>
    <w:rsid w:val="00B83A87"/>
    <w:rsid w:val="00B83EF1"/>
    <w:rsid w:val="00B840AF"/>
    <w:rsid w:val="00B84AE7"/>
    <w:rsid w:val="00B84B5B"/>
    <w:rsid w:val="00B84DF8"/>
    <w:rsid w:val="00B852F3"/>
    <w:rsid w:val="00B85554"/>
    <w:rsid w:val="00B85B90"/>
    <w:rsid w:val="00B85F00"/>
    <w:rsid w:val="00B861E0"/>
    <w:rsid w:val="00B86869"/>
    <w:rsid w:val="00B86F72"/>
    <w:rsid w:val="00B876BC"/>
    <w:rsid w:val="00B87700"/>
    <w:rsid w:val="00B879AE"/>
    <w:rsid w:val="00B87A68"/>
    <w:rsid w:val="00B87E73"/>
    <w:rsid w:val="00B90139"/>
    <w:rsid w:val="00B9015A"/>
    <w:rsid w:val="00B9015C"/>
    <w:rsid w:val="00B90756"/>
    <w:rsid w:val="00B90E0A"/>
    <w:rsid w:val="00B91195"/>
    <w:rsid w:val="00B91846"/>
    <w:rsid w:val="00B91C5B"/>
    <w:rsid w:val="00B91DA0"/>
    <w:rsid w:val="00B91DE1"/>
    <w:rsid w:val="00B92455"/>
    <w:rsid w:val="00B927B5"/>
    <w:rsid w:val="00B928F5"/>
    <w:rsid w:val="00B92AAE"/>
    <w:rsid w:val="00B92E13"/>
    <w:rsid w:val="00B93158"/>
    <w:rsid w:val="00B93230"/>
    <w:rsid w:val="00B9329D"/>
    <w:rsid w:val="00B9390D"/>
    <w:rsid w:val="00B93BEA"/>
    <w:rsid w:val="00B93DB0"/>
    <w:rsid w:val="00B9429F"/>
    <w:rsid w:val="00B946C9"/>
    <w:rsid w:val="00B94987"/>
    <w:rsid w:val="00B94D17"/>
    <w:rsid w:val="00B94D1F"/>
    <w:rsid w:val="00B9536C"/>
    <w:rsid w:val="00B95688"/>
    <w:rsid w:val="00B95933"/>
    <w:rsid w:val="00B959E5"/>
    <w:rsid w:val="00B96136"/>
    <w:rsid w:val="00B96140"/>
    <w:rsid w:val="00B964EE"/>
    <w:rsid w:val="00B96BA7"/>
    <w:rsid w:val="00B96D10"/>
    <w:rsid w:val="00BA0334"/>
    <w:rsid w:val="00BA0F0A"/>
    <w:rsid w:val="00BA1C3A"/>
    <w:rsid w:val="00BA217D"/>
    <w:rsid w:val="00BA2242"/>
    <w:rsid w:val="00BA266B"/>
    <w:rsid w:val="00BA2835"/>
    <w:rsid w:val="00BA31AA"/>
    <w:rsid w:val="00BA488E"/>
    <w:rsid w:val="00BA4A0C"/>
    <w:rsid w:val="00BA4BDA"/>
    <w:rsid w:val="00BA4C5F"/>
    <w:rsid w:val="00BA5581"/>
    <w:rsid w:val="00BA5676"/>
    <w:rsid w:val="00BA5FF7"/>
    <w:rsid w:val="00BA619C"/>
    <w:rsid w:val="00BA67DC"/>
    <w:rsid w:val="00BA6E70"/>
    <w:rsid w:val="00BA7E69"/>
    <w:rsid w:val="00BB01FC"/>
    <w:rsid w:val="00BB06F7"/>
    <w:rsid w:val="00BB0707"/>
    <w:rsid w:val="00BB10DD"/>
    <w:rsid w:val="00BB128D"/>
    <w:rsid w:val="00BB16B8"/>
    <w:rsid w:val="00BB1789"/>
    <w:rsid w:val="00BB2022"/>
    <w:rsid w:val="00BB220E"/>
    <w:rsid w:val="00BB227D"/>
    <w:rsid w:val="00BB2577"/>
    <w:rsid w:val="00BB3AB8"/>
    <w:rsid w:val="00BB3C2D"/>
    <w:rsid w:val="00BB4359"/>
    <w:rsid w:val="00BB43F4"/>
    <w:rsid w:val="00BB468A"/>
    <w:rsid w:val="00BB4703"/>
    <w:rsid w:val="00BB483A"/>
    <w:rsid w:val="00BB4E70"/>
    <w:rsid w:val="00BB5AA5"/>
    <w:rsid w:val="00BB5BA6"/>
    <w:rsid w:val="00BB6266"/>
    <w:rsid w:val="00BB6B28"/>
    <w:rsid w:val="00BB7245"/>
    <w:rsid w:val="00BB7952"/>
    <w:rsid w:val="00BB7970"/>
    <w:rsid w:val="00BC0561"/>
    <w:rsid w:val="00BC060B"/>
    <w:rsid w:val="00BC09FD"/>
    <w:rsid w:val="00BC0BB8"/>
    <w:rsid w:val="00BC136A"/>
    <w:rsid w:val="00BC1A80"/>
    <w:rsid w:val="00BC1AC3"/>
    <w:rsid w:val="00BC1AEF"/>
    <w:rsid w:val="00BC1B2B"/>
    <w:rsid w:val="00BC1E6D"/>
    <w:rsid w:val="00BC1F1F"/>
    <w:rsid w:val="00BC202E"/>
    <w:rsid w:val="00BC24D3"/>
    <w:rsid w:val="00BC2705"/>
    <w:rsid w:val="00BC2BFB"/>
    <w:rsid w:val="00BC32D6"/>
    <w:rsid w:val="00BC3690"/>
    <w:rsid w:val="00BC37DB"/>
    <w:rsid w:val="00BC39B5"/>
    <w:rsid w:val="00BC3B22"/>
    <w:rsid w:val="00BC41AA"/>
    <w:rsid w:val="00BC43F5"/>
    <w:rsid w:val="00BC4F49"/>
    <w:rsid w:val="00BC52A0"/>
    <w:rsid w:val="00BC5702"/>
    <w:rsid w:val="00BC5A66"/>
    <w:rsid w:val="00BC5C99"/>
    <w:rsid w:val="00BC6C9E"/>
    <w:rsid w:val="00BC7526"/>
    <w:rsid w:val="00BC77B6"/>
    <w:rsid w:val="00BC7C0F"/>
    <w:rsid w:val="00BC7E4D"/>
    <w:rsid w:val="00BC7EA3"/>
    <w:rsid w:val="00BD015B"/>
    <w:rsid w:val="00BD074E"/>
    <w:rsid w:val="00BD0910"/>
    <w:rsid w:val="00BD0ED1"/>
    <w:rsid w:val="00BD0F23"/>
    <w:rsid w:val="00BD1D0E"/>
    <w:rsid w:val="00BD240A"/>
    <w:rsid w:val="00BD2435"/>
    <w:rsid w:val="00BD27B0"/>
    <w:rsid w:val="00BD29F9"/>
    <w:rsid w:val="00BD3037"/>
    <w:rsid w:val="00BD389F"/>
    <w:rsid w:val="00BD3BB1"/>
    <w:rsid w:val="00BD4001"/>
    <w:rsid w:val="00BD45A5"/>
    <w:rsid w:val="00BD45EE"/>
    <w:rsid w:val="00BD4753"/>
    <w:rsid w:val="00BD4E04"/>
    <w:rsid w:val="00BD4F11"/>
    <w:rsid w:val="00BD518D"/>
    <w:rsid w:val="00BD54DD"/>
    <w:rsid w:val="00BD55D5"/>
    <w:rsid w:val="00BD598F"/>
    <w:rsid w:val="00BD5CC5"/>
    <w:rsid w:val="00BD5E21"/>
    <w:rsid w:val="00BD5FBD"/>
    <w:rsid w:val="00BD66D0"/>
    <w:rsid w:val="00BD6DF0"/>
    <w:rsid w:val="00BD7121"/>
    <w:rsid w:val="00BD79C0"/>
    <w:rsid w:val="00BE0063"/>
    <w:rsid w:val="00BE02D3"/>
    <w:rsid w:val="00BE09A6"/>
    <w:rsid w:val="00BE0D0D"/>
    <w:rsid w:val="00BE0F10"/>
    <w:rsid w:val="00BE1214"/>
    <w:rsid w:val="00BE15B6"/>
    <w:rsid w:val="00BE1AF8"/>
    <w:rsid w:val="00BE21D7"/>
    <w:rsid w:val="00BE2721"/>
    <w:rsid w:val="00BE2A13"/>
    <w:rsid w:val="00BE385E"/>
    <w:rsid w:val="00BE39DF"/>
    <w:rsid w:val="00BE3BC5"/>
    <w:rsid w:val="00BE3D56"/>
    <w:rsid w:val="00BE3D5A"/>
    <w:rsid w:val="00BE3DE4"/>
    <w:rsid w:val="00BE41AA"/>
    <w:rsid w:val="00BE4748"/>
    <w:rsid w:val="00BE4D3A"/>
    <w:rsid w:val="00BE5AAD"/>
    <w:rsid w:val="00BE5E66"/>
    <w:rsid w:val="00BE6219"/>
    <w:rsid w:val="00BE68B5"/>
    <w:rsid w:val="00BE6E0D"/>
    <w:rsid w:val="00BE7A31"/>
    <w:rsid w:val="00BE7B0D"/>
    <w:rsid w:val="00BE7C17"/>
    <w:rsid w:val="00BE7F08"/>
    <w:rsid w:val="00BF0122"/>
    <w:rsid w:val="00BF04E5"/>
    <w:rsid w:val="00BF06F4"/>
    <w:rsid w:val="00BF0C8D"/>
    <w:rsid w:val="00BF14E3"/>
    <w:rsid w:val="00BF15EE"/>
    <w:rsid w:val="00BF1888"/>
    <w:rsid w:val="00BF1AF2"/>
    <w:rsid w:val="00BF1F45"/>
    <w:rsid w:val="00BF23E3"/>
    <w:rsid w:val="00BF24AE"/>
    <w:rsid w:val="00BF24E2"/>
    <w:rsid w:val="00BF2881"/>
    <w:rsid w:val="00BF28F3"/>
    <w:rsid w:val="00BF2C32"/>
    <w:rsid w:val="00BF44B1"/>
    <w:rsid w:val="00BF467B"/>
    <w:rsid w:val="00BF5089"/>
    <w:rsid w:val="00BF5244"/>
    <w:rsid w:val="00BF53F8"/>
    <w:rsid w:val="00BF5492"/>
    <w:rsid w:val="00BF5CB0"/>
    <w:rsid w:val="00BF6780"/>
    <w:rsid w:val="00BF6F0E"/>
    <w:rsid w:val="00BF7073"/>
    <w:rsid w:val="00BF74DA"/>
    <w:rsid w:val="00BF75E5"/>
    <w:rsid w:val="00BF76E7"/>
    <w:rsid w:val="00BF7A65"/>
    <w:rsid w:val="00C0068D"/>
    <w:rsid w:val="00C014B7"/>
    <w:rsid w:val="00C01567"/>
    <w:rsid w:val="00C01594"/>
    <w:rsid w:val="00C015F8"/>
    <w:rsid w:val="00C01F29"/>
    <w:rsid w:val="00C03093"/>
    <w:rsid w:val="00C03B80"/>
    <w:rsid w:val="00C03C9C"/>
    <w:rsid w:val="00C03F1B"/>
    <w:rsid w:val="00C040FB"/>
    <w:rsid w:val="00C04F83"/>
    <w:rsid w:val="00C05372"/>
    <w:rsid w:val="00C0553C"/>
    <w:rsid w:val="00C0563E"/>
    <w:rsid w:val="00C05733"/>
    <w:rsid w:val="00C062D9"/>
    <w:rsid w:val="00C06C85"/>
    <w:rsid w:val="00C071D6"/>
    <w:rsid w:val="00C10206"/>
    <w:rsid w:val="00C103FB"/>
    <w:rsid w:val="00C10A29"/>
    <w:rsid w:val="00C10AE6"/>
    <w:rsid w:val="00C10CA1"/>
    <w:rsid w:val="00C11426"/>
    <w:rsid w:val="00C117B1"/>
    <w:rsid w:val="00C1188D"/>
    <w:rsid w:val="00C11A11"/>
    <w:rsid w:val="00C11A2D"/>
    <w:rsid w:val="00C11B54"/>
    <w:rsid w:val="00C11EB9"/>
    <w:rsid w:val="00C128E5"/>
    <w:rsid w:val="00C12DA3"/>
    <w:rsid w:val="00C134E5"/>
    <w:rsid w:val="00C13DE0"/>
    <w:rsid w:val="00C1442E"/>
    <w:rsid w:val="00C146F6"/>
    <w:rsid w:val="00C14BCA"/>
    <w:rsid w:val="00C14E49"/>
    <w:rsid w:val="00C14FAB"/>
    <w:rsid w:val="00C15183"/>
    <w:rsid w:val="00C153DE"/>
    <w:rsid w:val="00C1561A"/>
    <w:rsid w:val="00C15BBF"/>
    <w:rsid w:val="00C15C02"/>
    <w:rsid w:val="00C15DE9"/>
    <w:rsid w:val="00C1637B"/>
    <w:rsid w:val="00C164CE"/>
    <w:rsid w:val="00C165D3"/>
    <w:rsid w:val="00C1668C"/>
    <w:rsid w:val="00C168ED"/>
    <w:rsid w:val="00C174E5"/>
    <w:rsid w:val="00C1776C"/>
    <w:rsid w:val="00C17844"/>
    <w:rsid w:val="00C17D88"/>
    <w:rsid w:val="00C17E4D"/>
    <w:rsid w:val="00C17F44"/>
    <w:rsid w:val="00C20241"/>
    <w:rsid w:val="00C20373"/>
    <w:rsid w:val="00C204DB"/>
    <w:rsid w:val="00C20837"/>
    <w:rsid w:val="00C215E9"/>
    <w:rsid w:val="00C21B13"/>
    <w:rsid w:val="00C21B37"/>
    <w:rsid w:val="00C21E02"/>
    <w:rsid w:val="00C22E41"/>
    <w:rsid w:val="00C239E3"/>
    <w:rsid w:val="00C23B95"/>
    <w:rsid w:val="00C23E50"/>
    <w:rsid w:val="00C2408E"/>
    <w:rsid w:val="00C2452C"/>
    <w:rsid w:val="00C24CC7"/>
    <w:rsid w:val="00C2519C"/>
    <w:rsid w:val="00C25286"/>
    <w:rsid w:val="00C25989"/>
    <w:rsid w:val="00C25EB9"/>
    <w:rsid w:val="00C261A3"/>
    <w:rsid w:val="00C26992"/>
    <w:rsid w:val="00C26D5F"/>
    <w:rsid w:val="00C26DA2"/>
    <w:rsid w:val="00C26E1A"/>
    <w:rsid w:val="00C272EA"/>
    <w:rsid w:val="00C27535"/>
    <w:rsid w:val="00C27785"/>
    <w:rsid w:val="00C30494"/>
    <w:rsid w:val="00C30509"/>
    <w:rsid w:val="00C30F5B"/>
    <w:rsid w:val="00C31296"/>
    <w:rsid w:val="00C3174A"/>
    <w:rsid w:val="00C3223C"/>
    <w:rsid w:val="00C3274F"/>
    <w:rsid w:val="00C32A11"/>
    <w:rsid w:val="00C32AE9"/>
    <w:rsid w:val="00C330AD"/>
    <w:rsid w:val="00C3345B"/>
    <w:rsid w:val="00C335B7"/>
    <w:rsid w:val="00C3399E"/>
    <w:rsid w:val="00C34139"/>
    <w:rsid w:val="00C34E95"/>
    <w:rsid w:val="00C350DB"/>
    <w:rsid w:val="00C35205"/>
    <w:rsid w:val="00C36060"/>
    <w:rsid w:val="00C360DC"/>
    <w:rsid w:val="00C36267"/>
    <w:rsid w:val="00C3662F"/>
    <w:rsid w:val="00C369C7"/>
    <w:rsid w:val="00C36A3F"/>
    <w:rsid w:val="00C371A0"/>
    <w:rsid w:val="00C37A69"/>
    <w:rsid w:val="00C37B54"/>
    <w:rsid w:val="00C37CA6"/>
    <w:rsid w:val="00C37F04"/>
    <w:rsid w:val="00C40487"/>
    <w:rsid w:val="00C40513"/>
    <w:rsid w:val="00C4094C"/>
    <w:rsid w:val="00C41490"/>
    <w:rsid w:val="00C41593"/>
    <w:rsid w:val="00C421C6"/>
    <w:rsid w:val="00C42632"/>
    <w:rsid w:val="00C42923"/>
    <w:rsid w:val="00C42A83"/>
    <w:rsid w:val="00C4345B"/>
    <w:rsid w:val="00C434F0"/>
    <w:rsid w:val="00C43937"/>
    <w:rsid w:val="00C439AA"/>
    <w:rsid w:val="00C43FE9"/>
    <w:rsid w:val="00C4408C"/>
    <w:rsid w:val="00C44567"/>
    <w:rsid w:val="00C44816"/>
    <w:rsid w:val="00C449DB"/>
    <w:rsid w:val="00C44BA8"/>
    <w:rsid w:val="00C4593B"/>
    <w:rsid w:val="00C4653F"/>
    <w:rsid w:val="00C474E7"/>
    <w:rsid w:val="00C477B6"/>
    <w:rsid w:val="00C5005F"/>
    <w:rsid w:val="00C50D56"/>
    <w:rsid w:val="00C514E3"/>
    <w:rsid w:val="00C51AC9"/>
    <w:rsid w:val="00C51AFB"/>
    <w:rsid w:val="00C51BD1"/>
    <w:rsid w:val="00C51CCF"/>
    <w:rsid w:val="00C521C9"/>
    <w:rsid w:val="00C52674"/>
    <w:rsid w:val="00C52B8F"/>
    <w:rsid w:val="00C53022"/>
    <w:rsid w:val="00C5336E"/>
    <w:rsid w:val="00C536F0"/>
    <w:rsid w:val="00C53FAD"/>
    <w:rsid w:val="00C540A2"/>
    <w:rsid w:val="00C541B8"/>
    <w:rsid w:val="00C541C2"/>
    <w:rsid w:val="00C5436A"/>
    <w:rsid w:val="00C54718"/>
    <w:rsid w:val="00C5495A"/>
    <w:rsid w:val="00C54BE5"/>
    <w:rsid w:val="00C54CE1"/>
    <w:rsid w:val="00C551CF"/>
    <w:rsid w:val="00C55546"/>
    <w:rsid w:val="00C55935"/>
    <w:rsid w:val="00C55C51"/>
    <w:rsid w:val="00C55C77"/>
    <w:rsid w:val="00C55EAD"/>
    <w:rsid w:val="00C563BB"/>
    <w:rsid w:val="00C5760C"/>
    <w:rsid w:val="00C57A2F"/>
    <w:rsid w:val="00C57AC6"/>
    <w:rsid w:val="00C57AE3"/>
    <w:rsid w:val="00C57CB9"/>
    <w:rsid w:val="00C57E06"/>
    <w:rsid w:val="00C602E0"/>
    <w:rsid w:val="00C60444"/>
    <w:rsid w:val="00C60F7E"/>
    <w:rsid w:val="00C615F9"/>
    <w:rsid w:val="00C617E2"/>
    <w:rsid w:val="00C61830"/>
    <w:rsid w:val="00C619BE"/>
    <w:rsid w:val="00C61DA3"/>
    <w:rsid w:val="00C622DC"/>
    <w:rsid w:val="00C625B7"/>
    <w:rsid w:val="00C62A65"/>
    <w:rsid w:val="00C631B2"/>
    <w:rsid w:val="00C6391E"/>
    <w:rsid w:val="00C63D1E"/>
    <w:rsid w:val="00C63F84"/>
    <w:rsid w:val="00C6439C"/>
    <w:rsid w:val="00C6479F"/>
    <w:rsid w:val="00C64E3C"/>
    <w:rsid w:val="00C651C3"/>
    <w:rsid w:val="00C6541A"/>
    <w:rsid w:val="00C65421"/>
    <w:rsid w:val="00C65902"/>
    <w:rsid w:val="00C65942"/>
    <w:rsid w:val="00C65C7B"/>
    <w:rsid w:val="00C667F5"/>
    <w:rsid w:val="00C66888"/>
    <w:rsid w:val="00C66C4D"/>
    <w:rsid w:val="00C67B19"/>
    <w:rsid w:val="00C67DBF"/>
    <w:rsid w:val="00C67E46"/>
    <w:rsid w:val="00C709E3"/>
    <w:rsid w:val="00C70F49"/>
    <w:rsid w:val="00C7113C"/>
    <w:rsid w:val="00C7155F"/>
    <w:rsid w:val="00C71F4D"/>
    <w:rsid w:val="00C7239A"/>
    <w:rsid w:val="00C72439"/>
    <w:rsid w:val="00C727D8"/>
    <w:rsid w:val="00C72E00"/>
    <w:rsid w:val="00C72FB5"/>
    <w:rsid w:val="00C733BC"/>
    <w:rsid w:val="00C73684"/>
    <w:rsid w:val="00C74297"/>
    <w:rsid w:val="00C7453F"/>
    <w:rsid w:val="00C75A0B"/>
    <w:rsid w:val="00C75ABF"/>
    <w:rsid w:val="00C75BC3"/>
    <w:rsid w:val="00C75C36"/>
    <w:rsid w:val="00C765E9"/>
    <w:rsid w:val="00C768A3"/>
    <w:rsid w:val="00C76F11"/>
    <w:rsid w:val="00C774CB"/>
    <w:rsid w:val="00C77648"/>
    <w:rsid w:val="00C778A0"/>
    <w:rsid w:val="00C77A05"/>
    <w:rsid w:val="00C77B21"/>
    <w:rsid w:val="00C77E47"/>
    <w:rsid w:val="00C805C1"/>
    <w:rsid w:val="00C8073F"/>
    <w:rsid w:val="00C8084E"/>
    <w:rsid w:val="00C80E83"/>
    <w:rsid w:val="00C8129A"/>
    <w:rsid w:val="00C81684"/>
    <w:rsid w:val="00C81B7C"/>
    <w:rsid w:val="00C8204B"/>
    <w:rsid w:val="00C823F7"/>
    <w:rsid w:val="00C827C6"/>
    <w:rsid w:val="00C82876"/>
    <w:rsid w:val="00C83458"/>
    <w:rsid w:val="00C83A1D"/>
    <w:rsid w:val="00C83FC6"/>
    <w:rsid w:val="00C84116"/>
    <w:rsid w:val="00C8426F"/>
    <w:rsid w:val="00C8437A"/>
    <w:rsid w:val="00C84CF6"/>
    <w:rsid w:val="00C85321"/>
    <w:rsid w:val="00C85522"/>
    <w:rsid w:val="00C85636"/>
    <w:rsid w:val="00C85AD7"/>
    <w:rsid w:val="00C864B3"/>
    <w:rsid w:val="00C869AF"/>
    <w:rsid w:val="00C86AA0"/>
    <w:rsid w:val="00C87656"/>
    <w:rsid w:val="00C8766E"/>
    <w:rsid w:val="00C87694"/>
    <w:rsid w:val="00C9034A"/>
    <w:rsid w:val="00C9063D"/>
    <w:rsid w:val="00C90DEF"/>
    <w:rsid w:val="00C910F6"/>
    <w:rsid w:val="00C912D1"/>
    <w:rsid w:val="00C9157F"/>
    <w:rsid w:val="00C91D64"/>
    <w:rsid w:val="00C92709"/>
    <w:rsid w:val="00C92B1C"/>
    <w:rsid w:val="00C92EE8"/>
    <w:rsid w:val="00C92FBB"/>
    <w:rsid w:val="00C933B9"/>
    <w:rsid w:val="00C94213"/>
    <w:rsid w:val="00C948BC"/>
    <w:rsid w:val="00C94A1F"/>
    <w:rsid w:val="00C94B34"/>
    <w:rsid w:val="00C94BC9"/>
    <w:rsid w:val="00C953B5"/>
    <w:rsid w:val="00C9578C"/>
    <w:rsid w:val="00C95990"/>
    <w:rsid w:val="00C95DDA"/>
    <w:rsid w:val="00C964FA"/>
    <w:rsid w:val="00C96C72"/>
    <w:rsid w:val="00C97402"/>
    <w:rsid w:val="00C9768C"/>
    <w:rsid w:val="00C9784D"/>
    <w:rsid w:val="00C97915"/>
    <w:rsid w:val="00C97A29"/>
    <w:rsid w:val="00C97ACA"/>
    <w:rsid w:val="00C97C6A"/>
    <w:rsid w:val="00CA0458"/>
    <w:rsid w:val="00CA058F"/>
    <w:rsid w:val="00CA0D8D"/>
    <w:rsid w:val="00CA100D"/>
    <w:rsid w:val="00CA1099"/>
    <w:rsid w:val="00CA14AB"/>
    <w:rsid w:val="00CA1A75"/>
    <w:rsid w:val="00CA1AA5"/>
    <w:rsid w:val="00CA245B"/>
    <w:rsid w:val="00CA26A3"/>
    <w:rsid w:val="00CA2CAD"/>
    <w:rsid w:val="00CA3D90"/>
    <w:rsid w:val="00CA3EBB"/>
    <w:rsid w:val="00CA428B"/>
    <w:rsid w:val="00CA48FF"/>
    <w:rsid w:val="00CA4BB7"/>
    <w:rsid w:val="00CA5057"/>
    <w:rsid w:val="00CA5191"/>
    <w:rsid w:val="00CA5407"/>
    <w:rsid w:val="00CA56A6"/>
    <w:rsid w:val="00CA6F76"/>
    <w:rsid w:val="00CA784A"/>
    <w:rsid w:val="00CA79AE"/>
    <w:rsid w:val="00CA7A49"/>
    <w:rsid w:val="00CA7B0A"/>
    <w:rsid w:val="00CA7D58"/>
    <w:rsid w:val="00CB01BE"/>
    <w:rsid w:val="00CB041C"/>
    <w:rsid w:val="00CB0A5D"/>
    <w:rsid w:val="00CB26F4"/>
    <w:rsid w:val="00CB293E"/>
    <w:rsid w:val="00CB2A70"/>
    <w:rsid w:val="00CB2C07"/>
    <w:rsid w:val="00CB2DC2"/>
    <w:rsid w:val="00CB2EA4"/>
    <w:rsid w:val="00CB326B"/>
    <w:rsid w:val="00CB3311"/>
    <w:rsid w:val="00CB3B1F"/>
    <w:rsid w:val="00CB3EE1"/>
    <w:rsid w:val="00CB43C5"/>
    <w:rsid w:val="00CB453B"/>
    <w:rsid w:val="00CB48DD"/>
    <w:rsid w:val="00CB50E0"/>
    <w:rsid w:val="00CB53D6"/>
    <w:rsid w:val="00CB54E5"/>
    <w:rsid w:val="00CB592A"/>
    <w:rsid w:val="00CB5B89"/>
    <w:rsid w:val="00CB6075"/>
    <w:rsid w:val="00CB62AD"/>
    <w:rsid w:val="00CB6E03"/>
    <w:rsid w:val="00CB6E6B"/>
    <w:rsid w:val="00CB715A"/>
    <w:rsid w:val="00CB7614"/>
    <w:rsid w:val="00CB7892"/>
    <w:rsid w:val="00CB7A62"/>
    <w:rsid w:val="00CC03FC"/>
    <w:rsid w:val="00CC1537"/>
    <w:rsid w:val="00CC1692"/>
    <w:rsid w:val="00CC195D"/>
    <w:rsid w:val="00CC1980"/>
    <w:rsid w:val="00CC1B3E"/>
    <w:rsid w:val="00CC2073"/>
    <w:rsid w:val="00CC22D6"/>
    <w:rsid w:val="00CC23A8"/>
    <w:rsid w:val="00CC2507"/>
    <w:rsid w:val="00CC2FB1"/>
    <w:rsid w:val="00CC30DA"/>
    <w:rsid w:val="00CC324D"/>
    <w:rsid w:val="00CC32F5"/>
    <w:rsid w:val="00CC42FE"/>
    <w:rsid w:val="00CC4AFA"/>
    <w:rsid w:val="00CC5854"/>
    <w:rsid w:val="00CC5AFC"/>
    <w:rsid w:val="00CC5C26"/>
    <w:rsid w:val="00CC6309"/>
    <w:rsid w:val="00CC640C"/>
    <w:rsid w:val="00CC6BC1"/>
    <w:rsid w:val="00CC6DBA"/>
    <w:rsid w:val="00CC6E6A"/>
    <w:rsid w:val="00CC6FF8"/>
    <w:rsid w:val="00CC743E"/>
    <w:rsid w:val="00CC79FE"/>
    <w:rsid w:val="00CD0074"/>
    <w:rsid w:val="00CD017B"/>
    <w:rsid w:val="00CD1129"/>
    <w:rsid w:val="00CD16CE"/>
    <w:rsid w:val="00CD1986"/>
    <w:rsid w:val="00CD1B94"/>
    <w:rsid w:val="00CD1EA1"/>
    <w:rsid w:val="00CD2940"/>
    <w:rsid w:val="00CD317E"/>
    <w:rsid w:val="00CD325F"/>
    <w:rsid w:val="00CD3A4C"/>
    <w:rsid w:val="00CD3BF4"/>
    <w:rsid w:val="00CD3CAE"/>
    <w:rsid w:val="00CD3E56"/>
    <w:rsid w:val="00CD4418"/>
    <w:rsid w:val="00CD4969"/>
    <w:rsid w:val="00CD4AA0"/>
    <w:rsid w:val="00CD5192"/>
    <w:rsid w:val="00CD54B9"/>
    <w:rsid w:val="00CD56BE"/>
    <w:rsid w:val="00CD574B"/>
    <w:rsid w:val="00CD5B3D"/>
    <w:rsid w:val="00CD5CA6"/>
    <w:rsid w:val="00CD6B7B"/>
    <w:rsid w:val="00CD7171"/>
    <w:rsid w:val="00CD7E9A"/>
    <w:rsid w:val="00CE0004"/>
    <w:rsid w:val="00CE0070"/>
    <w:rsid w:val="00CE0C38"/>
    <w:rsid w:val="00CE10A7"/>
    <w:rsid w:val="00CE1214"/>
    <w:rsid w:val="00CE1381"/>
    <w:rsid w:val="00CE18D5"/>
    <w:rsid w:val="00CE1A39"/>
    <w:rsid w:val="00CE1AF6"/>
    <w:rsid w:val="00CE301D"/>
    <w:rsid w:val="00CE3103"/>
    <w:rsid w:val="00CE343B"/>
    <w:rsid w:val="00CE348E"/>
    <w:rsid w:val="00CE429F"/>
    <w:rsid w:val="00CE43F9"/>
    <w:rsid w:val="00CE44EB"/>
    <w:rsid w:val="00CE49CB"/>
    <w:rsid w:val="00CE4DEA"/>
    <w:rsid w:val="00CE4EB8"/>
    <w:rsid w:val="00CE54A1"/>
    <w:rsid w:val="00CE54D6"/>
    <w:rsid w:val="00CE5546"/>
    <w:rsid w:val="00CE5800"/>
    <w:rsid w:val="00CE5D73"/>
    <w:rsid w:val="00CE6140"/>
    <w:rsid w:val="00CE61D2"/>
    <w:rsid w:val="00CE67BC"/>
    <w:rsid w:val="00CE6949"/>
    <w:rsid w:val="00CE71DA"/>
    <w:rsid w:val="00CE7580"/>
    <w:rsid w:val="00CF0B46"/>
    <w:rsid w:val="00CF1079"/>
    <w:rsid w:val="00CF10AE"/>
    <w:rsid w:val="00CF1343"/>
    <w:rsid w:val="00CF1719"/>
    <w:rsid w:val="00CF19A1"/>
    <w:rsid w:val="00CF1D4D"/>
    <w:rsid w:val="00CF202A"/>
    <w:rsid w:val="00CF22CC"/>
    <w:rsid w:val="00CF238F"/>
    <w:rsid w:val="00CF24BF"/>
    <w:rsid w:val="00CF2933"/>
    <w:rsid w:val="00CF2BF5"/>
    <w:rsid w:val="00CF2E27"/>
    <w:rsid w:val="00CF2F37"/>
    <w:rsid w:val="00CF3042"/>
    <w:rsid w:val="00CF311B"/>
    <w:rsid w:val="00CF3319"/>
    <w:rsid w:val="00CF33DF"/>
    <w:rsid w:val="00CF39F4"/>
    <w:rsid w:val="00CF3BB8"/>
    <w:rsid w:val="00CF3FF2"/>
    <w:rsid w:val="00CF40B0"/>
    <w:rsid w:val="00CF41D0"/>
    <w:rsid w:val="00CF4ADE"/>
    <w:rsid w:val="00CF4DB9"/>
    <w:rsid w:val="00CF4EF4"/>
    <w:rsid w:val="00CF54F7"/>
    <w:rsid w:val="00CF55B9"/>
    <w:rsid w:val="00CF5649"/>
    <w:rsid w:val="00CF5EA0"/>
    <w:rsid w:val="00CF5FF1"/>
    <w:rsid w:val="00CF6AF9"/>
    <w:rsid w:val="00CF76F3"/>
    <w:rsid w:val="00CF7962"/>
    <w:rsid w:val="00CF7A2B"/>
    <w:rsid w:val="00CF7B3D"/>
    <w:rsid w:val="00CF7CC1"/>
    <w:rsid w:val="00D00407"/>
    <w:rsid w:val="00D00FD3"/>
    <w:rsid w:val="00D013F4"/>
    <w:rsid w:val="00D01C54"/>
    <w:rsid w:val="00D02BE7"/>
    <w:rsid w:val="00D02CA1"/>
    <w:rsid w:val="00D03103"/>
    <w:rsid w:val="00D03603"/>
    <w:rsid w:val="00D038C1"/>
    <w:rsid w:val="00D03B50"/>
    <w:rsid w:val="00D03FC5"/>
    <w:rsid w:val="00D04EF1"/>
    <w:rsid w:val="00D05708"/>
    <w:rsid w:val="00D05851"/>
    <w:rsid w:val="00D0628B"/>
    <w:rsid w:val="00D06963"/>
    <w:rsid w:val="00D06987"/>
    <w:rsid w:val="00D072EB"/>
    <w:rsid w:val="00D076E2"/>
    <w:rsid w:val="00D07B60"/>
    <w:rsid w:val="00D100D4"/>
    <w:rsid w:val="00D1041C"/>
    <w:rsid w:val="00D10F74"/>
    <w:rsid w:val="00D11143"/>
    <w:rsid w:val="00D111CF"/>
    <w:rsid w:val="00D1179B"/>
    <w:rsid w:val="00D11B25"/>
    <w:rsid w:val="00D1206B"/>
    <w:rsid w:val="00D12458"/>
    <w:rsid w:val="00D12F4A"/>
    <w:rsid w:val="00D132F7"/>
    <w:rsid w:val="00D13F2B"/>
    <w:rsid w:val="00D13FC3"/>
    <w:rsid w:val="00D14C67"/>
    <w:rsid w:val="00D153D3"/>
    <w:rsid w:val="00D156F0"/>
    <w:rsid w:val="00D15913"/>
    <w:rsid w:val="00D164D5"/>
    <w:rsid w:val="00D16639"/>
    <w:rsid w:val="00D16C9C"/>
    <w:rsid w:val="00D171EF"/>
    <w:rsid w:val="00D173A8"/>
    <w:rsid w:val="00D2062F"/>
    <w:rsid w:val="00D20F44"/>
    <w:rsid w:val="00D21131"/>
    <w:rsid w:val="00D21F72"/>
    <w:rsid w:val="00D21F8E"/>
    <w:rsid w:val="00D22036"/>
    <w:rsid w:val="00D224E4"/>
    <w:rsid w:val="00D22596"/>
    <w:rsid w:val="00D22817"/>
    <w:rsid w:val="00D22E42"/>
    <w:rsid w:val="00D22E65"/>
    <w:rsid w:val="00D22F05"/>
    <w:rsid w:val="00D238FB"/>
    <w:rsid w:val="00D23AE8"/>
    <w:rsid w:val="00D23F8B"/>
    <w:rsid w:val="00D2463A"/>
    <w:rsid w:val="00D2473E"/>
    <w:rsid w:val="00D24EC5"/>
    <w:rsid w:val="00D250AA"/>
    <w:rsid w:val="00D252FD"/>
    <w:rsid w:val="00D25537"/>
    <w:rsid w:val="00D258E7"/>
    <w:rsid w:val="00D25C47"/>
    <w:rsid w:val="00D263C0"/>
    <w:rsid w:val="00D26A6E"/>
    <w:rsid w:val="00D26B3F"/>
    <w:rsid w:val="00D26D53"/>
    <w:rsid w:val="00D27072"/>
    <w:rsid w:val="00D27767"/>
    <w:rsid w:val="00D304A1"/>
    <w:rsid w:val="00D30D42"/>
    <w:rsid w:val="00D30D6F"/>
    <w:rsid w:val="00D30EB7"/>
    <w:rsid w:val="00D3108C"/>
    <w:rsid w:val="00D31370"/>
    <w:rsid w:val="00D3197F"/>
    <w:rsid w:val="00D3213F"/>
    <w:rsid w:val="00D33223"/>
    <w:rsid w:val="00D3334C"/>
    <w:rsid w:val="00D3378F"/>
    <w:rsid w:val="00D3383B"/>
    <w:rsid w:val="00D33901"/>
    <w:rsid w:val="00D33E17"/>
    <w:rsid w:val="00D34BB9"/>
    <w:rsid w:val="00D34EF1"/>
    <w:rsid w:val="00D35649"/>
    <w:rsid w:val="00D35E88"/>
    <w:rsid w:val="00D36099"/>
    <w:rsid w:val="00D363AB"/>
    <w:rsid w:val="00D36D2B"/>
    <w:rsid w:val="00D36E40"/>
    <w:rsid w:val="00D36E60"/>
    <w:rsid w:val="00D370DF"/>
    <w:rsid w:val="00D371FC"/>
    <w:rsid w:val="00D37363"/>
    <w:rsid w:val="00D3757F"/>
    <w:rsid w:val="00D37634"/>
    <w:rsid w:val="00D376D0"/>
    <w:rsid w:val="00D37BF1"/>
    <w:rsid w:val="00D37E07"/>
    <w:rsid w:val="00D40FCC"/>
    <w:rsid w:val="00D410CC"/>
    <w:rsid w:val="00D41107"/>
    <w:rsid w:val="00D41506"/>
    <w:rsid w:val="00D41618"/>
    <w:rsid w:val="00D43365"/>
    <w:rsid w:val="00D436E7"/>
    <w:rsid w:val="00D437F0"/>
    <w:rsid w:val="00D439B7"/>
    <w:rsid w:val="00D43A6B"/>
    <w:rsid w:val="00D43C9B"/>
    <w:rsid w:val="00D43FF4"/>
    <w:rsid w:val="00D447D8"/>
    <w:rsid w:val="00D44A3F"/>
    <w:rsid w:val="00D44A94"/>
    <w:rsid w:val="00D44AF0"/>
    <w:rsid w:val="00D44C0F"/>
    <w:rsid w:val="00D44CC6"/>
    <w:rsid w:val="00D451FB"/>
    <w:rsid w:val="00D45B39"/>
    <w:rsid w:val="00D45CC8"/>
    <w:rsid w:val="00D45E54"/>
    <w:rsid w:val="00D46323"/>
    <w:rsid w:val="00D46822"/>
    <w:rsid w:val="00D46B86"/>
    <w:rsid w:val="00D46CC8"/>
    <w:rsid w:val="00D470DA"/>
    <w:rsid w:val="00D475D5"/>
    <w:rsid w:val="00D47652"/>
    <w:rsid w:val="00D476BE"/>
    <w:rsid w:val="00D479F2"/>
    <w:rsid w:val="00D5039F"/>
    <w:rsid w:val="00D507B9"/>
    <w:rsid w:val="00D50B55"/>
    <w:rsid w:val="00D50D51"/>
    <w:rsid w:val="00D50DC1"/>
    <w:rsid w:val="00D50ED4"/>
    <w:rsid w:val="00D51F75"/>
    <w:rsid w:val="00D52200"/>
    <w:rsid w:val="00D523E0"/>
    <w:rsid w:val="00D52635"/>
    <w:rsid w:val="00D529D8"/>
    <w:rsid w:val="00D52A79"/>
    <w:rsid w:val="00D52F44"/>
    <w:rsid w:val="00D530C4"/>
    <w:rsid w:val="00D5332E"/>
    <w:rsid w:val="00D53899"/>
    <w:rsid w:val="00D538AD"/>
    <w:rsid w:val="00D53A59"/>
    <w:rsid w:val="00D53E01"/>
    <w:rsid w:val="00D53F78"/>
    <w:rsid w:val="00D5410B"/>
    <w:rsid w:val="00D54186"/>
    <w:rsid w:val="00D5444A"/>
    <w:rsid w:val="00D547E5"/>
    <w:rsid w:val="00D548FD"/>
    <w:rsid w:val="00D54E4C"/>
    <w:rsid w:val="00D5508C"/>
    <w:rsid w:val="00D55F23"/>
    <w:rsid w:val="00D55F87"/>
    <w:rsid w:val="00D56E9C"/>
    <w:rsid w:val="00D57300"/>
    <w:rsid w:val="00D57481"/>
    <w:rsid w:val="00D57DFE"/>
    <w:rsid w:val="00D57E1F"/>
    <w:rsid w:val="00D60630"/>
    <w:rsid w:val="00D60A23"/>
    <w:rsid w:val="00D60D64"/>
    <w:rsid w:val="00D61376"/>
    <w:rsid w:val="00D6167C"/>
    <w:rsid w:val="00D6257E"/>
    <w:rsid w:val="00D626B3"/>
    <w:rsid w:val="00D62972"/>
    <w:rsid w:val="00D62C0A"/>
    <w:rsid w:val="00D62D19"/>
    <w:rsid w:val="00D6328C"/>
    <w:rsid w:val="00D6337A"/>
    <w:rsid w:val="00D634F0"/>
    <w:rsid w:val="00D63757"/>
    <w:rsid w:val="00D63BB7"/>
    <w:rsid w:val="00D63D8B"/>
    <w:rsid w:val="00D64678"/>
    <w:rsid w:val="00D64FFF"/>
    <w:rsid w:val="00D651D1"/>
    <w:rsid w:val="00D65560"/>
    <w:rsid w:val="00D65FF8"/>
    <w:rsid w:val="00D660E1"/>
    <w:rsid w:val="00D67402"/>
    <w:rsid w:val="00D67843"/>
    <w:rsid w:val="00D67EBB"/>
    <w:rsid w:val="00D70437"/>
    <w:rsid w:val="00D704DD"/>
    <w:rsid w:val="00D70E36"/>
    <w:rsid w:val="00D71C9B"/>
    <w:rsid w:val="00D72EF7"/>
    <w:rsid w:val="00D734EA"/>
    <w:rsid w:val="00D73646"/>
    <w:rsid w:val="00D74392"/>
    <w:rsid w:val="00D74833"/>
    <w:rsid w:val="00D74EE5"/>
    <w:rsid w:val="00D7507A"/>
    <w:rsid w:val="00D75559"/>
    <w:rsid w:val="00D758FD"/>
    <w:rsid w:val="00D75E3F"/>
    <w:rsid w:val="00D763E5"/>
    <w:rsid w:val="00D76600"/>
    <w:rsid w:val="00D76695"/>
    <w:rsid w:val="00D768A0"/>
    <w:rsid w:val="00D76EFF"/>
    <w:rsid w:val="00D77099"/>
    <w:rsid w:val="00D770B0"/>
    <w:rsid w:val="00D775EA"/>
    <w:rsid w:val="00D7777C"/>
    <w:rsid w:val="00D777F9"/>
    <w:rsid w:val="00D779A3"/>
    <w:rsid w:val="00D80363"/>
    <w:rsid w:val="00D8092F"/>
    <w:rsid w:val="00D80CE4"/>
    <w:rsid w:val="00D81596"/>
    <w:rsid w:val="00D81851"/>
    <w:rsid w:val="00D81892"/>
    <w:rsid w:val="00D81BB5"/>
    <w:rsid w:val="00D81D54"/>
    <w:rsid w:val="00D829DD"/>
    <w:rsid w:val="00D82E7B"/>
    <w:rsid w:val="00D83557"/>
    <w:rsid w:val="00D836B3"/>
    <w:rsid w:val="00D8418B"/>
    <w:rsid w:val="00D841D6"/>
    <w:rsid w:val="00D846CA"/>
    <w:rsid w:val="00D84845"/>
    <w:rsid w:val="00D84DA3"/>
    <w:rsid w:val="00D84E41"/>
    <w:rsid w:val="00D852E2"/>
    <w:rsid w:val="00D85478"/>
    <w:rsid w:val="00D855F7"/>
    <w:rsid w:val="00D856B8"/>
    <w:rsid w:val="00D85ECF"/>
    <w:rsid w:val="00D86350"/>
    <w:rsid w:val="00D863D5"/>
    <w:rsid w:val="00D86455"/>
    <w:rsid w:val="00D86543"/>
    <w:rsid w:val="00D86679"/>
    <w:rsid w:val="00D86925"/>
    <w:rsid w:val="00D869CE"/>
    <w:rsid w:val="00D87242"/>
    <w:rsid w:val="00D87269"/>
    <w:rsid w:val="00D877AC"/>
    <w:rsid w:val="00D903CA"/>
    <w:rsid w:val="00D9076C"/>
    <w:rsid w:val="00D910F7"/>
    <w:rsid w:val="00D91134"/>
    <w:rsid w:val="00D915D3"/>
    <w:rsid w:val="00D918DA"/>
    <w:rsid w:val="00D922DA"/>
    <w:rsid w:val="00D92A65"/>
    <w:rsid w:val="00D92DE6"/>
    <w:rsid w:val="00D938CA"/>
    <w:rsid w:val="00D93B58"/>
    <w:rsid w:val="00D94167"/>
    <w:rsid w:val="00D951E1"/>
    <w:rsid w:val="00D954B9"/>
    <w:rsid w:val="00D95D84"/>
    <w:rsid w:val="00D9610C"/>
    <w:rsid w:val="00D9625D"/>
    <w:rsid w:val="00D96543"/>
    <w:rsid w:val="00D96657"/>
    <w:rsid w:val="00D967BA"/>
    <w:rsid w:val="00D96E4A"/>
    <w:rsid w:val="00D96FD3"/>
    <w:rsid w:val="00D975D1"/>
    <w:rsid w:val="00D979C3"/>
    <w:rsid w:val="00D97B2C"/>
    <w:rsid w:val="00D97B5C"/>
    <w:rsid w:val="00DA02A7"/>
    <w:rsid w:val="00DA0804"/>
    <w:rsid w:val="00DA0EF3"/>
    <w:rsid w:val="00DA0FFD"/>
    <w:rsid w:val="00DA13E2"/>
    <w:rsid w:val="00DA155A"/>
    <w:rsid w:val="00DA1B1F"/>
    <w:rsid w:val="00DA1BB4"/>
    <w:rsid w:val="00DA2976"/>
    <w:rsid w:val="00DA2CE2"/>
    <w:rsid w:val="00DA2D91"/>
    <w:rsid w:val="00DA309A"/>
    <w:rsid w:val="00DA31B8"/>
    <w:rsid w:val="00DA32B4"/>
    <w:rsid w:val="00DA33FC"/>
    <w:rsid w:val="00DA344A"/>
    <w:rsid w:val="00DA35EE"/>
    <w:rsid w:val="00DA36DB"/>
    <w:rsid w:val="00DA3875"/>
    <w:rsid w:val="00DA3B79"/>
    <w:rsid w:val="00DA44B2"/>
    <w:rsid w:val="00DA44BD"/>
    <w:rsid w:val="00DA4BE7"/>
    <w:rsid w:val="00DA4F33"/>
    <w:rsid w:val="00DA523F"/>
    <w:rsid w:val="00DA57DB"/>
    <w:rsid w:val="00DA5B33"/>
    <w:rsid w:val="00DA6CF6"/>
    <w:rsid w:val="00DA6E45"/>
    <w:rsid w:val="00DA7064"/>
    <w:rsid w:val="00DA7938"/>
    <w:rsid w:val="00DA79AE"/>
    <w:rsid w:val="00DA7E78"/>
    <w:rsid w:val="00DB0249"/>
    <w:rsid w:val="00DB0620"/>
    <w:rsid w:val="00DB0E4A"/>
    <w:rsid w:val="00DB0EB3"/>
    <w:rsid w:val="00DB1094"/>
    <w:rsid w:val="00DB10E8"/>
    <w:rsid w:val="00DB188C"/>
    <w:rsid w:val="00DB1A42"/>
    <w:rsid w:val="00DB2424"/>
    <w:rsid w:val="00DB2486"/>
    <w:rsid w:val="00DB279C"/>
    <w:rsid w:val="00DB2ECD"/>
    <w:rsid w:val="00DB36BE"/>
    <w:rsid w:val="00DB3B19"/>
    <w:rsid w:val="00DB3B76"/>
    <w:rsid w:val="00DB3B7E"/>
    <w:rsid w:val="00DB3BB5"/>
    <w:rsid w:val="00DB42DB"/>
    <w:rsid w:val="00DB4AED"/>
    <w:rsid w:val="00DB4D66"/>
    <w:rsid w:val="00DB4F14"/>
    <w:rsid w:val="00DB595C"/>
    <w:rsid w:val="00DB5DFA"/>
    <w:rsid w:val="00DB6922"/>
    <w:rsid w:val="00DB6EF0"/>
    <w:rsid w:val="00DB7237"/>
    <w:rsid w:val="00DB7443"/>
    <w:rsid w:val="00DB7878"/>
    <w:rsid w:val="00DB7930"/>
    <w:rsid w:val="00DB7BF6"/>
    <w:rsid w:val="00DB7D9E"/>
    <w:rsid w:val="00DB7DB7"/>
    <w:rsid w:val="00DB7DF7"/>
    <w:rsid w:val="00DC047C"/>
    <w:rsid w:val="00DC0738"/>
    <w:rsid w:val="00DC0DF6"/>
    <w:rsid w:val="00DC0E95"/>
    <w:rsid w:val="00DC1088"/>
    <w:rsid w:val="00DC11E3"/>
    <w:rsid w:val="00DC1295"/>
    <w:rsid w:val="00DC1864"/>
    <w:rsid w:val="00DC1BCF"/>
    <w:rsid w:val="00DC2929"/>
    <w:rsid w:val="00DC2B58"/>
    <w:rsid w:val="00DC328A"/>
    <w:rsid w:val="00DC37CE"/>
    <w:rsid w:val="00DC3D7E"/>
    <w:rsid w:val="00DC3F76"/>
    <w:rsid w:val="00DC4242"/>
    <w:rsid w:val="00DC43F7"/>
    <w:rsid w:val="00DC4419"/>
    <w:rsid w:val="00DC4870"/>
    <w:rsid w:val="00DC4CCE"/>
    <w:rsid w:val="00DC5A65"/>
    <w:rsid w:val="00DC5BEC"/>
    <w:rsid w:val="00DC5DBF"/>
    <w:rsid w:val="00DC638A"/>
    <w:rsid w:val="00DC6A2B"/>
    <w:rsid w:val="00DC6C37"/>
    <w:rsid w:val="00DC73C2"/>
    <w:rsid w:val="00DD0307"/>
    <w:rsid w:val="00DD032F"/>
    <w:rsid w:val="00DD09DA"/>
    <w:rsid w:val="00DD0A53"/>
    <w:rsid w:val="00DD0B55"/>
    <w:rsid w:val="00DD106E"/>
    <w:rsid w:val="00DD1DC5"/>
    <w:rsid w:val="00DD2271"/>
    <w:rsid w:val="00DD32D5"/>
    <w:rsid w:val="00DD3345"/>
    <w:rsid w:val="00DD3AFD"/>
    <w:rsid w:val="00DD3F31"/>
    <w:rsid w:val="00DD408F"/>
    <w:rsid w:val="00DD4421"/>
    <w:rsid w:val="00DD44BE"/>
    <w:rsid w:val="00DD467B"/>
    <w:rsid w:val="00DD4EF8"/>
    <w:rsid w:val="00DD51A7"/>
    <w:rsid w:val="00DD5254"/>
    <w:rsid w:val="00DD5726"/>
    <w:rsid w:val="00DD5FD0"/>
    <w:rsid w:val="00DD6E42"/>
    <w:rsid w:val="00DD70CA"/>
    <w:rsid w:val="00DD76D7"/>
    <w:rsid w:val="00DD7D51"/>
    <w:rsid w:val="00DE05B7"/>
    <w:rsid w:val="00DE0E7B"/>
    <w:rsid w:val="00DE0F26"/>
    <w:rsid w:val="00DE1195"/>
    <w:rsid w:val="00DE12BF"/>
    <w:rsid w:val="00DE19B3"/>
    <w:rsid w:val="00DE1C10"/>
    <w:rsid w:val="00DE219E"/>
    <w:rsid w:val="00DE27BC"/>
    <w:rsid w:val="00DE27FC"/>
    <w:rsid w:val="00DE2A0E"/>
    <w:rsid w:val="00DE2B73"/>
    <w:rsid w:val="00DE2C97"/>
    <w:rsid w:val="00DE37FD"/>
    <w:rsid w:val="00DE3F45"/>
    <w:rsid w:val="00DE4059"/>
    <w:rsid w:val="00DE49D4"/>
    <w:rsid w:val="00DE5442"/>
    <w:rsid w:val="00DE56B2"/>
    <w:rsid w:val="00DE574F"/>
    <w:rsid w:val="00DE57AB"/>
    <w:rsid w:val="00DE5D86"/>
    <w:rsid w:val="00DE5F43"/>
    <w:rsid w:val="00DE6375"/>
    <w:rsid w:val="00DE687E"/>
    <w:rsid w:val="00DE70DE"/>
    <w:rsid w:val="00DE78FB"/>
    <w:rsid w:val="00DE791E"/>
    <w:rsid w:val="00DE7A5E"/>
    <w:rsid w:val="00DE7CE8"/>
    <w:rsid w:val="00DF048A"/>
    <w:rsid w:val="00DF0FE7"/>
    <w:rsid w:val="00DF1070"/>
    <w:rsid w:val="00DF2027"/>
    <w:rsid w:val="00DF262C"/>
    <w:rsid w:val="00DF2723"/>
    <w:rsid w:val="00DF3143"/>
    <w:rsid w:val="00DF34C0"/>
    <w:rsid w:val="00DF36F7"/>
    <w:rsid w:val="00DF3741"/>
    <w:rsid w:val="00DF3D9C"/>
    <w:rsid w:val="00DF4418"/>
    <w:rsid w:val="00DF4473"/>
    <w:rsid w:val="00DF4AAA"/>
    <w:rsid w:val="00DF5034"/>
    <w:rsid w:val="00DF50A6"/>
    <w:rsid w:val="00DF5381"/>
    <w:rsid w:val="00DF567A"/>
    <w:rsid w:val="00DF56F2"/>
    <w:rsid w:val="00DF5734"/>
    <w:rsid w:val="00DF5DC3"/>
    <w:rsid w:val="00DF60F6"/>
    <w:rsid w:val="00DF613C"/>
    <w:rsid w:val="00DF67EA"/>
    <w:rsid w:val="00DF6908"/>
    <w:rsid w:val="00DF70D6"/>
    <w:rsid w:val="00DF793B"/>
    <w:rsid w:val="00DF7D89"/>
    <w:rsid w:val="00E00478"/>
    <w:rsid w:val="00E01121"/>
    <w:rsid w:val="00E0163C"/>
    <w:rsid w:val="00E0175B"/>
    <w:rsid w:val="00E02950"/>
    <w:rsid w:val="00E02B84"/>
    <w:rsid w:val="00E03740"/>
    <w:rsid w:val="00E03F16"/>
    <w:rsid w:val="00E04BA7"/>
    <w:rsid w:val="00E05538"/>
    <w:rsid w:val="00E05752"/>
    <w:rsid w:val="00E059F8"/>
    <w:rsid w:val="00E05B9D"/>
    <w:rsid w:val="00E060C7"/>
    <w:rsid w:val="00E065FC"/>
    <w:rsid w:val="00E067F6"/>
    <w:rsid w:val="00E06993"/>
    <w:rsid w:val="00E06AC6"/>
    <w:rsid w:val="00E06BE1"/>
    <w:rsid w:val="00E071DE"/>
    <w:rsid w:val="00E072E4"/>
    <w:rsid w:val="00E07825"/>
    <w:rsid w:val="00E07905"/>
    <w:rsid w:val="00E07A17"/>
    <w:rsid w:val="00E07D35"/>
    <w:rsid w:val="00E10089"/>
    <w:rsid w:val="00E10796"/>
    <w:rsid w:val="00E10A63"/>
    <w:rsid w:val="00E10E09"/>
    <w:rsid w:val="00E115BB"/>
    <w:rsid w:val="00E12D1B"/>
    <w:rsid w:val="00E13076"/>
    <w:rsid w:val="00E13513"/>
    <w:rsid w:val="00E137F2"/>
    <w:rsid w:val="00E13A86"/>
    <w:rsid w:val="00E13B6A"/>
    <w:rsid w:val="00E13E2E"/>
    <w:rsid w:val="00E141AD"/>
    <w:rsid w:val="00E14222"/>
    <w:rsid w:val="00E1456C"/>
    <w:rsid w:val="00E14BA5"/>
    <w:rsid w:val="00E14C59"/>
    <w:rsid w:val="00E14CD2"/>
    <w:rsid w:val="00E14E82"/>
    <w:rsid w:val="00E14F2F"/>
    <w:rsid w:val="00E1575C"/>
    <w:rsid w:val="00E1585B"/>
    <w:rsid w:val="00E15AD1"/>
    <w:rsid w:val="00E16130"/>
    <w:rsid w:val="00E163CE"/>
    <w:rsid w:val="00E167EA"/>
    <w:rsid w:val="00E1731A"/>
    <w:rsid w:val="00E17429"/>
    <w:rsid w:val="00E177CE"/>
    <w:rsid w:val="00E17D56"/>
    <w:rsid w:val="00E17F2A"/>
    <w:rsid w:val="00E20033"/>
    <w:rsid w:val="00E2062A"/>
    <w:rsid w:val="00E20657"/>
    <w:rsid w:val="00E20C6E"/>
    <w:rsid w:val="00E20DC1"/>
    <w:rsid w:val="00E214D3"/>
    <w:rsid w:val="00E215CB"/>
    <w:rsid w:val="00E21AC3"/>
    <w:rsid w:val="00E21F54"/>
    <w:rsid w:val="00E22081"/>
    <w:rsid w:val="00E2296B"/>
    <w:rsid w:val="00E22A77"/>
    <w:rsid w:val="00E23613"/>
    <w:rsid w:val="00E23874"/>
    <w:rsid w:val="00E2387E"/>
    <w:rsid w:val="00E23A95"/>
    <w:rsid w:val="00E23AF9"/>
    <w:rsid w:val="00E23E49"/>
    <w:rsid w:val="00E247A6"/>
    <w:rsid w:val="00E24884"/>
    <w:rsid w:val="00E24A89"/>
    <w:rsid w:val="00E24BB8"/>
    <w:rsid w:val="00E25402"/>
    <w:rsid w:val="00E2577B"/>
    <w:rsid w:val="00E25F11"/>
    <w:rsid w:val="00E263F8"/>
    <w:rsid w:val="00E263FE"/>
    <w:rsid w:val="00E2640F"/>
    <w:rsid w:val="00E26AA9"/>
    <w:rsid w:val="00E26D24"/>
    <w:rsid w:val="00E26ECF"/>
    <w:rsid w:val="00E270C4"/>
    <w:rsid w:val="00E27103"/>
    <w:rsid w:val="00E27226"/>
    <w:rsid w:val="00E275E2"/>
    <w:rsid w:val="00E27FD3"/>
    <w:rsid w:val="00E3051E"/>
    <w:rsid w:val="00E30906"/>
    <w:rsid w:val="00E30EAB"/>
    <w:rsid w:val="00E30ECE"/>
    <w:rsid w:val="00E31C27"/>
    <w:rsid w:val="00E31F7B"/>
    <w:rsid w:val="00E3248C"/>
    <w:rsid w:val="00E32E00"/>
    <w:rsid w:val="00E337ED"/>
    <w:rsid w:val="00E33CDA"/>
    <w:rsid w:val="00E342A2"/>
    <w:rsid w:val="00E344EF"/>
    <w:rsid w:val="00E348AF"/>
    <w:rsid w:val="00E34C86"/>
    <w:rsid w:val="00E354F6"/>
    <w:rsid w:val="00E35956"/>
    <w:rsid w:val="00E35B2F"/>
    <w:rsid w:val="00E35C52"/>
    <w:rsid w:val="00E3622F"/>
    <w:rsid w:val="00E368F6"/>
    <w:rsid w:val="00E36B5E"/>
    <w:rsid w:val="00E36D31"/>
    <w:rsid w:val="00E36F6D"/>
    <w:rsid w:val="00E37848"/>
    <w:rsid w:val="00E379DC"/>
    <w:rsid w:val="00E37A92"/>
    <w:rsid w:val="00E37C49"/>
    <w:rsid w:val="00E4074D"/>
    <w:rsid w:val="00E40884"/>
    <w:rsid w:val="00E40DE7"/>
    <w:rsid w:val="00E40EF5"/>
    <w:rsid w:val="00E412D1"/>
    <w:rsid w:val="00E415AF"/>
    <w:rsid w:val="00E4186A"/>
    <w:rsid w:val="00E419F1"/>
    <w:rsid w:val="00E42075"/>
    <w:rsid w:val="00E421E7"/>
    <w:rsid w:val="00E4244C"/>
    <w:rsid w:val="00E4255E"/>
    <w:rsid w:val="00E4281B"/>
    <w:rsid w:val="00E4307C"/>
    <w:rsid w:val="00E436D9"/>
    <w:rsid w:val="00E43705"/>
    <w:rsid w:val="00E43ED5"/>
    <w:rsid w:val="00E44332"/>
    <w:rsid w:val="00E4448D"/>
    <w:rsid w:val="00E44558"/>
    <w:rsid w:val="00E45275"/>
    <w:rsid w:val="00E4573D"/>
    <w:rsid w:val="00E45790"/>
    <w:rsid w:val="00E45C0B"/>
    <w:rsid w:val="00E4600C"/>
    <w:rsid w:val="00E4654C"/>
    <w:rsid w:val="00E465EB"/>
    <w:rsid w:val="00E46A8A"/>
    <w:rsid w:val="00E46AB7"/>
    <w:rsid w:val="00E474AD"/>
    <w:rsid w:val="00E47C12"/>
    <w:rsid w:val="00E47C19"/>
    <w:rsid w:val="00E47F12"/>
    <w:rsid w:val="00E5004C"/>
    <w:rsid w:val="00E50302"/>
    <w:rsid w:val="00E50564"/>
    <w:rsid w:val="00E50753"/>
    <w:rsid w:val="00E50787"/>
    <w:rsid w:val="00E511A6"/>
    <w:rsid w:val="00E51845"/>
    <w:rsid w:val="00E51933"/>
    <w:rsid w:val="00E51B10"/>
    <w:rsid w:val="00E51BCF"/>
    <w:rsid w:val="00E523FE"/>
    <w:rsid w:val="00E5253A"/>
    <w:rsid w:val="00E52B3B"/>
    <w:rsid w:val="00E5308A"/>
    <w:rsid w:val="00E53257"/>
    <w:rsid w:val="00E53C2F"/>
    <w:rsid w:val="00E5429D"/>
    <w:rsid w:val="00E54969"/>
    <w:rsid w:val="00E54CC6"/>
    <w:rsid w:val="00E55123"/>
    <w:rsid w:val="00E56074"/>
    <w:rsid w:val="00E564DF"/>
    <w:rsid w:val="00E565E2"/>
    <w:rsid w:val="00E572FA"/>
    <w:rsid w:val="00E6025A"/>
    <w:rsid w:val="00E60415"/>
    <w:rsid w:val="00E6065E"/>
    <w:rsid w:val="00E606E3"/>
    <w:rsid w:val="00E6077F"/>
    <w:rsid w:val="00E60998"/>
    <w:rsid w:val="00E60B37"/>
    <w:rsid w:val="00E60DEA"/>
    <w:rsid w:val="00E61395"/>
    <w:rsid w:val="00E617AD"/>
    <w:rsid w:val="00E6183A"/>
    <w:rsid w:val="00E620AD"/>
    <w:rsid w:val="00E63021"/>
    <w:rsid w:val="00E633D1"/>
    <w:rsid w:val="00E63702"/>
    <w:rsid w:val="00E640BF"/>
    <w:rsid w:val="00E641ED"/>
    <w:rsid w:val="00E64DBA"/>
    <w:rsid w:val="00E651DC"/>
    <w:rsid w:val="00E653C7"/>
    <w:rsid w:val="00E653EA"/>
    <w:rsid w:val="00E6599A"/>
    <w:rsid w:val="00E659FC"/>
    <w:rsid w:val="00E65CF0"/>
    <w:rsid w:val="00E65D48"/>
    <w:rsid w:val="00E65DE3"/>
    <w:rsid w:val="00E6615B"/>
    <w:rsid w:val="00E66470"/>
    <w:rsid w:val="00E66552"/>
    <w:rsid w:val="00E669D3"/>
    <w:rsid w:val="00E67743"/>
    <w:rsid w:val="00E677E6"/>
    <w:rsid w:val="00E70067"/>
    <w:rsid w:val="00E7094E"/>
    <w:rsid w:val="00E70A53"/>
    <w:rsid w:val="00E70C60"/>
    <w:rsid w:val="00E70DE1"/>
    <w:rsid w:val="00E7153B"/>
    <w:rsid w:val="00E7241D"/>
    <w:rsid w:val="00E72BBE"/>
    <w:rsid w:val="00E7360F"/>
    <w:rsid w:val="00E73738"/>
    <w:rsid w:val="00E737C8"/>
    <w:rsid w:val="00E73BB2"/>
    <w:rsid w:val="00E73BEE"/>
    <w:rsid w:val="00E73C4E"/>
    <w:rsid w:val="00E73E0E"/>
    <w:rsid w:val="00E7419B"/>
    <w:rsid w:val="00E74335"/>
    <w:rsid w:val="00E7490F"/>
    <w:rsid w:val="00E74B95"/>
    <w:rsid w:val="00E7554F"/>
    <w:rsid w:val="00E75DE0"/>
    <w:rsid w:val="00E76F1B"/>
    <w:rsid w:val="00E776E2"/>
    <w:rsid w:val="00E77A74"/>
    <w:rsid w:val="00E77F66"/>
    <w:rsid w:val="00E8001D"/>
    <w:rsid w:val="00E8007A"/>
    <w:rsid w:val="00E80B2A"/>
    <w:rsid w:val="00E8110D"/>
    <w:rsid w:val="00E81A1E"/>
    <w:rsid w:val="00E81D64"/>
    <w:rsid w:val="00E825B1"/>
    <w:rsid w:val="00E8272A"/>
    <w:rsid w:val="00E829E7"/>
    <w:rsid w:val="00E82BD3"/>
    <w:rsid w:val="00E82E08"/>
    <w:rsid w:val="00E82E37"/>
    <w:rsid w:val="00E83149"/>
    <w:rsid w:val="00E833FC"/>
    <w:rsid w:val="00E83A17"/>
    <w:rsid w:val="00E83D42"/>
    <w:rsid w:val="00E842DA"/>
    <w:rsid w:val="00E84737"/>
    <w:rsid w:val="00E84E6D"/>
    <w:rsid w:val="00E8504F"/>
    <w:rsid w:val="00E8542E"/>
    <w:rsid w:val="00E854B3"/>
    <w:rsid w:val="00E858A3"/>
    <w:rsid w:val="00E85901"/>
    <w:rsid w:val="00E85D55"/>
    <w:rsid w:val="00E861D3"/>
    <w:rsid w:val="00E8630C"/>
    <w:rsid w:val="00E865E7"/>
    <w:rsid w:val="00E86D5E"/>
    <w:rsid w:val="00E86E20"/>
    <w:rsid w:val="00E86FBD"/>
    <w:rsid w:val="00E8733C"/>
    <w:rsid w:val="00E87AEC"/>
    <w:rsid w:val="00E900C3"/>
    <w:rsid w:val="00E9055C"/>
    <w:rsid w:val="00E9094F"/>
    <w:rsid w:val="00E9144F"/>
    <w:rsid w:val="00E916A3"/>
    <w:rsid w:val="00E9172C"/>
    <w:rsid w:val="00E91C1B"/>
    <w:rsid w:val="00E91D0E"/>
    <w:rsid w:val="00E920A4"/>
    <w:rsid w:val="00E920D8"/>
    <w:rsid w:val="00E9255D"/>
    <w:rsid w:val="00E925A5"/>
    <w:rsid w:val="00E930F1"/>
    <w:rsid w:val="00E93658"/>
    <w:rsid w:val="00E93690"/>
    <w:rsid w:val="00E93963"/>
    <w:rsid w:val="00E93ACD"/>
    <w:rsid w:val="00E93C8E"/>
    <w:rsid w:val="00E93E63"/>
    <w:rsid w:val="00E94218"/>
    <w:rsid w:val="00E94330"/>
    <w:rsid w:val="00E9451E"/>
    <w:rsid w:val="00E950DE"/>
    <w:rsid w:val="00E958A9"/>
    <w:rsid w:val="00E95FF5"/>
    <w:rsid w:val="00E96100"/>
    <w:rsid w:val="00E96C81"/>
    <w:rsid w:val="00E970AF"/>
    <w:rsid w:val="00E979AA"/>
    <w:rsid w:val="00E97AF0"/>
    <w:rsid w:val="00E97E55"/>
    <w:rsid w:val="00EA0693"/>
    <w:rsid w:val="00EA0821"/>
    <w:rsid w:val="00EA1447"/>
    <w:rsid w:val="00EA179A"/>
    <w:rsid w:val="00EA1A1B"/>
    <w:rsid w:val="00EA1E0C"/>
    <w:rsid w:val="00EA1EFE"/>
    <w:rsid w:val="00EA23D7"/>
    <w:rsid w:val="00EA2EA6"/>
    <w:rsid w:val="00EA3CCD"/>
    <w:rsid w:val="00EA4911"/>
    <w:rsid w:val="00EA4A9B"/>
    <w:rsid w:val="00EA56B4"/>
    <w:rsid w:val="00EA603A"/>
    <w:rsid w:val="00EA6103"/>
    <w:rsid w:val="00EA6227"/>
    <w:rsid w:val="00EA73DF"/>
    <w:rsid w:val="00EA75D5"/>
    <w:rsid w:val="00EA774C"/>
    <w:rsid w:val="00EA7B8A"/>
    <w:rsid w:val="00EA7DE2"/>
    <w:rsid w:val="00EB09C9"/>
    <w:rsid w:val="00EB0BB6"/>
    <w:rsid w:val="00EB0D4C"/>
    <w:rsid w:val="00EB13A9"/>
    <w:rsid w:val="00EB13D6"/>
    <w:rsid w:val="00EB1959"/>
    <w:rsid w:val="00EB1B6A"/>
    <w:rsid w:val="00EB1DDE"/>
    <w:rsid w:val="00EB20A3"/>
    <w:rsid w:val="00EB238D"/>
    <w:rsid w:val="00EB2B73"/>
    <w:rsid w:val="00EB2FFB"/>
    <w:rsid w:val="00EB33D0"/>
    <w:rsid w:val="00EB3E03"/>
    <w:rsid w:val="00EB43C5"/>
    <w:rsid w:val="00EB4B56"/>
    <w:rsid w:val="00EB505E"/>
    <w:rsid w:val="00EB59E4"/>
    <w:rsid w:val="00EB5A25"/>
    <w:rsid w:val="00EB5C83"/>
    <w:rsid w:val="00EB5D6D"/>
    <w:rsid w:val="00EB6115"/>
    <w:rsid w:val="00EB6994"/>
    <w:rsid w:val="00EB6ABE"/>
    <w:rsid w:val="00EB6CAF"/>
    <w:rsid w:val="00EB70EE"/>
    <w:rsid w:val="00EB7200"/>
    <w:rsid w:val="00EB7337"/>
    <w:rsid w:val="00EB7A54"/>
    <w:rsid w:val="00EC01A0"/>
    <w:rsid w:val="00EC01EE"/>
    <w:rsid w:val="00EC03E7"/>
    <w:rsid w:val="00EC12A2"/>
    <w:rsid w:val="00EC12D9"/>
    <w:rsid w:val="00EC1563"/>
    <w:rsid w:val="00EC15E6"/>
    <w:rsid w:val="00EC1791"/>
    <w:rsid w:val="00EC1EA0"/>
    <w:rsid w:val="00EC2890"/>
    <w:rsid w:val="00EC35CE"/>
    <w:rsid w:val="00EC3632"/>
    <w:rsid w:val="00EC36C1"/>
    <w:rsid w:val="00EC37FD"/>
    <w:rsid w:val="00EC3A8E"/>
    <w:rsid w:val="00EC43BC"/>
    <w:rsid w:val="00EC4C06"/>
    <w:rsid w:val="00EC4CDE"/>
    <w:rsid w:val="00EC4E54"/>
    <w:rsid w:val="00EC5145"/>
    <w:rsid w:val="00EC5538"/>
    <w:rsid w:val="00EC55F3"/>
    <w:rsid w:val="00EC5DB2"/>
    <w:rsid w:val="00EC5F2B"/>
    <w:rsid w:val="00EC6398"/>
    <w:rsid w:val="00EC64F9"/>
    <w:rsid w:val="00EC67CC"/>
    <w:rsid w:val="00EC742E"/>
    <w:rsid w:val="00EC772C"/>
    <w:rsid w:val="00EC7FD8"/>
    <w:rsid w:val="00ED0049"/>
    <w:rsid w:val="00ED080E"/>
    <w:rsid w:val="00ED09F7"/>
    <w:rsid w:val="00ED0B64"/>
    <w:rsid w:val="00ED0D06"/>
    <w:rsid w:val="00ED0EAA"/>
    <w:rsid w:val="00ED1096"/>
    <w:rsid w:val="00ED14AD"/>
    <w:rsid w:val="00ED205A"/>
    <w:rsid w:val="00ED2A5E"/>
    <w:rsid w:val="00ED2DEF"/>
    <w:rsid w:val="00ED2FC4"/>
    <w:rsid w:val="00ED33A8"/>
    <w:rsid w:val="00ED3857"/>
    <w:rsid w:val="00ED415C"/>
    <w:rsid w:val="00ED41AC"/>
    <w:rsid w:val="00ED42B4"/>
    <w:rsid w:val="00ED4378"/>
    <w:rsid w:val="00ED4554"/>
    <w:rsid w:val="00ED487E"/>
    <w:rsid w:val="00ED560A"/>
    <w:rsid w:val="00ED5A14"/>
    <w:rsid w:val="00ED5D76"/>
    <w:rsid w:val="00ED6208"/>
    <w:rsid w:val="00ED6B5C"/>
    <w:rsid w:val="00ED6C96"/>
    <w:rsid w:val="00ED788C"/>
    <w:rsid w:val="00ED797B"/>
    <w:rsid w:val="00ED7D59"/>
    <w:rsid w:val="00EE06FD"/>
    <w:rsid w:val="00EE0704"/>
    <w:rsid w:val="00EE0823"/>
    <w:rsid w:val="00EE0C63"/>
    <w:rsid w:val="00EE1286"/>
    <w:rsid w:val="00EE14F4"/>
    <w:rsid w:val="00EE1B41"/>
    <w:rsid w:val="00EE205C"/>
    <w:rsid w:val="00EE259E"/>
    <w:rsid w:val="00EE2690"/>
    <w:rsid w:val="00EE2B52"/>
    <w:rsid w:val="00EE2EB9"/>
    <w:rsid w:val="00EE3169"/>
    <w:rsid w:val="00EE3B08"/>
    <w:rsid w:val="00EE3C37"/>
    <w:rsid w:val="00EE4084"/>
    <w:rsid w:val="00EE41B2"/>
    <w:rsid w:val="00EE452D"/>
    <w:rsid w:val="00EE4574"/>
    <w:rsid w:val="00EE55C0"/>
    <w:rsid w:val="00EE57C0"/>
    <w:rsid w:val="00EE5A95"/>
    <w:rsid w:val="00EE639A"/>
    <w:rsid w:val="00EE699E"/>
    <w:rsid w:val="00EE69FF"/>
    <w:rsid w:val="00EE6B42"/>
    <w:rsid w:val="00EE6E52"/>
    <w:rsid w:val="00EE77D7"/>
    <w:rsid w:val="00EE7FBE"/>
    <w:rsid w:val="00EF030A"/>
    <w:rsid w:val="00EF0444"/>
    <w:rsid w:val="00EF0D4A"/>
    <w:rsid w:val="00EF0E5D"/>
    <w:rsid w:val="00EF0F34"/>
    <w:rsid w:val="00EF11FA"/>
    <w:rsid w:val="00EF14E2"/>
    <w:rsid w:val="00EF151B"/>
    <w:rsid w:val="00EF15BC"/>
    <w:rsid w:val="00EF16A7"/>
    <w:rsid w:val="00EF1957"/>
    <w:rsid w:val="00EF1BA0"/>
    <w:rsid w:val="00EF20BD"/>
    <w:rsid w:val="00EF24E5"/>
    <w:rsid w:val="00EF2669"/>
    <w:rsid w:val="00EF2EBA"/>
    <w:rsid w:val="00EF327C"/>
    <w:rsid w:val="00EF3804"/>
    <w:rsid w:val="00EF3923"/>
    <w:rsid w:val="00EF3A0A"/>
    <w:rsid w:val="00EF3C83"/>
    <w:rsid w:val="00EF3E84"/>
    <w:rsid w:val="00EF3ECE"/>
    <w:rsid w:val="00EF4C7E"/>
    <w:rsid w:val="00EF4FC5"/>
    <w:rsid w:val="00EF5024"/>
    <w:rsid w:val="00EF59F5"/>
    <w:rsid w:val="00EF5F07"/>
    <w:rsid w:val="00EF63C1"/>
    <w:rsid w:val="00EF64DC"/>
    <w:rsid w:val="00EF6B9F"/>
    <w:rsid w:val="00EF6DA6"/>
    <w:rsid w:val="00EF70A8"/>
    <w:rsid w:val="00EF7ECB"/>
    <w:rsid w:val="00F00361"/>
    <w:rsid w:val="00F007D8"/>
    <w:rsid w:val="00F00AF8"/>
    <w:rsid w:val="00F00D33"/>
    <w:rsid w:val="00F00F01"/>
    <w:rsid w:val="00F00FD8"/>
    <w:rsid w:val="00F0136F"/>
    <w:rsid w:val="00F014BC"/>
    <w:rsid w:val="00F018E9"/>
    <w:rsid w:val="00F01A19"/>
    <w:rsid w:val="00F01C9E"/>
    <w:rsid w:val="00F01E2B"/>
    <w:rsid w:val="00F02645"/>
    <w:rsid w:val="00F026C5"/>
    <w:rsid w:val="00F02E88"/>
    <w:rsid w:val="00F02FA8"/>
    <w:rsid w:val="00F047EA"/>
    <w:rsid w:val="00F04EF6"/>
    <w:rsid w:val="00F04FF0"/>
    <w:rsid w:val="00F0550F"/>
    <w:rsid w:val="00F05867"/>
    <w:rsid w:val="00F0632B"/>
    <w:rsid w:val="00F06AB4"/>
    <w:rsid w:val="00F07349"/>
    <w:rsid w:val="00F073E3"/>
    <w:rsid w:val="00F07626"/>
    <w:rsid w:val="00F10848"/>
    <w:rsid w:val="00F10B3F"/>
    <w:rsid w:val="00F11167"/>
    <w:rsid w:val="00F1183B"/>
    <w:rsid w:val="00F12059"/>
    <w:rsid w:val="00F1243A"/>
    <w:rsid w:val="00F126EA"/>
    <w:rsid w:val="00F12C7B"/>
    <w:rsid w:val="00F12DC2"/>
    <w:rsid w:val="00F13269"/>
    <w:rsid w:val="00F14204"/>
    <w:rsid w:val="00F146AE"/>
    <w:rsid w:val="00F147C6"/>
    <w:rsid w:val="00F1560F"/>
    <w:rsid w:val="00F15618"/>
    <w:rsid w:val="00F1583A"/>
    <w:rsid w:val="00F15C24"/>
    <w:rsid w:val="00F15F2C"/>
    <w:rsid w:val="00F15FAF"/>
    <w:rsid w:val="00F16041"/>
    <w:rsid w:val="00F16EE5"/>
    <w:rsid w:val="00F173E0"/>
    <w:rsid w:val="00F17664"/>
    <w:rsid w:val="00F178CD"/>
    <w:rsid w:val="00F17CD6"/>
    <w:rsid w:val="00F17EA2"/>
    <w:rsid w:val="00F202CE"/>
    <w:rsid w:val="00F207D3"/>
    <w:rsid w:val="00F20E2F"/>
    <w:rsid w:val="00F21336"/>
    <w:rsid w:val="00F2193D"/>
    <w:rsid w:val="00F21EAB"/>
    <w:rsid w:val="00F21F47"/>
    <w:rsid w:val="00F2210E"/>
    <w:rsid w:val="00F2216D"/>
    <w:rsid w:val="00F2233F"/>
    <w:rsid w:val="00F22952"/>
    <w:rsid w:val="00F2313D"/>
    <w:rsid w:val="00F23522"/>
    <w:rsid w:val="00F235F8"/>
    <w:rsid w:val="00F23956"/>
    <w:rsid w:val="00F23BC5"/>
    <w:rsid w:val="00F2416C"/>
    <w:rsid w:val="00F2462E"/>
    <w:rsid w:val="00F24E95"/>
    <w:rsid w:val="00F24F7F"/>
    <w:rsid w:val="00F2547B"/>
    <w:rsid w:val="00F2594A"/>
    <w:rsid w:val="00F25C2C"/>
    <w:rsid w:val="00F25EA2"/>
    <w:rsid w:val="00F25EFF"/>
    <w:rsid w:val="00F25F1A"/>
    <w:rsid w:val="00F2612E"/>
    <w:rsid w:val="00F26C68"/>
    <w:rsid w:val="00F26D6A"/>
    <w:rsid w:val="00F26E91"/>
    <w:rsid w:val="00F27514"/>
    <w:rsid w:val="00F27F15"/>
    <w:rsid w:val="00F300B4"/>
    <w:rsid w:val="00F303B7"/>
    <w:rsid w:val="00F30472"/>
    <w:rsid w:val="00F30716"/>
    <w:rsid w:val="00F30B6C"/>
    <w:rsid w:val="00F314C8"/>
    <w:rsid w:val="00F317A8"/>
    <w:rsid w:val="00F31B09"/>
    <w:rsid w:val="00F31CD0"/>
    <w:rsid w:val="00F32088"/>
    <w:rsid w:val="00F32120"/>
    <w:rsid w:val="00F32288"/>
    <w:rsid w:val="00F3288F"/>
    <w:rsid w:val="00F32D13"/>
    <w:rsid w:val="00F33723"/>
    <w:rsid w:val="00F3397E"/>
    <w:rsid w:val="00F339E9"/>
    <w:rsid w:val="00F33CBF"/>
    <w:rsid w:val="00F3400C"/>
    <w:rsid w:val="00F34262"/>
    <w:rsid w:val="00F34321"/>
    <w:rsid w:val="00F34CD5"/>
    <w:rsid w:val="00F34D74"/>
    <w:rsid w:val="00F35897"/>
    <w:rsid w:val="00F35BE1"/>
    <w:rsid w:val="00F35F10"/>
    <w:rsid w:val="00F362CE"/>
    <w:rsid w:val="00F365B7"/>
    <w:rsid w:val="00F366DD"/>
    <w:rsid w:val="00F36766"/>
    <w:rsid w:val="00F3686F"/>
    <w:rsid w:val="00F368A5"/>
    <w:rsid w:val="00F36CDB"/>
    <w:rsid w:val="00F36CEE"/>
    <w:rsid w:val="00F37187"/>
    <w:rsid w:val="00F374FF"/>
    <w:rsid w:val="00F37DE5"/>
    <w:rsid w:val="00F40198"/>
    <w:rsid w:val="00F40699"/>
    <w:rsid w:val="00F40A2C"/>
    <w:rsid w:val="00F40D22"/>
    <w:rsid w:val="00F40E11"/>
    <w:rsid w:val="00F40F40"/>
    <w:rsid w:val="00F41221"/>
    <w:rsid w:val="00F42157"/>
    <w:rsid w:val="00F42289"/>
    <w:rsid w:val="00F42636"/>
    <w:rsid w:val="00F427D8"/>
    <w:rsid w:val="00F4286A"/>
    <w:rsid w:val="00F4290F"/>
    <w:rsid w:val="00F42BA2"/>
    <w:rsid w:val="00F432FF"/>
    <w:rsid w:val="00F43C41"/>
    <w:rsid w:val="00F4438F"/>
    <w:rsid w:val="00F44397"/>
    <w:rsid w:val="00F44475"/>
    <w:rsid w:val="00F4459A"/>
    <w:rsid w:val="00F44783"/>
    <w:rsid w:val="00F45B60"/>
    <w:rsid w:val="00F4646F"/>
    <w:rsid w:val="00F467DD"/>
    <w:rsid w:val="00F46801"/>
    <w:rsid w:val="00F46AA6"/>
    <w:rsid w:val="00F46EA0"/>
    <w:rsid w:val="00F472B5"/>
    <w:rsid w:val="00F478BA"/>
    <w:rsid w:val="00F479C2"/>
    <w:rsid w:val="00F50113"/>
    <w:rsid w:val="00F50427"/>
    <w:rsid w:val="00F504EA"/>
    <w:rsid w:val="00F5075C"/>
    <w:rsid w:val="00F50D3C"/>
    <w:rsid w:val="00F511DA"/>
    <w:rsid w:val="00F51C4C"/>
    <w:rsid w:val="00F5221A"/>
    <w:rsid w:val="00F5290E"/>
    <w:rsid w:val="00F54288"/>
    <w:rsid w:val="00F5460D"/>
    <w:rsid w:val="00F54883"/>
    <w:rsid w:val="00F548C0"/>
    <w:rsid w:val="00F54CFD"/>
    <w:rsid w:val="00F54D5C"/>
    <w:rsid w:val="00F54EA4"/>
    <w:rsid w:val="00F559CA"/>
    <w:rsid w:val="00F56086"/>
    <w:rsid w:val="00F56751"/>
    <w:rsid w:val="00F56B55"/>
    <w:rsid w:val="00F56C10"/>
    <w:rsid w:val="00F56EB9"/>
    <w:rsid w:val="00F57BB0"/>
    <w:rsid w:val="00F6022A"/>
    <w:rsid w:val="00F60435"/>
    <w:rsid w:val="00F60773"/>
    <w:rsid w:val="00F60C81"/>
    <w:rsid w:val="00F60D3E"/>
    <w:rsid w:val="00F6117B"/>
    <w:rsid w:val="00F6118F"/>
    <w:rsid w:val="00F61DC6"/>
    <w:rsid w:val="00F61DC7"/>
    <w:rsid w:val="00F61E0C"/>
    <w:rsid w:val="00F61E18"/>
    <w:rsid w:val="00F62D41"/>
    <w:rsid w:val="00F62DC9"/>
    <w:rsid w:val="00F62F90"/>
    <w:rsid w:val="00F63098"/>
    <w:rsid w:val="00F63669"/>
    <w:rsid w:val="00F63909"/>
    <w:rsid w:val="00F6390C"/>
    <w:rsid w:val="00F63CAB"/>
    <w:rsid w:val="00F63E89"/>
    <w:rsid w:val="00F6404F"/>
    <w:rsid w:val="00F64398"/>
    <w:rsid w:val="00F646C6"/>
    <w:rsid w:val="00F64DE7"/>
    <w:rsid w:val="00F651CF"/>
    <w:rsid w:val="00F65F97"/>
    <w:rsid w:val="00F669C5"/>
    <w:rsid w:val="00F66D62"/>
    <w:rsid w:val="00F66DD6"/>
    <w:rsid w:val="00F6717F"/>
    <w:rsid w:val="00F67255"/>
    <w:rsid w:val="00F6780B"/>
    <w:rsid w:val="00F67A31"/>
    <w:rsid w:val="00F67A9C"/>
    <w:rsid w:val="00F7010A"/>
    <w:rsid w:val="00F70141"/>
    <w:rsid w:val="00F70238"/>
    <w:rsid w:val="00F70369"/>
    <w:rsid w:val="00F70752"/>
    <w:rsid w:val="00F70AC4"/>
    <w:rsid w:val="00F70B78"/>
    <w:rsid w:val="00F71695"/>
    <w:rsid w:val="00F7198B"/>
    <w:rsid w:val="00F71D49"/>
    <w:rsid w:val="00F72457"/>
    <w:rsid w:val="00F72E39"/>
    <w:rsid w:val="00F72F07"/>
    <w:rsid w:val="00F73846"/>
    <w:rsid w:val="00F73BAD"/>
    <w:rsid w:val="00F73C08"/>
    <w:rsid w:val="00F7422A"/>
    <w:rsid w:val="00F74709"/>
    <w:rsid w:val="00F751A4"/>
    <w:rsid w:val="00F7599D"/>
    <w:rsid w:val="00F759FE"/>
    <w:rsid w:val="00F75E20"/>
    <w:rsid w:val="00F76178"/>
    <w:rsid w:val="00F7644E"/>
    <w:rsid w:val="00F764EC"/>
    <w:rsid w:val="00F76560"/>
    <w:rsid w:val="00F767E6"/>
    <w:rsid w:val="00F76A4D"/>
    <w:rsid w:val="00F771F6"/>
    <w:rsid w:val="00F774FD"/>
    <w:rsid w:val="00F77761"/>
    <w:rsid w:val="00F77A8F"/>
    <w:rsid w:val="00F77B35"/>
    <w:rsid w:val="00F77F69"/>
    <w:rsid w:val="00F800C8"/>
    <w:rsid w:val="00F80135"/>
    <w:rsid w:val="00F80699"/>
    <w:rsid w:val="00F809DC"/>
    <w:rsid w:val="00F813AC"/>
    <w:rsid w:val="00F814FC"/>
    <w:rsid w:val="00F82279"/>
    <w:rsid w:val="00F82BC3"/>
    <w:rsid w:val="00F83BF4"/>
    <w:rsid w:val="00F83E6B"/>
    <w:rsid w:val="00F83FCF"/>
    <w:rsid w:val="00F846FD"/>
    <w:rsid w:val="00F8470E"/>
    <w:rsid w:val="00F848D2"/>
    <w:rsid w:val="00F849DC"/>
    <w:rsid w:val="00F84D35"/>
    <w:rsid w:val="00F8506A"/>
    <w:rsid w:val="00F853AF"/>
    <w:rsid w:val="00F85671"/>
    <w:rsid w:val="00F856A1"/>
    <w:rsid w:val="00F863AE"/>
    <w:rsid w:val="00F86696"/>
    <w:rsid w:val="00F867B2"/>
    <w:rsid w:val="00F867DC"/>
    <w:rsid w:val="00F868FF"/>
    <w:rsid w:val="00F87D64"/>
    <w:rsid w:val="00F9034B"/>
    <w:rsid w:val="00F90379"/>
    <w:rsid w:val="00F9065B"/>
    <w:rsid w:val="00F91251"/>
    <w:rsid w:val="00F91433"/>
    <w:rsid w:val="00F916B4"/>
    <w:rsid w:val="00F91A67"/>
    <w:rsid w:val="00F9223E"/>
    <w:rsid w:val="00F9246B"/>
    <w:rsid w:val="00F92B88"/>
    <w:rsid w:val="00F92F39"/>
    <w:rsid w:val="00F93794"/>
    <w:rsid w:val="00F93E15"/>
    <w:rsid w:val="00F942D9"/>
    <w:rsid w:val="00F942F3"/>
    <w:rsid w:val="00F943ED"/>
    <w:rsid w:val="00F9448D"/>
    <w:rsid w:val="00F94498"/>
    <w:rsid w:val="00F9457E"/>
    <w:rsid w:val="00F949C5"/>
    <w:rsid w:val="00F95B97"/>
    <w:rsid w:val="00F96504"/>
    <w:rsid w:val="00F96695"/>
    <w:rsid w:val="00F96D80"/>
    <w:rsid w:val="00F96D8F"/>
    <w:rsid w:val="00F97F2B"/>
    <w:rsid w:val="00FA03F1"/>
    <w:rsid w:val="00FA0F29"/>
    <w:rsid w:val="00FA11D2"/>
    <w:rsid w:val="00FA13A7"/>
    <w:rsid w:val="00FA1423"/>
    <w:rsid w:val="00FA201E"/>
    <w:rsid w:val="00FA2376"/>
    <w:rsid w:val="00FA288C"/>
    <w:rsid w:val="00FA2A9D"/>
    <w:rsid w:val="00FA32C2"/>
    <w:rsid w:val="00FA34A1"/>
    <w:rsid w:val="00FA35D8"/>
    <w:rsid w:val="00FA39DF"/>
    <w:rsid w:val="00FA40A9"/>
    <w:rsid w:val="00FA4445"/>
    <w:rsid w:val="00FA44B8"/>
    <w:rsid w:val="00FA498D"/>
    <w:rsid w:val="00FA49FB"/>
    <w:rsid w:val="00FA4DE5"/>
    <w:rsid w:val="00FA4FF3"/>
    <w:rsid w:val="00FA5025"/>
    <w:rsid w:val="00FA562A"/>
    <w:rsid w:val="00FA5C5F"/>
    <w:rsid w:val="00FA617E"/>
    <w:rsid w:val="00FA6A6D"/>
    <w:rsid w:val="00FA6FD7"/>
    <w:rsid w:val="00FA768A"/>
    <w:rsid w:val="00FA776F"/>
    <w:rsid w:val="00FA799A"/>
    <w:rsid w:val="00FB02A1"/>
    <w:rsid w:val="00FB03AF"/>
    <w:rsid w:val="00FB03F8"/>
    <w:rsid w:val="00FB044F"/>
    <w:rsid w:val="00FB0A8D"/>
    <w:rsid w:val="00FB1164"/>
    <w:rsid w:val="00FB13F8"/>
    <w:rsid w:val="00FB176C"/>
    <w:rsid w:val="00FB1AAB"/>
    <w:rsid w:val="00FB2C32"/>
    <w:rsid w:val="00FB2C3F"/>
    <w:rsid w:val="00FB30DA"/>
    <w:rsid w:val="00FB371D"/>
    <w:rsid w:val="00FB3BA8"/>
    <w:rsid w:val="00FB40CD"/>
    <w:rsid w:val="00FB4149"/>
    <w:rsid w:val="00FB41B3"/>
    <w:rsid w:val="00FB448F"/>
    <w:rsid w:val="00FB4569"/>
    <w:rsid w:val="00FB4BE9"/>
    <w:rsid w:val="00FB4C0D"/>
    <w:rsid w:val="00FB4FD5"/>
    <w:rsid w:val="00FB5048"/>
    <w:rsid w:val="00FB51C5"/>
    <w:rsid w:val="00FB5615"/>
    <w:rsid w:val="00FB592F"/>
    <w:rsid w:val="00FB59A1"/>
    <w:rsid w:val="00FB5F5C"/>
    <w:rsid w:val="00FB6199"/>
    <w:rsid w:val="00FB643D"/>
    <w:rsid w:val="00FB6964"/>
    <w:rsid w:val="00FB69FC"/>
    <w:rsid w:val="00FB6F8B"/>
    <w:rsid w:val="00FB7152"/>
    <w:rsid w:val="00FB7EE7"/>
    <w:rsid w:val="00FC0028"/>
    <w:rsid w:val="00FC0591"/>
    <w:rsid w:val="00FC0990"/>
    <w:rsid w:val="00FC0D6D"/>
    <w:rsid w:val="00FC1734"/>
    <w:rsid w:val="00FC17AE"/>
    <w:rsid w:val="00FC1A39"/>
    <w:rsid w:val="00FC200E"/>
    <w:rsid w:val="00FC232D"/>
    <w:rsid w:val="00FC2D02"/>
    <w:rsid w:val="00FC3679"/>
    <w:rsid w:val="00FC4172"/>
    <w:rsid w:val="00FC4313"/>
    <w:rsid w:val="00FC43CA"/>
    <w:rsid w:val="00FC4780"/>
    <w:rsid w:val="00FC4E56"/>
    <w:rsid w:val="00FC5EA4"/>
    <w:rsid w:val="00FC5EDA"/>
    <w:rsid w:val="00FC6296"/>
    <w:rsid w:val="00FC6570"/>
    <w:rsid w:val="00FC67BE"/>
    <w:rsid w:val="00FC6BD1"/>
    <w:rsid w:val="00FC6DE1"/>
    <w:rsid w:val="00FC74EC"/>
    <w:rsid w:val="00FD0142"/>
    <w:rsid w:val="00FD0BB4"/>
    <w:rsid w:val="00FD0E49"/>
    <w:rsid w:val="00FD123A"/>
    <w:rsid w:val="00FD1494"/>
    <w:rsid w:val="00FD1747"/>
    <w:rsid w:val="00FD197F"/>
    <w:rsid w:val="00FD1C4E"/>
    <w:rsid w:val="00FD1E7A"/>
    <w:rsid w:val="00FD2BD3"/>
    <w:rsid w:val="00FD2D1A"/>
    <w:rsid w:val="00FD3396"/>
    <w:rsid w:val="00FD3AF3"/>
    <w:rsid w:val="00FD3CC5"/>
    <w:rsid w:val="00FD479E"/>
    <w:rsid w:val="00FD4A28"/>
    <w:rsid w:val="00FD4E41"/>
    <w:rsid w:val="00FD51A4"/>
    <w:rsid w:val="00FD556A"/>
    <w:rsid w:val="00FD5845"/>
    <w:rsid w:val="00FD5EF5"/>
    <w:rsid w:val="00FD6079"/>
    <w:rsid w:val="00FD6546"/>
    <w:rsid w:val="00FD6DC2"/>
    <w:rsid w:val="00FD7483"/>
    <w:rsid w:val="00FD7566"/>
    <w:rsid w:val="00FE0074"/>
    <w:rsid w:val="00FE0318"/>
    <w:rsid w:val="00FE0734"/>
    <w:rsid w:val="00FE093D"/>
    <w:rsid w:val="00FE0DA9"/>
    <w:rsid w:val="00FE0F6A"/>
    <w:rsid w:val="00FE122B"/>
    <w:rsid w:val="00FE175E"/>
    <w:rsid w:val="00FE244D"/>
    <w:rsid w:val="00FE2543"/>
    <w:rsid w:val="00FE266F"/>
    <w:rsid w:val="00FE278D"/>
    <w:rsid w:val="00FE2859"/>
    <w:rsid w:val="00FE3241"/>
    <w:rsid w:val="00FE3327"/>
    <w:rsid w:val="00FE3B1C"/>
    <w:rsid w:val="00FE4429"/>
    <w:rsid w:val="00FE49F8"/>
    <w:rsid w:val="00FE5124"/>
    <w:rsid w:val="00FE522A"/>
    <w:rsid w:val="00FE5267"/>
    <w:rsid w:val="00FE5332"/>
    <w:rsid w:val="00FE5725"/>
    <w:rsid w:val="00FE5B3E"/>
    <w:rsid w:val="00FE6859"/>
    <w:rsid w:val="00FE6970"/>
    <w:rsid w:val="00FE6A00"/>
    <w:rsid w:val="00FE6C6A"/>
    <w:rsid w:val="00FE6D54"/>
    <w:rsid w:val="00FE6F1F"/>
    <w:rsid w:val="00FE70FB"/>
    <w:rsid w:val="00FE735C"/>
    <w:rsid w:val="00FE748A"/>
    <w:rsid w:val="00FE7969"/>
    <w:rsid w:val="00FE7A82"/>
    <w:rsid w:val="00FF0492"/>
    <w:rsid w:val="00FF05CE"/>
    <w:rsid w:val="00FF05F9"/>
    <w:rsid w:val="00FF0854"/>
    <w:rsid w:val="00FF0933"/>
    <w:rsid w:val="00FF0B45"/>
    <w:rsid w:val="00FF0C31"/>
    <w:rsid w:val="00FF18BE"/>
    <w:rsid w:val="00FF205A"/>
    <w:rsid w:val="00FF22B0"/>
    <w:rsid w:val="00FF28FC"/>
    <w:rsid w:val="00FF2F9E"/>
    <w:rsid w:val="00FF3C2A"/>
    <w:rsid w:val="00FF3DC3"/>
    <w:rsid w:val="00FF49E2"/>
    <w:rsid w:val="00FF4C79"/>
    <w:rsid w:val="00FF5087"/>
    <w:rsid w:val="00FF5395"/>
    <w:rsid w:val="00FF5627"/>
    <w:rsid w:val="00FF57FC"/>
    <w:rsid w:val="00FF5BA1"/>
    <w:rsid w:val="00FF5C01"/>
    <w:rsid w:val="00FF5DF4"/>
    <w:rsid w:val="00FF5F91"/>
    <w:rsid w:val="00FF67B0"/>
    <w:rsid w:val="00FF7313"/>
    <w:rsid w:val="00FF7464"/>
    <w:rsid w:val="00FF75F0"/>
    <w:rsid w:val="00FF763F"/>
    <w:rsid w:val="00FF78A9"/>
    <w:rsid w:val="00FF798F"/>
    <w:rsid w:val="00FF7A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510600-9EDF-4A23-98D6-0FE54E84E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5318"/>
    <w:pPr>
      <w:jc w:val="both"/>
    </w:pPr>
    <w:rPr>
      <w:sz w:val="22"/>
      <w:szCs w:val="22"/>
      <w:lang w:eastAsia="en-US"/>
    </w:rPr>
  </w:style>
  <w:style w:type="paragraph" w:styleId="2">
    <w:name w:val="heading 2"/>
    <w:basedOn w:val="a"/>
    <w:next w:val="a"/>
    <w:link w:val="20"/>
    <w:uiPriority w:val="9"/>
    <w:qFormat/>
    <w:rsid w:val="00977F31"/>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qFormat/>
    <w:rsid w:val="00977F31"/>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qFormat/>
    <w:rsid w:val="00FD3396"/>
    <w:pPr>
      <w:keepNext/>
      <w:spacing w:before="240" w:after="60"/>
      <w:jc w:val="left"/>
      <w:outlineLvl w:val="3"/>
    </w:pPr>
    <w:rPr>
      <w:rFonts w:ascii="Times New Roman" w:eastAsia="Times New Roman" w:hAnsi="Times New Roman"/>
      <w:b/>
      <w:bCs/>
      <w:sz w:val="28"/>
      <w:szCs w:val="28"/>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Цветной список — акцент 11"/>
    <w:basedOn w:val="a"/>
    <w:uiPriority w:val="34"/>
    <w:qFormat/>
    <w:rsid w:val="004E39DF"/>
    <w:pPr>
      <w:spacing w:after="200" w:line="276" w:lineRule="auto"/>
      <w:ind w:left="720"/>
      <w:contextualSpacing/>
      <w:jc w:val="left"/>
    </w:pPr>
    <w:rPr>
      <w:rFonts w:eastAsia="Times New Roman"/>
      <w:lang w:val="ru-RU" w:eastAsia="ru-RU"/>
    </w:rPr>
  </w:style>
  <w:style w:type="paragraph" w:customStyle="1" w:styleId="rvps2">
    <w:name w:val="rvps2"/>
    <w:basedOn w:val="a"/>
    <w:uiPriority w:val="99"/>
    <w:rsid w:val="00E854B3"/>
    <w:pPr>
      <w:spacing w:before="100" w:beforeAutospacing="1" w:after="100" w:afterAutospacing="1"/>
      <w:jc w:val="left"/>
    </w:pPr>
    <w:rPr>
      <w:rFonts w:ascii="Times New Roman" w:eastAsia="Times New Roman" w:hAnsi="Times New Roman"/>
      <w:sz w:val="24"/>
      <w:szCs w:val="24"/>
      <w:lang w:eastAsia="uk-UA"/>
    </w:rPr>
  </w:style>
  <w:style w:type="character" w:customStyle="1" w:styleId="rvts9">
    <w:name w:val="rvts9"/>
    <w:basedOn w:val="a0"/>
    <w:rsid w:val="00E854B3"/>
  </w:style>
  <w:style w:type="paragraph" w:customStyle="1" w:styleId="-11">
    <w:name w:val="Цветной список - Акцент 11"/>
    <w:basedOn w:val="a"/>
    <w:uiPriority w:val="34"/>
    <w:qFormat/>
    <w:rsid w:val="00B16E1A"/>
    <w:pPr>
      <w:ind w:left="720"/>
      <w:contextualSpacing/>
    </w:pPr>
    <w:rPr>
      <w:lang w:val="en-US"/>
    </w:rPr>
  </w:style>
  <w:style w:type="paragraph" w:styleId="a3">
    <w:name w:val="footnote text"/>
    <w:basedOn w:val="a"/>
    <w:link w:val="a4"/>
    <w:uiPriority w:val="99"/>
    <w:unhideWhenUsed/>
    <w:rsid w:val="0054002D"/>
    <w:rPr>
      <w:sz w:val="20"/>
      <w:szCs w:val="20"/>
      <w:lang w:val="x-none" w:eastAsia="x-none"/>
    </w:rPr>
  </w:style>
  <w:style w:type="character" w:customStyle="1" w:styleId="a4">
    <w:name w:val="Текст виноски Знак"/>
    <w:link w:val="a3"/>
    <w:uiPriority w:val="99"/>
    <w:rsid w:val="0054002D"/>
    <w:rPr>
      <w:sz w:val="20"/>
      <w:szCs w:val="20"/>
    </w:rPr>
  </w:style>
  <w:style w:type="character" w:styleId="a5">
    <w:name w:val="footnote reference"/>
    <w:uiPriority w:val="99"/>
    <w:unhideWhenUsed/>
    <w:rsid w:val="0054002D"/>
    <w:rPr>
      <w:vertAlign w:val="superscript"/>
    </w:rPr>
  </w:style>
  <w:style w:type="paragraph" w:styleId="a6">
    <w:name w:val="header"/>
    <w:basedOn w:val="a"/>
    <w:link w:val="a7"/>
    <w:uiPriority w:val="99"/>
    <w:unhideWhenUsed/>
    <w:rsid w:val="003F1CF5"/>
    <w:pPr>
      <w:tabs>
        <w:tab w:val="center" w:pos="4677"/>
        <w:tab w:val="right" w:pos="9355"/>
      </w:tabs>
    </w:pPr>
  </w:style>
  <w:style w:type="character" w:customStyle="1" w:styleId="a7">
    <w:name w:val="Верхній колонтитул Знак"/>
    <w:basedOn w:val="a0"/>
    <w:link w:val="a6"/>
    <w:uiPriority w:val="99"/>
    <w:rsid w:val="003F1CF5"/>
  </w:style>
  <w:style w:type="paragraph" w:styleId="a8">
    <w:name w:val="footer"/>
    <w:basedOn w:val="a"/>
    <w:link w:val="a9"/>
    <w:uiPriority w:val="99"/>
    <w:unhideWhenUsed/>
    <w:rsid w:val="003F1CF5"/>
    <w:pPr>
      <w:tabs>
        <w:tab w:val="center" w:pos="4677"/>
        <w:tab w:val="right" w:pos="9355"/>
      </w:tabs>
    </w:pPr>
  </w:style>
  <w:style w:type="character" w:customStyle="1" w:styleId="a9">
    <w:name w:val="Нижній колонтитул Знак"/>
    <w:basedOn w:val="a0"/>
    <w:link w:val="a8"/>
    <w:uiPriority w:val="99"/>
    <w:rsid w:val="003F1CF5"/>
  </w:style>
  <w:style w:type="character" w:styleId="aa">
    <w:name w:val="annotation reference"/>
    <w:semiHidden/>
    <w:unhideWhenUsed/>
    <w:rsid w:val="0071582B"/>
    <w:rPr>
      <w:sz w:val="18"/>
      <w:szCs w:val="18"/>
    </w:rPr>
  </w:style>
  <w:style w:type="paragraph" w:styleId="ab">
    <w:name w:val="annotation text"/>
    <w:basedOn w:val="a"/>
    <w:link w:val="ac"/>
    <w:uiPriority w:val="99"/>
    <w:unhideWhenUsed/>
    <w:rsid w:val="0071582B"/>
    <w:rPr>
      <w:sz w:val="24"/>
      <w:szCs w:val="24"/>
      <w:lang w:val="x-none" w:eastAsia="x-none"/>
    </w:rPr>
  </w:style>
  <w:style w:type="character" w:customStyle="1" w:styleId="ac">
    <w:name w:val="Текст примітки Знак"/>
    <w:link w:val="ab"/>
    <w:uiPriority w:val="99"/>
    <w:rsid w:val="0071582B"/>
    <w:rPr>
      <w:sz w:val="24"/>
      <w:szCs w:val="24"/>
    </w:rPr>
  </w:style>
  <w:style w:type="paragraph" w:styleId="ad">
    <w:name w:val="annotation subject"/>
    <w:basedOn w:val="ab"/>
    <w:next w:val="ab"/>
    <w:link w:val="ae"/>
    <w:uiPriority w:val="99"/>
    <w:semiHidden/>
    <w:unhideWhenUsed/>
    <w:rsid w:val="0071582B"/>
    <w:rPr>
      <w:b/>
      <w:bCs/>
      <w:sz w:val="20"/>
      <w:szCs w:val="20"/>
    </w:rPr>
  </w:style>
  <w:style w:type="character" w:customStyle="1" w:styleId="ae">
    <w:name w:val="Тема примітки Знак"/>
    <w:link w:val="ad"/>
    <w:uiPriority w:val="99"/>
    <w:semiHidden/>
    <w:rsid w:val="0071582B"/>
    <w:rPr>
      <w:b/>
      <w:bCs/>
      <w:sz w:val="20"/>
      <w:szCs w:val="20"/>
    </w:rPr>
  </w:style>
  <w:style w:type="paragraph" w:styleId="af">
    <w:name w:val="Balloon Text"/>
    <w:basedOn w:val="a"/>
    <w:link w:val="af0"/>
    <w:uiPriority w:val="99"/>
    <w:semiHidden/>
    <w:unhideWhenUsed/>
    <w:rsid w:val="0071582B"/>
    <w:rPr>
      <w:rFonts w:ascii="Lucida Grande" w:hAnsi="Lucida Grande"/>
      <w:sz w:val="18"/>
      <w:szCs w:val="18"/>
      <w:lang w:val="x-none" w:eastAsia="x-none"/>
    </w:rPr>
  </w:style>
  <w:style w:type="character" w:customStyle="1" w:styleId="af0">
    <w:name w:val="Текст у виносці Знак"/>
    <w:link w:val="af"/>
    <w:uiPriority w:val="99"/>
    <w:semiHidden/>
    <w:rsid w:val="0071582B"/>
    <w:rPr>
      <w:rFonts w:ascii="Lucida Grande" w:hAnsi="Lucida Grande" w:cs="Lucida Grande"/>
      <w:sz w:val="18"/>
      <w:szCs w:val="18"/>
    </w:rPr>
  </w:style>
  <w:style w:type="paragraph" w:customStyle="1" w:styleId="-110">
    <w:name w:val="Цветная заливка - Акцент 11"/>
    <w:hidden/>
    <w:uiPriority w:val="71"/>
    <w:rsid w:val="00E13A86"/>
    <w:rPr>
      <w:sz w:val="22"/>
      <w:szCs w:val="22"/>
      <w:lang w:eastAsia="en-US"/>
    </w:rPr>
  </w:style>
  <w:style w:type="paragraph" w:customStyle="1" w:styleId="a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15574"/>
    <w:pPr>
      <w:jc w:val="left"/>
    </w:pPr>
    <w:rPr>
      <w:rFonts w:ascii="Verdana" w:eastAsia="Times New Roman" w:hAnsi="Verdana" w:cs="Verdana"/>
      <w:sz w:val="24"/>
      <w:szCs w:val="24"/>
      <w:lang w:val="en-US"/>
    </w:rPr>
  </w:style>
  <w:style w:type="character" w:customStyle="1" w:styleId="40">
    <w:name w:val="Заголовок 4 Знак"/>
    <w:link w:val="4"/>
    <w:rsid w:val="00FD3396"/>
    <w:rPr>
      <w:rFonts w:ascii="Times New Roman" w:eastAsia="Times New Roman" w:hAnsi="Times New Roman"/>
      <w:b/>
      <w:bCs/>
      <w:sz w:val="28"/>
      <w:szCs w:val="28"/>
      <w:lang w:eastAsia="ru-RU"/>
    </w:rPr>
  </w:style>
  <w:style w:type="paragraph" w:styleId="af2">
    <w:name w:val="Normal (Web)"/>
    <w:basedOn w:val="a"/>
    <w:link w:val="af3"/>
    <w:uiPriority w:val="99"/>
    <w:rsid w:val="00FD3396"/>
    <w:pPr>
      <w:spacing w:before="100" w:beforeAutospacing="1" w:after="100" w:afterAutospacing="1"/>
      <w:jc w:val="left"/>
    </w:pPr>
    <w:rPr>
      <w:rFonts w:ascii="Times New Roman" w:eastAsia="Times New Roman" w:hAnsi="Times New Roman"/>
      <w:sz w:val="24"/>
      <w:szCs w:val="24"/>
      <w:lang w:val="x-none" w:eastAsia="ru-RU"/>
    </w:rPr>
  </w:style>
  <w:style w:type="character" w:styleId="af4">
    <w:name w:val="Strong"/>
    <w:qFormat/>
    <w:rsid w:val="00FD3396"/>
    <w:rPr>
      <w:b/>
      <w:bCs/>
    </w:rPr>
  </w:style>
  <w:style w:type="character" w:customStyle="1" w:styleId="20">
    <w:name w:val="Заголовок 2 Знак"/>
    <w:link w:val="2"/>
    <w:uiPriority w:val="9"/>
    <w:semiHidden/>
    <w:rsid w:val="00977F31"/>
    <w:rPr>
      <w:rFonts w:ascii="Cambria" w:eastAsia="Times New Roman" w:hAnsi="Cambria" w:cs="Times New Roman"/>
      <w:b/>
      <w:bCs/>
      <w:i/>
      <w:iCs/>
      <w:sz w:val="28"/>
      <w:szCs w:val="28"/>
      <w:lang w:eastAsia="en-US"/>
    </w:rPr>
  </w:style>
  <w:style w:type="character" w:customStyle="1" w:styleId="30">
    <w:name w:val="Заголовок 3 Знак"/>
    <w:link w:val="3"/>
    <w:uiPriority w:val="9"/>
    <w:semiHidden/>
    <w:rsid w:val="00977F31"/>
    <w:rPr>
      <w:rFonts w:ascii="Cambria" w:eastAsia="Times New Roman" w:hAnsi="Cambria" w:cs="Times New Roman"/>
      <w:b/>
      <w:bCs/>
      <w:sz w:val="26"/>
      <w:szCs w:val="26"/>
      <w:lang w:eastAsia="en-US"/>
    </w:rPr>
  </w:style>
  <w:style w:type="character" w:customStyle="1" w:styleId="mw-headline">
    <w:name w:val="mw-headline"/>
    <w:basedOn w:val="a0"/>
    <w:rsid w:val="00977F31"/>
  </w:style>
  <w:style w:type="character" w:customStyle="1" w:styleId="rvts0">
    <w:name w:val="rvts0"/>
    <w:basedOn w:val="a0"/>
    <w:rsid w:val="00E4255E"/>
  </w:style>
  <w:style w:type="paragraph" w:customStyle="1" w:styleId="ListParagraph1">
    <w:name w:val="List Paragraph1"/>
    <w:basedOn w:val="a"/>
    <w:rsid w:val="00C42632"/>
    <w:pPr>
      <w:spacing w:after="200" w:line="276" w:lineRule="auto"/>
      <w:ind w:left="720"/>
      <w:jc w:val="left"/>
    </w:pPr>
    <w:rPr>
      <w:rFonts w:eastAsia="Times New Roman"/>
      <w:lang w:val="ru-RU"/>
    </w:rPr>
  </w:style>
  <w:style w:type="character" w:styleId="af5">
    <w:name w:val="Hyperlink"/>
    <w:uiPriority w:val="99"/>
    <w:semiHidden/>
    <w:unhideWhenUsed/>
    <w:rsid w:val="00D41618"/>
    <w:rPr>
      <w:color w:val="0000FF"/>
      <w:u w:val="single"/>
    </w:rPr>
  </w:style>
  <w:style w:type="character" w:customStyle="1" w:styleId="CharStyle11">
    <w:name w:val="Char Style 11"/>
    <w:link w:val="Style10"/>
    <w:uiPriority w:val="99"/>
    <w:locked/>
    <w:rsid w:val="0088025F"/>
    <w:rPr>
      <w:sz w:val="27"/>
      <w:shd w:val="clear" w:color="auto" w:fill="FFFFFF"/>
    </w:rPr>
  </w:style>
  <w:style w:type="paragraph" w:customStyle="1" w:styleId="Style10">
    <w:name w:val="Style 10"/>
    <w:basedOn w:val="a"/>
    <w:link w:val="CharStyle11"/>
    <w:uiPriority w:val="99"/>
    <w:rsid w:val="0088025F"/>
    <w:pPr>
      <w:widowControl w:val="0"/>
      <w:shd w:val="clear" w:color="auto" w:fill="FFFFFF"/>
      <w:spacing w:after="60" w:line="240" w:lineRule="atLeast"/>
      <w:ind w:hanging="840"/>
      <w:jc w:val="left"/>
      <w:outlineLvl w:val="0"/>
    </w:pPr>
    <w:rPr>
      <w:sz w:val="27"/>
      <w:szCs w:val="20"/>
      <w:shd w:val="clear" w:color="auto" w:fill="FFFFFF"/>
      <w:lang w:val="x-none" w:eastAsia="x-none"/>
    </w:rPr>
  </w:style>
  <w:style w:type="paragraph" w:styleId="af6">
    <w:name w:val="Body Text"/>
    <w:basedOn w:val="a"/>
    <w:link w:val="af7"/>
    <w:uiPriority w:val="99"/>
    <w:rsid w:val="0088025F"/>
    <w:pPr>
      <w:overflowPunct w:val="0"/>
      <w:autoSpaceDE w:val="0"/>
      <w:autoSpaceDN w:val="0"/>
      <w:adjustRightInd w:val="0"/>
      <w:textAlignment w:val="baseline"/>
    </w:pPr>
    <w:rPr>
      <w:rFonts w:ascii="Times New Roman" w:eastAsia="Times New Roman" w:hAnsi="Times New Roman"/>
      <w:sz w:val="28"/>
      <w:szCs w:val="28"/>
      <w:lang w:val="x-none" w:eastAsia="x-none"/>
    </w:rPr>
  </w:style>
  <w:style w:type="character" w:customStyle="1" w:styleId="af7">
    <w:name w:val="Основний текст Знак"/>
    <w:link w:val="af6"/>
    <w:uiPriority w:val="99"/>
    <w:rsid w:val="0088025F"/>
    <w:rPr>
      <w:rFonts w:ascii="Times New Roman" w:eastAsia="Times New Roman" w:hAnsi="Times New Roman"/>
      <w:sz w:val="28"/>
      <w:szCs w:val="28"/>
    </w:rPr>
  </w:style>
  <w:style w:type="character" w:customStyle="1" w:styleId="fontstyle11">
    <w:name w:val="fontstyle11"/>
    <w:basedOn w:val="a0"/>
    <w:rsid w:val="0088025F"/>
  </w:style>
  <w:style w:type="paragraph" w:customStyle="1" w:styleId="StyleProp">
    <w:name w:val="StyleProp"/>
    <w:basedOn w:val="a"/>
    <w:rsid w:val="00DF5734"/>
    <w:pPr>
      <w:spacing w:line="200" w:lineRule="exact"/>
      <w:ind w:firstLine="227"/>
    </w:pPr>
    <w:rPr>
      <w:rFonts w:ascii="Times New Roman" w:eastAsia="Times New Roman" w:hAnsi="Times New Roman"/>
      <w:sz w:val="18"/>
      <w:szCs w:val="20"/>
      <w:lang w:eastAsia="ru-RU"/>
    </w:rPr>
  </w:style>
  <w:style w:type="paragraph" w:customStyle="1" w:styleId="StyleZakonu">
    <w:name w:val="StyleZakonu"/>
    <w:basedOn w:val="a"/>
    <w:rsid w:val="00572356"/>
    <w:pPr>
      <w:spacing w:after="60" w:line="220" w:lineRule="exact"/>
      <w:ind w:firstLine="284"/>
    </w:pPr>
    <w:rPr>
      <w:rFonts w:ascii="Times New Roman" w:eastAsia="Times New Roman" w:hAnsi="Times New Roman"/>
      <w:sz w:val="20"/>
      <w:szCs w:val="20"/>
      <w:lang w:eastAsia="ru-RU"/>
    </w:rPr>
  </w:style>
  <w:style w:type="character" w:styleId="af8">
    <w:name w:val="page number"/>
    <w:uiPriority w:val="99"/>
    <w:semiHidden/>
    <w:unhideWhenUsed/>
    <w:rsid w:val="00F40E11"/>
  </w:style>
  <w:style w:type="character" w:customStyle="1" w:styleId="apple-converted-space">
    <w:name w:val="apple-converted-space"/>
    <w:basedOn w:val="a0"/>
    <w:rsid w:val="00C168ED"/>
  </w:style>
  <w:style w:type="character" w:customStyle="1" w:styleId="af3">
    <w:name w:val="Звичайний (веб) Знак"/>
    <w:link w:val="af2"/>
    <w:uiPriority w:val="99"/>
    <w:locked/>
    <w:rsid w:val="001406E9"/>
    <w:rPr>
      <w:rFonts w:ascii="Times New Roman" w:eastAsia="Times New Roman" w:hAnsi="Times New Roman"/>
      <w:sz w:val="24"/>
      <w:szCs w:val="24"/>
      <w:lang w:eastAsia="ru-RU"/>
    </w:rPr>
  </w:style>
  <w:style w:type="paragraph" w:styleId="af9">
    <w:name w:val="Title"/>
    <w:basedOn w:val="a"/>
    <w:link w:val="afa"/>
    <w:uiPriority w:val="99"/>
    <w:qFormat/>
    <w:rsid w:val="001406E9"/>
    <w:pPr>
      <w:overflowPunct w:val="0"/>
      <w:autoSpaceDE w:val="0"/>
      <w:autoSpaceDN w:val="0"/>
      <w:adjustRightInd w:val="0"/>
      <w:jc w:val="center"/>
      <w:textAlignment w:val="baseline"/>
    </w:pPr>
    <w:rPr>
      <w:rFonts w:ascii="Times New Roman" w:eastAsia="Times New Roman" w:hAnsi="Times New Roman"/>
      <w:b/>
      <w:bCs/>
      <w:sz w:val="28"/>
      <w:szCs w:val="28"/>
      <w:lang w:val="x-none" w:eastAsia="x-none"/>
    </w:rPr>
  </w:style>
  <w:style w:type="character" w:customStyle="1" w:styleId="afa">
    <w:name w:val="Назва Знак"/>
    <w:link w:val="af9"/>
    <w:uiPriority w:val="99"/>
    <w:rsid w:val="001406E9"/>
    <w:rPr>
      <w:rFonts w:ascii="Times New Roman" w:eastAsia="Times New Roman" w:hAnsi="Times New Roman"/>
      <w:b/>
      <w:bCs/>
      <w:sz w:val="28"/>
      <w:szCs w:val="28"/>
      <w:lang w:val="x-none" w:eastAsia="x-none"/>
    </w:rPr>
  </w:style>
  <w:style w:type="paragraph" w:styleId="21">
    <w:name w:val="Body Text Indent 2"/>
    <w:basedOn w:val="a"/>
    <w:link w:val="22"/>
    <w:uiPriority w:val="99"/>
    <w:semiHidden/>
    <w:unhideWhenUsed/>
    <w:rsid w:val="001F4043"/>
    <w:pPr>
      <w:spacing w:after="120" w:line="480" w:lineRule="auto"/>
      <w:ind w:left="283"/>
    </w:pPr>
    <w:rPr>
      <w:lang w:val="x-none"/>
    </w:rPr>
  </w:style>
  <w:style w:type="character" w:customStyle="1" w:styleId="22">
    <w:name w:val="Основний текст з відступом 2 Знак"/>
    <w:link w:val="21"/>
    <w:uiPriority w:val="99"/>
    <w:semiHidden/>
    <w:rsid w:val="001F4043"/>
    <w:rPr>
      <w:sz w:val="22"/>
      <w:szCs w:val="22"/>
      <w:lang w:eastAsia="en-US"/>
    </w:rPr>
  </w:style>
  <w:style w:type="character" w:styleId="HTML">
    <w:name w:val="HTML Cite"/>
    <w:uiPriority w:val="99"/>
    <w:semiHidden/>
    <w:unhideWhenUsed/>
    <w:rsid w:val="00701E9B"/>
    <w:rPr>
      <w:i/>
      <w:iCs/>
    </w:rPr>
  </w:style>
  <w:style w:type="paragraph" w:customStyle="1" w:styleId="rvps6">
    <w:name w:val="rvps6"/>
    <w:basedOn w:val="a"/>
    <w:rsid w:val="00B01528"/>
    <w:pPr>
      <w:spacing w:before="100" w:beforeAutospacing="1" w:after="100" w:afterAutospacing="1"/>
      <w:jc w:val="left"/>
    </w:pPr>
    <w:rPr>
      <w:rFonts w:ascii="Times New Roman" w:eastAsia="Times New Roman" w:hAnsi="Times New Roman"/>
      <w:sz w:val="24"/>
      <w:szCs w:val="24"/>
      <w:lang w:val="en-US"/>
    </w:rPr>
  </w:style>
  <w:style w:type="character" w:customStyle="1" w:styleId="rvts23">
    <w:name w:val="rvts23"/>
    <w:rsid w:val="00B01528"/>
    <w:rPr>
      <w:rFonts w:cs="Times New Roman"/>
    </w:rPr>
  </w:style>
  <w:style w:type="paragraph" w:customStyle="1" w:styleId="rvps7">
    <w:name w:val="rvps7"/>
    <w:basedOn w:val="a"/>
    <w:rsid w:val="00B01528"/>
    <w:pPr>
      <w:spacing w:before="100" w:beforeAutospacing="1" w:after="100" w:afterAutospacing="1"/>
      <w:jc w:val="left"/>
    </w:pPr>
    <w:rPr>
      <w:rFonts w:ascii="Times New Roman" w:eastAsia="Times New Roman" w:hAnsi="Times New Roman"/>
      <w:sz w:val="24"/>
      <w:szCs w:val="24"/>
      <w:lang w:val="en-US"/>
    </w:rPr>
  </w:style>
  <w:style w:type="character" w:customStyle="1" w:styleId="rvts15">
    <w:name w:val="rvts15"/>
    <w:rsid w:val="00B01528"/>
    <w:rPr>
      <w:rFonts w:cs="Times New Roman"/>
    </w:rPr>
  </w:style>
  <w:style w:type="character" w:customStyle="1" w:styleId="rvts37">
    <w:name w:val="rvts37"/>
    <w:rsid w:val="00B01528"/>
    <w:rPr>
      <w:rFonts w:cs="Times New Roman"/>
    </w:rPr>
  </w:style>
  <w:style w:type="paragraph" w:styleId="HTML0">
    <w:name w:val="HTML Preformatted"/>
    <w:basedOn w:val="a"/>
    <w:link w:val="HTML1"/>
    <w:uiPriority w:val="99"/>
    <w:unhideWhenUsed/>
    <w:rsid w:val="00FE4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sz w:val="20"/>
      <w:szCs w:val="20"/>
      <w:lang w:val="x-none" w:eastAsia="x-none"/>
    </w:rPr>
  </w:style>
  <w:style w:type="character" w:customStyle="1" w:styleId="HTML1">
    <w:name w:val="Стандартний HTML Знак"/>
    <w:link w:val="HTML0"/>
    <w:uiPriority w:val="99"/>
    <w:rsid w:val="00FE49F8"/>
    <w:rPr>
      <w:rFonts w:ascii="Courier New" w:eastAsia="Times New Roman" w:hAnsi="Courier New" w:cs="Courier New"/>
    </w:rPr>
  </w:style>
  <w:style w:type="paragraph" w:customStyle="1" w:styleId="rvps17">
    <w:name w:val="rvps17"/>
    <w:basedOn w:val="a"/>
    <w:rsid w:val="00CE4DEA"/>
    <w:pPr>
      <w:spacing w:before="100" w:beforeAutospacing="1" w:after="100" w:afterAutospacing="1"/>
      <w:jc w:val="left"/>
    </w:pPr>
    <w:rPr>
      <w:rFonts w:ascii="Times New Roman" w:eastAsia="Times New Roman" w:hAnsi="Times New Roman"/>
      <w:sz w:val="24"/>
      <w:szCs w:val="24"/>
      <w:lang w:eastAsia="uk-UA"/>
    </w:rPr>
  </w:style>
  <w:style w:type="character" w:customStyle="1" w:styleId="rvts78">
    <w:name w:val="rvts78"/>
    <w:basedOn w:val="a0"/>
    <w:rsid w:val="00CE4DEA"/>
  </w:style>
  <w:style w:type="character" w:customStyle="1" w:styleId="rvts44">
    <w:name w:val="rvts44"/>
    <w:basedOn w:val="a0"/>
    <w:rsid w:val="00CE4DEA"/>
  </w:style>
  <w:style w:type="character" w:styleId="afb">
    <w:name w:val="FollowedHyperlink"/>
    <w:uiPriority w:val="99"/>
    <w:semiHidden/>
    <w:unhideWhenUsed/>
    <w:rsid w:val="0086143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8522">
      <w:bodyDiv w:val="1"/>
      <w:marLeft w:val="0"/>
      <w:marRight w:val="0"/>
      <w:marTop w:val="0"/>
      <w:marBottom w:val="0"/>
      <w:divBdr>
        <w:top w:val="none" w:sz="0" w:space="0" w:color="auto"/>
        <w:left w:val="none" w:sz="0" w:space="0" w:color="auto"/>
        <w:bottom w:val="none" w:sz="0" w:space="0" w:color="auto"/>
        <w:right w:val="none" w:sz="0" w:space="0" w:color="auto"/>
      </w:divBdr>
    </w:div>
    <w:div w:id="130827062">
      <w:bodyDiv w:val="1"/>
      <w:marLeft w:val="0"/>
      <w:marRight w:val="0"/>
      <w:marTop w:val="0"/>
      <w:marBottom w:val="0"/>
      <w:divBdr>
        <w:top w:val="none" w:sz="0" w:space="0" w:color="auto"/>
        <w:left w:val="none" w:sz="0" w:space="0" w:color="auto"/>
        <w:bottom w:val="none" w:sz="0" w:space="0" w:color="auto"/>
        <w:right w:val="none" w:sz="0" w:space="0" w:color="auto"/>
      </w:divBdr>
    </w:div>
    <w:div w:id="286158454">
      <w:bodyDiv w:val="1"/>
      <w:marLeft w:val="0"/>
      <w:marRight w:val="0"/>
      <w:marTop w:val="0"/>
      <w:marBottom w:val="0"/>
      <w:divBdr>
        <w:top w:val="none" w:sz="0" w:space="0" w:color="auto"/>
        <w:left w:val="none" w:sz="0" w:space="0" w:color="auto"/>
        <w:bottom w:val="none" w:sz="0" w:space="0" w:color="auto"/>
        <w:right w:val="none" w:sz="0" w:space="0" w:color="auto"/>
      </w:divBdr>
    </w:div>
    <w:div w:id="450591067">
      <w:bodyDiv w:val="1"/>
      <w:marLeft w:val="0"/>
      <w:marRight w:val="0"/>
      <w:marTop w:val="0"/>
      <w:marBottom w:val="0"/>
      <w:divBdr>
        <w:top w:val="none" w:sz="0" w:space="0" w:color="auto"/>
        <w:left w:val="none" w:sz="0" w:space="0" w:color="auto"/>
        <w:bottom w:val="none" w:sz="0" w:space="0" w:color="auto"/>
        <w:right w:val="none" w:sz="0" w:space="0" w:color="auto"/>
      </w:divBdr>
    </w:div>
    <w:div w:id="471678687">
      <w:bodyDiv w:val="1"/>
      <w:marLeft w:val="0"/>
      <w:marRight w:val="0"/>
      <w:marTop w:val="0"/>
      <w:marBottom w:val="0"/>
      <w:divBdr>
        <w:top w:val="none" w:sz="0" w:space="0" w:color="auto"/>
        <w:left w:val="none" w:sz="0" w:space="0" w:color="auto"/>
        <w:bottom w:val="none" w:sz="0" w:space="0" w:color="auto"/>
        <w:right w:val="none" w:sz="0" w:space="0" w:color="auto"/>
      </w:divBdr>
    </w:div>
    <w:div w:id="528682421">
      <w:bodyDiv w:val="1"/>
      <w:marLeft w:val="0"/>
      <w:marRight w:val="0"/>
      <w:marTop w:val="0"/>
      <w:marBottom w:val="0"/>
      <w:divBdr>
        <w:top w:val="none" w:sz="0" w:space="0" w:color="auto"/>
        <w:left w:val="none" w:sz="0" w:space="0" w:color="auto"/>
        <w:bottom w:val="none" w:sz="0" w:space="0" w:color="auto"/>
        <w:right w:val="none" w:sz="0" w:space="0" w:color="auto"/>
      </w:divBdr>
    </w:div>
    <w:div w:id="559950651">
      <w:bodyDiv w:val="1"/>
      <w:marLeft w:val="0"/>
      <w:marRight w:val="0"/>
      <w:marTop w:val="0"/>
      <w:marBottom w:val="0"/>
      <w:divBdr>
        <w:top w:val="none" w:sz="0" w:space="0" w:color="auto"/>
        <w:left w:val="none" w:sz="0" w:space="0" w:color="auto"/>
        <w:bottom w:val="none" w:sz="0" w:space="0" w:color="auto"/>
        <w:right w:val="none" w:sz="0" w:space="0" w:color="auto"/>
      </w:divBdr>
    </w:div>
    <w:div w:id="868106316">
      <w:bodyDiv w:val="1"/>
      <w:marLeft w:val="0"/>
      <w:marRight w:val="0"/>
      <w:marTop w:val="0"/>
      <w:marBottom w:val="0"/>
      <w:divBdr>
        <w:top w:val="none" w:sz="0" w:space="0" w:color="auto"/>
        <w:left w:val="none" w:sz="0" w:space="0" w:color="auto"/>
        <w:bottom w:val="none" w:sz="0" w:space="0" w:color="auto"/>
        <w:right w:val="none" w:sz="0" w:space="0" w:color="auto"/>
      </w:divBdr>
    </w:div>
    <w:div w:id="1100836462">
      <w:bodyDiv w:val="1"/>
      <w:marLeft w:val="0"/>
      <w:marRight w:val="0"/>
      <w:marTop w:val="0"/>
      <w:marBottom w:val="0"/>
      <w:divBdr>
        <w:top w:val="none" w:sz="0" w:space="0" w:color="auto"/>
        <w:left w:val="none" w:sz="0" w:space="0" w:color="auto"/>
        <w:bottom w:val="none" w:sz="0" w:space="0" w:color="auto"/>
        <w:right w:val="none" w:sz="0" w:space="0" w:color="auto"/>
      </w:divBdr>
      <w:divsChild>
        <w:div w:id="1828400329">
          <w:marLeft w:val="0"/>
          <w:marRight w:val="0"/>
          <w:marTop w:val="0"/>
          <w:marBottom w:val="0"/>
          <w:divBdr>
            <w:top w:val="none" w:sz="0" w:space="0" w:color="auto"/>
            <w:left w:val="none" w:sz="0" w:space="0" w:color="auto"/>
            <w:bottom w:val="none" w:sz="0" w:space="0" w:color="auto"/>
            <w:right w:val="none" w:sz="0" w:space="0" w:color="auto"/>
          </w:divBdr>
        </w:div>
      </w:divsChild>
    </w:div>
    <w:div w:id="1437940563">
      <w:bodyDiv w:val="1"/>
      <w:marLeft w:val="0"/>
      <w:marRight w:val="0"/>
      <w:marTop w:val="0"/>
      <w:marBottom w:val="0"/>
      <w:divBdr>
        <w:top w:val="none" w:sz="0" w:space="0" w:color="auto"/>
        <w:left w:val="none" w:sz="0" w:space="0" w:color="auto"/>
        <w:bottom w:val="none" w:sz="0" w:space="0" w:color="auto"/>
        <w:right w:val="none" w:sz="0" w:space="0" w:color="auto"/>
      </w:divBdr>
    </w:div>
    <w:div w:id="1487162511">
      <w:bodyDiv w:val="1"/>
      <w:marLeft w:val="0"/>
      <w:marRight w:val="0"/>
      <w:marTop w:val="0"/>
      <w:marBottom w:val="0"/>
      <w:divBdr>
        <w:top w:val="none" w:sz="0" w:space="0" w:color="auto"/>
        <w:left w:val="none" w:sz="0" w:space="0" w:color="auto"/>
        <w:bottom w:val="none" w:sz="0" w:space="0" w:color="auto"/>
        <w:right w:val="none" w:sz="0" w:space="0" w:color="auto"/>
      </w:divBdr>
    </w:div>
    <w:div w:id="1626812106">
      <w:bodyDiv w:val="1"/>
      <w:marLeft w:val="0"/>
      <w:marRight w:val="0"/>
      <w:marTop w:val="0"/>
      <w:marBottom w:val="0"/>
      <w:divBdr>
        <w:top w:val="none" w:sz="0" w:space="0" w:color="auto"/>
        <w:left w:val="none" w:sz="0" w:space="0" w:color="auto"/>
        <w:bottom w:val="none" w:sz="0" w:space="0" w:color="auto"/>
        <w:right w:val="none" w:sz="0" w:space="0" w:color="auto"/>
      </w:divBdr>
    </w:div>
    <w:div w:id="1862426516">
      <w:bodyDiv w:val="1"/>
      <w:marLeft w:val="0"/>
      <w:marRight w:val="0"/>
      <w:marTop w:val="0"/>
      <w:marBottom w:val="0"/>
      <w:divBdr>
        <w:top w:val="none" w:sz="0" w:space="0" w:color="auto"/>
        <w:left w:val="none" w:sz="0" w:space="0" w:color="auto"/>
        <w:bottom w:val="none" w:sz="0" w:space="0" w:color="auto"/>
        <w:right w:val="none" w:sz="0" w:space="0" w:color="auto"/>
      </w:divBdr>
      <w:divsChild>
        <w:div w:id="1168712673">
          <w:marLeft w:val="0"/>
          <w:marRight w:val="0"/>
          <w:marTop w:val="0"/>
          <w:marBottom w:val="0"/>
          <w:divBdr>
            <w:top w:val="none" w:sz="0" w:space="0" w:color="auto"/>
            <w:left w:val="none" w:sz="0" w:space="0" w:color="auto"/>
            <w:bottom w:val="none" w:sz="0" w:space="0" w:color="auto"/>
            <w:right w:val="none" w:sz="0" w:space="0" w:color="auto"/>
          </w:divBdr>
          <w:divsChild>
            <w:div w:id="470825143">
              <w:marLeft w:val="0"/>
              <w:marRight w:val="0"/>
              <w:marTop w:val="0"/>
              <w:marBottom w:val="0"/>
              <w:divBdr>
                <w:top w:val="none" w:sz="0" w:space="0" w:color="auto"/>
                <w:left w:val="none" w:sz="0" w:space="0" w:color="auto"/>
                <w:bottom w:val="none" w:sz="0" w:space="0" w:color="auto"/>
                <w:right w:val="none" w:sz="0" w:space="0" w:color="auto"/>
              </w:divBdr>
              <w:divsChild>
                <w:div w:id="134564349">
                  <w:marLeft w:val="0"/>
                  <w:marRight w:val="0"/>
                  <w:marTop w:val="0"/>
                  <w:marBottom w:val="0"/>
                  <w:divBdr>
                    <w:top w:val="none" w:sz="0" w:space="0" w:color="auto"/>
                    <w:left w:val="none" w:sz="0" w:space="0" w:color="auto"/>
                    <w:bottom w:val="none" w:sz="0" w:space="0" w:color="auto"/>
                    <w:right w:val="none" w:sz="0" w:space="0" w:color="auto"/>
                  </w:divBdr>
                </w:div>
              </w:divsChild>
            </w:div>
            <w:div w:id="585958455">
              <w:marLeft w:val="0"/>
              <w:marRight w:val="0"/>
              <w:marTop w:val="0"/>
              <w:marBottom w:val="0"/>
              <w:divBdr>
                <w:top w:val="none" w:sz="0" w:space="0" w:color="auto"/>
                <w:left w:val="none" w:sz="0" w:space="0" w:color="auto"/>
                <w:bottom w:val="none" w:sz="0" w:space="0" w:color="auto"/>
                <w:right w:val="none" w:sz="0" w:space="0" w:color="auto"/>
              </w:divBdr>
              <w:divsChild>
                <w:div w:id="1197157263">
                  <w:marLeft w:val="0"/>
                  <w:marRight w:val="0"/>
                  <w:marTop w:val="0"/>
                  <w:marBottom w:val="0"/>
                  <w:divBdr>
                    <w:top w:val="none" w:sz="0" w:space="0" w:color="auto"/>
                    <w:left w:val="none" w:sz="0" w:space="0" w:color="auto"/>
                    <w:bottom w:val="none" w:sz="0" w:space="0" w:color="auto"/>
                    <w:right w:val="none" w:sz="0" w:space="0" w:color="auto"/>
                  </w:divBdr>
                  <w:divsChild>
                    <w:div w:id="327253243">
                      <w:marLeft w:val="0"/>
                      <w:marRight w:val="0"/>
                      <w:marTop w:val="0"/>
                      <w:marBottom w:val="0"/>
                      <w:divBdr>
                        <w:top w:val="none" w:sz="0" w:space="0" w:color="auto"/>
                        <w:left w:val="none" w:sz="0" w:space="0" w:color="auto"/>
                        <w:bottom w:val="none" w:sz="0" w:space="0" w:color="auto"/>
                        <w:right w:val="none" w:sz="0" w:space="0" w:color="auto"/>
                      </w:divBdr>
                      <w:divsChild>
                        <w:div w:id="856237547">
                          <w:marLeft w:val="0"/>
                          <w:marRight w:val="0"/>
                          <w:marTop w:val="0"/>
                          <w:marBottom w:val="0"/>
                          <w:divBdr>
                            <w:top w:val="none" w:sz="0" w:space="0" w:color="auto"/>
                            <w:left w:val="none" w:sz="0" w:space="0" w:color="auto"/>
                            <w:bottom w:val="none" w:sz="0" w:space="0" w:color="auto"/>
                            <w:right w:val="none" w:sz="0" w:space="0" w:color="auto"/>
                          </w:divBdr>
                        </w:div>
                        <w:div w:id="879435251">
                          <w:marLeft w:val="0"/>
                          <w:marRight w:val="0"/>
                          <w:marTop w:val="0"/>
                          <w:marBottom w:val="0"/>
                          <w:divBdr>
                            <w:top w:val="none" w:sz="0" w:space="0" w:color="auto"/>
                            <w:left w:val="none" w:sz="0" w:space="0" w:color="auto"/>
                            <w:bottom w:val="none" w:sz="0" w:space="0" w:color="auto"/>
                            <w:right w:val="none" w:sz="0" w:space="0" w:color="auto"/>
                          </w:divBdr>
                        </w:div>
                        <w:div w:id="1181549814">
                          <w:marLeft w:val="0"/>
                          <w:marRight w:val="0"/>
                          <w:marTop w:val="0"/>
                          <w:marBottom w:val="0"/>
                          <w:divBdr>
                            <w:top w:val="none" w:sz="0" w:space="0" w:color="auto"/>
                            <w:left w:val="none" w:sz="0" w:space="0" w:color="auto"/>
                            <w:bottom w:val="none" w:sz="0" w:space="0" w:color="auto"/>
                            <w:right w:val="none" w:sz="0" w:space="0" w:color="auto"/>
                          </w:divBdr>
                        </w:div>
                        <w:div w:id="1641180714">
                          <w:marLeft w:val="0"/>
                          <w:marRight w:val="0"/>
                          <w:marTop w:val="0"/>
                          <w:marBottom w:val="0"/>
                          <w:divBdr>
                            <w:top w:val="none" w:sz="0" w:space="0" w:color="auto"/>
                            <w:left w:val="none" w:sz="0" w:space="0" w:color="auto"/>
                            <w:bottom w:val="none" w:sz="0" w:space="0" w:color="auto"/>
                            <w:right w:val="none" w:sz="0" w:space="0" w:color="auto"/>
                          </w:divBdr>
                        </w:div>
                        <w:div w:id="2045013258">
                          <w:marLeft w:val="0"/>
                          <w:marRight w:val="0"/>
                          <w:marTop w:val="0"/>
                          <w:marBottom w:val="0"/>
                          <w:divBdr>
                            <w:top w:val="none" w:sz="0" w:space="0" w:color="auto"/>
                            <w:left w:val="none" w:sz="0" w:space="0" w:color="auto"/>
                            <w:bottom w:val="none" w:sz="0" w:space="0" w:color="auto"/>
                            <w:right w:val="none" w:sz="0" w:space="0" w:color="auto"/>
                          </w:divBdr>
                        </w:div>
                      </w:divsChild>
                    </w:div>
                    <w:div w:id="18874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574952">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FBA8C3-AEDF-43A1-B7A7-DEB85D3188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E3988-CD20-462C-8D08-DFB5FB5948EC}">
  <ds:schemaRefs>
    <ds:schemaRef ds:uri="http://schemas.microsoft.com/sharepoint/v3/contenttype/forms"/>
  </ds:schemaRefs>
</ds:datastoreItem>
</file>

<file path=customXml/itemProps3.xml><?xml version="1.0" encoding="utf-8"?>
<ds:datastoreItem xmlns:ds="http://schemas.openxmlformats.org/officeDocument/2006/customXml" ds:itemID="{23E14FA3-CF24-42D4-9E9F-B05FE0CAA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4707</Words>
  <Characters>2683</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КОНЦЕПЦІЯ</vt:lpstr>
    </vt:vector>
  </TitlesOfParts>
  <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2021-03-03T10:03:00Z</dcterms:created>
  <dcterms:modified xsi:type="dcterms:W3CDTF">2021-03-03T10:03:00Z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