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FC079D" w14:textId="77777777" w:rsidR="00546532" w:rsidRPr="003E3260" w:rsidRDefault="00546532" w:rsidP="00546532">
      <w:pPr>
        <w:spacing w:after="0" w:line="240" w:lineRule="auto"/>
        <w:ind w:firstLine="709"/>
        <w:rPr>
          <w:szCs w:val="28"/>
        </w:rPr>
      </w:pPr>
    </w:p>
    <w:p w14:paraId="02BCFCE3" w14:textId="77777777" w:rsidR="00546532" w:rsidRPr="003E3260" w:rsidRDefault="00546532" w:rsidP="00546532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3E3260">
        <w:rPr>
          <w:szCs w:val="28"/>
        </w:rPr>
        <w:tab/>
      </w:r>
    </w:p>
    <w:p w14:paraId="273E44D7" w14:textId="77777777" w:rsidR="00546532" w:rsidRPr="003E3260" w:rsidRDefault="00546532" w:rsidP="00546532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1AE3C4AD" w14:textId="77777777" w:rsidR="00546532" w:rsidRPr="003E3260" w:rsidRDefault="00546532" w:rsidP="00546532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2EFCDFCA" w14:textId="77777777" w:rsidR="00546532" w:rsidRPr="003E3260" w:rsidRDefault="00546532" w:rsidP="00546532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3622120A" w14:textId="77777777" w:rsidR="00546532" w:rsidRPr="003E3260" w:rsidRDefault="00546532" w:rsidP="005F74B8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46F20380" w14:textId="77777777" w:rsidR="00655027" w:rsidRDefault="00655027" w:rsidP="005F74B8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541AD250" w14:textId="77777777" w:rsidR="00546532" w:rsidRPr="005F74B8" w:rsidRDefault="00546532" w:rsidP="005F74B8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5F74B8">
        <w:rPr>
          <w:rFonts w:ascii="Times New Roman" w:hAnsi="Times New Roman" w:cs="Times New Roman"/>
        </w:rPr>
        <w:t>ВИСНОВОК</w:t>
      </w:r>
    </w:p>
    <w:p w14:paraId="5F4E9B52" w14:textId="77777777" w:rsidR="00456128" w:rsidRPr="005F74B8" w:rsidRDefault="00546532" w:rsidP="005F74B8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5F74B8">
        <w:rPr>
          <w:rFonts w:ascii="Times New Roman" w:hAnsi="Times New Roman" w:cs="Times New Roman"/>
          <w:b/>
        </w:rPr>
        <w:t xml:space="preserve">на проект Закону України </w:t>
      </w:r>
      <w:r w:rsidRPr="005F74B8">
        <w:rPr>
          <w:rFonts w:ascii="Times New Roman" w:hAnsi="Times New Roman" w:cs="Times New Roman"/>
          <w:b/>
          <w:bCs/>
        </w:rPr>
        <w:t>«</w:t>
      </w:r>
      <w:bookmarkStart w:id="0" w:name="_Hlk36729976"/>
      <w:r w:rsidRPr="005F74B8">
        <w:rPr>
          <w:rFonts w:ascii="Times New Roman" w:hAnsi="Times New Roman" w:cs="Times New Roman"/>
          <w:b/>
          <w:bCs/>
        </w:rPr>
        <w:t xml:space="preserve">Про </w:t>
      </w:r>
      <w:bookmarkEnd w:id="0"/>
      <w:r w:rsidRPr="005F74B8">
        <w:rPr>
          <w:rFonts w:ascii="Times New Roman" w:hAnsi="Times New Roman" w:cs="Times New Roman"/>
          <w:b/>
        </w:rPr>
        <w:t xml:space="preserve">внесення змін до Кримінального кодексу України щодо встановлення кримінальної відповідальності </w:t>
      </w:r>
    </w:p>
    <w:p w14:paraId="2403283F" w14:textId="65A97EC4" w:rsidR="00546532" w:rsidRPr="005F74B8" w:rsidRDefault="00546532" w:rsidP="005F74B8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5F74B8">
        <w:rPr>
          <w:rFonts w:ascii="Times New Roman" w:hAnsi="Times New Roman" w:cs="Times New Roman"/>
          <w:b/>
        </w:rPr>
        <w:t>за порушення законодавства про санкції</w:t>
      </w:r>
      <w:r w:rsidRPr="005F74B8">
        <w:rPr>
          <w:rFonts w:ascii="Times New Roman" w:hAnsi="Times New Roman" w:cs="Times New Roman"/>
          <w:b/>
          <w:bCs/>
        </w:rPr>
        <w:t>»</w:t>
      </w:r>
    </w:p>
    <w:p w14:paraId="282BC2EB" w14:textId="77777777" w:rsidR="00546532" w:rsidRPr="005F74B8" w:rsidRDefault="00546532" w:rsidP="00546532">
      <w:pPr>
        <w:pStyle w:val="a3"/>
        <w:ind w:firstLine="709"/>
        <w:rPr>
          <w:rFonts w:ascii="Times New Roman" w:hAnsi="Times New Roman" w:cs="Times New Roman"/>
        </w:rPr>
      </w:pPr>
    </w:p>
    <w:p w14:paraId="5E91F37A" w14:textId="77777777" w:rsidR="00A31A84" w:rsidRPr="005F74B8" w:rsidRDefault="00546532" w:rsidP="00A31A84">
      <w:pPr>
        <w:spacing w:after="0" w:line="240" w:lineRule="auto"/>
        <w:ind w:firstLine="709"/>
        <w:jc w:val="both"/>
        <w:rPr>
          <w:szCs w:val="28"/>
        </w:rPr>
      </w:pPr>
      <w:r w:rsidRPr="005F74B8">
        <w:rPr>
          <w:szCs w:val="28"/>
        </w:rPr>
        <w:t xml:space="preserve">Метою законопроекту, як це зазначається у пояснювальній записці до нього, є </w:t>
      </w:r>
      <w:r w:rsidR="00A31A84" w:rsidRPr="005F74B8">
        <w:rPr>
          <w:szCs w:val="28"/>
        </w:rPr>
        <w:t>покращення юридичної системи для застосування міжнародних та національних санкцій, приведення механізму застосування санкцій у відповідність до міжнародної практики, встановлення кримінальної відповідальності за порушення санкційної політики.</w:t>
      </w:r>
    </w:p>
    <w:p w14:paraId="65CD1E7F" w14:textId="5598C8E3" w:rsidR="00A31A84" w:rsidRPr="005F74B8" w:rsidRDefault="00546532" w:rsidP="00A31A84">
      <w:pPr>
        <w:spacing w:after="0" w:line="240" w:lineRule="auto"/>
        <w:ind w:firstLine="709"/>
        <w:jc w:val="both"/>
        <w:rPr>
          <w:szCs w:val="28"/>
        </w:rPr>
      </w:pPr>
      <w:r w:rsidRPr="005F74B8">
        <w:rPr>
          <w:szCs w:val="28"/>
        </w:rPr>
        <w:t xml:space="preserve">Для досягнення вказаної мети у законопроекті пропонується </w:t>
      </w:r>
      <w:r w:rsidR="00456128" w:rsidRPr="005F74B8">
        <w:rPr>
          <w:szCs w:val="28"/>
        </w:rPr>
        <w:t xml:space="preserve">доповнити Кримінальний кодекс України (далі – КК) новими ст. ст. 110-3 «Порушення обмежень і заборон, встановлених щодо підсанкційних суб’єктів, якщо такі діяння загрожують незалежності України, суверенітету і територіальній цілісності держави, національній безпеці, або мають на меті зміну конституційного ладу насильницьким шляхом чи незаконне захоплення державної влади» та 209-2 «Умисне порушення вимог законодавства про санкції». </w:t>
      </w:r>
    </w:p>
    <w:p w14:paraId="7137F379" w14:textId="5C5ECC25" w:rsidR="00FE68CF" w:rsidRPr="005F74B8" w:rsidRDefault="00FE68CF" w:rsidP="00FE68CF">
      <w:pPr>
        <w:pStyle w:val="aa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5F74B8">
        <w:rPr>
          <w:rFonts w:ascii="Times New Roman" w:hAnsi="Times New Roman" w:cs="Times New Roman"/>
          <w:sz w:val="28"/>
          <w:szCs w:val="28"/>
        </w:rPr>
        <w:t xml:space="preserve">Законопроект на момент його внесення до Верховної Ради України не включений до </w:t>
      </w:r>
      <w:r w:rsidRPr="005F74B8">
        <w:rPr>
          <w:rFonts w:ascii="Times New Roman" w:hAnsi="Times New Roman"/>
          <w:sz w:val="28"/>
          <w:szCs w:val="28"/>
        </w:rPr>
        <w:t xml:space="preserve">Плану законопроектної роботи Верховної Ради України </w:t>
      </w:r>
      <w:r w:rsidR="00F711E8">
        <w:rPr>
          <w:rFonts w:ascii="Times New Roman" w:hAnsi="Times New Roman"/>
          <w:sz w:val="28"/>
          <w:szCs w:val="28"/>
        </w:rPr>
        <w:t xml:space="preserve">                      </w:t>
      </w:r>
      <w:r w:rsidRPr="005F74B8">
        <w:rPr>
          <w:rFonts w:ascii="Times New Roman" w:hAnsi="Times New Roman"/>
          <w:sz w:val="28"/>
          <w:szCs w:val="28"/>
        </w:rPr>
        <w:t xml:space="preserve">на 2021 рік, затвердженого постановою Верховної Ради України </w:t>
      </w:r>
      <w:r w:rsidR="00F711E8">
        <w:rPr>
          <w:rFonts w:ascii="Times New Roman" w:hAnsi="Times New Roman"/>
          <w:sz w:val="28"/>
          <w:szCs w:val="28"/>
        </w:rPr>
        <w:t xml:space="preserve">                                </w:t>
      </w:r>
      <w:r w:rsidRPr="005F74B8">
        <w:rPr>
          <w:rFonts w:ascii="Times New Roman" w:hAnsi="Times New Roman"/>
          <w:sz w:val="28"/>
          <w:szCs w:val="28"/>
        </w:rPr>
        <w:t>від 02.02.2021 № 1165-ІХ.</w:t>
      </w:r>
    </w:p>
    <w:p w14:paraId="26166B51" w14:textId="67433328" w:rsidR="00AA0026" w:rsidRPr="00ED79C3" w:rsidRDefault="00546532" w:rsidP="00AA0026">
      <w:pPr>
        <w:pStyle w:val="aa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5F74B8">
        <w:rPr>
          <w:rFonts w:ascii="Times New Roman" w:hAnsi="Times New Roman"/>
          <w:sz w:val="28"/>
          <w:szCs w:val="28"/>
        </w:rPr>
        <w:t xml:space="preserve">Законопроект, що розглядається, змістовно пов’язаний </w:t>
      </w:r>
      <w:r w:rsidR="00456128" w:rsidRPr="005F74B8">
        <w:rPr>
          <w:rFonts w:ascii="Times New Roman" w:hAnsi="Times New Roman"/>
          <w:sz w:val="28"/>
          <w:szCs w:val="28"/>
        </w:rPr>
        <w:t>і</w:t>
      </w:r>
      <w:r w:rsidRPr="005F74B8">
        <w:rPr>
          <w:rFonts w:ascii="Times New Roman" w:hAnsi="Times New Roman"/>
          <w:sz w:val="28"/>
          <w:szCs w:val="28"/>
        </w:rPr>
        <w:t>з проект</w:t>
      </w:r>
      <w:r w:rsidR="00AA0026" w:rsidRPr="005F74B8">
        <w:rPr>
          <w:rFonts w:ascii="Times New Roman" w:hAnsi="Times New Roman"/>
          <w:sz w:val="28"/>
          <w:szCs w:val="28"/>
        </w:rPr>
        <w:t>ами</w:t>
      </w:r>
      <w:r w:rsidRPr="005F74B8">
        <w:rPr>
          <w:rFonts w:ascii="Times New Roman" w:hAnsi="Times New Roman"/>
          <w:sz w:val="28"/>
          <w:szCs w:val="28"/>
        </w:rPr>
        <w:t xml:space="preserve"> </w:t>
      </w:r>
      <w:r w:rsidR="00AA0026" w:rsidRPr="005F74B8">
        <w:rPr>
          <w:rFonts w:ascii="Times New Roman" w:hAnsi="Times New Roman"/>
          <w:sz w:val="28"/>
          <w:szCs w:val="28"/>
        </w:rPr>
        <w:t>з</w:t>
      </w:r>
      <w:r w:rsidRPr="005F74B8">
        <w:rPr>
          <w:rFonts w:ascii="Times New Roman" w:hAnsi="Times New Roman"/>
          <w:sz w:val="28"/>
          <w:szCs w:val="28"/>
        </w:rPr>
        <w:t>акон</w:t>
      </w:r>
      <w:r w:rsidR="00AA0026" w:rsidRPr="005F74B8">
        <w:rPr>
          <w:rFonts w:ascii="Times New Roman" w:hAnsi="Times New Roman"/>
          <w:sz w:val="28"/>
          <w:szCs w:val="28"/>
        </w:rPr>
        <w:t>ів</w:t>
      </w:r>
      <w:r w:rsidRPr="005F74B8">
        <w:rPr>
          <w:rFonts w:ascii="Times New Roman" w:hAnsi="Times New Roman"/>
          <w:sz w:val="28"/>
          <w:szCs w:val="28"/>
        </w:rPr>
        <w:t xml:space="preserve"> України «Про </w:t>
      </w:r>
      <w:r w:rsidR="005638CA" w:rsidRPr="005F74B8">
        <w:rPr>
          <w:rFonts w:ascii="Times New Roman" w:hAnsi="Times New Roman"/>
          <w:sz w:val="28"/>
          <w:szCs w:val="28"/>
        </w:rPr>
        <w:t>засади санкційної політики України</w:t>
      </w:r>
      <w:r w:rsidRPr="005F74B8">
        <w:rPr>
          <w:rFonts w:ascii="Times New Roman" w:hAnsi="Times New Roman"/>
          <w:sz w:val="28"/>
          <w:szCs w:val="28"/>
        </w:rPr>
        <w:t xml:space="preserve">» </w:t>
      </w:r>
      <w:r w:rsidR="00F711E8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456128" w:rsidRPr="005F74B8">
        <w:rPr>
          <w:rFonts w:ascii="Times New Roman" w:hAnsi="Times New Roman"/>
          <w:sz w:val="28"/>
          <w:szCs w:val="28"/>
        </w:rPr>
        <w:t>(</w:t>
      </w:r>
      <w:r w:rsidRPr="005F74B8">
        <w:rPr>
          <w:rFonts w:ascii="Times New Roman" w:hAnsi="Times New Roman"/>
          <w:sz w:val="28"/>
          <w:szCs w:val="28"/>
        </w:rPr>
        <w:t xml:space="preserve">реєстр. № </w:t>
      </w:r>
      <w:r w:rsidR="005638CA" w:rsidRPr="005F74B8">
        <w:rPr>
          <w:rFonts w:ascii="Times New Roman" w:hAnsi="Times New Roman"/>
          <w:sz w:val="28"/>
          <w:szCs w:val="28"/>
        </w:rPr>
        <w:t>5191 від 02.03.2021</w:t>
      </w:r>
      <w:r w:rsidR="00456128" w:rsidRPr="005F74B8">
        <w:rPr>
          <w:rFonts w:ascii="Times New Roman" w:hAnsi="Times New Roman"/>
          <w:sz w:val="28"/>
          <w:szCs w:val="28"/>
        </w:rPr>
        <w:t xml:space="preserve">; </w:t>
      </w:r>
      <w:r w:rsidR="001D5BD8" w:rsidRPr="005F74B8">
        <w:rPr>
          <w:rFonts w:ascii="Times New Roman" w:hAnsi="Times New Roman"/>
          <w:sz w:val="28"/>
          <w:szCs w:val="28"/>
        </w:rPr>
        <w:t>далі – проект № 5191)</w:t>
      </w:r>
      <w:r w:rsidR="00AA0026" w:rsidRPr="005F74B8">
        <w:rPr>
          <w:rFonts w:ascii="Times New Roman" w:hAnsi="Times New Roman"/>
          <w:sz w:val="28"/>
          <w:szCs w:val="28"/>
        </w:rPr>
        <w:t xml:space="preserve"> та «Про внесення змін до Кримінального </w:t>
      </w:r>
      <w:r w:rsidR="00AA0026" w:rsidRPr="00ED79C3">
        <w:rPr>
          <w:rFonts w:ascii="Times New Roman" w:hAnsi="Times New Roman"/>
          <w:sz w:val="28"/>
          <w:szCs w:val="28"/>
        </w:rPr>
        <w:t xml:space="preserve">процесуального кодексу України щодо визначення </w:t>
      </w:r>
      <w:r w:rsidR="00F711E8">
        <w:rPr>
          <w:rFonts w:ascii="Times New Roman" w:hAnsi="Times New Roman"/>
          <w:sz w:val="28"/>
          <w:szCs w:val="28"/>
        </w:rPr>
        <w:t xml:space="preserve">                       </w:t>
      </w:r>
      <w:r w:rsidR="00AA0026" w:rsidRPr="00ED79C3">
        <w:rPr>
          <w:rFonts w:ascii="Times New Roman" w:hAnsi="Times New Roman"/>
          <w:sz w:val="28"/>
          <w:szCs w:val="28"/>
        </w:rPr>
        <w:t xml:space="preserve">підслідності у справах про порушення законодавства про санкції» </w:t>
      </w:r>
      <w:r w:rsidR="00F711E8">
        <w:rPr>
          <w:rFonts w:ascii="Times New Roman" w:hAnsi="Times New Roman"/>
          <w:sz w:val="28"/>
          <w:szCs w:val="28"/>
        </w:rPr>
        <w:t xml:space="preserve">                          </w:t>
      </w:r>
      <w:r w:rsidR="00456128" w:rsidRPr="00ED79C3">
        <w:rPr>
          <w:rFonts w:ascii="Times New Roman" w:hAnsi="Times New Roman"/>
          <w:sz w:val="28"/>
          <w:szCs w:val="28"/>
        </w:rPr>
        <w:t>(</w:t>
      </w:r>
      <w:r w:rsidR="00AA0026" w:rsidRPr="00ED79C3">
        <w:rPr>
          <w:rFonts w:ascii="Times New Roman" w:hAnsi="Times New Roman"/>
          <w:sz w:val="28"/>
          <w:szCs w:val="28"/>
        </w:rPr>
        <w:t>реєстр. № 5192 від 02.03.2021</w:t>
      </w:r>
      <w:r w:rsidR="00456128" w:rsidRPr="00ED79C3">
        <w:rPr>
          <w:rFonts w:ascii="Times New Roman" w:hAnsi="Times New Roman"/>
          <w:sz w:val="28"/>
          <w:szCs w:val="28"/>
        </w:rPr>
        <w:t>)</w:t>
      </w:r>
      <w:r w:rsidR="00AA0026" w:rsidRPr="00ED79C3">
        <w:rPr>
          <w:rFonts w:ascii="Times New Roman" w:hAnsi="Times New Roman"/>
          <w:sz w:val="28"/>
          <w:szCs w:val="28"/>
        </w:rPr>
        <w:t>.</w:t>
      </w:r>
    </w:p>
    <w:p w14:paraId="04D17DF2" w14:textId="0B7A7009" w:rsidR="00546532" w:rsidRPr="005F74B8" w:rsidRDefault="00546532" w:rsidP="00AA0026">
      <w:pPr>
        <w:pStyle w:val="a3"/>
        <w:ind w:firstLine="709"/>
        <w:rPr>
          <w:rFonts w:ascii="Times New Roman" w:hAnsi="Times New Roman" w:cs="Times New Roman"/>
        </w:rPr>
      </w:pPr>
      <w:r w:rsidRPr="00ED79C3">
        <w:rPr>
          <w:rFonts w:ascii="Times New Roman" w:hAnsi="Times New Roman" w:cs="Times New Roman"/>
        </w:rPr>
        <w:t xml:space="preserve">За результатами аналізу поданого законопроекту Головне управління </w:t>
      </w:r>
      <w:r w:rsidR="003815CE" w:rsidRPr="00ED79C3">
        <w:rPr>
          <w:rFonts w:ascii="Times New Roman" w:hAnsi="Times New Roman" w:cs="Times New Roman"/>
        </w:rPr>
        <w:t xml:space="preserve">не може підтримати </w:t>
      </w:r>
      <w:r w:rsidR="005F74B8" w:rsidRPr="00ED79C3">
        <w:rPr>
          <w:rFonts w:ascii="Times New Roman" w:hAnsi="Times New Roman" w:cs="Times New Roman"/>
        </w:rPr>
        <w:t xml:space="preserve">його </w:t>
      </w:r>
      <w:r w:rsidR="003815CE" w:rsidRPr="00ED79C3">
        <w:rPr>
          <w:rFonts w:ascii="Times New Roman" w:hAnsi="Times New Roman" w:cs="Times New Roman"/>
        </w:rPr>
        <w:t>прийняття</w:t>
      </w:r>
      <w:r w:rsidR="003815CE" w:rsidRPr="005F74B8">
        <w:rPr>
          <w:rFonts w:ascii="Times New Roman" w:hAnsi="Times New Roman" w:cs="Times New Roman"/>
        </w:rPr>
        <w:t xml:space="preserve"> у запропонованому вигляді з огляду на наступне</w:t>
      </w:r>
      <w:r w:rsidRPr="005F74B8">
        <w:rPr>
          <w:rFonts w:ascii="Times New Roman" w:hAnsi="Times New Roman" w:cs="Times New Roman"/>
        </w:rPr>
        <w:t>.</w:t>
      </w:r>
    </w:p>
    <w:p w14:paraId="5012F057" w14:textId="2BD17727" w:rsidR="00F567BE" w:rsidRPr="005F74B8" w:rsidRDefault="00D11676" w:rsidP="00AA0026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5F74B8">
        <w:rPr>
          <w:rFonts w:eastAsia="Times New Roman"/>
          <w:b/>
          <w:szCs w:val="28"/>
          <w:lang w:eastAsia="ru-RU"/>
        </w:rPr>
        <w:t>1.</w:t>
      </w:r>
      <w:r w:rsidRPr="005F74B8">
        <w:rPr>
          <w:rFonts w:eastAsia="Times New Roman"/>
          <w:bCs/>
          <w:szCs w:val="28"/>
          <w:lang w:eastAsia="ru-RU"/>
        </w:rPr>
        <w:t xml:space="preserve"> </w:t>
      </w:r>
      <w:r w:rsidRPr="005F74B8">
        <w:rPr>
          <w:rFonts w:eastAsia="Times New Roman"/>
          <w:szCs w:val="28"/>
          <w:lang w:eastAsia="ru-RU"/>
        </w:rPr>
        <w:t xml:space="preserve">Законопроектом пропонується </w:t>
      </w:r>
      <w:r w:rsidR="00456128" w:rsidRPr="005F74B8">
        <w:rPr>
          <w:rFonts w:eastAsia="Times New Roman"/>
          <w:szCs w:val="28"/>
          <w:lang w:eastAsia="ru-RU"/>
        </w:rPr>
        <w:t xml:space="preserve">у новій </w:t>
      </w:r>
      <w:r w:rsidR="00456128" w:rsidRPr="005F74B8">
        <w:rPr>
          <w:szCs w:val="28"/>
        </w:rPr>
        <w:t xml:space="preserve">ст. 110-3 КК </w:t>
      </w:r>
      <w:r w:rsidR="00F67486" w:rsidRPr="005F74B8">
        <w:rPr>
          <w:rFonts w:eastAsia="Times New Roman"/>
          <w:szCs w:val="28"/>
          <w:lang w:eastAsia="ru-RU"/>
        </w:rPr>
        <w:t>передбачити</w:t>
      </w:r>
      <w:r w:rsidRPr="005F74B8">
        <w:rPr>
          <w:rFonts w:eastAsia="Times New Roman"/>
          <w:szCs w:val="28"/>
          <w:lang w:eastAsia="ru-RU"/>
        </w:rPr>
        <w:t xml:space="preserve"> кримінальну відповідальність за </w:t>
      </w:r>
      <w:r w:rsidR="00F023ED" w:rsidRPr="005F74B8">
        <w:rPr>
          <w:rFonts w:eastAsia="Times New Roman"/>
          <w:szCs w:val="28"/>
          <w:lang w:eastAsia="ru-RU"/>
        </w:rPr>
        <w:t xml:space="preserve">порушення обмежень і заборон, встановлених щодо </w:t>
      </w:r>
      <w:r w:rsidR="00F023ED" w:rsidRPr="005F74B8">
        <w:rPr>
          <w:rFonts w:eastAsia="Times New Roman"/>
          <w:i/>
          <w:szCs w:val="28"/>
          <w:lang w:eastAsia="ru-RU"/>
        </w:rPr>
        <w:t>підсанкційних суб’єктів</w:t>
      </w:r>
      <w:r w:rsidR="00F023ED" w:rsidRPr="005F74B8">
        <w:rPr>
          <w:rFonts w:eastAsia="Times New Roman"/>
          <w:szCs w:val="28"/>
          <w:lang w:eastAsia="ru-RU"/>
        </w:rPr>
        <w:t xml:space="preserve">, якщо такі діяння загрожують незалежності України, суверенітету і територіальній цілісності держави, національній безпеці </w:t>
      </w:r>
      <w:r w:rsidR="00BD7A78" w:rsidRPr="005F74B8">
        <w:rPr>
          <w:szCs w:val="28"/>
        </w:rPr>
        <w:t xml:space="preserve">або мають на меті зміну конституційного ладу насильницьким шляхом чи </w:t>
      </w:r>
      <w:r w:rsidR="00BD7A78" w:rsidRPr="005F74B8">
        <w:rPr>
          <w:szCs w:val="28"/>
        </w:rPr>
        <w:lastRenderedPageBreak/>
        <w:t>захоплення державної влади</w:t>
      </w:r>
      <w:r w:rsidR="00F023ED" w:rsidRPr="005F74B8">
        <w:rPr>
          <w:rFonts w:eastAsia="Times New Roman"/>
          <w:szCs w:val="28"/>
          <w:lang w:eastAsia="ru-RU"/>
        </w:rPr>
        <w:t xml:space="preserve">. </w:t>
      </w:r>
      <w:r w:rsidR="00F567BE" w:rsidRPr="005F74B8">
        <w:rPr>
          <w:rFonts w:eastAsia="Times New Roman"/>
          <w:szCs w:val="28"/>
          <w:lang w:eastAsia="ru-RU"/>
        </w:rPr>
        <w:t>Така законодавча пропозиція, на наш погляд, є дещо сумнівною з огляду на таке.</w:t>
      </w:r>
    </w:p>
    <w:p w14:paraId="6D5141E0" w14:textId="0AE7C0B3" w:rsidR="00F03D88" w:rsidRPr="005F74B8" w:rsidRDefault="00F567BE" w:rsidP="00AA0026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5F74B8">
        <w:rPr>
          <w:szCs w:val="28"/>
        </w:rPr>
        <w:t>1.1. З</w:t>
      </w:r>
      <w:r w:rsidR="00D11676" w:rsidRPr="005F74B8">
        <w:rPr>
          <w:szCs w:val="28"/>
        </w:rPr>
        <w:t xml:space="preserve">і змісту назви та диспозиції ч. 1 </w:t>
      </w:r>
      <w:r w:rsidR="00456128" w:rsidRPr="005F74B8">
        <w:rPr>
          <w:szCs w:val="28"/>
        </w:rPr>
        <w:t xml:space="preserve">вказаної статті </w:t>
      </w:r>
      <w:r w:rsidR="00D11676" w:rsidRPr="005F74B8">
        <w:rPr>
          <w:szCs w:val="28"/>
        </w:rPr>
        <w:t xml:space="preserve">не можна чітко відповісти на запитання, за що саме та для кого пропонується </w:t>
      </w:r>
      <w:r w:rsidR="00F67486" w:rsidRPr="005F74B8">
        <w:rPr>
          <w:szCs w:val="28"/>
        </w:rPr>
        <w:t>запровад</w:t>
      </w:r>
      <w:r w:rsidR="00D11676" w:rsidRPr="005F74B8">
        <w:rPr>
          <w:szCs w:val="28"/>
        </w:rPr>
        <w:t>ити кримінальну відповідальність</w:t>
      </w:r>
      <w:r w:rsidR="00D11676" w:rsidRPr="005F74B8">
        <w:rPr>
          <w:rFonts w:eastAsia="Times New Roman"/>
          <w:szCs w:val="28"/>
          <w:lang w:eastAsia="ru-RU"/>
        </w:rPr>
        <w:t xml:space="preserve">. </w:t>
      </w:r>
      <w:r w:rsidR="00F03D88" w:rsidRPr="005F74B8">
        <w:rPr>
          <w:rFonts w:eastAsia="Times New Roman"/>
          <w:szCs w:val="28"/>
          <w:lang w:eastAsia="ru-RU"/>
        </w:rPr>
        <w:t xml:space="preserve">Адже відповідно до ч. 7 ст. 1 </w:t>
      </w:r>
      <w:r w:rsidR="00F03D88" w:rsidRPr="005F74B8">
        <w:rPr>
          <w:szCs w:val="28"/>
        </w:rPr>
        <w:t xml:space="preserve">проекту № 5191 «підсанкційний суб’єкт – </w:t>
      </w:r>
      <w:r w:rsidR="00F03D88" w:rsidRPr="005F74B8">
        <w:rPr>
          <w:i/>
          <w:szCs w:val="28"/>
        </w:rPr>
        <w:t>іноземна держава</w:t>
      </w:r>
      <w:r w:rsidR="00F03D88" w:rsidRPr="005F74B8">
        <w:rPr>
          <w:szCs w:val="28"/>
        </w:rPr>
        <w:t xml:space="preserve"> (</w:t>
      </w:r>
      <w:r w:rsidR="00F03D88" w:rsidRPr="005F74B8">
        <w:rPr>
          <w:i/>
          <w:szCs w:val="28"/>
        </w:rPr>
        <w:t>держава як така, її органи</w:t>
      </w:r>
      <w:r w:rsidR="00F03D88" w:rsidRPr="005F74B8">
        <w:rPr>
          <w:szCs w:val="28"/>
        </w:rPr>
        <w:t xml:space="preserve"> та/або посадові особи, </w:t>
      </w:r>
      <w:r w:rsidR="00F03D88" w:rsidRPr="005F74B8">
        <w:rPr>
          <w:i/>
          <w:szCs w:val="28"/>
        </w:rPr>
        <w:t>адміністративно-територіальні одиниці</w:t>
      </w:r>
      <w:r w:rsidR="00F03D88" w:rsidRPr="005F74B8">
        <w:rPr>
          <w:szCs w:val="28"/>
        </w:rPr>
        <w:t xml:space="preserve">, </w:t>
      </w:r>
      <w:r w:rsidR="00F03D88" w:rsidRPr="005F74B8">
        <w:rPr>
          <w:i/>
          <w:szCs w:val="28"/>
        </w:rPr>
        <w:t>підприємства чи установи</w:t>
      </w:r>
      <w:r w:rsidR="00F03D88" w:rsidRPr="005F74B8">
        <w:rPr>
          <w:szCs w:val="28"/>
        </w:rPr>
        <w:t xml:space="preserve">, які наділені частиною суверенних повноважень або над діяльністю яких іноземна держава має вирішальний контроль), визначені поіменно або через опис характеристики їхньої діяльності (без ідентифікації конкретного суб’єкта), </w:t>
      </w:r>
      <w:r w:rsidR="00F03D88" w:rsidRPr="005F74B8">
        <w:rPr>
          <w:i/>
          <w:szCs w:val="28"/>
        </w:rPr>
        <w:t>іноземна юридична особа, юридична особа</w:t>
      </w:r>
      <w:r w:rsidR="00F03D88" w:rsidRPr="005F74B8">
        <w:rPr>
          <w:szCs w:val="28"/>
        </w:rPr>
        <w:t>, яка знаходиться під контролем іноземної юридичної особи чи фізичної особи-нерезидента, іноземець, особа без громадянства, суб’єкти, які здійснюють терористичну діяльність».</w:t>
      </w:r>
    </w:p>
    <w:p w14:paraId="74B3865E" w14:textId="586B9292" w:rsidR="00C6758E" w:rsidRPr="005F74B8" w:rsidRDefault="00A94402" w:rsidP="00AA0026">
      <w:pPr>
        <w:spacing w:after="0" w:line="240" w:lineRule="auto"/>
        <w:ind w:firstLine="709"/>
        <w:jc w:val="both"/>
        <w:rPr>
          <w:szCs w:val="28"/>
        </w:rPr>
      </w:pPr>
      <w:r w:rsidRPr="005F74B8">
        <w:rPr>
          <w:rFonts w:eastAsia="Times New Roman"/>
          <w:szCs w:val="28"/>
          <w:lang w:eastAsia="ru-RU"/>
        </w:rPr>
        <w:t>Крім того</w:t>
      </w:r>
      <w:r w:rsidR="00D11676" w:rsidRPr="005F74B8">
        <w:rPr>
          <w:rFonts w:eastAsia="Times New Roman"/>
          <w:szCs w:val="28"/>
          <w:lang w:eastAsia="ru-RU"/>
        </w:rPr>
        <w:t xml:space="preserve">, буквальне тлумачення </w:t>
      </w:r>
      <w:r w:rsidR="00D11676" w:rsidRPr="00ED79C3">
        <w:rPr>
          <w:rFonts w:eastAsia="Times New Roman"/>
          <w:szCs w:val="28"/>
          <w:lang w:eastAsia="ru-RU"/>
        </w:rPr>
        <w:t>складу аналізованого суспільно небезпечного діяння д</w:t>
      </w:r>
      <w:r w:rsidR="005F74B8" w:rsidRPr="00ED79C3">
        <w:rPr>
          <w:rFonts w:eastAsia="Times New Roman"/>
          <w:szCs w:val="28"/>
          <w:lang w:eastAsia="ru-RU"/>
        </w:rPr>
        <w:t xml:space="preserve">ає підстави вважати, що йдеться, </w:t>
      </w:r>
      <w:r w:rsidR="00D11676" w:rsidRPr="00ED79C3">
        <w:rPr>
          <w:rFonts w:eastAsia="Times New Roman"/>
          <w:szCs w:val="28"/>
          <w:lang w:eastAsia="ru-RU"/>
        </w:rPr>
        <w:t>нібито</w:t>
      </w:r>
      <w:r w:rsidR="005F74B8" w:rsidRPr="00ED79C3">
        <w:rPr>
          <w:rFonts w:eastAsia="Times New Roman"/>
          <w:szCs w:val="28"/>
          <w:lang w:eastAsia="ru-RU"/>
        </w:rPr>
        <w:t>,</w:t>
      </w:r>
      <w:r w:rsidR="00D11676" w:rsidRPr="00ED79C3">
        <w:rPr>
          <w:rFonts w:eastAsia="Times New Roman"/>
          <w:szCs w:val="28"/>
          <w:lang w:eastAsia="ru-RU"/>
        </w:rPr>
        <w:t xml:space="preserve"> про встановлення кримінальної відповідальності </w:t>
      </w:r>
      <w:r w:rsidR="00521B0D" w:rsidRPr="00ED79C3">
        <w:rPr>
          <w:rFonts w:eastAsia="Times New Roman"/>
          <w:szCs w:val="28"/>
          <w:lang w:eastAsia="ru-RU"/>
        </w:rPr>
        <w:t xml:space="preserve">як </w:t>
      </w:r>
      <w:r w:rsidR="00D11676" w:rsidRPr="00ED79C3">
        <w:rPr>
          <w:rFonts w:eastAsia="Times New Roman"/>
          <w:szCs w:val="28"/>
          <w:lang w:eastAsia="ru-RU"/>
        </w:rPr>
        <w:t xml:space="preserve">для </w:t>
      </w:r>
      <w:bookmarkStart w:id="1" w:name="_Hlk67490917"/>
      <w:r w:rsidR="00521B0D" w:rsidRPr="00ED79C3">
        <w:rPr>
          <w:szCs w:val="28"/>
        </w:rPr>
        <w:t>підсанкційних суб’єкт</w:t>
      </w:r>
      <w:bookmarkEnd w:id="1"/>
      <w:r w:rsidR="00521B0D" w:rsidRPr="00ED79C3">
        <w:rPr>
          <w:szCs w:val="28"/>
        </w:rPr>
        <w:t xml:space="preserve">ів, так і </w:t>
      </w:r>
      <w:r w:rsidR="00F67486" w:rsidRPr="00ED79C3">
        <w:rPr>
          <w:szCs w:val="28"/>
        </w:rPr>
        <w:t xml:space="preserve">для </w:t>
      </w:r>
      <w:r w:rsidR="00D11676" w:rsidRPr="00ED79C3">
        <w:rPr>
          <w:rFonts w:eastAsia="Times New Roman"/>
          <w:szCs w:val="28"/>
          <w:lang w:eastAsia="ru-RU"/>
        </w:rPr>
        <w:t>тих суб</w:t>
      </w:r>
      <w:r w:rsidR="00D11676" w:rsidRPr="00ED79C3">
        <w:rPr>
          <w:szCs w:val="28"/>
        </w:rPr>
        <w:t>’</w:t>
      </w:r>
      <w:r w:rsidR="00D11676" w:rsidRPr="00ED79C3">
        <w:rPr>
          <w:rFonts w:eastAsia="Times New Roman"/>
          <w:szCs w:val="28"/>
          <w:lang w:eastAsia="ru-RU"/>
        </w:rPr>
        <w:t xml:space="preserve">єктів, </w:t>
      </w:r>
      <w:r w:rsidR="00C6758E" w:rsidRPr="00ED79C3">
        <w:rPr>
          <w:rFonts w:eastAsia="Times New Roman"/>
          <w:szCs w:val="28"/>
          <w:lang w:eastAsia="ru-RU"/>
        </w:rPr>
        <w:t xml:space="preserve">що </w:t>
      </w:r>
      <w:r w:rsidR="00C6758E" w:rsidRPr="00ED79C3">
        <w:rPr>
          <w:szCs w:val="28"/>
        </w:rPr>
        <w:t xml:space="preserve">реалізують санкційну політику України. У свою чергу, аналіз положень </w:t>
      </w:r>
      <w:r w:rsidR="001E6943" w:rsidRPr="00ED79C3">
        <w:rPr>
          <w:szCs w:val="28"/>
        </w:rPr>
        <w:t xml:space="preserve">проекту </w:t>
      </w:r>
      <w:r w:rsidR="00BF52B0" w:rsidRPr="00ED79C3">
        <w:rPr>
          <w:szCs w:val="28"/>
        </w:rPr>
        <w:t xml:space="preserve">№ </w:t>
      </w:r>
      <w:r w:rsidR="001E6943" w:rsidRPr="00ED79C3">
        <w:rPr>
          <w:szCs w:val="28"/>
        </w:rPr>
        <w:t xml:space="preserve">5191 </w:t>
      </w:r>
      <w:r w:rsidR="00C6758E" w:rsidRPr="00ED79C3">
        <w:rPr>
          <w:szCs w:val="28"/>
        </w:rPr>
        <w:t xml:space="preserve">свідчить, що </w:t>
      </w:r>
      <w:r w:rsidR="001E6943" w:rsidRPr="00ED79C3">
        <w:rPr>
          <w:szCs w:val="28"/>
        </w:rPr>
        <w:t>санкційна політика в Україні реалізується Верховною Радою України, Президентом України, Кабінетом Міністрів України</w:t>
      </w:r>
      <w:r w:rsidR="004B5C9A" w:rsidRPr="00ED79C3">
        <w:rPr>
          <w:szCs w:val="28"/>
        </w:rPr>
        <w:t xml:space="preserve">, Радою національної безпеки і оборони України </w:t>
      </w:r>
      <w:r w:rsidR="002C0BBE" w:rsidRPr="00ED79C3">
        <w:rPr>
          <w:szCs w:val="28"/>
        </w:rPr>
        <w:t xml:space="preserve">(далі – РНБО) </w:t>
      </w:r>
      <w:r w:rsidR="001E6943" w:rsidRPr="00ED79C3">
        <w:rPr>
          <w:szCs w:val="28"/>
        </w:rPr>
        <w:t xml:space="preserve">та іншими органами влади, визначеними в цьому </w:t>
      </w:r>
      <w:r w:rsidR="004B5C9A" w:rsidRPr="00ED79C3">
        <w:rPr>
          <w:szCs w:val="28"/>
        </w:rPr>
        <w:t xml:space="preserve">проекті </w:t>
      </w:r>
      <w:r w:rsidR="001E6943" w:rsidRPr="00ED79C3">
        <w:rPr>
          <w:szCs w:val="28"/>
        </w:rPr>
        <w:t>Закон</w:t>
      </w:r>
      <w:r w:rsidR="004B5C9A" w:rsidRPr="00ED79C3">
        <w:rPr>
          <w:szCs w:val="28"/>
        </w:rPr>
        <w:t>у</w:t>
      </w:r>
      <w:r w:rsidR="001E6943" w:rsidRPr="00ED79C3">
        <w:rPr>
          <w:szCs w:val="28"/>
        </w:rPr>
        <w:t xml:space="preserve"> та в інших нормативно-правових актах, а забезпечення її реалізації</w:t>
      </w:r>
      <w:r w:rsidR="004B5C9A" w:rsidRPr="00ED79C3">
        <w:rPr>
          <w:szCs w:val="28"/>
        </w:rPr>
        <w:t xml:space="preserve"> покладається на </w:t>
      </w:r>
      <w:r w:rsidR="001E6943" w:rsidRPr="00ED79C3">
        <w:rPr>
          <w:szCs w:val="28"/>
        </w:rPr>
        <w:t>Кабінет Міністрів України, міністерства, інші органи державної влади відповідно до сфери їхніх повноважень.</w:t>
      </w:r>
      <w:r w:rsidR="004B5C9A" w:rsidRPr="00ED79C3">
        <w:rPr>
          <w:szCs w:val="28"/>
        </w:rPr>
        <w:t xml:space="preserve"> </w:t>
      </w:r>
      <w:r w:rsidR="008A36E6" w:rsidRPr="00ED79C3">
        <w:rPr>
          <w:szCs w:val="28"/>
        </w:rPr>
        <w:t>А</w:t>
      </w:r>
      <w:r w:rsidR="005F74B8" w:rsidRPr="00ED79C3">
        <w:rPr>
          <w:szCs w:val="28"/>
        </w:rPr>
        <w:t>,</w:t>
      </w:r>
      <w:r w:rsidR="00C6758E" w:rsidRPr="00ED79C3">
        <w:rPr>
          <w:szCs w:val="28"/>
        </w:rPr>
        <w:t xml:space="preserve"> отже, назва</w:t>
      </w:r>
      <w:r w:rsidR="004B5C9A" w:rsidRPr="00ED79C3">
        <w:rPr>
          <w:szCs w:val="28"/>
        </w:rPr>
        <w:t xml:space="preserve"> та зміст </w:t>
      </w:r>
      <w:r w:rsidR="00C6758E" w:rsidRPr="00ED79C3">
        <w:rPr>
          <w:szCs w:val="28"/>
        </w:rPr>
        <w:t xml:space="preserve">ст. </w:t>
      </w:r>
      <w:r w:rsidR="004B5C9A" w:rsidRPr="00ED79C3">
        <w:rPr>
          <w:szCs w:val="28"/>
        </w:rPr>
        <w:t>110-3 КК</w:t>
      </w:r>
      <w:r w:rsidR="00C6758E" w:rsidRPr="00ED79C3">
        <w:rPr>
          <w:szCs w:val="28"/>
        </w:rPr>
        <w:t xml:space="preserve"> не тільки не враховує того, що вказані державні інституції</w:t>
      </w:r>
      <w:r w:rsidRPr="00ED79C3">
        <w:rPr>
          <w:szCs w:val="28"/>
        </w:rPr>
        <w:t xml:space="preserve">, а також більшість підсанкційних суб’єктів </w:t>
      </w:r>
      <w:r w:rsidR="00C6758E" w:rsidRPr="00ED79C3">
        <w:rPr>
          <w:szCs w:val="28"/>
        </w:rPr>
        <w:t xml:space="preserve">не можуть бути визнані </w:t>
      </w:r>
      <w:r w:rsidR="00BD7A78" w:rsidRPr="00ED79C3">
        <w:rPr>
          <w:szCs w:val="28"/>
        </w:rPr>
        <w:t xml:space="preserve">суб’єктами </w:t>
      </w:r>
      <w:r w:rsidR="00C6758E" w:rsidRPr="00ED79C3">
        <w:rPr>
          <w:szCs w:val="28"/>
        </w:rPr>
        <w:t xml:space="preserve"> кримінального правопорушення за кримінальним законодавством України</w:t>
      </w:r>
      <w:r w:rsidRPr="00ED79C3">
        <w:rPr>
          <w:szCs w:val="28"/>
        </w:rPr>
        <w:t xml:space="preserve">, оскільки вони не є фізичними особами (див. </w:t>
      </w:r>
      <w:r w:rsidR="005E250F" w:rsidRPr="00ED79C3">
        <w:rPr>
          <w:szCs w:val="28"/>
        </w:rPr>
        <w:t>ст. 18 КК</w:t>
      </w:r>
      <w:r w:rsidRPr="00ED79C3">
        <w:rPr>
          <w:szCs w:val="28"/>
        </w:rPr>
        <w:t>)</w:t>
      </w:r>
      <w:r w:rsidR="00C6758E" w:rsidRPr="00ED79C3">
        <w:rPr>
          <w:szCs w:val="28"/>
        </w:rPr>
        <w:t>, а й не відповіда</w:t>
      </w:r>
      <w:r w:rsidR="004B5C9A" w:rsidRPr="00ED79C3">
        <w:rPr>
          <w:szCs w:val="28"/>
        </w:rPr>
        <w:t>ють</w:t>
      </w:r>
      <w:r w:rsidR="00C6758E" w:rsidRPr="00ED79C3">
        <w:rPr>
          <w:szCs w:val="28"/>
        </w:rPr>
        <w:t xml:space="preserve"> </w:t>
      </w:r>
      <w:r w:rsidR="004B5C9A" w:rsidRPr="00ED79C3">
        <w:rPr>
          <w:szCs w:val="28"/>
        </w:rPr>
        <w:t>правовій сутності</w:t>
      </w:r>
      <w:r w:rsidR="005E250F" w:rsidRPr="00ED79C3">
        <w:rPr>
          <w:szCs w:val="28"/>
        </w:rPr>
        <w:t xml:space="preserve"> понять</w:t>
      </w:r>
      <w:r w:rsidR="00C6758E" w:rsidRPr="00ED79C3">
        <w:rPr>
          <w:szCs w:val="28"/>
        </w:rPr>
        <w:t xml:space="preserve"> </w:t>
      </w:r>
      <w:r w:rsidR="00456128" w:rsidRPr="00ED79C3">
        <w:rPr>
          <w:szCs w:val="28"/>
        </w:rPr>
        <w:t>«санкції»</w:t>
      </w:r>
      <w:r w:rsidR="005F74B8" w:rsidRPr="00ED79C3">
        <w:rPr>
          <w:szCs w:val="28"/>
        </w:rPr>
        <w:t>,</w:t>
      </w:r>
      <w:r w:rsidR="00456128" w:rsidRPr="00ED79C3">
        <w:rPr>
          <w:szCs w:val="28"/>
        </w:rPr>
        <w:t xml:space="preserve"> </w:t>
      </w:r>
      <w:r w:rsidR="005E250F" w:rsidRPr="00ED79C3">
        <w:rPr>
          <w:szCs w:val="28"/>
        </w:rPr>
        <w:t>«</w:t>
      </w:r>
      <w:r w:rsidR="00456128" w:rsidRPr="00ED79C3">
        <w:rPr>
          <w:szCs w:val="28"/>
        </w:rPr>
        <w:t xml:space="preserve">національні </w:t>
      </w:r>
      <w:r w:rsidR="005E250F" w:rsidRPr="00ED79C3">
        <w:rPr>
          <w:szCs w:val="28"/>
        </w:rPr>
        <w:t xml:space="preserve">санкції» </w:t>
      </w:r>
      <w:r w:rsidR="00456128" w:rsidRPr="00ED79C3">
        <w:rPr>
          <w:szCs w:val="28"/>
        </w:rPr>
        <w:t xml:space="preserve">та </w:t>
      </w:r>
      <w:r w:rsidR="005E250F" w:rsidRPr="00ED79C3">
        <w:rPr>
          <w:szCs w:val="28"/>
        </w:rPr>
        <w:t>«</w:t>
      </w:r>
      <w:r w:rsidR="00456128" w:rsidRPr="00ED79C3">
        <w:rPr>
          <w:szCs w:val="28"/>
        </w:rPr>
        <w:t>міжнародні</w:t>
      </w:r>
      <w:r w:rsidR="005E250F" w:rsidRPr="00ED79C3">
        <w:rPr>
          <w:szCs w:val="28"/>
        </w:rPr>
        <w:t xml:space="preserve"> санкції</w:t>
      </w:r>
      <w:r w:rsidR="005E250F" w:rsidRPr="005F74B8">
        <w:rPr>
          <w:szCs w:val="28"/>
        </w:rPr>
        <w:t>»,</w:t>
      </w:r>
      <w:r w:rsidR="00456128" w:rsidRPr="005F74B8">
        <w:rPr>
          <w:szCs w:val="28"/>
        </w:rPr>
        <w:t xml:space="preserve"> визначення яких дається у</w:t>
      </w:r>
      <w:r w:rsidR="00BD7A78" w:rsidRPr="005F74B8">
        <w:rPr>
          <w:szCs w:val="28"/>
        </w:rPr>
        <w:t xml:space="preserve"> </w:t>
      </w:r>
      <w:r w:rsidR="00456128" w:rsidRPr="005F74B8">
        <w:rPr>
          <w:szCs w:val="28"/>
        </w:rPr>
        <w:t>ч. ч. 2 – 4 ст. 1 проекту № 5191</w:t>
      </w:r>
      <w:r w:rsidR="00C6758E" w:rsidRPr="005F74B8">
        <w:rPr>
          <w:szCs w:val="28"/>
        </w:rPr>
        <w:t xml:space="preserve">. Якщо ж автори законопроекту вважали за необхідне передбачити кримінальну відповідальність за порушення «санкційних» норм для осіб, стосовно яких застосовані відповідні </w:t>
      </w:r>
      <w:r w:rsidR="004B5C9A" w:rsidRPr="005F74B8">
        <w:rPr>
          <w:szCs w:val="28"/>
        </w:rPr>
        <w:t xml:space="preserve">примусові заходи, назва та зміст </w:t>
      </w:r>
      <w:r w:rsidR="00C6758E" w:rsidRPr="005F74B8">
        <w:rPr>
          <w:szCs w:val="28"/>
        </w:rPr>
        <w:t>аналізованого складу кримінального правопорушення мал</w:t>
      </w:r>
      <w:r w:rsidR="004B5C9A" w:rsidRPr="005F74B8">
        <w:rPr>
          <w:szCs w:val="28"/>
        </w:rPr>
        <w:t>и</w:t>
      </w:r>
      <w:r w:rsidR="00C6758E" w:rsidRPr="005F74B8">
        <w:rPr>
          <w:szCs w:val="28"/>
        </w:rPr>
        <w:t xml:space="preserve"> би бути </w:t>
      </w:r>
      <w:r w:rsidR="00BD7A78" w:rsidRPr="005F74B8">
        <w:rPr>
          <w:szCs w:val="28"/>
        </w:rPr>
        <w:t>і</w:t>
      </w:r>
      <w:r w:rsidR="00BD7A78" w:rsidRPr="005F74B8">
        <w:rPr>
          <w:szCs w:val="28"/>
          <w:lang w:val="ru-RU"/>
        </w:rPr>
        <w:t>ншими</w:t>
      </w:r>
      <w:r w:rsidR="00C6758E" w:rsidRPr="005F74B8">
        <w:rPr>
          <w:szCs w:val="28"/>
        </w:rPr>
        <w:t xml:space="preserve">. </w:t>
      </w:r>
    </w:p>
    <w:p w14:paraId="0963B946" w14:textId="7F5340BC" w:rsidR="000A3FCD" w:rsidRPr="005F74B8" w:rsidRDefault="00F03D37" w:rsidP="00B9317E">
      <w:pPr>
        <w:spacing w:after="0" w:line="240" w:lineRule="auto"/>
        <w:ind w:firstLine="709"/>
        <w:jc w:val="both"/>
        <w:rPr>
          <w:szCs w:val="28"/>
        </w:rPr>
      </w:pPr>
      <w:r w:rsidRPr="005F74B8">
        <w:rPr>
          <w:szCs w:val="28"/>
        </w:rPr>
        <w:t>1</w:t>
      </w:r>
      <w:r w:rsidR="00F567BE" w:rsidRPr="005F74B8">
        <w:rPr>
          <w:szCs w:val="28"/>
        </w:rPr>
        <w:t xml:space="preserve">.2. </w:t>
      </w:r>
      <w:r w:rsidR="00BF52B0" w:rsidRPr="005F74B8">
        <w:rPr>
          <w:szCs w:val="28"/>
        </w:rPr>
        <w:t xml:space="preserve">Слід також зауважити, що нечіткість законодавчого формулювання </w:t>
      </w:r>
      <w:r w:rsidR="005F74B8">
        <w:rPr>
          <w:szCs w:val="28"/>
        </w:rPr>
        <w:t xml:space="preserve">диспозиції ч. </w:t>
      </w:r>
      <w:r w:rsidR="00BF52B0" w:rsidRPr="005F74B8">
        <w:rPr>
          <w:szCs w:val="28"/>
        </w:rPr>
        <w:t xml:space="preserve">1 ст. 110-3 КК може призвести до </w:t>
      </w:r>
      <w:r w:rsidR="00BF52B0" w:rsidRPr="005F74B8">
        <w:rPr>
          <w:bCs/>
          <w:szCs w:val="28"/>
        </w:rPr>
        <w:t xml:space="preserve">необґрунтованого застосування положень проекту у випадках, коли об’єктивно для цього немає підстав, або навпаки до непритягнення до кримінальної відповідальності тих осіб, які вчиняють відповідні діяння. Так, наприклад, у </w:t>
      </w:r>
      <w:r w:rsidR="00F567BE" w:rsidRPr="005F74B8">
        <w:rPr>
          <w:bCs/>
          <w:szCs w:val="28"/>
        </w:rPr>
        <w:t>ч</w:t>
      </w:r>
      <w:r w:rsidR="00BF52B0" w:rsidRPr="005F74B8">
        <w:rPr>
          <w:bCs/>
          <w:szCs w:val="28"/>
        </w:rPr>
        <w:t xml:space="preserve">. 3 ст. 26 проекту № </w:t>
      </w:r>
      <w:r w:rsidR="00F567BE" w:rsidRPr="005F74B8">
        <w:rPr>
          <w:szCs w:val="28"/>
        </w:rPr>
        <w:t>5191</w:t>
      </w:r>
      <w:r w:rsidR="00BF52B0" w:rsidRPr="005F74B8">
        <w:rPr>
          <w:szCs w:val="28"/>
        </w:rPr>
        <w:t xml:space="preserve"> </w:t>
      </w:r>
      <w:r w:rsidR="00F567BE" w:rsidRPr="005F74B8">
        <w:rPr>
          <w:szCs w:val="28"/>
        </w:rPr>
        <w:t>передбачається</w:t>
      </w:r>
      <w:r w:rsidR="00BF52B0" w:rsidRPr="005F74B8">
        <w:rPr>
          <w:szCs w:val="28"/>
        </w:rPr>
        <w:t>, що ф</w:t>
      </w:r>
      <w:r w:rsidR="00C6758E" w:rsidRPr="005F74B8">
        <w:rPr>
          <w:szCs w:val="28"/>
        </w:rPr>
        <w:t xml:space="preserve">ізична чи юридична особа має припинити діяльність, визначену рішенням щодо застосування санкцій, з підсанкційним суб’єктом протягом 10 днів з дня прийняття відповідного рішення. </w:t>
      </w:r>
      <w:r w:rsidR="00BD7A78" w:rsidRPr="005F74B8">
        <w:rPr>
          <w:szCs w:val="28"/>
        </w:rPr>
        <w:t>П</w:t>
      </w:r>
      <w:r w:rsidR="00BF52B0" w:rsidRPr="005F74B8">
        <w:rPr>
          <w:szCs w:val="28"/>
        </w:rPr>
        <w:t>орушення вказаного припису</w:t>
      </w:r>
      <w:r w:rsidR="00BD7A78" w:rsidRPr="005F74B8">
        <w:rPr>
          <w:szCs w:val="28"/>
        </w:rPr>
        <w:t>, очевидно,</w:t>
      </w:r>
      <w:r w:rsidR="00BF52B0" w:rsidRPr="005F74B8">
        <w:rPr>
          <w:szCs w:val="28"/>
        </w:rPr>
        <w:t xml:space="preserve"> слід розглядати як </w:t>
      </w:r>
      <w:r w:rsidR="002C0BBE" w:rsidRPr="005F74B8">
        <w:rPr>
          <w:szCs w:val="28"/>
        </w:rPr>
        <w:t xml:space="preserve">відповідне порушення обмежень і заборон, встановлених щодо підсанкційних суб’єктів. Отже, </w:t>
      </w:r>
      <w:r w:rsidR="00F567BE" w:rsidRPr="005F74B8">
        <w:rPr>
          <w:szCs w:val="28"/>
        </w:rPr>
        <w:t xml:space="preserve">у поданому </w:t>
      </w:r>
      <w:r w:rsidR="00F567BE" w:rsidRPr="005F74B8">
        <w:rPr>
          <w:szCs w:val="28"/>
        </w:rPr>
        <w:lastRenderedPageBreak/>
        <w:t xml:space="preserve">законопроекті </w:t>
      </w:r>
      <w:r w:rsidR="002C0BBE" w:rsidRPr="005F74B8">
        <w:rPr>
          <w:szCs w:val="28"/>
        </w:rPr>
        <w:t>фактично йдеться про кримінальн</w:t>
      </w:r>
      <w:r w:rsidR="00BD7A78" w:rsidRPr="005F74B8">
        <w:rPr>
          <w:szCs w:val="28"/>
        </w:rPr>
        <w:t>е</w:t>
      </w:r>
      <w:r w:rsidR="002C0BBE" w:rsidRPr="005F74B8">
        <w:rPr>
          <w:szCs w:val="28"/>
        </w:rPr>
        <w:t xml:space="preserve"> переслідування й тих осіб, які мають забезпечити виконання санкцій. </w:t>
      </w:r>
      <w:r w:rsidR="002C0BBE" w:rsidRPr="00ED79C3">
        <w:rPr>
          <w:szCs w:val="28"/>
        </w:rPr>
        <w:t>Натомість</w:t>
      </w:r>
      <w:r w:rsidR="005F74B8" w:rsidRPr="00ED79C3">
        <w:rPr>
          <w:szCs w:val="28"/>
        </w:rPr>
        <w:t>,</w:t>
      </w:r>
      <w:r w:rsidR="002C0BBE" w:rsidRPr="00ED79C3">
        <w:rPr>
          <w:szCs w:val="28"/>
        </w:rPr>
        <w:t xml:space="preserve"> відповідно</w:t>
      </w:r>
      <w:r w:rsidR="002C0BBE" w:rsidRPr="005F74B8">
        <w:rPr>
          <w:szCs w:val="28"/>
        </w:rPr>
        <w:t xml:space="preserve"> до положень </w:t>
      </w:r>
      <w:r w:rsidR="00BD7A78" w:rsidRPr="005F74B8">
        <w:rPr>
          <w:szCs w:val="28"/>
        </w:rPr>
        <w:br/>
      </w:r>
      <w:r w:rsidR="002C0BBE" w:rsidRPr="005F74B8">
        <w:rPr>
          <w:szCs w:val="28"/>
        </w:rPr>
        <w:t xml:space="preserve">ст. 107 Конституції України та ст. 10 Закону України </w:t>
      </w:r>
      <w:r w:rsidR="00A64CE5" w:rsidRPr="005F74B8">
        <w:rPr>
          <w:szCs w:val="28"/>
        </w:rPr>
        <w:t>«</w:t>
      </w:r>
      <w:r w:rsidR="002C0BBE" w:rsidRPr="005F74B8">
        <w:rPr>
          <w:szCs w:val="28"/>
        </w:rPr>
        <w:t>Про Раду національної безпеки і оборони України</w:t>
      </w:r>
      <w:r w:rsidR="00A64CE5" w:rsidRPr="005F74B8">
        <w:rPr>
          <w:szCs w:val="28"/>
        </w:rPr>
        <w:t>»</w:t>
      </w:r>
      <w:r w:rsidR="002C0BBE" w:rsidRPr="005F74B8">
        <w:rPr>
          <w:szCs w:val="28"/>
        </w:rPr>
        <w:t xml:space="preserve"> рішення РНБО, введені в дію указами Президента України, є обов’язковими до виконання органами виконавчої влади. </w:t>
      </w:r>
      <w:r w:rsidR="008623E9" w:rsidRPr="005F74B8">
        <w:rPr>
          <w:szCs w:val="28"/>
        </w:rPr>
        <w:t>Водночас, п</w:t>
      </w:r>
      <w:r w:rsidR="00A64CE5" w:rsidRPr="005F74B8">
        <w:rPr>
          <w:szCs w:val="28"/>
        </w:rPr>
        <w:t xml:space="preserve">роцес (механізм) забезпечення реалізації санкцій у випадках, коли їх виконання покладається не на </w:t>
      </w:r>
      <w:r w:rsidR="00F67486" w:rsidRPr="005F74B8">
        <w:rPr>
          <w:szCs w:val="28"/>
        </w:rPr>
        <w:t xml:space="preserve">відповідні </w:t>
      </w:r>
      <w:r w:rsidR="00A64CE5" w:rsidRPr="005F74B8">
        <w:rPr>
          <w:szCs w:val="28"/>
        </w:rPr>
        <w:t xml:space="preserve">органи державної влади, а на  суб’єктів господарювання, ні чинним </w:t>
      </w:r>
      <w:r w:rsidR="00F567BE" w:rsidRPr="005F74B8">
        <w:rPr>
          <w:szCs w:val="28"/>
        </w:rPr>
        <w:t>Законом України «Про санкції»</w:t>
      </w:r>
      <w:r w:rsidR="00A64CE5" w:rsidRPr="005F74B8">
        <w:rPr>
          <w:szCs w:val="28"/>
        </w:rPr>
        <w:t xml:space="preserve">, ні </w:t>
      </w:r>
      <w:r w:rsidR="002F664A" w:rsidRPr="005F74B8">
        <w:rPr>
          <w:szCs w:val="28"/>
        </w:rPr>
        <w:t xml:space="preserve">поданим </w:t>
      </w:r>
      <w:r w:rsidR="00FE1769">
        <w:rPr>
          <w:szCs w:val="28"/>
        </w:rPr>
        <w:t>проектом №</w:t>
      </w:r>
      <w:r w:rsidR="00FE1769" w:rsidRPr="00FE1769">
        <w:rPr>
          <w:szCs w:val="28"/>
          <w:lang w:val="ru-RU"/>
        </w:rPr>
        <w:t xml:space="preserve"> </w:t>
      </w:r>
      <w:r w:rsidR="00A64CE5" w:rsidRPr="005F74B8">
        <w:rPr>
          <w:szCs w:val="28"/>
        </w:rPr>
        <w:t xml:space="preserve">5191 не передбачений. </w:t>
      </w:r>
      <w:r w:rsidR="002F664A" w:rsidRPr="005F74B8">
        <w:rPr>
          <w:szCs w:val="28"/>
        </w:rPr>
        <w:t>Тому криміналізації вищезазначених діянь ма</w:t>
      </w:r>
      <w:r w:rsidR="000A3FCD" w:rsidRPr="005F74B8">
        <w:rPr>
          <w:szCs w:val="28"/>
        </w:rPr>
        <w:t>є</w:t>
      </w:r>
      <w:r w:rsidR="002F664A" w:rsidRPr="005F74B8">
        <w:rPr>
          <w:szCs w:val="28"/>
        </w:rPr>
        <w:t xml:space="preserve"> передувати встановлення чітких заборон (щодо визначення переліку тих порушень</w:t>
      </w:r>
      <w:r w:rsidR="00F67486" w:rsidRPr="005F74B8">
        <w:rPr>
          <w:szCs w:val="28"/>
        </w:rPr>
        <w:t xml:space="preserve"> вимог законодавства про санкції</w:t>
      </w:r>
      <w:r w:rsidR="002F664A" w:rsidRPr="005F74B8">
        <w:rPr>
          <w:szCs w:val="28"/>
        </w:rPr>
        <w:t xml:space="preserve">, що можуть </w:t>
      </w:r>
      <w:r w:rsidR="000A3FCD" w:rsidRPr="005F74B8">
        <w:rPr>
          <w:szCs w:val="28"/>
        </w:rPr>
        <w:t xml:space="preserve">визначатись як кримінальне правопорушення, </w:t>
      </w:r>
      <w:r w:rsidR="002F664A" w:rsidRPr="005F74B8">
        <w:rPr>
          <w:szCs w:val="28"/>
        </w:rPr>
        <w:t xml:space="preserve">кола </w:t>
      </w:r>
      <w:r w:rsidR="000A3FCD" w:rsidRPr="005F74B8">
        <w:rPr>
          <w:szCs w:val="28"/>
        </w:rPr>
        <w:t xml:space="preserve">тих суб’єктів, які зобов’язані забезпечувати реалізацію санкцій, порядок їх взаємодії з органами державної влади тощо) </w:t>
      </w:r>
      <w:r w:rsidR="002F664A" w:rsidRPr="005F74B8">
        <w:rPr>
          <w:szCs w:val="28"/>
        </w:rPr>
        <w:t>у регулятивному законодавстві України, без якого прийняття відповідних кримінально-правових приписів не матиме під собою належної основи.</w:t>
      </w:r>
      <w:r w:rsidR="002F664A" w:rsidRPr="005F74B8">
        <w:rPr>
          <w:szCs w:val="28"/>
          <w:highlight w:val="yellow"/>
        </w:rPr>
        <w:t xml:space="preserve"> </w:t>
      </w:r>
    </w:p>
    <w:p w14:paraId="4C5BC2FD" w14:textId="17B7B1A1" w:rsidR="00BF52B0" w:rsidRPr="005F74B8" w:rsidRDefault="00F03D37" w:rsidP="00B9317E">
      <w:pPr>
        <w:spacing w:after="0" w:line="240" w:lineRule="auto"/>
        <w:ind w:firstLine="709"/>
        <w:jc w:val="both"/>
        <w:rPr>
          <w:szCs w:val="28"/>
        </w:rPr>
      </w:pPr>
      <w:r w:rsidRPr="005F74B8">
        <w:rPr>
          <w:szCs w:val="28"/>
        </w:rPr>
        <w:t xml:space="preserve">1.3. </w:t>
      </w:r>
      <w:r w:rsidR="009436A1" w:rsidRPr="005F74B8">
        <w:rPr>
          <w:szCs w:val="28"/>
        </w:rPr>
        <w:t xml:space="preserve">Виходячи зі змісту ст. 110-3 КК, </w:t>
      </w:r>
      <w:r w:rsidR="00BF52B0" w:rsidRPr="005F74B8">
        <w:rPr>
          <w:szCs w:val="28"/>
        </w:rPr>
        <w:t xml:space="preserve">для того, щоб </w:t>
      </w:r>
      <w:r w:rsidR="000A3FCD" w:rsidRPr="005F74B8">
        <w:rPr>
          <w:szCs w:val="28"/>
        </w:rPr>
        <w:t xml:space="preserve">порушення обмежень і заборон, встановлених щодо підсанкційних суб’єктів, </w:t>
      </w:r>
      <w:r w:rsidR="00BF52B0" w:rsidRPr="005F74B8">
        <w:rPr>
          <w:szCs w:val="28"/>
        </w:rPr>
        <w:t xml:space="preserve">було визнане  кримінальним правопорушенням, необхідно буде констатувати, що у результаті вчиненого діяння </w:t>
      </w:r>
      <w:r w:rsidR="000A3FCD" w:rsidRPr="005F74B8">
        <w:rPr>
          <w:szCs w:val="28"/>
        </w:rPr>
        <w:t>була створена загроза незалежності України, суверенітету і територіальної цілісності держави, національній безпеці</w:t>
      </w:r>
      <w:r w:rsidR="001F5A78" w:rsidRPr="005F74B8">
        <w:rPr>
          <w:szCs w:val="28"/>
        </w:rPr>
        <w:t>, або ж загроза зміни конституційного ладу насильницьким шляхом</w:t>
      </w:r>
      <w:r w:rsidR="000A3FCD" w:rsidRPr="005F74B8">
        <w:rPr>
          <w:szCs w:val="28"/>
        </w:rPr>
        <w:t xml:space="preserve"> чи захопленн</w:t>
      </w:r>
      <w:r w:rsidR="001F5A78" w:rsidRPr="005F74B8">
        <w:rPr>
          <w:szCs w:val="28"/>
        </w:rPr>
        <w:t>я</w:t>
      </w:r>
      <w:r w:rsidR="000A3FCD" w:rsidRPr="005F74B8">
        <w:rPr>
          <w:szCs w:val="28"/>
        </w:rPr>
        <w:t xml:space="preserve"> державної влади. При цьому</w:t>
      </w:r>
      <w:r w:rsidR="00F67486" w:rsidRPr="005F74B8">
        <w:rPr>
          <w:szCs w:val="28"/>
        </w:rPr>
        <w:t>,</w:t>
      </w:r>
      <w:r w:rsidR="000A3FCD" w:rsidRPr="005F74B8">
        <w:rPr>
          <w:szCs w:val="28"/>
        </w:rPr>
        <w:t xml:space="preserve"> під порушенням обмежень і заборон, встановлених щодо </w:t>
      </w:r>
      <w:r w:rsidR="000A3FCD" w:rsidRPr="00ED79C3">
        <w:rPr>
          <w:szCs w:val="28"/>
        </w:rPr>
        <w:t xml:space="preserve">підсанкційних суб’єктів, у ст. 110-3 КК пропонується розуміти діяння, </w:t>
      </w:r>
      <w:r w:rsidR="000A3FCD" w:rsidRPr="00ED79C3">
        <w:rPr>
          <w:i/>
          <w:iCs/>
          <w:szCs w:val="28"/>
        </w:rPr>
        <w:t>наслідком</w:t>
      </w:r>
      <w:r w:rsidR="000A3FCD" w:rsidRPr="00ED79C3">
        <w:rPr>
          <w:szCs w:val="28"/>
        </w:rPr>
        <w:t xml:space="preserve"> яких є порушення вимог законодавства про санкції. </w:t>
      </w:r>
      <w:r w:rsidR="00054E67" w:rsidRPr="00ED79C3">
        <w:rPr>
          <w:szCs w:val="28"/>
        </w:rPr>
        <w:t>У даному контексті звертаємо увагу, що для матеріального складу кримінального правопорушення обов’язковими ознаками об’єктивної сторони є діяння, суспільно небезпечний наслідок, а також причин</w:t>
      </w:r>
      <w:r w:rsidR="00FE1769" w:rsidRPr="00ED79C3">
        <w:rPr>
          <w:szCs w:val="28"/>
        </w:rPr>
        <w:t>н</w:t>
      </w:r>
      <w:r w:rsidR="00054E67" w:rsidRPr="00ED79C3">
        <w:rPr>
          <w:szCs w:val="28"/>
        </w:rPr>
        <w:t xml:space="preserve">ий зв'язок між діянням та його наслідком. Натомість, у ст. </w:t>
      </w:r>
      <w:r w:rsidR="00763287" w:rsidRPr="00ED79C3">
        <w:rPr>
          <w:szCs w:val="28"/>
        </w:rPr>
        <w:t xml:space="preserve">110-3 КК </w:t>
      </w:r>
      <w:r w:rsidR="00054E67" w:rsidRPr="00ED79C3">
        <w:rPr>
          <w:szCs w:val="28"/>
        </w:rPr>
        <w:t>один і той самий елемент об’єктивної сторони (</w:t>
      </w:r>
      <w:r w:rsidR="00763287" w:rsidRPr="00ED79C3">
        <w:rPr>
          <w:szCs w:val="28"/>
        </w:rPr>
        <w:t xml:space="preserve">порушення обмежень і заборон, встановлених щодо підсанкційних суб’єктів) </w:t>
      </w:r>
      <w:r w:rsidR="00054E67" w:rsidRPr="00ED79C3">
        <w:rPr>
          <w:szCs w:val="28"/>
        </w:rPr>
        <w:t xml:space="preserve">одночасно виступає і як діяння, і як наслідок, який до того ж ще й має тягти за собою інший наслідок у вигляді </w:t>
      </w:r>
      <w:r w:rsidR="00763287" w:rsidRPr="00ED79C3">
        <w:rPr>
          <w:szCs w:val="28"/>
        </w:rPr>
        <w:t>створення</w:t>
      </w:r>
      <w:r w:rsidR="001F5A78" w:rsidRPr="00ED79C3">
        <w:rPr>
          <w:szCs w:val="28"/>
        </w:rPr>
        <w:t xml:space="preserve"> відповідної </w:t>
      </w:r>
      <w:r w:rsidR="00763287" w:rsidRPr="00ED79C3">
        <w:rPr>
          <w:szCs w:val="28"/>
        </w:rPr>
        <w:t>загрози</w:t>
      </w:r>
      <w:r w:rsidR="001F5A78" w:rsidRPr="00ED79C3">
        <w:rPr>
          <w:szCs w:val="28"/>
        </w:rPr>
        <w:t>.</w:t>
      </w:r>
      <w:r w:rsidR="00763287" w:rsidRPr="00ED79C3">
        <w:rPr>
          <w:szCs w:val="28"/>
        </w:rPr>
        <w:t xml:space="preserve"> У зв’язку із зазначеним процесуальне доведення (доказування) </w:t>
      </w:r>
      <w:r w:rsidR="00BF52B0" w:rsidRPr="00ED79C3">
        <w:rPr>
          <w:szCs w:val="28"/>
        </w:rPr>
        <w:t>безпосеред</w:t>
      </w:r>
      <w:r w:rsidR="00763287" w:rsidRPr="00ED79C3">
        <w:rPr>
          <w:szCs w:val="28"/>
        </w:rPr>
        <w:t>нього</w:t>
      </w:r>
      <w:r w:rsidR="00BF52B0" w:rsidRPr="00ED79C3">
        <w:rPr>
          <w:szCs w:val="28"/>
        </w:rPr>
        <w:t xml:space="preserve"> причин</w:t>
      </w:r>
      <w:r w:rsidR="00FE1769" w:rsidRPr="00ED79C3">
        <w:rPr>
          <w:szCs w:val="28"/>
        </w:rPr>
        <w:t>н</w:t>
      </w:r>
      <w:r w:rsidR="00763287" w:rsidRPr="00ED79C3">
        <w:rPr>
          <w:szCs w:val="28"/>
        </w:rPr>
        <w:t>ого</w:t>
      </w:r>
      <w:r w:rsidR="00BF52B0" w:rsidRPr="00ED79C3">
        <w:rPr>
          <w:szCs w:val="28"/>
        </w:rPr>
        <w:t xml:space="preserve"> зв'яз</w:t>
      </w:r>
      <w:r w:rsidR="00763287" w:rsidRPr="00ED79C3">
        <w:rPr>
          <w:szCs w:val="28"/>
        </w:rPr>
        <w:t xml:space="preserve">ку між діянням та його наслідком </w:t>
      </w:r>
      <w:r w:rsidR="00BF52B0" w:rsidRPr="00ED79C3">
        <w:rPr>
          <w:szCs w:val="28"/>
        </w:rPr>
        <w:t xml:space="preserve">у даному випадку вочевидь буде </w:t>
      </w:r>
      <w:r w:rsidR="001F5A78" w:rsidRPr="00ED79C3">
        <w:rPr>
          <w:szCs w:val="28"/>
        </w:rPr>
        <w:t>надто складним</w:t>
      </w:r>
      <w:r w:rsidR="001F5A78" w:rsidRPr="005F74B8">
        <w:rPr>
          <w:szCs w:val="28"/>
        </w:rPr>
        <w:t xml:space="preserve"> </w:t>
      </w:r>
      <w:r w:rsidR="00BF52B0" w:rsidRPr="005F74B8">
        <w:rPr>
          <w:szCs w:val="28"/>
        </w:rPr>
        <w:t xml:space="preserve">з огляду на ті </w:t>
      </w:r>
      <w:r w:rsidR="00F567BE" w:rsidRPr="005F74B8">
        <w:rPr>
          <w:szCs w:val="28"/>
        </w:rPr>
        <w:t xml:space="preserve">мовні </w:t>
      </w:r>
      <w:r w:rsidR="00BF52B0" w:rsidRPr="005F74B8">
        <w:rPr>
          <w:szCs w:val="28"/>
        </w:rPr>
        <w:t xml:space="preserve">конструкції, що вжиті у диспозиції </w:t>
      </w:r>
      <w:r w:rsidR="00ED79C3" w:rsidRPr="00ED79C3">
        <w:rPr>
          <w:szCs w:val="28"/>
        </w:rPr>
        <w:br/>
      </w:r>
      <w:r w:rsidR="00BF52B0" w:rsidRPr="005F74B8">
        <w:rPr>
          <w:szCs w:val="28"/>
        </w:rPr>
        <w:t xml:space="preserve">ч. 1 </w:t>
      </w:r>
      <w:r w:rsidR="00763287" w:rsidRPr="005F74B8">
        <w:rPr>
          <w:szCs w:val="28"/>
        </w:rPr>
        <w:t xml:space="preserve">ст. 110-3 КК </w:t>
      </w:r>
      <w:r w:rsidR="00BF52B0" w:rsidRPr="005F74B8">
        <w:rPr>
          <w:szCs w:val="28"/>
        </w:rPr>
        <w:t xml:space="preserve">для опису відповідного складу кримінального правопорушення. </w:t>
      </w:r>
    </w:p>
    <w:p w14:paraId="5EBA3034" w14:textId="205753AA" w:rsidR="008D39A7" w:rsidRPr="00ED79C3" w:rsidRDefault="008D39A7" w:rsidP="00B9317E">
      <w:pPr>
        <w:spacing w:after="0" w:line="240" w:lineRule="auto"/>
        <w:ind w:firstLine="709"/>
        <w:jc w:val="both"/>
        <w:rPr>
          <w:szCs w:val="28"/>
        </w:rPr>
      </w:pPr>
      <w:r w:rsidRPr="005F74B8">
        <w:rPr>
          <w:szCs w:val="28"/>
        </w:rPr>
        <w:t xml:space="preserve">Аналогічне зауваження стосується </w:t>
      </w:r>
      <w:r w:rsidR="00F567BE" w:rsidRPr="005F74B8">
        <w:rPr>
          <w:szCs w:val="28"/>
        </w:rPr>
        <w:t>також</w:t>
      </w:r>
      <w:r w:rsidRPr="005F74B8">
        <w:rPr>
          <w:szCs w:val="28"/>
        </w:rPr>
        <w:t xml:space="preserve"> складу </w:t>
      </w:r>
      <w:r w:rsidR="00F567BE" w:rsidRPr="005F74B8">
        <w:rPr>
          <w:szCs w:val="28"/>
        </w:rPr>
        <w:t>кримінального правопорушення</w:t>
      </w:r>
      <w:r w:rsidRPr="005F74B8">
        <w:rPr>
          <w:szCs w:val="28"/>
        </w:rPr>
        <w:t>, передбаченого ч. 2 ст. 209-2 КК, враховуючи</w:t>
      </w:r>
      <w:r w:rsidR="00F567BE" w:rsidRPr="005F74B8">
        <w:rPr>
          <w:szCs w:val="28"/>
        </w:rPr>
        <w:t xml:space="preserve"> те</w:t>
      </w:r>
      <w:r w:rsidRPr="005F74B8">
        <w:rPr>
          <w:szCs w:val="28"/>
        </w:rPr>
        <w:t xml:space="preserve">, що під порушенням обмежень і заборон, встановлених щодо підсанкційних суб’єктів, у </w:t>
      </w:r>
      <w:r w:rsidRPr="00ED79C3">
        <w:rPr>
          <w:szCs w:val="28"/>
        </w:rPr>
        <w:t xml:space="preserve">вказаній статті пропонують розуміти діяння, </w:t>
      </w:r>
      <w:r w:rsidRPr="00ED79C3">
        <w:rPr>
          <w:i/>
          <w:iCs/>
          <w:szCs w:val="28"/>
        </w:rPr>
        <w:t>наслідком</w:t>
      </w:r>
      <w:r w:rsidRPr="00ED79C3">
        <w:rPr>
          <w:szCs w:val="28"/>
        </w:rPr>
        <w:t xml:space="preserve"> яких є порушення </w:t>
      </w:r>
      <w:r w:rsidR="00F567BE" w:rsidRPr="00ED79C3">
        <w:rPr>
          <w:szCs w:val="28"/>
        </w:rPr>
        <w:t>вимог законодавства про санкції,</w:t>
      </w:r>
      <w:r w:rsidRPr="00ED79C3">
        <w:rPr>
          <w:szCs w:val="28"/>
        </w:rPr>
        <w:t xml:space="preserve"> і відповідно, порушення обмежень і заборон, встановлених щодо підсанкційних суб’єктів, проти яких були прийняті рішення щодо заст</w:t>
      </w:r>
      <w:r w:rsidR="00FE1769" w:rsidRPr="00ED79C3">
        <w:rPr>
          <w:szCs w:val="28"/>
        </w:rPr>
        <w:t>ос</w:t>
      </w:r>
      <w:r w:rsidRPr="00ED79C3">
        <w:rPr>
          <w:szCs w:val="28"/>
        </w:rPr>
        <w:t xml:space="preserve">ування санкцій. </w:t>
      </w:r>
    </w:p>
    <w:p w14:paraId="57A1B681" w14:textId="0821AE38" w:rsidR="00023555" w:rsidRPr="005F74B8" w:rsidRDefault="00F03D37" w:rsidP="00FE1769">
      <w:pPr>
        <w:spacing w:after="0" w:line="240" w:lineRule="auto"/>
        <w:ind w:firstLine="709"/>
        <w:jc w:val="both"/>
        <w:rPr>
          <w:szCs w:val="28"/>
        </w:rPr>
      </w:pPr>
      <w:r w:rsidRPr="00ED79C3">
        <w:rPr>
          <w:szCs w:val="28"/>
        </w:rPr>
        <w:lastRenderedPageBreak/>
        <w:t xml:space="preserve">1.4. </w:t>
      </w:r>
      <w:r w:rsidR="00E115E8" w:rsidRPr="00ED79C3">
        <w:rPr>
          <w:szCs w:val="28"/>
        </w:rPr>
        <w:t xml:space="preserve">Викликає </w:t>
      </w:r>
      <w:r w:rsidR="008D39A7" w:rsidRPr="00ED79C3">
        <w:rPr>
          <w:szCs w:val="28"/>
        </w:rPr>
        <w:t>занепокоєння пропозиція законопрое</w:t>
      </w:r>
      <w:bookmarkStart w:id="2" w:name="_Hlk67571056"/>
      <w:bookmarkStart w:id="3" w:name="_Hlk67570663"/>
      <w:r w:rsidR="00784175" w:rsidRPr="00ED79C3">
        <w:rPr>
          <w:szCs w:val="28"/>
        </w:rPr>
        <w:t>кту поряд із</w:t>
      </w:r>
      <w:r w:rsidR="001332BE" w:rsidRPr="00ED79C3">
        <w:rPr>
          <w:szCs w:val="28"/>
        </w:rPr>
        <w:t xml:space="preserve"> </w:t>
      </w:r>
      <w:r w:rsidR="00225075" w:rsidRPr="00ED79C3">
        <w:rPr>
          <w:szCs w:val="28"/>
        </w:rPr>
        <w:t>запроваджен</w:t>
      </w:r>
      <w:r w:rsidR="001332BE" w:rsidRPr="00ED79C3">
        <w:rPr>
          <w:szCs w:val="28"/>
        </w:rPr>
        <w:t>ням кримінальної</w:t>
      </w:r>
      <w:r w:rsidR="001332BE" w:rsidRPr="005F74B8">
        <w:rPr>
          <w:szCs w:val="28"/>
        </w:rPr>
        <w:t xml:space="preserve"> відповідальності за </w:t>
      </w:r>
      <w:r w:rsidR="008D39A7" w:rsidRPr="005F74B8">
        <w:rPr>
          <w:szCs w:val="28"/>
        </w:rPr>
        <w:t>порушення обмежень і заборон, встановлених щодо підсанкційних суб’єктів</w:t>
      </w:r>
      <w:bookmarkEnd w:id="2"/>
      <w:r w:rsidR="008D39A7" w:rsidRPr="005F74B8">
        <w:rPr>
          <w:szCs w:val="28"/>
        </w:rPr>
        <w:t>, якщо такі діяння</w:t>
      </w:r>
      <w:r w:rsidR="00FE1769">
        <w:rPr>
          <w:szCs w:val="28"/>
        </w:rPr>
        <w:t xml:space="preserve"> </w:t>
      </w:r>
      <w:r w:rsidR="00BC42D5" w:rsidRPr="005F74B8">
        <w:rPr>
          <w:szCs w:val="28"/>
        </w:rPr>
        <w:t>загрожують незалежності України, суверенітету і територіальної цілісності держави, національній безпеці, або мають на меті зміну конституційного ладу насильницьким шляхом чи захоплення державної влади</w:t>
      </w:r>
      <w:bookmarkEnd w:id="3"/>
      <w:r w:rsidR="00FE1769">
        <w:rPr>
          <w:szCs w:val="28"/>
        </w:rPr>
        <w:t xml:space="preserve"> </w:t>
      </w:r>
      <w:r w:rsidR="001332BE" w:rsidRPr="005F74B8">
        <w:rPr>
          <w:szCs w:val="28"/>
        </w:rPr>
        <w:t>(ч. 1 ст. 110-3 КК), криміналізувати діяння у вигляді у</w:t>
      </w:r>
      <w:r w:rsidR="00F023ED" w:rsidRPr="005F74B8">
        <w:rPr>
          <w:szCs w:val="28"/>
        </w:rPr>
        <w:t>мисн</w:t>
      </w:r>
      <w:r w:rsidR="001332BE" w:rsidRPr="005F74B8">
        <w:rPr>
          <w:szCs w:val="28"/>
        </w:rPr>
        <w:t>ого</w:t>
      </w:r>
      <w:r w:rsidR="00F023ED" w:rsidRPr="005F74B8">
        <w:rPr>
          <w:szCs w:val="28"/>
        </w:rPr>
        <w:t xml:space="preserve"> порушення обмежень </w:t>
      </w:r>
      <w:r w:rsidR="005F5601">
        <w:rPr>
          <w:szCs w:val="28"/>
        </w:rPr>
        <w:t xml:space="preserve">                                    </w:t>
      </w:r>
      <w:r w:rsidR="00F023ED" w:rsidRPr="005F74B8">
        <w:rPr>
          <w:szCs w:val="28"/>
        </w:rPr>
        <w:t>і заборон, встановлених щодо підсанкційних суб’єктів, якщо так</w:t>
      </w:r>
      <w:r w:rsidR="00383456" w:rsidRPr="005F74B8">
        <w:rPr>
          <w:szCs w:val="28"/>
        </w:rPr>
        <w:t>е</w:t>
      </w:r>
      <w:r w:rsidR="00F023ED" w:rsidRPr="005F74B8">
        <w:rPr>
          <w:szCs w:val="28"/>
        </w:rPr>
        <w:t xml:space="preserve"> діяння </w:t>
      </w:r>
      <w:r w:rsidR="00F023ED" w:rsidRPr="005F74B8">
        <w:rPr>
          <w:i/>
          <w:iCs/>
          <w:szCs w:val="28"/>
        </w:rPr>
        <w:t>заподіял</w:t>
      </w:r>
      <w:r w:rsidR="00383456" w:rsidRPr="005F74B8">
        <w:rPr>
          <w:i/>
          <w:iCs/>
          <w:szCs w:val="28"/>
        </w:rPr>
        <w:t>о</w:t>
      </w:r>
      <w:r w:rsidR="00F023ED" w:rsidRPr="005F74B8">
        <w:rPr>
          <w:i/>
          <w:iCs/>
          <w:szCs w:val="28"/>
        </w:rPr>
        <w:t xml:space="preserve"> істотн</w:t>
      </w:r>
      <w:r w:rsidR="00383456" w:rsidRPr="005F74B8">
        <w:rPr>
          <w:i/>
          <w:iCs/>
          <w:szCs w:val="28"/>
        </w:rPr>
        <w:t>у</w:t>
      </w:r>
      <w:r w:rsidR="00F023ED" w:rsidRPr="005F74B8">
        <w:rPr>
          <w:i/>
          <w:iCs/>
          <w:szCs w:val="28"/>
        </w:rPr>
        <w:t xml:space="preserve"> шкод</w:t>
      </w:r>
      <w:r w:rsidR="00383456" w:rsidRPr="005F74B8">
        <w:rPr>
          <w:i/>
          <w:iCs/>
          <w:szCs w:val="28"/>
        </w:rPr>
        <w:t>у</w:t>
      </w:r>
      <w:r w:rsidR="00F023ED" w:rsidRPr="005F74B8">
        <w:rPr>
          <w:i/>
          <w:iCs/>
          <w:szCs w:val="28"/>
        </w:rPr>
        <w:t xml:space="preserve"> державним </w:t>
      </w:r>
      <w:r w:rsidR="00F023ED" w:rsidRPr="005F74B8">
        <w:rPr>
          <w:szCs w:val="28"/>
        </w:rPr>
        <w:t>чи громадським</w:t>
      </w:r>
      <w:r w:rsidR="00F023ED" w:rsidRPr="005F74B8">
        <w:rPr>
          <w:i/>
          <w:iCs/>
          <w:szCs w:val="28"/>
        </w:rPr>
        <w:t xml:space="preserve"> інтересам</w:t>
      </w:r>
      <w:r w:rsidR="00F023ED" w:rsidRPr="005F74B8">
        <w:rPr>
          <w:szCs w:val="28"/>
        </w:rPr>
        <w:t xml:space="preserve"> </w:t>
      </w:r>
      <w:r w:rsidR="005F5601">
        <w:rPr>
          <w:szCs w:val="28"/>
        </w:rPr>
        <w:t xml:space="preserve">                                    </w:t>
      </w:r>
      <w:r w:rsidR="001332BE" w:rsidRPr="005F74B8">
        <w:rPr>
          <w:szCs w:val="28"/>
        </w:rPr>
        <w:t xml:space="preserve">(ч. 2 ст. 209-2 КК). </w:t>
      </w:r>
      <w:r w:rsidR="00383456" w:rsidRPr="005F74B8">
        <w:rPr>
          <w:szCs w:val="28"/>
        </w:rPr>
        <w:t>Наведене формулювання обов’язкових ознак відповідних складів кримінальних правопорушень призведе до суттєвого ускладнення процесу  кримінально-правової оцінки скоєного</w:t>
      </w:r>
      <w:r w:rsidR="00A60625" w:rsidRPr="005F74B8">
        <w:rPr>
          <w:szCs w:val="28"/>
        </w:rPr>
        <w:t xml:space="preserve"> </w:t>
      </w:r>
      <w:r w:rsidR="00383456" w:rsidRPr="005F74B8">
        <w:rPr>
          <w:szCs w:val="28"/>
        </w:rPr>
        <w:t>та сприятиме помилкам у кваліфікації</w:t>
      </w:r>
      <w:r w:rsidR="00861BEF" w:rsidRPr="005F74B8">
        <w:rPr>
          <w:szCs w:val="28"/>
        </w:rPr>
        <w:t>.</w:t>
      </w:r>
      <w:r w:rsidR="00E115E8" w:rsidRPr="005F74B8">
        <w:rPr>
          <w:szCs w:val="28"/>
        </w:rPr>
        <w:t xml:space="preserve"> Окрім того, оскільки у наведених випадках йдеться про заподіяння (створення загрози заподіяння) шкоди національній безпеці </w:t>
      </w:r>
      <w:r w:rsidR="00E30FCB" w:rsidRPr="005F74B8">
        <w:rPr>
          <w:szCs w:val="28"/>
        </w:rPr>
        <w:t xml:space="preserve">України, </w:t>
      </w:r>
      <w:r w:rsidR="00D11676" w:rsidRPr="005F74B8">
        <w:rPr>
          <w:szCs w:val="28"/>
        </w:rPr>
        <w:t>актуалізується питання щодо виправданості розміщення ст. 209-2 КК у розділі VII «Кримінальні правопорушення у сфері господарської діяльності» Особливої частини КК.</w:t>
      </w:r>
    </w:p>
    <w:p w14:paraId="2EBD4C1A" w14:textId="049CB4AB" w:rsidR="00B33707" w:rsidRPr="00ED79C3" w:rsidRDefault="00757789" w:rsidP="00B9317E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ED79C3">
        <w:rPr>
          <w:b/>
          <w:bCs/>
          <w:szCs w:val="28"/>
        </w:rPr>
        <w:t>2</w:t>
      </w:r>
      <w:r w:rsidR="00023555" w:rsidRPr="00ED79C3">
        <w:rPr>
          <w:b/>
          <w:bCs/>
          <w:szCs w:val="28"/>
        </w:rPr>
        <w:t>.</w:t>
      </w:r>
      <w:r w:rsidR="00023555" w:rsidRPr="00ED79C3">
        <w:rPr>
          <w:szCs w:val="28"/>
        </w:rPr>
        <w:t xml:space="preserve"> </w:t>
      </w:r>
      <w:r w:rsidR="00B33707" w:rsidRPr="00ED79C3">
        <w:rPr>
          <w:szCs w:val="28"/>
        </w:rPr>
        <w:t>Низку суттєвих концептуальних зауважень викликає також пропонована законопроектом ст. 209-2 КК.</w:t>
      </w:r>
    </w:p>
    <w:p w14:paraId="33BBFD5D" w14:textId="41DAF5A9" w:rsidR="00CE5573" w:rsidRPr="005F74B8" w:rsidRDefault="00B33707" w:rsidP="00B9317E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ED79C3">
        <w:rPr>
          <w:szCs w:val="28"/>
        </w:rPr>
        <w:t xml:space="preserve">2.1. </w:t>
      </w:r>
      <w:r w:rsidR="00F03D37" w:rsidRPr="00ED79C3">
        <w:rPr>
          <w:szCs w:val="28"/>
        </w:rPr>
        <w:t xml:space="preserve">У ч. </w:t>
      </w:r>
      <w:r w:rsidR="00023555" w:rsidRPr="00ED79C3">
        <w:rPr>
          <w:szCs w:val="28"/>
        </w:rPr>
        <w:t>1 ст</w:t>
      </w:r>
      <w:r w:rsidR="00F03D37" w:rsidRPr="00ED79C3">
        <w:rPr>
          <w:szCs w:val="28"/>
        </w:rPr>
        <w:t>.</w:t>
      </w:r>
      <w:r w:rsidR="00023555" w:rsidRPr="00ED79C3">
        <w:rPr>
          <w:szCs w:val="28"/>
        </w:rPr>
        <w:t xml:space="preserve"> 209-2 КК пропонується </w:t>
      </w:r>
      <w:r w:rsidR="00680F7F" w:rsidRPr="00ED79C3">
        <w:rPr>
          <w:szCs w:val="28"/>
        </w:rPr>
        <w:t>встанови</w:t>
      </w:r>
      <w:r w:rsidR="00023555" w:rsidRPr="00ED79C3">
        <w:rPr>
          <w:szCs w:val="28"/>
        </w:rPr>
        <w:t>ти кримінальну відповідальність за н</w:t>
      </w:r>
      <w:r w:rsidR="000B72DA" w:rsidRPr="00ED79C3">
        <w:rPr>
          <w:szCs w:val="28"/>
        </w:rPr>
        <w:t>еповідомлення про порушення вимог законодавства про санкції, вчинене третьо</w:t>
      </w:r>
      <w:r w:rsidR="00FE1769" w:rsidRPr="00ED79C3">
        <w:rPr>
          <w:szCs w:val="28"/>
        </w:rPr>
        <w:t>ю</w:t>
      </w:r>
      <w:r w:rsidR="00ED79C3" w:rsidRPr="00ED79C3">
        <w:rPr>
          <w:szCs w:val="28"/>
          <w:lang w:val="ru-RU"/>
        </w:rPr>
        <w:t xml:space="preserve"> </w:t>
      </w:r>
      <w:r w:rsidR="000B72DA" w:rsidRPr="00ED79C3">
        <w:rPr>
          <w:szCs w:val="28"/>
        </w:rPr>
        <w:t>стороною, несвоєчасне повідомлення про порушення вимог законодавства про санкції, якщо такі діяння заподія</w:t>
      </w:r>
      <w:r w:rsidR="00FE1769" w:rsidRPr="00ED79C3">
        <w:rPr>
          <w:szCs w:val="28"/>
        </w:rPr>
        <w:t>ли</w:t>
      </w:r>
      <w:r w:rsidR="000B72DA" w:rsidRPr="00ED79C3">
        <w:rPr>
          <w:szCs w:val="28"/>
        </w:rPr>
        <w:t xml:space="preserve"> істотн</w:t>
      </w:r>
      <w:r w:rsidR="00BC42D5" w:rsidRPr="00ED79C3">
        <w:rPr>
          <w:szCs w:val="28"/>
        </w:rPr>
        <w:t>у</w:t>
      </w:r>
      <w:r w:rsidR="000B72DA" w:rsidRPr="00ED79C3">
        <w:rPr>
          <w:szCs w:val="28"/>
        </w:rPr>
        <w:t xml:space="preserve"> шкод</w:t>
      </w:r>
      <w:r w:rsidR="00BC42D5" w:rsidRPr="00ED79C3">
        <w:rPr>
          <w:szCs w:val="28"/>
        </w:rPr>
        <w:t xml:space="preserve">у </w:t>
      </w:r>
      <w:r w:rsidR="000B72DA" w:rsidRPr="00ED79C3">
        <w:rPr>
          <w:szCs w:val="28"/>
        </w:rPr>
        <w:t>охоронюваним законом правам, свободам чи інтересам громадян, державним чи громадським інтересам або інтересам</w:t>
      </w:r>
      <w:r w:rsidR="000B72DA" w:rsidRPr="005F74B8">
        <w:rPr>
          <w:szCs w:val="28"/>
        </w:rPr>
        <w:t xml:space="preserve"> юридичних осіб</w:t>
      </w:r>
      <w:r w:rsidR="00023555" w:rsidRPr="005F74B8">
        <w:rPr>
          <w:szCs w:val="28"/>
        </w:rPr>
        <w:t>.</w:t>
      </w:r>
      <w:r w:rsidR="00957A19" w:rsidRPr="005F74B8">
        <w:rPr>
          <w:szCs w:val="28"/>
        </w:rPr>
        <w:t xml:space="preserve"> Для розкриття змісту обов'язкових ознак запропонованого складу кримінального правопорушення необхідно звернутись до п</w:t>
      </w:r>
      <w:r w:rsidR="00CE2D31" w:rsidRPr="005F74B8">
        <w:rPr>
          <w:szCs w:val="28"/>
        </w:rPr>
        <w:t xml:space="preserve">оложень проекту № 5191. </w:t>
      </w:r>
      <w:r w:rsidR="00BC42D5" w:rsidRPr="005F74B8">
        <w:rPr>
          <w:szCs w:val="28"/>
        </w:rPr>
        <w:t>Зокрема</w:t>
      </w:r>
      <w:r w:rsidR="00CE2D31" w:rsidRPr="005F74B8">
        <w:rPr>
          <w:szCs w:val="28"/>
        </w:rPr>
        <w:t>, у ч</w:t>
      </w:r>
      <w:r w:rsidR="00957A19" w:rsidRPr="005F74B8">
        <w:rPr>
          <w:szCs w:val="28"/>
        </w:rPr>
        <w:t xml:space="preserve">. 1 ст. 26 проекту № 5191 </w:t>
      </w:r>
      <w:r w:rsidR="00CE2D31" w:rsidRPr="005F74B8">
        <w:rPr>
          <w:szCs w:val="28"/>
        </w:rPr>
        <w:t xml:space="preserve">зазначено, що </w:t>
      </w:r>
      <w:r w:rsidR="00416BD3" w:rsidRPr="005F74B8">
        <w:rPr>
          <w:szCs w:val="28"/>
        </w:rPr>
        <w:t>«</w:t>
      </w:r>
      <w:r w:rsidR="00957A19" w:rsidRPr="005F74B8">
        <w:rPr>
          <w:szCs w:val="28"/>
        </w:rPr>
        <w:t>ф</w:t>
      </w:r>
      <w:r w:rsidR="000B72DA" w:rsidRPr="005F74B8">
        <w:rPr>
          <w:szCs w:val="28"/>
        </w:rPr>
        <w:t>ізична чи юридична особа, якій стало відомо про порушення вимог законодавства про санкції, має негайно повідомити</w:t>
      </w:r>
      <w:r w:rsidR="00621975" w:rsidRPr="005F74B8">
        <w:rPr>
          <w:szCs w:val="28"/>
        </w:rPr>
        <w:t xml:space="preserve"> про такий випадок Бюро</w:t>
      </w:r>
      <w:r w:rsidR="00957A19" w:rsidRPr="005F74B8">
        <w:rPr>
          <w:szCs w:val="28"/>
        </w:rPr>
        <w:t xml:space="preserve"> з питань санкційної політики Ради національної безпеки і оборони України (далі – Бюро)</w:t>
      </w:r>
      <w:r w:rsidR="00416BD3" w:rsidRPr="005F74B8">
        <w:rPr>
          <w:szCs w:val="28"/>
        </w:rPr>
        <w:t>»</w:t>
      </w:r>
      <w:r w:rsidR="00957A19" w:rsidRPr="005F74B8">
        <w:rPr>
          <w:szCs w:val="28"/>
        </w:rPr>
        <w:t xml:space="preserve">. Жодних інших законодавчих приписів щодо обов’язку конкретної особи про необхідність повідомлення або своєчасного повідомлення про порушення вимог законодавства про санкції у вищезазначеному проекті немає. </w:t>
      </w:r>
    </w:p>
    <w:p w14:paraId="06ACE5E0" w14:textId="3C0406E5" w:rsidR="000E0D46" w:rsidRPr="00ED79C3" w:rsidRDefault="00957A19" w:rsidP="00B9317E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5F74B8">
        <w:rPr>
          <w:szCs w:val="28"/>
        </w:rPr>
        <w:t xml:space="preserve">З огляду на зазначене, виникає ціла низка запитань, </w:t>
      </w:r>
      <w:r w:rsidR="00670312" w:rsidRPr="005F74B8">
        <w:rPr>
          <w:szCs w:val="28"/>
        </w:rPr>
        <w:t>що потребу</w:t>
      </w:r>
      <w:r w:rsidR="00B17568" w:rsidRPr="005F74B8">
        <w:rPr>
          <w:szCs w:val="28"/>
        </w:rPr>
        <w:t xml:space="preserve">ють відповіді задля практичного застосування </w:t>
      </w:r>
      <w:r w:rsidR="00670312" w:rsidRPr="005F74B8">
        <w:rPr>
          <w:szCs w:val="28"/>
        </w:rPr>
        <w:t xml:space="preserve">ч. 1 ст. 209-2 КК: 1) про яку </w:t>
      </w:r>
      <w:r w:rsidR="00BC42D5" w:rsidRPr="005F74B8">
        <w:rPr>
          <w:szCs w:val="28"/>
        </w:rPr>
        <w:t>«</w:t>
      </w:r>
      <w:r w:rsidR="00670312" w:rsidRPr="005F74B8">
        <w:rPr>
          <w:szCs w:val="28"/>
        </w:rPr>
        <w:t>третю особу</w:t>
      </w:r>
      <w:r w:rsidR="00BC42D5" w:rsidRPr="005F74B8">
        <w:rPr>
          <w:szCs w:val="28"/>
        </w:rPr>
        <w:t>»</w:t>
      </w:r>
      <w:r w:rsidR="00670312" w:rsidRPr="005F74B8">
        <w:rPr>
          <w:szCs w:val="28"/>
        </w:rPr>
        <w:t xml:space="preserve"> </w:t>
      </w:r>
      <w:r w:rsidR="00475EEC" w:rsidRPr="005F74B8">
        <w:rPr>
          <w:szCs w:val="28"/>
        </w:rPr>
        <w:t xml:space="preserve">в якості суб’єкта аналізованого діяння йдеться у даному випадку; </w:t>
      </w:r>
      <w:r w:rsidR="00FE1769">
        <w:rPr>
          <w:szCs w:val="28"/>
        </w:rPr>
        <w:br/>
      </w:r>
      <w:r w:rsidR="00475EEC" w:rsidRPr="005F74B8">
        <w:rPr>
          <w:szCs w:val="28"/>
        </w:rPr>
        <w:t xml:space="preserve">2) у чому полягає несвоєчасність повідомлення про порушення вимог законодавства про санкції, якщо у проекті № 5191 вказується на </w:t>
      </w:r>
      <w:r w:rsidR="00475EEC" w:rsidRPr="005F74B8">
        <w:rPr>
          <w:i/>
          <w:iCs/>
          <w:szCs w:val="28"/>
        </w:rPr>
        <w:t>негайне</w:t>
      </w:r>
      <w:r w:rsidR="00475EEC" w:rsidRPr="005F74B8">
        <w:rPr>
          <w:szCs w:val="28"/>
        </w:rPr>
        <w:t xml:space="preserve"> (таке, що відбувається </w:t>
      </w:r>
      <w:r w:rsidR="00BC42D5" w:rsidRPr="00ED79C3">
        <w:rPr>
          <w:szCs w:val="28"/>
        </w:rPr>
        <w:t>од</w:t>
      </w:r>
      <w:r w:rsidR="00475EEC" w:rsidRPr="00ED79C3">
        <w:rPr>
          <w:szCs w:val="28"/>
        </w:rPr>
        <w:t>разу, без затримки</w:t>
      </w:r>
      <w:r w:rsidR="00475EEC" w:rsidRPr="00ED79C3">
        <w:rPr>
          <w:rStyle w:val="af3"/>
          <w:szCs w:val="28"/>
        </w:rPr>
        <w:footnoteReference w:id="1"/>
      </w:r>
      <w:r w:rsidR="00475EEC" w:rsidRPr="00ED79C3">
        <w:rPr>
          <w:szCs w:val="28"/>
        </w:rPr>
        <w:t>) інформування про такий випадок Бюро; 3)</w:t>
      </w:r>
      <w:r w:rsidR="009922EB" w:rsidRPr="00ED79C3">
        <w:rPr>
          <w:szCs w:val="28"/>
        </w:rPr>
        <w:t> який критерій відмежування неповідомлення про порушення вимог законодавства про санкції від несвоєчасного повідомлення про таке порушення</w:t>
      </w:r>
      <w:r w:rsidR="00DB08C9" w:rsidRPr="00ED79C3">
        <w:rPr>
          <w:szCs w:val="28"/>
        </w:rPr>
        <w:t xml:space="preserve">; 4) чим обумовлена відсутність заохочувальної кримінально-правової норми для </w:t>
      </w:r>
      <w:r w:rsidR="00DB08C9" w:rsidRPr="00ED79C3">
        <w:rPr>
          <w:szCs w:val="28"/>
        </w:rPr>
        <w:lastRenderedPageBreak/>
        <w:t>осіб, які вчинили діяння</w:t>
      </w:r>
      <w:r w:rsidR="00416BD3" w:rsidRPr="00ED79C3">
        <w:rPr>
          <w:szCs w:val="28"/>
        </w:rPr>
        <w:t xml:space="preserve">, передбачене </w:t>
      </w:r>
      <w:r w:rsidR="00DB08C9" w:rsidRPr="00ED79C3">
        <w:rPr>
          <w:szCs w:val="28"/>
        </w:rPr>
        <w:t xml:space="preserve">ч. </w:t>
      </w:r>
      <w:r w:rsidR="007A63CF" w:rsidRPr="00ED79C3">
        <w:rPr>
          <w:szCs w:val="28"/>
        </w:rPr>
        <w:t>1</w:t>
      </w:r>
      <w:r w:rsidR="00DB08C9" w:rsidRPr="00ED79C3">
        <w:rPr>
          <w:szCs w:val="28"/>
        </w:rPr>
        <w:t xml:space="preserve"> ст. 209-2 КК, що </w:t>
      </w:r>
      <w:r w:rsidR="00FE1769" w:rsidRPr="00ED79C3">
        <w:rPr>
          <w:szCs w:val="28"/>
        </w:rPr>
        <w:t>належить</w:t>
      </w:r>
      <w:r w:rsidR="000E0D46" w:rsidRPr="00ED79C3">
        <w:rPr>
          <w:szCs w:val="28"/>
        </w:rPr>
        <w:t xml:space="preserve"> до категорії</w:t>
      </w:r>
      <w:r w:rsidR="00DB08C9" w:rsidRPr="00ED79C3">
        <w:rPr>
          <w:szCs w:val="28"/>
        </w:rPr>
        <w:t xml:space="preserve"> нетяжк</w:t>
      </w:r>
      <w:r w:rsidR="000E0D46" w:rsidRPr="00ED79C3">
        <w:rPr>
          <w:szCs w:val="28"/>
        </w:rPr>
        <w:t>ого</w:t>
      </w:r>
      <w:r w:rsidR="00DB08C9" w:rsidRPr="00ED79C3">
        <w:rPr>
          <w:szCs w:val="28"/>
        </w:rPr>
        <w:t xml:space="preserve"> злочин</w:t>
      </w:r>
      <w:r w:rsidR="000E0D46" w:rsidRPr="00ED79C3">
        <w:rPr>
          <w:szCs w:val="28"/>
        </w:rPr>
        <w:t>у</w:t>
      </w:r>
      <w:r w:rsidR="00416BD3" w:rsidRPr="005F74B8">
        <w:rPr>
          <w:szCs w:val="28"/>
        </w:rPr>
        <w:t xml:space="preserve"> (див. ч. 4 ст. 12 КК)</w:t>
      </w:r>
      <w:r w:rsidR="00DB08C9" w:rsidRPr="005F74B8">
        <w:rPr>
          <w:szCs w:val="28"/>
        </w:rPr>
        <w:t xml:space="preserve">, тоді як </w:t>
      </w:r>
      <w:r w:rsidR="00CE5573" w:rsidRPr="005F74B8">
        <w:rPr>
          <w:szCs w:val="28"/>
        </w:rPr>
        <w:t xml:space="preserve">відповідні </w:t>
      </w:r>
      <w:r w:rsidR="00CE5573" w:rsidRPr="00ED79C3">
        <w:rPr>
          <w:szCs w:val="28"/>
        </w:rPr>
        <w:t xml:space="preserve">заохочувальні </w:t>
      </w:r>
      <w:r w:rsidR="00DB08C9" w:rsidRPr="00ED79C3">
        <w:rPr>
          <w:szCs w:val="28"/>
        </w:rPr>
        <w:t xml:space="preserve">норми </w:t>
      </w:r>
      <w:r w:rsidR="000E0D46" w:rsidRPr="00ED79C3">
        <w:rPr>
          <w:szCs w:val="28"/>
        </w:rPr>
        <w:t>наявні</w:t>
      </w:r>
      <w:r w:rsidR="00DB08C9" w:rsidRPr="00ED79C3">
        <w:rPr>
          <w:szCs w:val="28"/>
        </w:rPr>
        <w:t xml:space="preserve"> для осіб, які вчинили діяння</w:t>
      </w:r>
      <w:r w:rsidR="007A63CF" w:rsidRPr="00ED79C3">
        <w:rPr>
          <w:szCs w:val="28"/>
        </w:rPr>
        <w:t xml:space="preserve">, передбачені </w:t>
      </w:r>
      <w:r w:rsidR="00B06D81">
        <w:rPr>
          <w:szCs w:val="28"/>
        </w:rPr>
        <w:t xml:space="preserve">                            </w:t>
      </w:r>
      <w:r w:rsidR="007A63CF" w:rsidRPr="00ED79C3">
        <w:rPr>
          <w:szCs w:val="28"/>
        </w:rPr>
        <w:t xml:space="preserve">ч. ч. 2 – 5 ст. 209-2 КК, що </w:t>
      </w:r>
      <w:r w:rsidR="00FE1769" w:rsidRPr="00ED79C3">
        <w:rPr>
          <w:szCs w:val="28"/>
        </w:rPr>
        <w:t>належать</w:t>
      </w:r>
      <w:r w:rsidR="00B33707" w:rsidRPr="00ED79C3">
        <w:rPr>
          <w:szCs w:val="28"/>
        </w:rPr>
        <w:t xml:space="preserve"> до категорії</w:t>
      </w:r>
      <w:r w:rsidR="007A63CF" w:rsidRPr="00ED79C3">
        <w:rPr>
          <w:szCs w:val="28"/>
        </w:rPr>
        <w:t xml:space="preserve"> особливо тяжки</w:t>
      </w:r>
      <w:r w:rsidR="00B33707" w:rsidRPr="00ED79C3">
        <w:rPr>
          <w:szCs w:val="28"/>
        </w:rPr>
        <w:t xml:space="preserve">х злочинів згідно </w:t>
      </w:r>
      <w:r w:rsidR="00BC42D5" w:rsidRPr="00ED79C3">
        <w:rPr>
          <w:szCs w:val="28"/>
        </w:rPr>
        <w:t>з</w:t>
      </w:r>
      <w:r w:rsidR="00B33707" w:rsidRPr="00ED79C3">
        <w:rPr>
          <w:szCs w:val="28"/>
        </w:rPr>
        <w:t xml:space="preserve"> ч. 6 ст. 12 КК</w:t>
      </w:r>
      <w:r w:rsidR="00E076DF" w:rsidRPr="00ED79C3">
        <w:rPr>
          <w:szCs w:val="28"/>
        </w:rPr>
        <w:t xml:space="preserve"> (див. ч. ч. 6 та 7 нової ст. 209-2 КК)</w:t>
      </w:r>
      <w:r w:rsidR="007A63CF" w:rsidRPr="00ED79C3">
        <w:rPr>
          <w:szCs w:val="28"/>
        </w:rPr>
        <w:t xml:space="preserve"> </w:t>
      </w:r>
      <w:r w:rsidR="009922EB" w:rsidRPr="00ED79C3">
        <w:rPr>
          <w:szCs w:val="28"/>
        </w:rPr>
        <w:t>тощо.</w:t>
      </w:r>
    </w:p>
    <w:p w14:paraId="2221C64D" w14:textId="25FD1E80" w:rsidR="00C21BF0" w:rsidRPr="005F74B8" w:rsidRDefault="00B33707" w:rsidP="00B9317E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ED79C3">
        <w:rPr>
          <w:szCs w:val="28"/>
        </w:rPr>
        <w:t xml:space="preserve">2.2. </w:t>
      </w:r>
      <w:r w:rsidR="00EA1855" w:rsidRPr="00ED79C3">
        <w:rPr>
          <w:szCs w:val="28"/>
        </w:rPr>
        <w:t xml:space="preserve">Неприйнятною є </w:t>
      </w:r>
      <w:r w:rsidR="00626430" w:rsidRPr="00ED79C3">
        <w:rPr>
          <w:szCs w:val="28"/>
        </w:rPr>
        <w:t xml:space="preserve">пропозиція </w:t>
      </w:r>
      <w:r w:rsidRPr="00ED79C3">
        <w:rPr>
          <w:szCs w:val="28"/>
        </w:rPr>
        <w:t xml:space="preserve">законопроекту </w:t>
      </w:r>
      <w:r w:rsidR="00626430" w:rsidRPr="00ED79C3">
        <w:rPr>
          <w:szCs w:val="28"/>
        </w:rPr>
        <w:t>встанов</w:t>
      </w:r>
      <w:r w:rsidR="008D39A7" w:rsidRPr="00ED79C3">
        <w:rPr>
          <w:szCs w:val="28"/>
        </w:rPr>
        <w:t>ити</w:t>
      </w:r>
      <w:r w:rsidR="00626430" w:rsidRPr="00ED79C3">
        <w:rPr>
          <w:szCs w:val="28"/>
        </w:rPr>
        <w:t xml:space="preserve"> кримінальн</w:t>
      </w:r>
      <w:r w:rsidR="008D39A7" w:rsidRPr="00ED79C3">
        <w:rPr>
          <w:szCs w:val="28"/>
        </w:rPr>
        <w:t>у</w:t>
      </w:r>
      <w:r w:rsidR="00626430" w:rsidRPr="00ED79C3">
        <w:rPr>
          <w:szCs w:val="28"/>
        </w:rPr>
        <w:t xml:space="preserve"> відповідальн</w:t>
      </w:r>
      <w:r w:rsidR="008D39A7" w:rsidRPr="00ED79C3">
        <w:rPr>
          <w:szCs w:val="28"/>
        </w:rPr>
        <w:t>ість</w:t>
      </w:r>
      <w:r w:rsidR="00626430" w:rsidRPr="00ED79C3">
        <w:rPr>
          <w:szCs w:val="28"/>
        </w:rPr>
        <w:t xml:space="preserve"> за умисне ухилення від сплати штрафів, накладених за порушення вимог законодавства про санкції у встановленому законом порядку, вчинене службовою особою підприємства, установи, організації незалежно від форми власності</w:t>
      </w:r>
      <w:r w:rsidR="00BC42D5" w:rsidRPr="00ED79C3">
        <w:rPr>
          <w:szCs w:val="28"/>
        </w:rPr>
        <w:t>,</w:t>
      </w:r>
      <w:r w:rsidR="00626430" w:rsidRPr="00ED79C3">
        <w:rPr>
          <w:szCs w:val="28"/>
        </w:rPr>
        <w:t xml:space="preserve"> або особою, що займається підприємницькою діяльністю без створення юридичної особи</w:t>
      </w:r>
      <w:r w:rsidR="00BC42D5" w:rsidRPr="00ED79C3">
        <w:rPr>
          <w:szCs w:val="28"/>
        </w:rPr>
        <w:t>,</w:t>
      </w:r>
      <w:r w:rsidR="00626430" w:rsidRPr="00ED79C3">
        <w:rPr>
          <w:szCs w:val="28"/>
        </w:rPr>
        <w:t xml:space="preserve"> чи будь-якою іншою особою, яка зобов'язана його сплатити (ч. 4 ст. 209-2 КК). </w:t>
      </w:r>
      <w:r w:rsidR="000A4D27" w:rsidRPr="00ED79C3">
        <w:rPr>
          <w:szCs w:val="28"/>
        </w:rPr>
        <w:t>З</w:t>
      </w:r>
      <w:r w:rsidR="00626430" w:rsidRPr="00ED79C3">
        <w:rPr>
          <w:szCs w:val="28"/>
        </w:rPr>
        <w:t xml:space="preserve">астосування кримінального покарання за ухилення </w:t>
      </w:r>
      <w:r w:rsidR="00626430" w:rsidRPr="00ED79C3">
        <w:rPr>
          <w:i/>
          <w:iCs/>
          <w:szCs w:val="28"/>
        </w:rPr>
        <w:t xml:space="preserve">від </w:t>
      </w:r>
      <w:r w:rsidR="000A4D27" w:rsidRPr="00ED79C3">
        <w:rPr>
          <w:i/>
          <w:iCs/>
          <w:szCs w:val="28"/>
        </w:rPr>
        <w:t>сплати штраф</w:t>
      </w:r>
      <w:r w:rsidR="008E0A25" w:rsidRPr="00ED79C3">
        <w:rPr>
          <w:i/>
          <w:iCs/>
          <w:szCs w:val="28"/>
        </w:rPr>
        <w:t>ів</w:t>
      </w:r>
      <w:r w:rsidR="008E0A25" w:rsidRPr="00ED79C3">
        <w:rPr>
          <w:szCs w:val="28"/>
        </w:rPr>
        <w:t xml:space="preserve"> за </w:t>
      </w:r>
      <w:bookmarkStart w:id="4" w:name="_Hlk67483574"/>
      <w:r w:rsidR="008E0A25" w:rsidRPr="00ED79C3">
        <w:rPr>
          <w:szCs w:val="28"/>
        </w:rPr>
        <w:t>порушення вимог законодавства про санкції</w:t>
      </w:r>
      <w:bookmarkEnd w:id="4"/>
      <w:r w:rsidR="000A4D27" w:rsidRPr="00ED79C3">
        <w:rPr>
          <w:szCs w:val="28"/>
        </w:rPr>
        <w:t xml:space="preserve">, на нашу думку, </w:t>
      </w:r>
      <w:r w:rsidR="00626430" w:rsidRPr="00ED79C3">
        <w:rPr>
          <w:szCs w:val="28"/>
        </w:rPr>
        <w:t>є явно надмірним (тим більш</w:t>
      </w:r>
      <w:r w:rsidR="000A4D27" w:rsidRPr="00ED79C3">
        <w:rPr>
          <w:szCs w:val="28"/>
        </w:rPr>
        <w:t>е</w:t>
      </w:r>
      <w:r w:rsidR="00626430" w:rsidRPr="00ED79C3">
        <w:rPr>
          <w:szCs w:val="28"/>
        </w:rPr>
        <w:t xml:space="preserve">, що </w:t>
      </w:r>
      <w:r w:rsidR="000A4D27" w:rsidRPr="00ED79C3">
        <w:rPr>
          <w:szCs w:val="28"/>
        </w:rPr>
        <w:t xml:space="preserve">проектом </w:t>
      </w:r>
      <w:r w:rsidR="00626430" w:rsidRPr="00ED79C3">
        <w:rPr>
          <w:szCs w:val="28"/>
        </w:rPr>
        <w:t xml:space="preserve">за відповідне діяння </w:t>
      </w:r>
      <w:r w:rsidR="000A4D27" w:rsidRPr="00ED79C3">
        <w:rPr>
          <w:szCs w:val="28"/>
        </w:rPr>
        <w:t>встанов</w:t>
      </w:r>
      <w:r w:rsidR="002D1F58" w:rsidRPr="00ED79C3">
        <w:rPr>
          <w:szCs w:val="28"/>
        </w:rPr>
        <w:t>люється</w:t>
      </w:r>
      <w:r w:rsidR="00626430" w:rsidRPr="00ED79C3">
        <w:rPr>
          <w:szCs w:val="28"/>
        </w:rPr>
        <w:t xml:space="preserve"> основне покарання </w:t>
      </w:r>
      <w:r w:rsidR="000A4D27" w:rsidRPr="00ED79C3">
        <w:rPr>
          <w:szCs w:val="28"/>
        </w:rPr>
        <w:t>у виді</w:t>
      </w:r>
      <w:r w:rsidR="00626430" w:rsidRPr="00ED79C3">
        <w:rPr>
          <w:szCs w:val="28"/>
        </w:rPr>
        <w:t xml:space="preserve"> </w:t>
      </w:r>
      <w:r w:rsidR="00626430" w:rsidRPr="00ED79C3">
        <w:rPr>
          <w:i/>
          <w:iCs/>
          <w:szCs w:val="28"/>
        </w:rPr>
        <w:t>штраф</w:t>
      </w:r>
      <w:r w:rsidR="000A4D27" w:rsidRPr="00ED79C3">
        <w:rPr>
          <w:i/>
          <w:iCs/>
          <w:szCs w:val="28"/>
        </w:rPr>
        <w:t>у</w:t>
      </w:r>
      <w:r w:rsidR="00626430" w:rsidRPr="00ED79C3">
        <w:rPr>
          <w:szCs w:val="28"/>
        </w:rPr>
        <w:t xml:space="preserve">). </w:t>
      </w:r>
      <w:r w:rsidR="009C36EA" w:rsidRPr="00ED79C3">
        <w:rPr>
          <w:szCs w:val="28"/>
        </w:rPr>
        <w:t>Аналізоване д</w:t>
      </w:r>
      <w:r w:rsidR="00626430" w:rsidRPr="00ED79C3">
        <w:rPr>
          <w:szCs w:val="28"/>
        </w:rPr>
        <w:t>іяння, яке пропонується криміналізувати, за своїм характером не може вважатись суспільно небезпечним, а</w:t>
      </w:r>
      <w:r w:rsidR="00FE1769" w:rsidRPr="00ED79C3">
        <w:rPr>
          <w:szCs w:val="28"/>
        </w:rPr>
        <w:t>,</w:t>
      </w:r>
      <w:r w:rsidR="00626430" w:rsidRPr="00ED79C3">
        <w:rPr>
          <w:szCs w:val="28"/>
        </w:rPr>
        <w:t xml:space="preserve"> отже</w:t>
      </w:r>
      <w:r w:rsidR="00FE1769" w:rsidRPr="00ED79C3">
        <w:rPr>
          <w:szCs w:val="28"/>
        </w:rPr>
        <w:t>,</w:t>
      </w:r>
      <w:r w:rsidR="00626430" w:rsidRPr="00ED79C3">
        <w:rPr>
          <w:szCs w:val="28"/>
        </w:rPr>
        <w:t xml:space="preserve"> н</w:t>
      </w:r>
      <w:r w:rsidR="00FE1769" w:rsidRPr="00ED79C3">
        <w:rPr>
          <w:szCs w:val="28"/>
        </w:rPr>
        <w:t>е</w:t>
      </w:r>
      <w:r w:rsidR="00626430" w:rsidRPr="00ED79C3">
        <w:rPr>
          <w:szCs w:val="28"/>
        </w:rPr>
        <w:t xml:space="preserve"> відповідає тим загальним ознакам </w:t>
      </w:r>
      <w:r w:rsidR="000A4D27" w:rsidRPr="00ED79C3">
        <w:rPr>
          <w:szCs w:val="28"/>
          <w:shd w:val="clear" w:color="auto" w:fill="FFFFFF"/>
        </w:rPr>
        <w:t>кримінального правопорушення</w:t>
      </w:r>
      <w:r w:rsidR="00626430" w:rsidRPr="00ED79C3">
        <w:rPr>
          <w:szCs w:val="28"/>
        </w:rPr>
        <w:t xml:space="preserve">, </w:t>
      </w:r>
      <w:r w:rsidR="000A4D27" w:rsidRPr="00ED79C3">
        <w:rPr>
          <w:szCs w:val="28"/>
        </w:rPr>
        <w:t>що</w:t>
      </w:r>
      <w:r w:rsidR="00626430" w:rsidRPr="00ED79C3">
        <w:rPr>
          <w:szCs w:val="28"/>
        </w:rPr>
        <w:t xml:space="preserve"> </w:t>
      </w:r>
      <w:r w:rsidR="000A4D27" w:rsidRPr="00ED79C3">
        <w:rPr>
          <w:szCs w:val="28"/>
        </w:rPr>
        <w:t>передбачені</w:t>
      </w:r>
      <w:r w:rsidR="00626430" w:rsidRPr="005F74B8">
        <w:rPr>
          <w:szCs w:val="28"/>
        </w:rPr>
        <w:t xml:space="preserve"> ст</w:t>
      </w:r>
      <w:r w:rsidR="000A4D27" w:rsidRPr="005F74B8">
        <w:rPr>
          <w:szCs w:val="28"/>
        </w:rPr>
        <w:t xml:space="preserve">. </w:t>
      </w:r>
      <w:r w:rsidR="00626430" w:rsidRPr="005F74B8">
        <w:rPr>
          <w:szCs w:val="28"/>
        </w:rPr>
        <w:t xml:space="preserve">11 КК. </w:t>
      </w:r>
      <w:r w:rsidR="008E0A25" w:rsidRPr="005F74B8">
        <w:rPr>
          <w:szCs w:val="28"/>
        </w:rPr>
        <w:t xml:space="preserve">Крім того, якщо слідувати логіці </w:t>
      </w:r>
      <w:r w:rsidRPr="005F74B8">
        <w:rPr>
          <w:szCs w:val="28"/>
        </w:rPr>
        <w:t>законопроекту</w:t>
      </w:r>
      <w:r w:rsidR="008E0A25" w:rsidRPr="005F74B8">
        <w:rPr>
          <w:szCs w:val="28"/>
        </w:rPr>
        <w:t xml:space="preserve">, кримінальну відповідальність необхідно </w:t>
      </w:r>
      <w:r w:rsidR="002D1F58" w:rsidRPr="005F74B8">
        <w:rPr>
          <w:szCs w:val="28"/>
        </w:rPr>
        <w:t xml:space="preserve">буде </w:t>
      </w:r>
      <w:r w:rsidR="008E0A25" w:rsidRPr="005F74B8">
        <w:rPr>
          <w:szCs w:val="28"/>
        </w:rPr>
        <w:t>запроваджувати й за ухилення від сплати штрафних (фінансових) санкцій за порушення, скажімо, вимог податкового, валютного, антимонопольного законодавства</w:t>
      </w:r>
      <w:r w:rsidR="002D1F58" w:rsidRPr="005F74B8">
        <w:rPr>
          <w:szCs w:val="28"/>
        </w:rPr>
        <w:t xml:space="preserve"> тощо.</w:t>
      </w:r>
    </w:p>
    <w:p w14:paraId="149BF0A1" w14:textId="5C06DE90" w:rsidR="00701C9F" w:rsidRPr="00ED79C3" w:rsidRDefault="00442449" w:rsidP="00B9317E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5F74B8">
        <w:rPr>
          <w:szCs w:val="28"/>
        </w:rPr>
        <w:t xml:space="preserve">2.3. </w:t>
      </w:r>
      <w:r w:rsidR="00C5066E" w:rsidRPr="005F74B8">
        <w:rPr>
          <w:szCs w:val="28"/>
        </w:rPr>
        <w:t>З</w:t>
      </w:r>
      <w:r w:rsidR="00C21BF0" w:rsidRPr="005F74B8">
        <w:rPr>
          <w:szCs w:val="28"/>
        </w:rPr>
        <w:t xml:space="preserve">астосування запропонованої ст. 209-2 КК на практиці з огляду на приписи ст. 25 проекту № 5191 буде суттєво ускладнене. </w:t>
      </w:r>
      <w:r w:rsidRPr="005F74B8">
        <w:rPr>
          <w:szCs w:val="28"/>
        </w:rPr>
        <w:t xml:space="preserve">Адже </w:t>
      </w:r>
      <w:r w:rsidR="00C21BF0" w:rsidRPr="005F74B8">
        <w:rPr>
          <w:szCs w:val="28"/>
        </w:rPr>
        <w:t xml:space="preserve">зі змісту проекту № 5191 не можна чітко встановити, за які саме порушення вимог законодавства про санкції </w:t>
      </w:r>
      <w:r w:rsidR="00184205" w:rsidRPr="005F74B8">
        <w:rPr>
          <w:szCs w:val="28"/>
        </w:rPr>
        <w:t>будуть накладатися штрафи на</w:t>
      </w:r>
      <w:r w:rsidR="00C21BF0" w:rsidRPr="005F74B8">
        <w:rPr>
          <w:szCs w:val="28"/>
        </w:rPr>
        <w:t xml:space="preserve"> відповідн</w:t>
      </w:r>
      <w:r w:rsidR="00184205" w:rsidRPr="005F74B8">
        <w:rPr>
          <w:szCs w:val="28"/>
        </w:rPr>
        <w:t>у</w:t>
      </w:r>
      <w:r w:rsidR="00C21BF0" w:rsidRPr="005F74B8">
        <w:rPr>
          <w:szCs w:val="28"/>
        </w:rPr>
        <w:t xml:space="preserve"> категорі</w:t>
      </w:r>
      <w:r w:rsidR="00184205" w:rsidRPr="005F74B8">
        <w:rPr>
          <w:szCs w:val="28"/>
        </w:rPr>
        <w:t>ю</w:t>
      </w:r>
      <w:r w:rsidR="00C21BF0" w:rsidRPr="005F74B8">
        <w:rPr>
          <w:szCs w:val="28"/>
        </w:rPr>
        <w:t xml:space="preserve"> суб’єктів (</w:t>
      </w:r>
      <w:r w:rsidRPr="005F74B8">
        <w:rPr>
          <w:szCs w:val="28"/>
        </w:rPr>
        <w:t>тим більше, що</w:t>
      </w:r>
      <w:r w:rsidR="00C21BF0" w:rsidRPr="005F74B8">
        <w:rPr>
          <w:szCs w:val="28"/>
        </w:rPr>
        <w:t xml:space="preserve"> </w:t>
      </w:r>
      <w:r w:rsidR="00184205" w:rsidRPr="005F74B8">
        <w:rPr>
          <w:szCs w:val="28"/>
        </w:rPr>
        <w:t>суб’єкти</w:t>
      </w:r>
      <w:r w:rsidR="00C21BF0" w:rsidRPr="005F74B8">
        <w:rPr>
          <w:szCs w:val="28"/>
        </w:rPr>
        <w:t xml:space="preserve"> кримінального правопорушення, передбаченого ч. 4</w:t>
      </w:r>
      <w:r w:rsidR="00BC42D5" w:rsidRPr="005F74B8">
        <w:rPr>
          <w:szCs w:val="28"/>
        </w:rPr>
        <w:t xml:space="preserve"> </w:t>
      </w:r>
      <w:r w:rsidR="00C21BF0" w:rsidRPr="005F74B8">
        <w:rPr>
          <w:szCs w:val="28"/>
        </w:rPr>
        <w:t xml:space="preserve">ст. 209-2 КК, відрізняються </w:t>
      </w:r>
      <w:r w:rsidR="00C21BF0" w:rsidRPr="00ED79C3">
        <w:rPr>
          <w:szCs w:val="28"/>
        </w:rPr>
        <w:t xml:space="preserve">від тих, що визначені </w:t>
      </w:r>
      <w:r w:rsidR="00C67F2E">
        <w:rPr>
          <w:szCs w:val="28"/>
        </w:rPr>
        <w:t xml:space="preserve">                            </w:t>
      </w:r>
      <w:r w:rsidR="00184205" w:rsidRPr="00ED79C3">
        <w:rPr>
          <w:szCs w:val="28"/>
        </w:rPr>
        <w:t xml:space="preserve">у </w:t>
      </w:r>
      <w:r w:rsidRPr="00ED79C3">
        <w:rPr>
          <w:szCs w:val="28"/>
        </w:rPr>
        <w:t>ч</w:t>
      </w:r>
      <w:r w:rsidR="00C21BF0" w:rsidRPr="00ED79C3">
        <w:rPr>
          <w:szCs w:val="28"/>
        </w:rPr>
        <w:t>. 8 ст. 1 проекту № 5191</w:t>
      </w:r>
      <w:r w:rsidR="00F43393" w:rsidRPr="00ED79C3">
        <w:rPr>
          <w:szCs w:val="28"/>
        </w:rPr>
        <w:t>, та від підсанкційних суб’єктів</w:t>
      </w:r>
      <w:r w:rsidR="00184205" w:rsidRPr="00ED79C3">
        <w:rPr>
          <w:szCs w:val="28"/>
        </w:rPr>
        <w:t>). При цьому</w:t>
      </w:r>
      <w:r w:rsidR="00FE1769" w:rsidRPr="00ED79C3">
        <w:rPr>
          <w:szCs w:val="28"/>
        </w:rPr>
        <w:t>,</w:t>
      </w:r>
      <w:r w:rsidR="00184205" w:rsidRPr="00ED79C3">
        <w:rPr>
          <w:szCs w:val="28"/>
        </w:rPr>
        <w:t xml:space="preserve"> </w:t>
      </w:r>
      <w:r w:rsidR="00F43393" w:rsidRPr="00ED79C3">
        <w:rPr>
          <w:szCs w:val="28"/>
        </w:rPr>
        <w:t xml:space="preserve">повноваження щодо </w:t>
      </w:r>
      <w:r w:rsidR="00184205" w:rsidRPr="00ED79C3">
        <w:rPr>
          <w:szCs w:val="28"/>
        </w:rPr>
        <w:t>поряд</w:t>
      </w:r>
      <w:r w:rsidR="00F43393" w:rsidRPr="00ED79C3">
        <w:rPr>
          <w:szCs w:val="28"/>
        </w:rPr>
        <w:t>ку</w:t>
      </w:r>
      <w:r w:rsidR="00184205" w:rsidRPr="00ED79C3">
        <w:rPr>
          <w:szCs w:val="28"/>
        </w:rPr>
        <w:t xml:space="preserve"> здійснення та </w:t>
      </w:r>
      <w:r w:rsidR="00F43393" w:rsidRPr="00ED79C3">
        <w:rPr>
          <w:szCs w:val="28"/>
        </w:rPr>
        <w:t xml:space="preserve">встановлення </w:t>
      </w:r>
      <w:r w:rsidR="00184205" w:rsidRPr="00ED79C3">
        <w:rPr>
          <w:szCs w:val="28"/>
        </w:rPr>
        <w:t>розмір</w:t>
      </w:r>
      <w:r w:rsidR="00F43393" w:rsidRPr="00ED79C3">
        <w:rPr>
          <w:szCs w:val="28"/>
        </w:rPr>
        <w:t>у</w:t>
      </w:r>
      <w:r w:rsidR="00184205" w:rsidRPr="00ED79C3">
        <w:rPr>
          <w:szCs w:val="28"/>
        </w:rPr>
        <w:t xml:space="preserve"> таких штрафів пропонується </w:t>
      </w:r>
      <w:r w:rsidRPr="00ED79C3">
        <w:rPr>
          <w:szCs w:val="28"/>
        </w:rPr>
        <w:t>надати</w:t>
      </w:r>
      <w:r w:rsidR="00184205" w:rsidRPr="00ED79C3">
        <w:rPr>
          <w:szCs w:val="28"/>
        </w:rPr>
        <w:t xml:space="preserve"> </w:t>
      </w:r>
      <w:r w:rsidR="00184205" w:rsidRPr="00ED79C3">
        <w:rPr>
          <w:bCs/>
          <w:szCs w:val="28"/>
        </w:rPr>
        <w:t>Кабінету Міністрів України (</w:t>
      </w:r>
      <w:r w:rsidRPr="00ED79C3">
        <w:rPr>
          <w:bCs/>
          <w:szCs w:val="28"/>
        </w:rPr>
        <w:t>ч</w:t>
      </w:r>
      <w:r w:rsidR="00184205" w:rsidRPr="00ED79C3">
        <w:rPr>
          <w:bCs/>
          <w:szCs w:val="28"/>
        </w:rPr>
        <w:t>.</w:t>
      </w:r>
      <w:r w:rsidR="00083DCA" w:rsidRPr="00ED79C3">
        <w:rPr>
          <w:bCs/>
          <w:szCs w:val="28"/>
        </w:rPr>
        <w:t> </w:t>
      </w:r>
      <w:r w:rsidR="00184205" w:rsidRPr="00ED79C3">
        <w:rPr>
          <w:bCs/>
          <w:szCs w:val="28"/>
        </w:rPr>
        <w:t xml:space="preserve">2 ст. 25 </w:t>
      </w:r>
      <w:r w:rsidR="00184205" w:rsidRPr="00ED79C3">
        <w:rPr>
          <w:szCs w:val="28"/>
        </w:rPr>
        <w:t xml:space="preserve">проекту № 5191). </w:t>
      </w:r>
    </w:p>
    <w:p w14:paraId="5993E37A" w14:textId="41895A5A" w:rsidR="00A14624" w:rsidRPr="005F74B8" w:rsidRDefault="00442449" w:rsidP="00B9317E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ED79C3">
        <w:rPr>
          <w:szCs w:val="28"/>
        </w:rPr>
        <w:t>2.4.</w:t>
      </w:r>
      <w:r w:rsidR="00A14624" w:rsidRPr="00ED79C3">
        <w:rPr>
          <w:szCs w:val="28"/>
        </w:rPr>
        <w:t xml:space="preserve"> Сумнівною виглядає пропозиція встановлення за діяння, передбачені ч. ч. 2 та 3 ст. 209-2 КК, таких додаткових обов'язкових покарань</w:t>
      </w:r>
      <w:r w:rsidR="00BC42D5" w:rsidRPr="00ED79C3">
        <w:rPr>
          <w:szCs w:val="28"/>
        </w:rPr>
        <w:t>,</w:t>
      </w:r>
      <w:r w:rsidR="00A14624" w:rsidRPr="00ED79C3">
        <w:rPr>
          <w:szCs w:val="28"/>
        </w:rPr>
        <w:t xml:space="preserve"> як позбавлення права обіймати певні посади чи займатися певною діяльністю та конфіскація майна. </w:t>
      </w:r>
      <w:r w:rsidR="005D441D" w:rsidRPr="00ED79C3">
        <w:rPr>
          <w:szCs w:val="28"/>
        </w:rPr>
        <w:t>Зокрема</w:t>
      </w:r>
      <w:r w:rsidR="00A14624" w:rsidRPr="00ED79C3">
        <w:rPr>
          <w:szCs w:val="28"/>
        </w:rPr>
        <w:t xml:space="preserve">, зі змісту запропонованих проектом редакцій </w:t>
      </w:r>
      <w:r w:rsidR="00FE1769" w:rsidRPr="00ED79C3">
        <w:rPr>
          <w:szCs w:val="28"/>
        </w:rPr>
        <w:br/>
      </w:r>
      <w:r w:rsidR="005D441D" w:rsidRPr="00ED79C3">
        <w:rPr>
          <w:szCs w:val="28"/>
        </w:rPr>
        <w:t xml:space="preserve">ч. ч. 2 та 3 ст. 209-2 КК </w:t>
      </w:r>
      <w:r w:rsidR="00A14624" w:rsidRPr="00ED79C3">
        <w:rPr>
          <w:szCs w:val="28"/>
        </w:rPr>
        <w:t>випливає, що суб’єкт аналізованих кримінальних правопорушень є загальним. А</w:t>
      </w:r>
      <w:r w:rsidR="00FE1769" w:rsidRPr="00ED79C3">
        <w:rPr>
          <w:szCs w:val="28"/>
        </w:rPr>
        <w:t>,</w:t>
      </w:r>
      <w:r w:rsidR="00A14624" w:rsidRPr="00ED79C3">
        <w:rPr>
          <w:szCs w:val="28"/>
        </w:rPr>
        <w:t xml:space="preserve"> отже, вчинення діянь, передбачених </w:t>
      </w:r>
      <w:r w:rsidR="005D441D" w:rsidRPr="00ED79C3">
        <w:rPr>
          <w:szCs w:val="28"/>
        </w:rPr>
        <w:t>цими нормами</w:t>
      </w:r>
      <w:r w:rsidR="00BC42D5" w:rsidRPr="00ED79C3">
        <w:rPr>
          <w:szCs w:val="28"/>
        </w:rPr>
        <w:t>,</w:t>
      </w:r>
      <w:r w:rsidR="00A14624" w:rsidRPr="00ED79C3">
        <w:rPr>
          <w:szCs w:val="28"/>
        </w:rPr>
        <w:t xml:space="preserve"> не обов'язково має бути </w:t>
      </w:r>
      <w:r w:rsidR="00BC42D5" w:rsidRPr="00ED79C3">
        <w:rPr>
          <w:szCs w:val="28"/>
        </w:rPr>
        <w:t xml:space="preserve">пов’язане </w:t>
      </w:r>
      <w:r w:rsidR="00A14624" w:rsidRPr="00ED79C3">
        <w:rPr>
          <w:szCs w:val="28"/>
        </w:rPr>
        <w:t xml:space="preserve">з використанням винною особою певної посади або зайняттям нею певним видом діяльності. </w:t>
      </w:r>
      <w:r w:rsidR="00BC42D5" w:rsidRPr="00ED79C3">
        <w:rPr>
          <w:szCs w:val="28"/>
        </w:rPr>
        <w:t>А</w:t>
      </w:r>
      <w:r w:rsidR="00A14624" w:rsidRPr="00ED79C3">
        <w:rPr>
          <w:szCs w:val="28"/>
        </w:rPr>
        <w:t xml:space="preserve"> застосування до загального суб’єк</w:t>
      </w:r>
      <w:r w:rsidR="005D441D" w:rsidRPr="00ED79C3">
        <w:rPr>
          <w:szCs w:val="28"/>
        </w:rPr>
        <w:t>т</w:t>
      </w:r>
      <w:r w:rsidR="00BC42D5" w:rsidRPr="00ED79C3">
        <w:rPr>
          <w:szCs w:val="28"/>
        </w:rPr>
        <w:t>а</w:t>
      </w:r>
      <w:r w:rsidR="005D441D" w:rsidRPr="00ED79C3">
        <w:rPr>
          <w:szCs w:val="28"/>
        </w:rPr>
        <w:t xml:space="preserve"> кримінального правопорушення покарання у виді</w:t>
      </w:r>
      <w:r w:rsidR="00A14624" w:rsidRPr="00ED79C3">
        <w:rPr>
          <w:szCs w:val="28"/>
        </w:rPr>
        <w:t xml:space="preserve"> </w:t>
      </w:r>
      <w:r w:rsidR="005D441D" w:rsidRPr="00ED79C3">
        <w:rPr>
          <w:szCs w:val="28"/>
        </w:rPr>
        <w:t>позбавлення права обіймати певні посади чи займатися</w:t>
      </w:r>
      <w:r w:rsidR="005D441D" w:rsidRPr="005F74B8">
        <w:rPr>
          <w:szCs w:val="28"/>
        </w:rPr>
        <w:t xml:space="preserve"> певною діяльністю</w:t>
      </w:r>
      <w:r w:rsidR="00A14624" w:rsidRPr="005F74B8">
        <w:rPr>
          <w:szCs w:val="28"/>
        </w:rPr>
        <w:t xml:space="preserve"> суперечить як самій меті покарання, так і принципу його індивідуалізації (див. </w:t>
      </w:r>
      <w:r w:rsidR="005D441D" w:rsidRPr="005F74B8">
        <w:rPr>
          <w:szCs w:val="28"/>
        </w:rPr>
        <w:br/>
      </w:r>
      <w:r w:rsidR="00A14624" w:rsidRPr="005F74B8">
        <w:rPr>
          <w:szCs w:val="28"/>
        </w:rPr>
        <w:t>ч. 2 ст. 50 та ч. 1 ст. 65 КК).</w:t>
      </w:r>
    </w:p>
    <w:p w14:paraId="4588926B" w14:textId="15FAD672" w:rsidR="008758F3" w:rsidRPr="005F74B8" w:rsidRDefault="008758F3" w:rsidP="00B9317E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5F74B8">
        <w:rPr>
          <w:szCs w:val="28"/>
        </w:rPr>
        <w:lastRenderedPageBreak/>
        <w:t xml:space="preserve">Аналогічне зауваження стосується й </w:t>
      </w:r>
      <w:r w:rsidR="007F09F5" w:rsidRPr="005F74B8">
        <w:rPr>
          <w:szCs w:val="28"/>
        </w:rPr>
        <w:t>санкцій ч. ч. 1 – 3 ст. 110-3 КК щодо запровадження такого виду обов’язкового додаткового покарання</w:t>
      </w:r>
      <w:r w:rsidR="00BC42D5" w:rsidRPr="005F74B8">
        <w:rPr>
          <w:szCs w:val="28"/>
        </w:rPr>
        <w:t>,</w:t>
      </w:r>
      <w:r w:rsidR="007F09F5" w:rsidRPr="005F74B8">
        <w:rPr>
          <w:szCs w:val="28"/>
        </w:rPr>
        <w:t xml:space="preserve"> як позбавлення права обіймати певні посади чи займатися певною діяльністю</w:t>
      </w:r>
      <w:r w:rsidR="003A3F96" w:rsidRPr="005F74B8">
        <w:rPr>
          <w:szCs w:val="28"/>
        </w:rPr>
        <w:t>.</w:t>
      </w:r>
    </w:p>
    <w:p w14:paraId="0C04750F" w14:textId="2E51B11F" w:rsidR="004641AF" w:rsidRPr="005F74B8" w:rsidRDefault="00A14624" w:rsidP="00B9317E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5F74B8">
        <w:rPr>
          <w:szCs w:val="28"/>
        </w:rPr>
        <w:t xml:space="preserve">Не повною мірою відповідає положенням Загальної частини КК </w:t>
      </w:r>
      <w:r w:rsidR="003A3F96" w:rsidRPr="005F74B8">
        <w:rPr>
          <w:szCs w:val="28"/>
        </w:rPr>
        <w:t>також</w:t>
      </w:r>
      <w:r w:rsidRPr="005F74B8">
        <w:rPr>
          <w:szCs w:val="28"/>
        </w:rPr>
        <w:t xml:space="preserve"> пропозиція встановити конфіскацію майна як обов’язковий додатковий </w:t>
      </w:r>
      <w:r w:rsidR="00D11388">
        <w:rPr>
          <w:szCs w:val="28"/>
        </w:rPr>
        <w:t xml:space="preserve">                   </w:t>
      </w:r>
      <w:r w:rsidRPr="005F74B8">
        <w:rPr>
          <w:szCs w:val="28"/>
        </w:rPr>
        <w:t xml:space="preserve">вид покарання за </w:t>
      </w:r>
      <w:r w:rsidR="003A3F96" w:rsidRPr="005F74B8">
        <w:rPr>
          <w:szCs w:val="28"/>
        </w:rPr>
        <w:t>кримінальні правопорушення</w:t>
      </w:r>
      <w:r w:rsidRPr="005F74B8">
        <w:rPr>
          <w:szCs w:val="28"/>
        </w:rPr>
        <w:t xml:space="preserve">, передбачені </w:t>
      </w:r>
      <w:r w:rsidR="00C67F2E">
        <w:rPr>
          <w:szCs w:val="28"/>
        </w:rPr>
        <w:t xml:space="preserve">                                                 </w:t>
      </w:r>
      <w:r w:rsidRPr="005F74B8">
        <w:rPr>
          <w:szCs w:val="28"/>
        </w:rPr>
        <w:t>ч. ч. 2 та 3 ст. 209-2 КК. Зокрема, якщо судом під час розгляду відповідного кримінального провадження буде встановлена відсутність корисливого мотиву, призначення конфіскації майна за вказані кримінальні правопорушення навіть за умови, що воно закріплене у санкції відповідної частини ст. 209-2 КК як обов'язкове, буде безпідставним.</w:t>
      </w:r>
      <w:r w:rsidR="003A3F96" w:rsidRPr="005F74B8">
        <w:rPr>
          <w:szCs w:val="28"/>
        </w:rPr>
        <w:t xml:space="preserve"> Адже відповідно до приписів ч. 2 ст. 59 КК конфіскація майна встановлюється за тяжкі та особливо тяжкі </w:t>
      </w:r>
      <w:r w:rsidR="003A3F96" w:rsidRPr="005F74B8">
        <w:rPr>
          <w:i/>
          <w:szCs w:val="28"/>
        </w:rPr>
        <w:t>корисливі</w:t>
      </w:r>
      <w:r w:rsidR="003A3F96" w:rsidRPr="005F74B8">
        <w:rPr>
          <w:szCs w:val="28"/>
        </w:rPr>
        <w:t xml:space="preserve"> злочини, а також за злочини проти основ національної безпеки України та громадської безпеки незалежно від ступеня їх тяжкості і може бути призначена лише у випадках, спеціально передбачених в Особливій частині цього Кодексу.</w:t>
      </w:r>
    </w:p>
    <w:p w14:paraId="07E6F58A" w14:textId="6A16C9AE" w:rsidR="00E062D9" w:rsidRPr="00ED79C3" w:rsidRDefault="003A3F96" w:rsidP="00B9317E">
      <w:pPr>
        <w:shd w:val="clear" w:color="auto" w:fill="FFFFFF"/>
        <w:spacing w:after="0" w:line="240" w:lineRule="auto"/>
        <w:ind w:firstLine="709"/>
        <w:jc w:val="both"/>
        <w:rPr>
          <w:szCs w:val="28"/>
          <w:shd w:val="clear" w:color="auto" w:fill="FFFFFF"/>
        </w:rPr>
      </w:pPr>
      <w:r w:rsidRPr="005F74B8">
        <w:rPr>
          <w:szCs w:val="28"/>
        </w:rPr>
        <w:t xml:space="preserve">2.5. </w:t>
      </w:r>
      <w:r w:rsidR="00E062D9" w:rsidRPr="005F74B8">
        <w:rPr>
          <w:szCs w:val="28"/>
        </w:rPr>
        <w:t>У ч. 6 ст. 209-2 КК міститься заохочувальна норма, згідно з умовами якої особа, яка вчинила діяння, передбачені ч. ч. 2 та 3 цієї статті, підлягає звільненн</w:t>
      </w:r>
      <w:r w:rsidR="00123CB5" w:rsidRPr="005F74B8">
        <w:rPr>
          <w:szCs w:val="28"/>
        </w:rPr>
        <w:t>ю</w:t>
      </w:r>
      <w:r w:rsidR="00E062D9" w:rsidRPr="005F74B8">
        <w:rPr>
          <w:szCs w:val="28"/>
        </w:rPr>
        <w:t xml:space="preserve"> від кримінальної відповідальності. Аналіз запропонованого припису дає підстави вважати, що при формулюванні ч. 6 ст.</w:t>
      </w:r>
      <w:r w:rsidR="00123CB5" w:rsidRPr="005F74B8">
        <w:rPr>
          <w:szCs w:val="28"/>
        </w:rPr>
        <w:t> </w:t>
      </w:r>
      <w:r w:rsidR="00E062D9" w:rsidRPr="005F74B8">
        <w:rPr>
          <w:szCs w:val="28"/>
        </w:rPr>
        <w:t xml:space="preserve">209-2 КК за </w:t>
      </w:r>
      <w:r w:rsidR="00E062D9" w:rsidRPr="00ED79C3">
        <w:rPr>
          <w:szCs w:val="28"/>
        </w:rPr>
        <w:t xml:space="preserve">взірець були взяті положення ч. 5 ст. 110-2 </w:t>
      </w:r>
      <w:r w:rsidR="00BC42D5" w:rsidRPr="00ED79C3">
        <w:rPr>
          <w:szCs w:val="28"/>
        </w:rPr>
        <w:t xml:space="preserve">КК </w:t>
      </w:r>
      <w:r w:rsidR="00E062D9" w:rsidRPr="00ED79C3">
        <w:rPr>
          <w:szCs w:val="28"/>
        </w:rPr>
        <w:t>«</w:t>
      </w:r>
      <w:r w:rsidR="00E062D9" w:rsidRPr="00ED79C3">
        <w:rPr>
          <w:szCs w:val="28"/>
          <w:shd w:val="clear" w:color="auto" w:fill="FFFFFF"/>
        </w:rPr>
        <w:t>Фінансування дій, вчинених з метою насильницької зміни чи повалення конституційного ладу або захоплення державної влади, зміни меж території або державного кордону України</w:t>
      </w:r>
      <w:r w:rsidR="00E062D9" w:rsidRPr="00ED79C3">
        <w:rPr>
          <w:szCs w:val="28"/>
        </w:rPr>
        <w:t>»</w:t>
      </w:r>
      <w:r w:rsidR="00E062D9" w:rsidRPr="00ED79C3">
        <w:rPr>
          <w:szCs w:val="28"/>
          <w:shd w:val="clear" w:color="auto" w:fill="FFFFFF"/>
        </w:rPr>
        <w:t>. При цьому</w:t>
      </w:r>
      <w:r w:rsidR="00FE1769" w:rsidRPr="00ED79C3">
        <w:rPr>
          <w:szCs w:val="28"/>
          <w:shd w:val="clear" w:color="auto" w:fill="FFFFFF"/>
        </w:rPr>
        <w:t>,</w:t>
      </w:r>
      <w:r w:rsidR="00E062D9" w:rsidRPr="00ED79C3">
        <w:rPr>
          <w:szCs w:val="28"/>
          <w:shd w:val="clear" w:color="auto" w:fill="FFFFFF"/>
        </w:rPr>
        <w:t xml:space="preserve"> наведені у ч. 6 </w:t>
      </w:r>
      <w:r w:rsidR="00E062D9" w:rsidRPr="00ED79C3">
        <w:rPr>
          <w:szCs w:val="28"/>
        </w:rPr>
        <w:t>ст. 209-2 КК</w:t>
      </w:r>
      <w:r w:rsidR="0068092F" w:rsidRPr="00ED79C3">
        <w:rPr>
          <w:szCs w:val="28"/>
        </w:rPr>
        <w:t xml:space="preserve"> </w:t>
      </w:r>
      <w:r w:rsidR="00E062D9" w:rsidRPr="00ED79C3">
        <w:rPr>
          <w:szCs w:val="28"/>
          <w:shd w:val="clear" w:color="auto" w:fill="FFFFFF"/>
        </w:rPr>
        <w:t xml:space="preserve">умови для звільнення від кримінальної відповідальності не були адаптовані під відповідні діяння. </w:t>
      </w:r>
      <w:r w:rsidR="00252DAB">
        <w:rPr>
          <w:szCs w:val="28"/>
          <w:shd w:val="clear" w:color="auto" w:fill="FFFFFF"/>
        </w:rPr>
        <w:t xml:space="preserve">                                            </w:t>
      </w:r>
      <w:r w:rsidR="00E062D9" w:rsidRPr="00ED79C3">
        <w:rPr>
          <w:szCs w:val="28"/>
          <w:shd w:val="clear" w:color="auto" w:fill="FFFFFF"/>
        </w:rPr>
        <w:t xml:space="preserve">Так, у </w:t>
      </w:r>
      <w:r w:rsidR="00FE1769" w:rsidRPr="00ED79C3">
        <w:rPr>
          <w:szCs w:val="28"/>
        </w:rPr>
        <w:t xml:space="preserve">ч. 6 ст. 209-2 КК, </w:t>
      </w:r>
      <w:r w:rsidR="00E062D9" w:rsidRPr="00ED79C3">
        <w:rPr>
          <w:szCs w:val="28"/>
          <w:shd w:val="clear" w:color="auto" w:fill="FFFFFF"/>
        </w:rPr>
        <w:t>зокрема</w:t>
      </w:r>
      <w:r w:rsidR="00FE1769" w:rsidRPr="00ED79C3">
        <w:rPr>
          <w:szCs w:val="28"/>
          <w:shd w:val="clear" w:color="auto" w:fill="FFFFFF"/>
        </w:rPr>
        <w:t>,</w:t>
      </w:r>
      <w:r w:rsidR="00E062D9" w:rsidRPr="00ED79C3">
        <w:rPr>
          <w:szCs w:val="28"/>
          <w:shd w:val="clear" w:color="auto" w:fill="FFFFFF"/>
        </w:rPr>
        <w:t xml:space="preserve"> зазначається, що </w:t>
      </w:r>
      <w:r w:rsidR="00E062D9" w:rsidRPr="00ED79C3">
        <w:rPr>
          <w:szCs w:val="28"/>
        </w:rPr>
        <w:t xml:space="preserve">звільненню від кримінальної відповідальності за діяння, </w:t>
      </w:r>
      <w:r w:rsidR="00E062D9" w:rsidRPr="00ED79C3">
        <w:rPr>
          <w:szCs w:val="28"/>
          <w:shd w:val="clear" w:color="auto" w:fill="FFFFFF"/>
        </w:rPr>
        <w:t xml:space="preserve">передбачені ч. ч. 2 та 3 ст. 209-2 КК, </w:t>
      </w:r>
      <w:r w:rsidR="00123CB5" w:rsidRPr="00ED79C3">
        <w:rPr>
          <w:szCs w:val="28"/>
          <w:shd w:val="clear" w:color="auto" w:fill="FFFFFF"/>
        </w:rPr>
        <w:t xml:space="preserve">підлягає </w:t>
      </w:r>
      <w:r w:rsidR="00E062D9" w:rsidRPr="00ED79C3">
        <w:rPr>
          <w:szCs w:val="28"/>
          <w:shd w:val="clear" w:color="auto" w:fill="FFFFFF"/>
        </w:rPr>
        <w:t xml:space="preserve">особа, крім </w:t>
      </w:r>
      <w:r w:rsidR="00E062D9" w:rsidRPr="00ED79C3">
        <w:rPr>
          <w:i/>
          <w:iCs/>
          <w:szCs w:val="28"/>
          <w:shd w:val="clear" w:color="auto" w:fill="FFFFFF"/>
        </w:rPr>
        <w:t>керівника організованої групи</w:t>
      </w:r>
      <w:r w:rsidR="00E062D9" w:rsidRPr="00ED79C3">
        <w:rPr>
          <w:szCs w:val="28"/>
          <w:shd w:val="clear" w:color="auto" w:fill="FFFFFF"/>
        </w:rPr>
        <w:t>. Водночас, така кваліфікуюча ознака</w:t>
      </w:r>
      <w:r w:rsidR="00655027" w:rsidRPr="00ED79C3">
        <w:rPr>
          <w:szCs w:val="28"/>
          <w:shd w:val="clear" w:color="auto" w:fill="FFFFFF"/>
        </w:rPr>
        <w:t>,</w:t>
      </w:r>
      <w:r w:rsidR="00E062D9" w:rsidRPr="00ED79C3">
        <w:rPr>
          <w:szCs w:val="28"/>
          <w:shd w:val="clear" w:color="auto" w:fill="FFFFFF"/>
        </w:rPr>
        <w:t xml:space="preserve"> як вчинення вказаних діянь </w:t>
      </w:r>
      <w:r w:rsidR="00E062D9" w:rsidRPr="00ED79C3">
        <w:rPr>
          <w:i/>
          <w:iCs/>
          <w:szCs w:val="28"/>
          <w:shd w:val="clear" w:color="auto" w:fill="FFFFFF"/>
        </w:rPr>
        <w:t>організованою групою</w:t>
      </w:r>
      <w:r w:rsidR="00655027" w:rsidRPr="00ED79C3">
        <w:rPr>
          <w:szCs w:val="28"/>
          <w:shd w:val="clear" w:color="auto" w:fill="FFFFFF"/>
        </w:rPr>
        <w:t xml:space="preserve">, </w:t>
      </w:r>
      <w:r w:rsidR="00E062D9" w:rsidRPr="00ED79C3">
        <w:rPr>
          <w:szCs w:val="28"/>
          <w:shd w:val="clear" w:color="auto" w:fill="FFFFFF"/>
        </w:rPr>
        <w:t xml:space="preserve">у ч. 3 цієї статті відсутня. </w:t>
      </w:r>
    </w:p>
    <w:p w14:paraId="79A9A9CA" w14:textId="12FEAF8F" w:rsidR="009A4F20" w:rsidRPr="005F74B8" w:rsidRDefault="00E062D9" w:rsidP="00B9317E">
      <w:pPr>
        <w:shd w:val="clear" w:color="auto" w:fill="FFFFFF"/>
        <w:spacing w:after="0" w:line="240" w:lineRule="auto"/>
        <w:ind w:firstLine="709"/>
        <w:jc w:val="both"/>
        <w:rPr>
          <w:szCs w:val="28"/>
          <w:shd w:val="clear" w:color="auto" w:fill="FFFFFF"/>
        </w:rPr>
      </w:pPr>
      <w:r w:rsidRPr="00ED79C3">
        <w:rPr>
          <w:szCs w:val="28"/>
          <w:shd w:val="clear" w:color="auto" w:fill="FFFFFF"/>
        </w:rPr>
        <w:t xml:space="preserve">Серед передумов для застосування аналізованої заохочувальної норми вказується й на те, що відповідна особа до повідомлення їй про підозру у вчиненні нею злочину має добровільно заявити про </w:t>
      </w:r>
      <w:r w:rsidRPr="00ED79C3">
        <w:rPr>
          <w:szCs w:val="28"/>
        </w:rPr>
        <w:t xml:space="preserve">відповідну </w:t>
      </w:r>
      <w:r w:rsidRPr="00ED79C3">
        <w:rPr>
          <w:i/>
          <w:iCs/>
          <w:szCs w:val="28"/>
        </w:rPr>
        <w:t>незаконну діяльність або іншим чином сприяти її припиненню або запобіганню злочину, який вона фінансувала або вчиненню якого сприяла</w:t>
      </w:r>
      <w:r w:rsidRPr="00ED79C3">
        <w:rPr>
          <w:szCs w:val="28"/>
        </w:rPr>
        <w:t>. Од</w:t>
      </w:r>
      <w:r w:rsidR="0020540D" w:rsidRPr="00ED79C3">
        <w:rPr>
          <w:szCs w:val="28"/>
        </w:rPr>
        <w:t>нак зі змісту даного припису</w:t>
      </w:r>
      <w:r w:rsidR="0020540D">
        <w:rPr>
          <w:szCs w:val="28"/>
        </w:rPr>
        <w:t xml:space="preserve"> не</w:t>
      </w:r>
      <w:r w:rsidRPr="005F74B8">
        <w:rPr>
          <w:szCs w:val="28"/>
        </w:rPr>
        <w:t xml:space="preserve">зрозуміло, про </w:t>
      </w:r>
      <w:r w:rsidR="009A4F20" w:rsidRPr="005F74B8">
        <w:rPr>
          <w:szCs w:val="28"/>
        </w:rPr>
        <w:t xml:space="preserve">яку незаконну діяльність та про запобігання якому саме злочину, який вона фінансувала, у даному випадку йде мова, якщо </w:t>
      </w:r>
      <w:r w:rsidR="002D3E35" w:rsidRPr="002D3E35">
        <w:rPr>
          <w:szCs w:val="28"/>
        </w:rPr>
        <w:t xml:space="preserve">                   </w:t>
      </w:r>
      <w:bookmarkStart w:id="5" w:name="_GoBack"/>
      <w:bookmarkEnd w:id="5"/>
      <w:r w:rsidR="009A4F20" w:rsidRPr="005F74B8">
        <w:rPr>
          <w:szCs w:val="28"/>
        </w:rPr>
        <w:t>у ч. 2 ст. 209-2 КК пропонується встановити кримінальну відповідальність за умисне порушення обмежень і заборон, встановлених щодо підсанкційних суб’єктів</w:t>
      </w:r>
      <w:r w:rsidR="00655027" w:rsidRPr="005F74B8">
        <w:rPr>
          <w:szCs w:val="28"/>
        </w:rPr>
        <w:t>.</w:t>
      </w:r>
      <w:r w:rsidR="00A516DC" w:rsidRPr="005F74B8">
        <w:rPr>
          <w:szCs w:val="28"/>
        </w:rPr>
        <w:t xml:space="preserve"> </w:t>
      </w:r>
    </w:p>
    <w:p w14:paraId="148DA821" w14:textId="66D5CF78" w:rsidR="005638CA" w:rsidRPr="005F74B8" w:rsidRDefault="00655027" w:rsidP="00B9317E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5F74B8">
        <w:rPr>
          <w:szCs w:val="28"/>
          <w:shd w:val="clear" w:color="auto" w:fill="FFFFFF"/>
        </w:rPr>
        <w:t>З</w:t>
      </w:r>
      <w:r w:rsidR="00A516DC" w:rsidRPr="005F74B8">
        <w:rPr>
          <w:szCs w:val="28"/>
          <w:shd w:val="clear" w:color="auto" w:fill="FFFFFF"/>
        </w:rPr>
        <w:t>і</w:t>
      </w:r>
      <w:r w:rsidR="003A3F96" w:rsidRPr="005F74B8">
        <w:rPr>
          <w:szCs w:val="28"/>
          <w:shd w:val="clear" w:color="auto" w:fill="FFFFFF"/>
        </w:rPr>
        <w:t xml:space="preserve"> змісту</w:t>
      </w:r>
      <w:r w:rsidR="00A516DC" w:rsidRPr="005F74B8">
        <w:rPr>
          <w:szCs w:val="28"/>
          <w:shd w:val="clear" w:color="auto" w:fill="FFFFFF"/>
        </w:rPr>
        <w:t xml:space="preserve"> ч. 6 </w:t>
      </w:r>
      <w:r w:rsidR="00B9317E" w:rsidRPr="005F74B8">
        <w:rPr>
          <w:szCs w:val="28"/>
          <w:shd w:val="clear" w:color="auto" w:fill="FFFFFF"/>
        </w:rPr>
        <w:t xml:space="preserve">нової </w:t>
      </w:r>
      <w:r w:rsidR="00A516DC" w:rsidRPr="005F74B8">
        <w:rPr>
          <w:szCs w:val="28"/>
          <w:shd w:val="clear" w:color="auto" w:fill="FFFFFF"/>
        </w:rPr>
        <w:t xml:space="preserve">ст. </w:t>
      </w:r>
      <w:r w:rsidR="00A516DC" w:rsidRPr="005F74B8">
        <w:rPr>
          <w:szCs w:val="28"/>
        </w:rPr>
        <w:t xml:space="preserve">209-2 КК </w:t>
      </w:r>
      <w:r w:rsidRPr="005F74B8">
        <w:rPr>
          <w:szCs w:val="28"/>
        </w:rPr>
        <w:t xml:space="preserve">також </w:t>
      </w:r>
      <w:r w:rsidR="00A516DC" w:rsidRPr="005F74B8">
        <w:rPr>
          <w:szCs w:val="28"/>
        </w:rPr>
        <w:t xml:space="preserve">випливає, що певна особа </w:t>
      </w:r>
      <w:r w:rsidR="00A516DC" w:rsidRPr="005F74B8">
        <w:rPr>
          <w:szCs w:val="28"/>
          <w:shd w:val="clear" w:color="auto" w:fill="FFFFFF"/>
        </w:rPr>
        <w:t>звільняється від кримінальної відповідальності, якщо</w:t>
      </w:r>
      <w:r w:rsidRPr="005F74B8">
        <w:rPr>
          <w:szCs w:val="28"/>
          <w:shd w:val="clear" w:color="auto" w:fill="FFFFFF"/>
        </w:rPr>
        <w:t>,</w:t>
      </w:r>
      <w:r w:rsidR="00A516DC" w:rsidRPr="005F74B8">
        <w:rPr>
          <w:szCs w:val="28"/>
          <w:shd w:val="clear" w:color="auto" w:fill="FFFFFF"/>
        </w:rPr>
        <w:t xml:space="preserve"> серед іншого, вона </w:t>
      </w:r>
      <w:bookmarkStart w:id="6" w:name="_Hlk67496621"/>
      <w:r w:rsidR="00A516DC" w:rsidRPr="005F74B8">
        <w:rPr>
          <w:szCs w:val="28"/>
          <w:shd w:val="clear" w:color="auto" w:fill="FFFFFF"/>
        </w:rPr>
        <w:t xml:space="preserve">сплатила штраф, накладений за порушення вимог законодавства про санкції. Водночас, ч. 7 </w:t>
      </w:r>
      <w:r w:rsidR="00B9317E" w:rsidRPr="005F74B8">
        <w:rPr>
          <w:szCs w:val="28"/>
          <w:shd w:val="clear" w:color="auto" w:fill="FFFFFF"/>
        </w:rPr>
        <w:t xml:space="preserve">нової </w:t>
      </w:r>
      <w:r w:rsidR="00A516DC" w:rsidRPr="005F74B8">
        <w:rPr>
          <w:szCs w:val="28"/>
          <w:shd w:val="clear" w:color="auto" w:fill="FFFFFF"/>
        </w:rPr>
        <w:t>ст. </w:t>
      </w:r>
      <w:r w:rsidR="00A516DC" w:rsidRPr="005F74B8">
        <w:rPr>
          <w:szCs w:val="28"/>
        </w:rPr>
        <w:t xml:space="preserve">209-2 КК передбачена заохочувальна норма щодо відповідної особи, яка умисно ухиляється від сплати штрафів, накладених за порушення вимог законодавства про санкції у встановленому законом порядку. Серед передумов для звільнення такої особи зазначено про те, що вона </w:t>
      </w:r>
      <w:bookmarkStart w:id="7" w:name="_Hlk67497280"/>
      <w:bookmarkEnd w:id="6"/>
      <w:r w:rsidR="00A516DC" w:rsidRPr="005F74B8">
        <w:rPr>
          <w:szCs w:val="28"/>
        </w:rPr>
        <w:t xml:space="preserve">до </w:t>
      </w:r>
      <w:r w:rsidR="00A516DC" w:rsidRPr="005F74B8">
        <w:rPr>
          <w:szCs w:val="28"/>
        </w:rPr>
        <w:lastRenderedPageBreak/>
        <w:t xml:space="preserve">притягнення до кримінальної відповідальності </w:t>
      </w:r>
      <w:bookmarkStart w:id="8" w:name="_Hlk67496653"/>
      <w:r w:rsidR="00A516DC" w:rsidRPr="005F74B8">
        <w:rPr>
          <w:szCs w:val="28"/>
        </w:rPr>
        <w:t>не тільки має сплати</w:t>
      </w:r>
      <w:bookmarkEnd w:id="7"/>
      <w:r w:rsidR="00A516DC" w:rsidRPr="005F74B8">
        <w:rPr>
          <w:szCs w:val="28"/>
        </w:rPr>
        <w:t xml:space="preserve">ти штрафи, накладені за порушення вимог законодавства про санкції, а й відшкодувати </w:t>
      </w:r>
      <w:r w:rsidRPr="005F74B8">
        <w:rPr>
          <w:szCs w:val="28"/>
        </w:rPr>
        <w:t>«</w:t>
      </w:r>
      <w:r w:rsidR="00A516DC" w:rsidRPr="005F74B8">
        <w:rPr>
          <w:szCs w:val="28"/>
        </w:rPr>
        <w:t>шкоду, завдану державі їх несвоєчасною сплатою (фінансові санкції, пеня)</w:t>
      </w:r>
      <w:r w:rsidRPr="005F74B8">
        <w:rPr>
          <w:szCs w:val="28"/>
        </w:rPr>
        <w:t>»</w:t>
      </w:r>
      <w:r w:rsidR="00A516DC" w:rsidRPr="005F74B8">
        <w:rPr>
          <w:szCs w:val="28"/>
        </w:rPr>
        <w:t>.</w:t>
      </w:r>
      <w:bookmarkEnd w:id="8"/>
      <w:r w:rsidRPr="005F74B8">
        <w:rPr>
          <w:szCs w:val="28"/>
        </w:rPr>
        <w:t xml:space="preserve"> Окрім того, що така різниця в умовах звільнення від відповідальності у ч. 6 та ч. 7 ст. 209-2 є певною непослідовністю, слід зазначити, що сплата фінансових санкцій чи пені не є відшкодуванням шкоди, завданої державі.</w:t>
      </w:r>
    </w:p>
    <w:p w14:paraId="7F00F82D" w14:textId="2D01CE09" w:rsidR="005638CA" w:rsidRPr="00ED79C3" w:rsidRDefault="00DA4A87" w:rsidP="00B9317E">
      <w:pPr>
        <w:spacing w:after="0" w:line="240" w:lineRule="auto"/>
        <w:ind w:firstLine="709"/>
        <w:jc w:val="both"/>
        <w:rPr>
          <w:b/>
          <w:szCs w:val="28"/>
        </w:rPr>
      </w:pPr>
      <w:r w:rsidRPr="005F74B8">
        <w:rPr>
          <w:b/>
          <w:szCs w:val="28"/>
        </w:rPr>
        <w:t>3</w:t>
      </w:r>
      <w:r w:rsidR="00023555" w:rsidRPr="005F74B8">
        <w:rPr>
          <w:b/>
          <w:szCs w:val="28"/>
        </w:rPr>
        <w:t>.</w:t>
      </w:r>
      <w:r w:rsidR="00023555" w:rsidRPr="005F74B8">
        <w:rPr>
          <w:szCs w:val="28"/>
        </w:rPr>
        <w:t xml:space="preserve"> Положення законопроекту потребують техніко-юридичного доопрацювання. Зокрема, </w:t>
      </w:r>
      <w:r w:rsidR="00A516DC" w:rsidRPr="005F74B8">
        <w:rPr>
          <w:szCs w:val="28"/>
        </w:rPr>
        <w:t xml:space="preserve">у ч. 5 ст. 209-2 КК </w:t>
      </w:r>
      <w:r w:rsidR="00B9317E" w:rsidRPr="005F74B8">
        <w:rPr>
          <w:szCs w:val="28"/>
        </w:rPr>
        <w:t>замість словосполучення «</w:t>
      </w:r>
      <w:r w:rsidR="00B9317E" w:rsidRPr="005F74B8">
        <w:rPr>
          <w:i/>
          <w:iCs/>
          <w:szCs w:val="28"/>
        </w:rPr>
        <w:t>Діяння, передбачене ч. 4 цієї статті</w:t>
      </w:r>
      <w:r w:rsidR="00B9317E" w:rsidRPr="005F74B8">
        <w:rPr>
          <w:szCs w:val="28"/>
        </w:rPr>
        <w:t>, вчинене… »</w:t>
      </w:r>
      <w:r w:rsidRPr="005F74B8">
        <w:rPr>
          <w:szCs w:val="28"/>
        </w:rPr>
        <w:t>,</w:t>
      </w:r>
      <w:r w:rsidR="00B9317E" w:rsidRPr="005F74B8">
        <w:rPr>
          <w:szCs w:val="28"/>
        </w:rPr>
        <w:t xml:space="preserve"> вжит</w:t>
      </w:r>
      <w:r w:rsidRPr="005F74B8">
        <w:rPr>
          <w:szCs w:val="28"/>
        </w:rPr>
        <w:t>е</w:t>
      </w:r>
      <w:r w:rsidR="00B9317E" w:rsidRPr="005F74B8">
        <w:rPr>
          <w:szCs w:val="28"/>
        </w:rPr>
        <w:t xml:space="preserve"> </w:t>
      </w:r>
      <w:r w:rsidRPr="005F74B8">
        <w:rPr>
          <w:szCs w:val="28"/>
        </w:rPr>
        <w:t xml:space="preserve">словосполучення </w:t>
      </w:r>
      <w:r w:rsidR="00B9317E" w:rsidRPr="005F74B8">
        <w:rPr>
          <w:i/>
          <w:iCs/>
          <w:szCs w:val="28"/>
        </w:rPr>
        <w:t>«Ті самі діяння</w:t>
      </w:r>
      <w:r w:rsidR="00B9317E" w:rsidRPr="005F74B8">
        <w:rPr>
          <w:szCs w:val="28"/>
        </w:rPr>
        <w:t xml:space="preserve">, вчинені… ». У ч. 6 ст. 209-2 КК (у </w:t>
      </w:r>
      <w:r w:rsidR="00B9317E" w:rsidRPr="00ED79C3">
        <w:rPr>
          <w:szCs w:val="28"/>
        </w:rPr>
        <w:t>редакції проекту) йдеться про звільнення від кримінальної відповідальності особи</w:t>
      </w:r>
      <w:r w:rsidR="00655027" w:rsidRPr="00ED79C3">
        <w:rPr>
          <w:szCs w:val="28"/>
        </w:rPr>
        <w:t>, яка виконала певні умови</w:t>
      </w:r>
      <w:r w:rsidR="00B9317E" w:rsidRPr="00ED79C3">
        <w:rPr>
          <w:szCs w:val="28"/>
        </w:rPr>
        <w:t xml:space="preserve"> </w:t>
      </w:r>
      <w:r w:rsidR="00B9317E" w:rsidRPr="00ED79C3">
        <w:rPr>
          <w:i/>
          <w:iCs/>
          <w:szCs w:val="28"/>
        </w:rPr>
        <w:t>до повідомлення їй про підозру</w:t>
      </w:r>
      <w:r w:rsidR="00B9317E" w:rsidRPr="00ED79C3">
        <w:rPr>
          <w:szCs w:val="28"/>
        </w:rPr>
        <w:t xml:space="preserve"> у вчиненні нею злочину, тоді як у ч. 7 цієї статті – про звільнення від кримінальної відповідальності особи, </w:t>
      </w:r>
      <w:r w:rsidR="00123CB5" w:rsidRPr="00ED79C3">
        <w:rPr>
          <w:szCs w:val="28"/>
        </w:rPr>
        <w:t>яка</w:t>
      </w:r>
      <w:r w:rsidR="00B9317E" w:rsidRPr="00ED79C3">
        <w:rPr>
          <w:szCs w:val="28"/>
        </w:rPr>
        <w:t xml:space="preserve"> </w:t>
      </w:r>
      <w:r w:rsidR="00655027" w:rsidRPr="00ED79C3">
        <w:rPr>
          <w:szCs w:val="28"/>
        </w:rPr>
        <w:t xml:space="preserve">виконала такі умови </w:t>
      </w:r>
      <w:r w:rsidR="00C5522D" w:rsidRPr="00ED79C3">
        <w:rPr>
          <w:i/>
          <w:iCs/>
          <w:szCs w:val="28"/>
        </w:rPr>
        <w:t>до притягнення до кримінальної відповідальності</w:t>
      </w:r>
      <w:r w:rsidR="00B9317E" w:rsidRPr="00ED79C3">
        <w:rPr>
          <w:szCs w:val="28"/>
        </w:rPr>
        <w:t xml:space="preserve">. </w:t>
      </w:r>
      <w:r w:rsidRPr="00ED79C3">
        <w:rPr>
          <w:szCs w:val="28"/>
        </w:rPr>
        <w:t>При цьому</w:t>
      </w:r>
      <w:r w:rsidR="0020540D" w:rsidRPr="00ED79C3">
        <w:rPr>
          <w:szCs w:val="28"/>
        </w:rPr>
        <w:t>,</w:t>
      </w:r>
      <w:r w:rsidRPr="00ED79C3">
        <w:rPr>
          <w:szCs w:val="28"/>
        </w:rPr>
        <w:t xml:space="preserve"> відповідно до п. 14 ч. 1 ст. 3 Кримінального процесуального кодексу України «притягнення до кримінальної відповідальності – стадія кримінального провадження, яка починається </w:t>
      </w:r>
      <w:r w:rsidRPr="00ED79C3">
        <w:rPr>
          <w:i/>
          <w:szCs w:val="28"/>
        </w:rPr>
        <w:t>з моменту повідомлення особі про підозру</w:t>
      </w:r>
      <w:r w:rsidRPr="00ED79C3">
        <w:rPr>
          <w:szCs w:val="28"/>
        </w:rPr>
        <w:t xml:space="preserve"> у вчиненні кримінального правопорушення».</w:t>
      </w:r>
    </w:p>
    <w:p w14:paraId="5EBD698C" w14:textId="77777777" w:rsidR="005638CA" w:rsidRPr="00ED79C3" w:rsidRDefault="005638CA" w:rsidP="00C5522D">
      <w:pPr>
        <w:spacing w:after="0" w:line="240" w:lineRule="auto"/>
        <w:jc w:val="both"/>
        <w:rPr>
          <w:szCs w:val="28"/>
        </w:rPr>
      </w:pPr>
    </w:p>
    <w:p w14:paraId="4A48F50D" w14:textId="77777777" w:rsidR="00B06C6E" w:rsidRPr="00ED79C3" w:rsidRDefault="00B06C6E" w:rsidP="00546532">
      <w:pPr>
        <w:spacing w:after="0" w:line="240" w:lineRule="auto"/>
        <w:ind w:firstLine="709"/>
        <w:jc w:val="both"/>
        <w:rPr>
          <w:szCs w:val="28"/>
        </w:rPr>
      </w:pPr>
    </w:p>
    <w:p w14:paraId="59906A62" w14:textId="47179DCE" w:rsidR="00546532" w:rsidRPr="003E3260" w:rsidRDefault="00546532" w:rsidP="00546532">
      <w:pPr>
        <w:spacing w:after="0" w:line="240" w:lineRule="auto"/>
        <w:ind w:firstLine="709"/>
        <w:jc w:val="both"/>
      </w:pPr>
      <w:r w:rsidRPr="00ED79C3">
        <w:rPr>
          <w:szCs w:val="28"/>
        </w:rPr>
        <w:t xml:space="preserve">Керівник Головного управління </w:t>
      </w:r>
      <w:r w:rsidRPr="00ED79C3">
        <w:rPr>
          <w:szCs w:val="28"/>
        </w:rPr>
        <w:tab/>
      </w:r>
      <w:r w:rsidRPr="00ED79C3">
        <w:rPr>
          <w:szCs w:val="28"/>
        </w:rPr>
        <w:tab/>
      </w:r>
      <w:r w:rsidRPr="00ED79C3">
        <w:rPr>
          <w:szCs w:val="28"/>
        </w:rPr>
        <w:tab/>
      </w:r>
      <w:r w:rsidRPr="00ED79C3">
        <w:rPr>
          <w:szCs w:val="28"/>
        </w:rPr>
        <w:tab/>
      </w:r>
      <w:r w:rsidR="0068092F" w:rsidRPr="00ED79C3">
        <w:t xml:space="preserve">           </w:t>
      </w:r>
      <w:r w:rsidRPr="00ED79C3">
        <w:t>С. Тихонюк</w:t>
      </w:r>
    </w:p>
    <w:p w14:paraId="144E102A" w14:textId="77777777" w:rsidR="00546532" w:rsidRPr="0020540D" w:rsidRDefault="00546532" w:rsidP="00546532">
      <w:pPr>
        <w:spacing w:after="0" w:line="240" w:lineRule="auto"/>
        <w:ind w:firstLine="709"/>
        <w:jc w:val="both"/>
        <w:rPr>
          <w:szCs w:val="28"/>
        </w:rPr>
      </w:pPr>
    </w:p>
    <w:p w14:paraId="11CED794" w14:textId="77777777" w:rsidR="00546532" w:rsidRPr="0020540D" w:rsidRDefault="00546532" w:rsidP="00546532">
      <w:pPr>
        <w:spacing w:after="0" w:line="240" w:lineRule="auto"/>
        <w:ind w:firstLine="709"/>
        <w:jc w:val="both"/>
        <w:rPr>
          <w:szCs w:val="28"/>
        </w:rPr>
      </w:pPr>
    </w:p>
    <w:p w14:paraId="7ADB1D32" w14:textId="41FF5588" w:rsidR="00360BDF" w:rsidRDefault="00546532" w:rsidP="00757789">
      <w:pPr>
        <w:spacing w:after="0" w:line="240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Вик.: </w:t>
      </w:r>
      <w:r w:rsidRPr="003E3260">
        <w:rPr>
          <w:sz w:val="20"/>
          <w:szCs w:val="20"/>
        </w:rPr>
        <w:t xml:space="preserve">В. Попович, </w:t>
      </w:r>
      <w:r w:rsidR="00C5522D">
        <w:rPr>
          <w:sz w:val="20"/>
          <w:szCs w:val="20"/>
        </w:rPr>
        <w:t>Є. Корнієнко</w:t>
      </w:r>
    </w:p>
    <w:p w14:paraId="07970045" w14:textId="77777777" w:rsidR="00655027" w:rsidRPr="00757789" w:rsidRDefault="00655027" w:rsidP="00757789">
      <w:pPr>
        <w:spacing w:after="0" w:line="240" w:lineRule="auto"/>
        <w:ind w:firstLine="709"/>
        <w:jc w:val="both"/>
        <w:rPr>
          <w:sz w:val="20"/>
          <w:szCs w:val="20"/>
        </w:rPr>
      </w:pPr>
    </w:p>
    <w:sectPr w:rsidR="00655027" w:rsidRPr="00757789" w:rsidSect="00FA3B99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90F50" w14:textId="77777777" w:rsidR="00130C2B" w:rsidRDefault="00130C2B" w:rsidP="00546532">
      <w:pPr>
        <w:spacing w:after="0" w:line="240" w:lineRule="auto"/>
      </w:pPr>
      <w:r>
        <w:separator/>
      </w:r>
    </w:p>
  </w:endnote>
  <w:endnote w:type="continuationSeparator" w:id="0">
    <w:p w14:paraId="590AF082" w14:textId="77777777" w:rsidR="00130C2B" w:rsidRDefault="00130C2B" w:rsidP="00546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7449CA" w14:textId="77777777" w:rsidR="0049594E" w:rsidRDefault="00C5522D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1B3F8607" w14:textId="77777777" w:rsidR="0049594E" w:rsidRDefault="00130C2B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1E6BC0" w14:textId="77777777" w:rsidR="00130C2B" w:rsidRDefault="00130C2B" w:rsidP="00546532">
      <w:pPr>
        <w:spacing w:after="0" w:line="240" w:lineRule="auto"/>
      </w:pPr>
      <w:r>
        <w:separator/>
      </w:r>
    </w:p>
  </w:footnote>
  <w:footnote w:type="continuationSeparator" w:id="0">
    <w:p w14:paraId="6ECCC873" w14:textId="77777777" w:rsidR="00130C2B" w:rsidRDefault="00130C2B" w:rsidP="00546532">
      <w:pPr>
        <w:spacing w:after="0" w:line="240" w:lineRule="auto"/>
      </w:pPr>
      <w:r>
        <w:continuationSeparator/>
      </w:r>
    </w:p>
  </w:footnote>
  <w:footnote w:id="1">
    <w:p w14:paraId="29DB046A" w14:textId="73EC7636" w:rsidR="00475EEC" w:rsidRPr="00E76637" w:rsidRDefault="00475EEC">
      <w:pPr>
        <w:pStyle w:val="af1"/>
        <w:rPr>
          <w:color w:val="000000" w:themeColor="text1"/>
        </w:rPr>
      </w:pPr>
      <w:r>
        <w:rPr>
          <w:rStyle w:val="af3"/>
        </w:rPr>
        <w:footnoteRef/>
      </w:r>
      <w:r>
        <w:t xml:space="preserve"> </w:t>
      </w:r>
      <w:hyperlink r:id="rId1" w:history="1">
        <w:r w:rsidRPr="00E76637">
          <w:rPr>
            <w:color w:val="000000" w:themeColor="text1"/>
          </w:rPr>
          <w:t xml:space="preserve">Словник української мови: в 11 томах. </w:t>
        </w:r>
        <w:r w:rsidR="00E76637">
          <w:rPr>
            <w:szCs w:val="28"/>
          </w:rPr>
          <w:t>–</w:t>
        </w:r>
        <w:r w:rsidRPr="00E76637">
          <w:rPr>
            <w:color w:val="000000" w:themeColor="text1"/>
          </w:rPr>
          <w:t xml:space="preserve"> Том 5, 1974. </w:t>
        </w:r>
        <w:r w:rsidR="00E76637">
          <w:rPr>
            <w:szCs w:val="28"/>
          </w:rPr>
          <w:t>–</w:t>
        </w:r>
        <w:r w:rsidRPr="00E76637">
          <w:rPr>
            <w:color w:val="000000" w:themeColor="text1"/>
          </w:rPr>
          <w:t xml:space="preserve"> С. 275.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D10720" w14:textId="1B2568ED" w:rsidR="0049594E" w:rsidRDefault="00C5522D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A05F90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8E0B1" w14:textId="77777777" w:rsidR="0049594E" w:rsidRPr="00BB708C" w:rsidRDefault="00C5522D" w:rsidP="006C27EE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546532">
      <w:rPr>
        <w:sz w:val="20"/>
        <w:szCs w:val="20"/>
        <w:lang w:val="ru-RU"/>
      </w:rPr>
      <w:t>5193</w:t>
    </w:r>
    <w:r w:rsidRPr="00BB708C">
      <w:rPr>
        <w:sz w:val="20"/>
        <w:szCs w:val="20"/>
        <w:lang w:val="ru-RU"/>
      </w:rPr>
      <w:t xml:space="preserve"> </w:t>
    </w:r>
    <w:r w:rsidRPr="00546532">
      <w:rPr>
        <w:sz w:val="20"/>
        <w:szCs w:val="20"/>
      </w:rPr>
      <w:t xml:space="preserve">від </w:t>
    </w:r>
    <w:r w:rsidR="00546532" w:rsidRPr="00546532">
      <w:rPr>
        <w:sz w:val="20"/>
        <w:szCs w:val="20"/>
      </w:rPr>
      <w:t>02.03.2021</w:t>
    </w:r>
  </w:p>
  <w:p w14:paraId="6C90B725" w14:textId="77777777" w:rsidR="0049594E" w:rsidRDefault="00C5522D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Народні депутати України</w:t>
    </w:r>
  </w:p>
  <w:p w14:paraId="06CF0646" w14:textId="77777777" w:rsidR="0049594E" w:rsidRPr="009B655C" w:rsidRDefault="00546532" w:rsidP="00546532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Є. Ясько </w:t>
    </w:r>
    <w:r w:rsidR="00C5522D">
      <w:rPr>
        <w:sz w:val="20"/>
        <w:szCs w:val="20"/>
      </w:rPr>
      <w:t>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08B3"/>
    <w:multiLevelType w:val="hybridMultilevel"/>
    <w:tmpl w:val="E6865F3C"/>
    <w:lvl w:ilvl="0" w:tplc="E392F3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C76B942">
      <w:start w:val="1"/>
      <w:numFmt w:val="decimal"/>
      <w:lvlText w:val="%2)"/>
      <w:lvlJc w:val="left"/>
      <w:pPr>
        <w:ind w:left="1440" w:hanging="360"/>
      </w:pPr>
      <w:rPr>
        <w:rFonts w:hint="default"/>
        <w:color w:val="333333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306DB"/>
    <w:multiLevelType w:val="hybridMultilevel"/>
    <w:tmpl w:val="93300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AD443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6704C"/>
    <w:multiLevelType w:val="hybridMultilevel"/>
    <w:tmpl w:val="24F2B9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C34B6B"/>
    <w:multiLevelType w:val="hybridMultilevel"/>
    <w:tmpl w:val="E6865F3C"/>
    <w:lvl w:ilvl="0" w:tplc="E392F3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C76B942">
      <w:start w:val="1"/>
      <w:numFmt w:val="decimal"/>
      <w:lvlText w:val="%2)"/>
      <w:lvlJc w:val="left"/>
      <w:pPr>
        <w:ind w:left="1440" w:hanging="360"/>
      </w:pPr>
      <w:rPr>
        <w:rFonts w:hint="default"/>
        <w:color w:val="333333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532"/>
    <w:rsid w:val="00004889"/>
    <w:rsid w:val="00023555"/>
    <w:rsid w:val="00054E67"/>
    <w:rsid w:val="00083DCA"/>
    <w:rsid w:val="00086923"/>
    <w:rsid w:val="000A3FCD"/>
    <w:rsid w:val="000A4D27"/>
    <w:rsid w:val="000B7079"/>
    <w:rsid w:val="000B72DA"/>
    <w:rsid w:val="000E0D46"/>
    <w:rsid w:val="00103DE5"/>
    <w:rsid w:val="00123CB5"/>
    <w:rsid w:val="00130C2B"/>
    <w:rsid w:val="001332BE"/>
    <w:rsid w:val="00184205"/>
    <w:rsid w:val="001A2090"/>
    <w:rsid w:val="001B4067"/>
    <w:rsid w:val="001D5BD8"/>
    <w:rsid w:val="001E6943"/>
    <w:rsid w:val="001F5A78"/>
    <w:rsid w:val="0020540D"/>
    <w:rsid w:val="00225075"/>
    <w:rsid w:val="00252DAB"/>
    <w:rsid w:val="00287D51"/>
    <w:rsid w:val="002C0BBE"/>
    <w:rsid w:val="002D1F58"/>
    <w:rsid w:val="002D3E35"/>
    <w:rsid w:val="002F664A"/>
    <w:rsid w:val="003028E7"/>
    <w:rsid w:val="003525C5"/>
    <w:rsid w:val="00360BDF"/>
    <w:rsid w:val="003815CE"/>
    <w:rsid w:val="00383456"/>
    <w:rsid w:val="00386D9F"/>
    <w:rsid w:val="003917CA"/>
    <w:rsid w:val="003A3F96"/>
    <w:rsid w:val="003C7A97"/>
    <w:rsid w:val="00416BD3"/>
    <w:rsid w:val="00432649"/>
    <w:rsid w:val="00442449"/>
    <w:rsid w:val="00456128"/>
    <w:rsid w:val="004641AF"/>
    <w:rsid w:val="00475EEC"/>
    <w:rsid w:val="004B5C9A"/>
    <w:rsid w:val="00521B0D"/>
    <w:rsid w:val="00546532"/>
    <w:rsid w:val="005638CA"/>
    <w:rsid w:val="005D441D"/>
    <w:rsid w:val="005E250F"/>
    <w:rsid w:val="005E4975"/>
    <w:rsid w:val="005F5601"/>
    <w:rsid w:val="005F616E"/>
    <w:rsid w:val="005F74B8"/>
    <w:rsid w:val="0060214E"/>
    <w:rsid w:val="00621975"/>
    <w:rsid w:val="00626430"/>
    <w:rsid w:val="00655027"/>
    <w:rsid w:val="006638B2"/>
    <w:rsid w:val="00670312"/>
    <w:rsid w:val="0068092F"/>
    <w:rsid w:val="00680F7F"/>
    <w:rsid w:val="00691504"/>
    <w:rsid w:val="00701C9F"/>
    <w:rsid w:val="00755BCC"/>
    <w:rsid w:val="00757789"/>
    <w:rsid w:val="00763287"/>
    <w:rsid w:val="00784175"/>
    <w:rsid w:val="007A63CF"/>
    <w:rsid w:val="007D7B13"/>
    <w:rsid w:val="007F09F5"/>
    <w:rsid w:val="00861BEF"/>
    <w:rsid w:val="008623E9"/>
    <w:rsid w:val="008758F3"/>
    <w:rsid w:val="008902B7"/>
    <w:rsid w:val="008A36E6"/>
    <w:rsid w:val="008B2A4A"/>
    <w:rsid w:val="008D39A7"/>
    <w:rsid w:val="008E0A25"/>
    <w:rsid w:val="009436A1"/>
    <w:rsid w:val="0095232F"/>
    <w:rsid w:val="00957A19"/>
    <w:rsid w:val="00976AC6"/>
    <w:rsid w:val="009922EB"/>
    <w:rsid w:val="009A4F20"/>
    <w:rsid w:val="009C36EA"/>
    <w:rsid w:val="009F50D2"/>
    <w:rsid w:val="00A05F90"/>
    <w:rsid w:val="00A14624"/>
    <w:rsid w:val="00A31A84"/>
    <w:rsid w:val="00A516DC"/>
    <w:rsid w:val="00A543FF"/>
    <w:rsid w:val="00A60625"/>
    <w:rsid w:val="00A64CE5"/>
    <w:rsid w:val="00A94402"/>
    <w:rsid w:val="00A97243"/>
    <w:rsid w:val="00AA0026"/>
    <w:rsid w:val="00B06C6E"/>
    <w:rsid w:val="00B06D81"/>
    <w:rsid w:val="00B17568"/>
    <w:rsid w:val="00B33707"/>
    <w:rsid w:val="00B61467"/>
    <w:rsid w:val="00B9317E"/>
    <w:rsid w:val="00BA1F88"/>
    <w:rsid w:val="00BC42D5"/>
    <w:rsid w:val="00BD7A78"/>
    <w:rsid w:val="00BF52B0"/>
    <w:rsid w:val="00C21BF0"/>
    <w:rsid w:val="00C5066E"/>
    <w:rsid w:val="00C5522D"/>
    <w:rsid w:val="00C6758E"/>
    <w:rsid w:val="00C67F2E"/>
    <w:rsid w:val="00C76B83"/>
    <w:rsid w:val="00C8774E"/>
    <w:rsid w:val="00CA0AE9"/>
    <w:rsid w:val="00CA72E9"/>
    <w:rsid w:val="00CE25B5"/>
    <w:rsid w:val="00CE2D31"/>
    <w:rsid w:val="00CE5573"/>
    <w:rsid w:val="00D11388"/>
    <w:rsid w:val="00D11676"/>
    <w:rsid w:val="00D4111B"/>
    <w:rsid w:val="00D75972"/>
    <w:rsid w:val="00D91732"/>
    <w:rsid w:val="00DA4A87"/>
    <w:rsid w:val="00DB08C9"/>
    <w:rsid w:val="00E062D9"/>
    <w:rsid w:val="00E076DF"/>
    <w:rsid w:val="00E115E8"/>
    <w:rsid w:val="00E30FCB"/>
    <w:rsid w:val="00E4287F"/>
    <w:rsid w:val="00E547B5"/>
    <w:rsid w:val="00E54D27"/>
    <w:rsid w:val="00E76637"/>
    <w:rsid w:val="00E91991"/>
    <w:rsid w:val="00EA1855"/>
    <w:rsid w:val="00ED79C3"/>
    <w:rsid w:val="00F023ED"/>
    <w:rsid w:val="00F03D37"/>
    <w:rsid w:val="00F03D88"/>
    <w:rsid w:val="00F43393"/>
    <w:rsid w:val="00F567BE"/>
    <w:rsid w:val="00F67486"/>
    <w:rsid w:val="00F711E8"/>
    <w:rsid w:val="00FE1769"/>
    <w:rsid w:val="00FE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989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532"/>
    <w:rPr>
      <w:rFonts w:ascii="Times New Roman" w:eastAsia="Calibri" w:hAnsi="Times New Roman" w:cs="Times New Roman"/>
      <w:sz w:val="28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B06C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65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65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546532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546532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546532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546532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546532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546532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546532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546532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546532"/>
  </w:style>
  <w:style w:type="paragraph" w:styleId="aa">
    <w:name w:val="No Spacing"/>
    <w:uiPriority w:val="1"/>
    <w:qFormat/>
    <w:rsid w:val="00546532"/>
    <w:pPr>
      <w:spacing w:after="0" w:line="240" w:lineRule="auto"/>
    </w:pPr>
    <w:rPr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54653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54653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paragraph" w:customStyle="1" w:styleId="rtejustify">
    <w:name w:val="rtejustify"/>
    <w:basedOn w:val="a"/>
    <w:rsid w:val="005638C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paragraph" w:customStyle="1" w:styleId="ab">
    <w:name w:val="Нормальний текст"/>
    <w:basedOn w:val="a"/>
    <w:uiPriority w:val="99"/>
    <w:rsid w:val="00A31A84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styleId="ac">
    <w:name w:val="Strong"/>
    <w:basedOn w:val="a0"/>
    <w:uiPriority w:val="22"/>
    <w:qFormat/>
    <w:rsid w:val="00D11676"/>
    <w:rPr>
      <w:b/>
      <w:bCs/>
    </w:rPr>
  </w:style>
  <w:style w:type="paragraph" w:styleId="ad">
    <w:name w:val="List Paragraph"/>
    <w:basedOn w:val="a"/>
    <w:uiPriority w:val="34"/>
    <w:qFormat/>
    <w:rsid w:val="00B61467"/>
    <w:pPr>
      <w:spacing w:before="120" w:after="280"/>
      <w:ind w:left="720"/>
      <w:contextualSpacing/>
      <w:jc w:val="both"/>
    </w:pPr>
    <w:rPr>
      <w:rFonts w:asciiTheme="minorHAnsi" w:eastAsiaTheme="minorHAnsi" w:hAnsiTheme="minorHAnsi" w:cstheme="minorBidi"/>
      <w:sz w:val="24"/>
    </w:rPr>
  </w:style>
  <w:style w:type="character" w:styleId="ae">
    <w:name w:val="Emphasis"/>
    <w:basedOn w:val="a0"/>
    <w:uiPriority w:val="20"/>
    <w:qFormat/>
    <w:rsid w:val="000A4D27"/>
    <w:rPr>
      <w:i/>
      <w:iCs/>
    </w:rPr>
  </w:style>
  <w:style w:type="paragraph" w:styleId="af">
    <w:name w:val="Title"/>
    <w:basedOn w:val="a"/>
    <w:next w:val="a"/>
    <w:link w:val="af0"/>
    <w:uiPriority w:val="10"/>
    <w:qFormat/>
    <w:rsid w:val="00C21BF0"/>
    <w:pPr>
      <w:spacing w:before="120" w:after="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Назва Знак"/>
    <w:basedOn w:val="a0"/>
    <w:link w:val="af"/>
    <w:uiPriority w:val="10"/>
    <w:rsid w:val="00C21BF0"/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</w:rPr>
  </w:style>
  <w:style w:type="character" w:customStyle="1" w:styleId="stressed">
    <w:name w:val="stressed"/>
    <w:basedOn w:val="a0"/>
    <w:rsid w:val="00621975"/>
  </w:style>
  <w:style w:type="character" w:customStyle="1" w:styleId="stress">
    <w:name w:val="stress"/>
    <w:basedOn w:val="a0"/>
    <w:rsid w:val="00621975"/>
  </w:style>
  <w:style w:type="paragraph" w:styleId="af1">
    <w:name w:val="footnote text"/>
    <w:basedOn w:val="a"/>
    <w:link w:val="af2"/>
    <w:uiPriority w:val="99"/>
    <w:semiHidden/>
    <w:unhideWhenUsed/>
    <w:rsid w:val="00475EEC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475EEC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3">
    <w:name w:val="footnote reference"/>
    <w:basedOn w:val="a0"/>
    <w:uiPriority w:val="99"/>
    <w:semiHidden/>
    <w:unhideWhenUsed/>
    <w:rsid w:val="00475EEC"/>
    <w:rPr>
      <w:vertAlign w:val="superscript"/>
    </w:rPr>
  </w:style>
  <w:style w:type="character" w:styleId="af4">
    <w:name w:val="Hyperlink"/>
    <w:basedOn w:val="a0"/>
    <w:uiPriority w:val="99"/>
    <w:semiHidden/>
    <w:unhideWhenUsed/>
    <w:rsid w:val="00475EEC"/>
    <w:rPr>
      <w:color w:val="0000FF"/>
      <w:u w:val="single"/>
    </w:rPr>
  </w:style>
  <w:style w:type="paragraph" w:styleId="af5">
    <w:name w:val="Normal (Web)"/>
    <w:basedOn w:val="a"/>
    <w:uiPriority w:val="99"/>
    <w:unhideWhenUsed/>
    <w:rsid w:val="002F664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rsid w:val="00054E67"/>
    <w:pPr>
      <w:spacing w:after="0" w:line="240" w:lineRule="auto"/>
    </w:pPr>
    <w:rPr>
      <w:rFonts w:ascii="Consolas" w:eastAsia="Times New Roman" w:hAnsi="Consolas" w:cs="Consolas"/>
      <w:sz w:val="20"/>
      <w:szCs w:val="20"/>
      <w:lang w:eastAsia="en-GB"/>
    </w:rPr>
  </w:style>
  <w:style w:type="character" w:customStyle="1" w:styleId="HTML0">
    <w:name w:val="Стандартний HTML Знак"/>
    <w:basedOn w:val="a0"/>
    <w:link w:val="HTML"/>
    <w:uiPriority w:val="99"/>
    <w:rsid w:val="00054E67"/>
    <w:rPr>
      <w:rFonts w:ascii="Consolas" w:eastAsia="Times New Roman" w:hAnsi="Consolas" w:cs="Consolas"/>
      <w:sz w:val="20"/>
      <w:szCs w:val="20"/>
      <w:lang w:val="uk-UA" w:eastAsia="en-GB"/>
    </w:rPr>
  </w:style>
  <w:style w:type="character" w:customStyle="1" w:styleId="10">
    <w:name w:val="Заголовок 1 Знак"/>
    <w:basedOn w:val="a0"/>
    <w:link w:val="1"/>
    <w:uiPriority w:val="9"/>
    <w:rsid w:val="00B06C6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uk-UA"/>
    </w:rPr>
  </w:style>
  <w:style w:type="paragraph" w:styleId="af6">
    <w:name w:val="Balloon Text"/>
    <w:basedOn w:val="a"/>
    <w:link w:val="af7"/>
    <w:uiPriority w:val="99"/>
    <w:semiHidden/>
    <w:unhideWhenUsed/>
    <w:rsid w:val="007D7B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у виносці Знак"/>
    <w:basedOn w:val="a0"/>
    <w:link w:val="af6"/>
    <w:uiPriority w:val="99"/>
    <w:semiHidden/>
    <w:rsid w:val="007D7B13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sum.in.ua/p/5/275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092CF-0F36-436D-A75E-CFAA8BAA7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12189</Words>
  <Characters>6948</Characters>
  <Application>Microsoft Office Word</Application>
  <DocSecurity>0</DocSecurity>
  <Lines>57</Lines>
  <Paragraphs>38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2021-06-02T11:33:00Z</dcterms:created>
  <dcterms:modified xsi:type="dcterms:W3CDTF">2021-06-02T11:33:00Z</dcterms:modified>
</cp:coreProperties>
</file>