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593F2C" w:rsidRPr="00757AB0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593F2C" w:rsidRPr="00757AB0" w:rsidRDefault="00D207B3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8" o:title=""/>
                </v:shape>
              </w:pict>
            </w:r>
          </w:p>
          <w:p w:rsidR="00593F2C" w:rsidRPr="00757AB0" w:rsidRDefault="00593F2C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593F2C" w:rsidRPr="00757AB0" w:rsidRDefault="00593F2C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757AB0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593F2C" w:rsidRPr="00757AB0" w:rsidRDefault="00593F2C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757AB0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593F2C" w:rsidRPr="00757AB0" w:rsidRDefault="00593F2C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593F2C" w:rsidRPr="00757AB0">
        <w:tc>
          <w:tcPr>
            <w:tcW w:w="2508" w:type="dxa"/>
          </w:tcPr>
          <w:p w:rsidR="00593F2C" w:rsidRPr="00757AB0" w:rsidRDefault="00593F2C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757AB0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593F2C" w:rsidRPr="00757AB0" w:rsidRDefault="00593F2C" w:rsidP="00B13E86">
            <w:pPr>
              <w:jc w:val="right"/>
              <w:rPr>
                <w:sz w:val="28"/>
                <w:szCs w:val="28"/>
                <w:lang w:val="uk-UA"/>
              </w:rPr>
            </w:pPr>
            <w:r w:rsidRPr="00757AB0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593F2C" w:rsidRPr="00757AB0" w:rsidRDefault="00593F2C" w:rsidP="00B13E86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593F2C" w:rsidRPr="00757AB0" w:rsidRDefault="00593F2C" w:rsidP="00F00CC5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593F2C" w:rsidRPr="00875A4F" w:rsidRDefault="00593F2C" w:rsidP="00875A4F">
      <w:pPr>
        <w:ind w:firstLine="737"/>
        <w:jc w:val="both"/>
        <w:rPr>
          <w:b/>
          <w:bCs/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="00875A4F">
        <w:rPr>
          <w:spacing w:val="-2"/>
          <w:sz w:val="28"/>
          <w:szCs w:val="28"/>
          <w:lang w:val="uk-UA"/>
        </w:rPr>
        <w:t xml:space="preserve">доопрацьований </w:t>
      </w:r>
      <w:r w:rsidRPr="00757AB0">
        <w:rPr>
          <w:spacing w:val="-2"/>
          <w:sz w:val="28"/>
          <w:szCs w:val="28"/>
          <w:lang w:val="uk-UA"/>
        </w:rPr>
        <w:t xml:space="preserve">проект </w:t>
      </w:r>
      <w:r>
        <w:rPr>
          <w:spacing w:val="-2"/>
          <w:sz w:val="28"/>
          <w:szCs w:val="28"/>
          <w:lang w:val="uk-UA"/>
        </w:rPr>
        <w:t xml:space="preserve">постанови </w:t>
      </w:r>
      <w:r w:rsidRPr="00757AB0">
        <w:rPr>
          <w:spacing w:val="-2"/>
          <w:sz w:val="28"/>
          <w:szCs w:val="28"/>
          <w:lang w:val="uk-UA"/>
        </w:rPr>
        <w:t xml:space="preserve">Верховної Ради України </w:t>
      </w:r>
      <w:r w:rsidRPr="004C4414">
        <w:rPr>
          <w:spacing w:val="-2"/>
          <w:sz w:val="28"/>
          <w:szCs w:val="28"/>
          <w:lang w:val="uk-UA"/>
        </w:rPr>
        <w:t>"</w:t>
      </w:r>
      <w:r w:rsidR="00875A4F" w:rsidRPr="00875A4F">
        <w:rPr>
          <w:bCs/>
          <w:sz w:val="28"/>
          <w:szCs w:val="28"/>
          <w:lang w:val="uk-UA"/>
        </w:rPr>
        <w:t>Про утворення Тимчасової слідчої комісії Верховної Ради України з питань розслідування фактів корупції</w:t>
      </w:r>
      <w:r w:rsidR="001065F9">
        <w:rPr>
          <w:bCs/>
          <w:sz w:val="28"/>
          <w:szCs w:val="28"/>
          <w:lang w:val="uk-UA"/>
        </w:rPr>
        <w:t xml:space="preserve"> на державних підприємствах,  </w:t>
      </w:r>
      <w:r w:rsidR="00875A4F" w:rsidRPr="00875A4F">
        <w:rPr>
          <w:bCs/>
          <w:sz w:val="28"/>
          <w:szCs w:val="28"/>
          <w:lang w:val="uk-UA"/>
        </w:rPr>
        <w:t>в установах та організаціях Національної академії аграрних наук України</w:t>
      </w:r>
      <w:r w:rsidRPr="00875A4F">
        <w:rPr>
          <w:sz w:val="28"/>
          <w:szCs w:val="28"/>
          <w:lang w:val="uk-UA"/>
        </w:rPr>
        <w:t>"</w:t>
      </w:r>
      <w:r w:rsidR="00875A4F">
        <w:rPr>
          <w:sz w:val="28"/>
          <w:szCs w:val="28"/>
          <w:lang w:val="uk-UA"/>
        </w:rPr>
        <w:t xml:space="preserve"> (реєстр. № 5196)</w:t>
      </w:r>
      <w:r w:rsidRPr="004C4414">
        <w:rPr>
          <w:spacing w:val="-2"/>
          <w:sz w:val="28"/>
          <w:szCs w:val="28"/>
          <w:lang w:val="uk-UA"/>
        </w:rPr>
        <w:t>.</w:t>
      </w:r>
    </w:p>
    <w:p w:rsidR="00593F2C" w:rsidRPr="00875A4F" w:rsidRDefault="00593F2C" w:rsidP="00875A4F">
      <w:pPr>
        <w:ind w:firstLine="737"/>
        <w:jc w:val="both"/>
        <w:rPr>
          <w:spacing w:val="-2"/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 xml:space="preserve">Доповідати зазначений </w:t>
      </w:r>
      <w:r w:rsidRPr="00757AB0">
        <w:rPr>
          <w:spacing w:val="-2"/>
          <w:sz w:val="28"/>
          <w:szCs w:val="28"/>
          <w:lang w:val="uk-UA"/>
        </w:rPr>
        <w:t xml:space="preserve">проект на пленарному </w:t>
      </w:r>
      <w:r w:rsidRPr="00757AB0">
        <w:rPr>
          <w:spacing w:val="-3"/>
          <w:sz w:val="28"/>
          <w:szCs w:val="28"/>
          <w:lang w:val="uk-UA"/>
        </w:rPr>
        <w:t>засіданні Верховної Ради України буде народний д</w:t>
      </w:r>
      <w:r w:rsidR="00B424FF">
        <w:rPr>
          <w:spacing w:val="-3"/>
          <w:sz w:val="28"/>
          <w:szCs w:val="28"/>
          <w:lang w:val="uk-UA"/>
        </w:rPr>
        <w:t xml:space="preserve">епутат України Гунько А.Г. </w:t>
      </w:r>
    </w:p>
    <w:p w:rsidR="00593F2C" w:rsidRPr="00757AB0" w:rsidRDefault="00593F2C" w:rsidP="0017072F">
      <w:pPr>
        <w:ind w:firstLine="737"/>
        <w:jc w:val="both"/>
        <w:rPr>
          <w:sz w:val="28"/>
          <w:szCs w:val="28"/>
          <w:lang w:val="uk-UA"/>
        </w:rPr>
      </w:pPr>
    </w:p>
    <w:p w:rsidR="00593F2C" w:rsidRPr="00757AB0" w:rsidRDefault="00593F2C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>Додаток</w:t>
      </w:r>
      <w:r w:rsidRPr="00883978">
        <w:rPr>
          <w:i/>
          <w:iCs/>
          <w:sz w:val="24"/>
          <w:szCs w:val="24"/>
          <w:lang w:val="uk-UA"/>
        </w:rPr>
        <w:t xml:space="preserve"> </w:t>
      </w:r>
      <w:r>
        <w:rPr>
          <w:i/>
          <w:iCs/>
          <w:sz w:val="24"/>
          <w:szCs w:val="24"/>
          <w:lang w:val="uk-UA"/>
        </w:rPr>
        <w:t>в електронному вигляді:</w:t>
      </w:r>
    </w:p>
    <w:p w:rsidR="00593F2C" w:rsidRPr="00757AB0" w:rsidRDefault="00593F2C" w:rsidP="0017072F">
      <w:pPr>
        <w:jc w:val="both"/>
        <w:rPr>
          <w:i/>
          <w:iCs/>
          <w:sz w:val="24"/>
          <w:szCs w:val="24"/>
          <w:lang w:val="uk-UA"/>
        </w:rPr>
      </w:pPr>
    </w:p>
    <w:p w:rsidR="00593F2C" w:rsidRPr="00757AB0" w:rsidRDefault="00593F2C" w:rsidP="00883978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757AB0">
        <w:rPr>
          <w:i/>
          <w:iCs/>
          <w:sz w:val="24"/>
          <w:szCs w:val="24"/>
          <w:lang w:val="uk-UA"/>
        </w:rPr>
        <w:t xml:space="preserve">на </w:t>
      </w:r>
      <w:r w:rsidR="0013446D">
        <w:rPr>
          <w:i/>
          <w:iCs/>
          <w:sz w:val="24"/>
          <w:szCs w:val="24"/>
          <w:lang w:val="uk-UA"/>
        </w:rPr>
        <w:t>3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</w:t>
      </w: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593F2C" w:rsidRPr="00757AB0" w:rsidRDefault="00593F2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7734E8">
        <w:rPr>
          <w:i/>
          <w:iCs/>
          <w:sz w:val="24"/>
          <w:szCs w:val="24"/>
          <w:lang w:val="uk-UA"/>
        </w:rPr>
        <w:t>7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593F2C" w:rsidRDefault="00593F2C" w:rsidP="00883978">
      <w:pPr>
        <w:widowControl/>
        <w:numPr>
          <w:ilvl w:val="0"/>
          <w:numId w:val="1"/>
        </w:numPr>
        <w:autoSpaceDE/>
        <w:autoSpaceDN/>
        <w:adjustRightInd/>
        <w:ind w:left="357" w:firstLine="635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Копії листів про надання</w:t>
      </w:r>
      <w:r w:rsidR="00B424FF">
        <w:rPr>
          <w:i/>
          <w:iCs/>
          <w:sz w:val="24"/>
          <w:szCs w:val="24"/>
          <w:lang w:val="uk-UA"/>
        </w:rPr>
        <w:t xml:space="preserve"> кандидатур до складу ТСК – на 51</w:t>
      </w:r>
      <w:r>
        <w:rPr>
          <w:i/>
          <w:iCs/>
          <w:sz w:val="24"/>
          <w:szCs w:val="24"/>
          <w:lang w:val="uk-UA"/>
        </w:rPr>
        <w:t xml:space="preserve">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>
        <w:rPr>
          <w:i/>
          <w:iCs/>
          <w:sz w:val="24"/>
          <w:szCs w:val="24"/>
          <w:lang w:val="uk-UA"/>
        </w:rPr>
        <w:t>.;</w:t>
      </w:r>
    </w:p>
    <w:p w:rsidR="00593F2C" w:rsidRPr="00C920C0" w:rsidRDefault="00593F2C" w:rsidP="00883978">
      <w:pPr>
        <w:widowControl/>
        <w:numPr>
          <w:ilvl w:val="0"/>
          <w:numId w:val="1"/>
        </w:numPr>
        <w:autoSpaceDE/>
        <w:autoSpaceDN/>
        <w:adjustRightInd/>
        <w:ind w:left="357" w:firstLine="635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Копії листів з ка</w:t>
      </w:r>
      <w:r w:rsidR="006461DF">
        <w:rPr>
          <w:i/>
          <w:iCs/>
          <w:sz w:val="24"/>
          <w:szCs w:val="24"/>
          <w:lang w:val="uk-UA"/>
        </w:rPr>
        <w:t>ндидатурами до складу ТСК – на 5</w:t>
      </w:r>
      <w:r>
        <w:rPr>
          <w:i/>
          <w:iCs/>
          <w:sz w:val="24"/>
          <w:szCs w:val="24"/>
          <w:lang w:val="uk-UA"/>
        </w:rPr>
        <w:t xml:space="preserve">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>
        <w:rPr>
          <w:i/>
          <w:iCs/>
          <w:sz w:val="24"/>
          <w:szCs w:val="24"/>
          <w:lang w:val="uk-UA"/>
        </w:rPr>
        <w:t>.</w:t>
      </w:r>
    </w:p>
    <w:p w:rsidR="00593F2C" w:rsidRPr="00883978" w:rsidRDefault="00593F2C" w:rsidP="0017072F">
      <w:pPr>
        <w:ind w:left="680" w:right="-720"/>
        <w:jc w:val="both"/>
        <w:rPr>
          <w:sz w:val="28"/>
          <w:szCs w:val="28"/>
        </w:rPr>
      </w:pPr>
    </w:p>
    <w:p w:rsidR="00593F2C" w:rsidRPr="00883978" w:rsidRDefault="00593F2C" w:rsidP="0017072F">
      <w:pPr>
        <w:ind w:left="680" w:right="-720"/>
        <w:jc w:val="both"/>
        <w:rPr>
          <w:sz w:val="28"/>
          <w:szCs w:val="28"/>
        </w:rPr>
      </w:pPr>
    </w:p>
    <w:p w:rsidR="00593F2C" w:rsidRPr="00757AB0" w:rsidRDefault="00593F2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93F2C" w:rsidRPr="00757AB0" w:rsidRDefault="00593F2C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757AB0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="0004370E">
        <w:rPr>
          <w:rStyle w:val="FontStyle17"/>
          <w:sz w:val="28"/>
          <w:szCs w:val="28"/>
          <w:lang w:val="uk-UA" w:eastAsia="uk-UA"/>
        </w:rPr>
        <w:t>Гунько А.Г</w:t>
      </w:r>
      <w:r w:rsidRPr="00757AB0">
        <w:rPr>
          <w:rStyle w:val="FontStyle17"/>
          <w:sz w:val="28"/>
          <w:szCs w:val="28"/>
          <w:lang w:val="uk-UA" w:eastAsia="uk-UA"/>
        </w:rPr>
        <w:t>.</w:t>
      </w:r>
    </w:p>
    <w:sectPr w:rsidR="00593F2C" w:rsidRPr="00757AB0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BDB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1D8B"/>
    <w:rsid w:val="0004315A"/>
    <w:rsid w:val="0004370E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2A0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5F9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446D"/>
    <w:rsid w:val="001351F1"/>
    <w:rsid w:val="00135321"/>
    <w:rsid w:val="0013657B"/>
    <w:rsid w:val="00137326"/>
    <w:rsid w:val="001407CB"/>
    <w:rsid w:val="00140D01"/>
    <w:rsid w:val="00140E44"/>
    <w:rsid w:val="001420A5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57C29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3D3"/>
    <w:rsid w:val="001C29DC"/>
    <w:rsid w:val="001C3038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964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075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55CE"/>
    <w:rsid w:val="002971F1"/>
    <w:rsid w:val="002A0BE2"/>
    <w:rsid w:val="002A159F"/>
    <w:rsid w:val="002A2A17"/>
    <w:rsid w:val="002A40A8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0F2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87BE5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6EA5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80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0B55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39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4414"/>
    <w:rsid w:val="004C7A76"/>
    <w:rsid w:val="004D1A41"/>
    <w:rsid w:val="004D3237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3F2C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567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2B23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15ED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248C"/>
    <w:rsid w:val="006333CC"/>
    <w:rsid w:val="00634868"/>
    <w:rsid w:val="00634D1E"/>
    <w:rsid w:val="00635F1E"/>
    <w:rsid w:val="006375A9"/>
    <w:rsid w:val="006407AE"/>
    <w:rsid w:val="006442C3"/>
    <w:rsid w:val="006450CC"/>
    <w:rsid w:val="006461DF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94A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855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3774"/>
    <w:rsid w:val="007543F3"/>
    <w:rsid w:val="00754D1E"/>
    <w:rsid w:val="00757AB0"/>
    <w:rsid w:val="007600BC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4E8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38D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5F42"/>
    <w:rsid w:val="008268BE"/>
    <w:rsid w:val="00831029"/>
    <w:rsid w:val="00832AAC"/>
    <w:rsid w:val="00833214"/>
    <w:rsid w:val="00834D93"/>
    <w:rsid w:val="00835319"/>
    <w:rsid w:val="00836200"/>
    <w:rsid w:val="008363E1"/>
    <w:rsid w:val="0083675A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75A4F"/>
    <w:rsid w:val="00882E99"/>
    <w:rsid w:val="0088304A"/>
    <w:rsid w:val="008830EA"/>
    <w:rsid w:val="0088311A"/>
    <w:rsid w:val="00883978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2E72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8C0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0667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73A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6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24FF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121"/>
    <w:rsid w:val="00C54265"/>
    <w:rsid w:val="00C54CB4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20C0"/>
    <w:rsid w:val="00C937DD"/>
    <w:rsid w:val="00C939F6"/>
    <w:rsid w:val="00C93D7B"/>
    <w:rsid w:val="00C947F4"/>
    <w:rsid w:val="00C94E7E"/>
    <w:rsid w:val="00C96DF9"/>
    <w:rsid w:val="00C97578"/>
    <w:rsid w:val="00C97EC7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282F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07B3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0CA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26B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45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756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29D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99F"/>
    <w:rsid w:val="00F86D10"/>
    <w:rsid w:val="00F87E22"/>
    <w:rsid w:val="00F87FC3"/>
    <w:rsid w:val="00F908B5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616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45D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587CAE6-B20C-4CA6-A0B5-29D3202A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6B694A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6B694A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sz w:val="2"/>
      <w:szCs w:val="2"/>
    </w:rPr>
  </w:style>
  <w:style w:type="character" w:customStyle="1" w:styleId="a8">
    <w:name w:val="Текст у виносці Знак"/>
    <w:link w:val="a7"/>
    <w:uiPriority w:val="99"/>
    <w:semiHidden/>
    <w:locked/>
    <w:rsid w:val="006B694A"/>
    <w:rPr>
      <w:sz w:val="2"/>
      <w:szCs w:val="2"/>
      <w:lang w:val="ru-RU" w:eastAsia="ru-RU"/>
    </w:rPr>
  </w:style>
  <w:style w:type="character" w:customStyle="1" w:styleId="12">
    <w:name w:val="Заголовок №1_"/>
    <w:link w:val="13"/>
    <w:uiPriority w:val="99"/>
    <w:locked/>
    <w:rsid w:val="00757AB0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AB0"/>
    <w:pPr>
      <w:shd w:val="clear" w:color="auto" w:fill="FFFFFF"/>
      <w:autoSpaceDE/>
      <w:autoSpaceDN/>
      <w:adjustRightInd/>
      <w:spacing w:line="312" w:lineRule="exact"/>
      <w:jc w:val="center"/>
      <w:outlineLvl w:val="0"/>
    </w:pPr>
    <w:rPr>
      <w:b/>
      <w:bCs/>
      <w:sz w:val="26"/>
      <w:szCs w:val="2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48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0C4414-3058-41C2-B38E-7935B471F0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A4C093-37BC-4FA0-9DA0-42A26B2992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D4AB8F-ED6D-463B-BED1-93CA17439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2021-05-28T12:33:00Z</dcterms:created>
  <dcterms:modified xsi:type="dcterms:W3CDTF">2021-05-28T12:33:00Z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