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877B48">
      <w:pPr>
        <w:spacing w:before="200" w:after="8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877B48">
      <w:pPr>
        <w:pStyle w:val="a4"/>
        <w:spacing w:before="40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6B3578" w:rsidRPr="009D1B4B" w:rsidRDefault="006B3578" w:rsidP="00877B48">
      <w:pPr>
        <w:pStyle w:val="a6"/>
        <w:spacing w:before="320" w:after="320"/>
        <w:rPr>
          <w:rFonts w:ascii="Times New Roman" w:hAnsi="Times New Roman"/>
          <w:b w:val="0"/>
          <w:sz w:val="28"/>
          <w:szCs w:val="28"/>
        </w:rPr>
      </w:pPr>
      <w:r w:rsidRPr="009D1B4B">
        <w:rPr>
          <w:rFonts w:ascii="Times New Roman" w:hAnsi="Times New Roman"/>
          <w:b w:val="0"/>
          <w:sz w:val="28"/>
          <w:szCs w:val="28"/>
        </w:rPr>
        <w:t>Про внесення змін до деяких закон</w:t>
      </w:r>
      <w:r>
        <w:rPr>
          <w:rFonts w:ascii="Times New Roman" w:hAnsi="Times New Roman"/>
          <w:b w:val="0"/>
          <w:sz w:val="28"/>
          <w:szCs w:val="28"/>
        </w:rPr>
        <w:t xml:space="preserve">ів </w:t>
      </w:r>
      <w:r w:rsidRPr="009D1B4B">
        <w:rPr>
          <w:rFonts w:ascii="Times New Roman" w:hAnsi="Times New Roman"/>
          <w:b w:val="0"/>
          <w:sz w:val="28"/>
          <w:szCs w:val="28"/>
        </w:rPr>
        <w:t>України</w:t>
      </w:r>
      <w:r w:rsidRPr="009D1B4B">
        <w:rPr>
          <w:rFonts w:ascii="Times New Roman" w:hAnsi="Times New Roman"/>
          <w:b w:val="0"/>
          <w:sz w:val="28"/>
          <w:szCs w:val="28"/>
        </w:rPr>
        <w:br/>
        <w:t xml:space="preserve">щодо приведення у відповідність </w:t>
      </w:r>
      <w:r w:rsidR="00497706">
        <w:rPr>
          <w:rFonts w:ascii="Times New Roman" w:hAnsi="Times New Roman"/>
          <w:b w:val="0"/>
          <w:sz w:val="28"/>
          <w:szCs w:val="28"/>
        </w:rPr>
        <w:t>і</w:t>
      </w:r>
      <w:r w:rsidRPr="009D1B4B">
        <w:rPr>
          <w:rFonts w:ascii="Times New Roman" w:hAnsi="Times New Roman"/>
          <w:b w:val="0"/>
          <w:sz w:val="28"/>
          <w:szCs w:val="28"/>
        </w:rPr>
        <w:t xml:space="preserve">з Бюджетним кодексом </w:t>
      </w:r>
      <w:r w:rsidRPr="009D1B4B">
        <w:rPr>
          <w:rFonts w:ascii="Times New Roman" w:hAnsi="Times New Roman"/>
          <w:b w:val="0"/>
          <w:sz w:val="28"/>
          <w:szCs w:val="28"/>
        </w:rPr>
        <w:br/>
        <w:t>України плати за спеціальне використання об’єктів</w:t>
      </w:r>
      <w:r w:rsidRPr="009D1B4B">
        <w:rPr>
          <w:rFonts w:ascii="Times New Roman" w:hAnsi="Times New Roman"/>
          <w:b w:val="0"/>
          <w:sz w:val="28"/>
          <w:szCs w:val="28"/>
        </w:rPr>
        <w:br/>
        <w:t>тваринного світу та природних рослинних ресурсів</w:t>
      </w:r>
      <w:r w:rsidRPr="009D1B4B">
        <w:rPr>
          <w:rFonts w:ascii="Times New Roman" w:hAnsi="Times New Roman"/>
          <w:b w:val="0"/>
          <w:sz w:val="28"/>
          <w:szCs w:val="28"/>
        </w:rPr>
        <w:br/>
        <w:t>___________________________________________</w:t>
      </w:r>
    </w:p>
    <w:p w:rsidR="006B3578" w:rsidRPr="009D1B4B" w:rsidRDefault="006B3578" w:rsidP="00877B48">
      <w:pPr>
        <w:pStyle w:val="20"/>
        <w:shd w:val="clear" w:color="auto" w:fill="auto"/>
        <w:spacing w:before="80" w:after="0" w:line="240" w:lineRule="auto"/>
        <w:ind w:firstLine="567"/>
        <w:jc w:val="both"/>
      </w:pPr>
      <w:r w:rsidRPr="009D1B4B">
        <w:rPr>
          <w:color w:val="000000"/>
          <w:lang w:bidi="uk-UA"/>
        </w:rPr>
        <w:t xml:space="preserve">Верховна Рада України </w:t>
      </w:r>
      <w:r w:rsidRPr="009D1B4B">
        <w:rPr>
          <w:rStyle w:val="23pt"/>
          <w:rFonts w:eastAsia="Calibri"/>
        </w:rPr>
        <w:t>постановляє:</w:t>
      </w:r>
    </w:p>
    <w:p w:rsidR="006B3578" w:rsidRPr="0040066D" w:rsidRDefault="006B3578" w:rsidP="0040066D">
      <w:pPr>
        <w:pStyle w:val="20"/>
        <w:shd w:val="clear" w:color="auto" w:fill="auto"/>
        <w:spacing w:before="120" w:after="0" w:line="240" w:lineRule="auto"/>
        <w:ind w:firstLine="567"/>
        <w:jc w:val="both"/>
      </w:pPr>
      <w:r w:rsidRPr="0040066D">
        <w:rPr>
          <w:color w:val="000000"/>
          <w:lang w:bidi="uk-UA"/>
        </w:rPr>
        <w:t>І. Внести зміни до таких законів України:</w:t>
      </w:r>
    </w:p>
    <w:p w:rsidR="006B3578" w:rsidRPr="0040066D" w:rsidRDefault="006B3578" w:rsidP="0040066D">
      <w:pPr>
        <w:pStyle w:val="20"/>
        <w:shd w:val="clear" w:color="auto" w:fill="auto"/>
        <w:tabs>
          <w:tab w:val="left" w:pos="1042"/>
        </w:tabs>
        <w:spacing w:before="80" w:after="0" w:line="240" w:lineRule="auto"/>
        <w:ind w:firstLine="567"/>
        <w:jc w:val="both"/>
      </w:pPr>
      <w:r w:rsidRPr="0040066D">
        <w:rPr>
          <w:color w:val="000000"/>
          <w:lang w:bidi="uk-UA"/>
        </w:rPr>
        <w:t>1. У Законі України “Про рослинний світ” (Відомості Верховної Ради України, 1999 р., № 22</w:t>
      </w:r>
      <w:r w:rsidRPr="0040066D">
        <w:t>—</w:t>
      </w:r>
      <w:r w:rsidRPr="0040066D">
        <w:rPr>
          <w:color w:val="000000"/>
          <w:lang w:bidi="uk-UA"/>
        </w:rPr>
        <w:t>23, ст. 198):</w:t>
      </w:r>
    </w:p>
    <w:p w:rsidR="006B3578" w:rsidRPr="0040066D" w:rsidRDefault="006B3578" w:rsidP="0040066D">
      <w:pPr>
        <w:pStyle w:val="20"/>
        <w:shd w:val="clear" w:color="auto" w:fill="auto"/>
        <w:tabs>
          <w:tab w:val="left" w:pos="1407"/>
          <w:tab w:val="left" w:pos="3046"/>
        </w:tabs>
        <w:spacing w:before="80" w:after="0" w:line="240" w:lineRule="auto"/>
        <w:ind w:firstLine="567"/>
        <w:jc w:val="both"/>
      </w:pPr>
      <w:r w:rsidRPr="0040066D">
        <w:rPr>
          <w:color w:val="000000"/>
          <w:lang w:bidi="uk-UA"/>
        </w:rPr>
        <w:t>1) у статті 12:</w:t>
      </w:r>
    </w:p>
    <w:p w:rsidR="006B3578" w:rsidRPr="0040066D" w:rsidRDefault="006B3578" w:rsidP="0040066D">
      <w:pPr>
        <w:pStyle w:val="20"/>
        <w:shd w:val="clear" w:color="auto" w:fill="auto"/>
        <w:spacing w:before="80" w:after="0" w:line="240" w:lineRule="auto"/>
        <w:ind w:firstLine="567"/>
        <w:jc w:val="both"/>
      </w:pPr>
      <w:r w:rsidRPr="0040066D">
        <w:rPr>
          <w:color w:val="000000"/>
          <w:lang w:bidi="uk-UA"/>
        </w:rPr>
        <w:t>у назві статті слово “Збір” замінити словом “Плата”;</w:t>
      </w:r>
    </w:p>
    <w:p w:rsidR="006B3578" w:rsidRPr="0040066D" w:rsidRDefault="006B3578" w:rsidP="0040066D">
      <w:pPr>
        <w:pStyle w:val="20"/>
        <w:shd w:val="clear" w:color="auto" w:fill="auto"/>
        <w:spacing w:before="80" w:after="0" w:line="240" w:lineRule="auto"/>
        <w:ind w:firstLine="567"/>
        <w:jc w:val="both"/>
      </w:pPr>
      <w:r w:rsidRPr="0040066D">
        <w:rPr>
          <w:color w:val="000000"/>
          <w:lang w:bidi="uk-UA"/>
        </w:rPr>
        <w:t>у тексті статті слово “збору” замінити словом “плати”;</w:t>
      </w:r>
    </w:p>
    <w:p w:rsidR="006B3578" w:rsidRPr="0040066D" w:rsidRDefault="006B3578" w:rsidP="0040066D">
      <w:pPr>
        <w:pStyle w:val="20"/>
        <w:shd w:val="clear" w:color="auto" w:fill="auto"/>
        <w:tabs>
          <w:tab w:val="left" w:pos="1436"/>
        </w:tabs>
        <w:spacing w:before="80" w:after="0" w:line="240" w:lineRule="auto"/>
        <w:ind w:firstLine="567"/>
        <w:jc w:val="both"/>
      </w:pPr>
      <w:r w:rsidRPr="0040066D">
        <w:rPr>
          <w:color w:val="000000"/>
          <w:lang w:bidi="uk-UA"/>
        </w:rPr>
        <w:t>2) у статті 13:</w:t>
      </w:r>
    </w:p>
    <w:p w:rsidR="006B3578" w:rsidRPr="0040066D" w:rsidRDefault="006B3578" w:rsidP="0040066D">
      <w:pPr>
        <w:pStyle w:val="20"/>
        <w:shd w:val="clear" w:color="auto" w:fill="auto"/>
        <w:spacing w:before="120" w:after="0" w:line="240" w:lineRule="auto"/>
        <w:ind w:firstLine="567"/>
        <w:jc w:val="both"/>
      </w:pPr>
      <w:r w:rsidRPr="0040066D">
        <w:rPr>
          <w:color w:val="000000"/>
          <w:lang w:bidi="uk-UA"/>
        </w:rPr>
        <w:t>у назві статті слово “збору” замінити словом “плати”;</w:t>
      </w:r>
    </w:p>
    <w:p w:rsidR="006B3578" w:rsidRPr="0040066D" w:rsidRDefault="006B3578" w:rsidP="0040066D">
      <w:pPr>
        <w:pStyle w:val="20"/>
        <w:shd w:val="clear" w:color="auto" w:fill="auto"/>
        <w:spacing w:before="120" w:after="0" w:line="240" w:lineRule="auto"/>
        <w:ind w:firstLine="567"/>
        <w:jc w:val="both"/>
      </w:pPr>
      <w:r w:rsidRPr="0040066D">
        <w:rPr>
          <w:color w:val="000000"/>
          <w:lang w:bidi="uk-UA"/>
        </w:rPr>
        <w:t>у части</w:t>
      </w:r>
      <w:r w:rsidRPr="0040066D">
        <w:t>нах першій</w:t>
      </w:r>
      <w:r w:rsidRPr="0040066D">
        <w:rPr>
          <w:color w:val="000000"/>
          <w:lang w:bidi="uk-UA"/>
        </w:rPr>
        <w:t xml:space="preserve"> і другій слово “Збір” замінити словом “Плата”;</w:t>
      </w:r>
    </w:p>
    <w:p w:rsidR="006B3578" w:rsidRPr="0040066D" w:rsidRDefault="006B3578" w:rsidP="0040066D">
      <w:pPr>
        <w:pStyle w:val="20"/>
        <w:shd w:val="clear" w:color="auto" w:fill="auto"/>
        <w:tabs>
          <w:tab w:val="left" w:pos="1422"/>
        </w:tabs>
        <w:spacing w:before="80" w:after="0" w:line="240" w:lineRule="auto"/>
        <w:ind w:firstLine="567"/>
        <w:jc w:val="both"/>
      </w:pPr>
      <w:r w:rsidRPr="0040066D">
        <w:rPr>
          <w:color w:val="000000"/>
          <w:lang w:bidi="uk-UA"/>
        </w:rPr>
        <w:t>3) в останньому абзаці частини другої статті 40 слово “збору” замінити словом “плати”.</w:t>
      </w:r>
    </w:p>
    <w:p w:rsidR="006B3578" w:rsidRPr="0040066D" w:rsidRDefault="006B3578" w:rsidP="0040066D">
      <w:pPr>
        <w:pStyle w:val="20"/>
        <w:shd w:val="clear" w:color="auto" w:fill="auto"/>
        <w:tabs>
          <w:tab w:val="left" w:pos="1384"/>
        </w:tabs>
        <w:spacing w:before="80" w:after="0" w:line="240" w:lineRule="auto"/>
        <w:ind w:firstLine="567"/>
        <w:jc w:val="both"/>
      </w:pPr>
      <w:r w:rsidRPr="0040066D">
        <w:rPr>
          <w:color w:val="000000"/>
          <w:lang w:bidi="uk-UA"/>
        </w:rPr>
        <w:t>2. У статті 25 Закону України “Про мисливське господарство та полювання” (Відомості Верховної Ради України, 2000 р., № 18, ст. 132):</w:t>
      </w:r>
    </w:p>
    <w:p w:rsidR="006B3578" w:rsidRPr="0040066D" w:rsidRDefault="006B3578" w:rsidP="0040066D">
      <w:pPr>
        <w:pStyle w:val="20"/>
        <w:shd w:val="clear" w:color="auto" w:fill="auto"/>
        <w:spacing w:before="80" w:after="0" w:line="240" w:lineRule="auto"/>
        <w:ind w:firstLine="567"/>
        <w:jc w:val="both"/>
      </w:pPr>
      <w:r w:rsidRPr="0040066D">
        <w:rPr>
          <w:rStyle w:val="22pt"/>
          <w:rFonts w:eastAsia="Calibri"/>
          <w:i w:val="0"/>
        </w:rPr>
        <w:t>1)</w:t>
      </w:r>
      <w:r w:rsidRPr="0040066D">
        <w:rPr>
          <w:color w:val="000000"/>
          <w:lang w:bidi="uk-UA"/>
        </w:rPr>
        <w:t xml:space="preserve"> у назві статті та </w:t>
      </w:r>
      <w:r w:rsidR="00877B48">
        <w:rPr>
          <w:color w:val="000000"/>
          <w:lang w:val="uk-UA" w:bidi="uk-UA"/>
        </w:rPr>
        <w:t xml:space="preserve">абзаці першому </w:t>
      </w:r>
      <w:r w:rsidRPr="0040066D">
        <w:rPr>
          <w:color w:val="000000"/>
          <w:lang w:bidi="uk-UA"/>
        </w:rPr>
        <w:t>частин</w:t>
      </w:r>
      <w:r w:rsidR="00877B48">
        <w:rPr>
          <w:color w:val="000000"/>
          <w:lang w:val="uk-UA" w:bidi="uk-UA"/>
        </w:rPr>
        <w:t>и</w:t>
      </w:r>
      <w:r w:rsidRPr="0040066D">
        <w:rPr>
          <w:color w:val="000000"/>
          <w:lang w:bidi="uk-UA"/>
        </w:rPr>
        <w:t xml:space="preserve"> друг</w:t>
      </w:r>
      <w:r w:rsidR="00877B48">
        <w:rPr>
          <w:color w:val="000000"/>
          <w:lang w:val="uk-UA" w:bidi="uk-UA"/>
        </w:rPr>
        <w:t>ої</w:t>
      </w:r>
      <w:r w:rsidRPr="0040066D">
        <w:rPr>
          <w:color w:val="000000"/>
          <w:lang w:bidi="uk-UA"/>
        </w:rPr>
        <w:t xml:space="preserve"> слово “Збір” замінити словом “Плата”;</w:t>
      </w:r>
    </w:p>
    <w:p w:rsidR="006B3578" w:rsidRPr="0040066D" w:rsidRDefault="006B3578" w:rsidP="0040066D">
      <w:pPr>
        <w:pStyle w:val="20"/>
        <w:shd w:val="clear" w:color="auto" w:fill="auto"/>
        <w:spacing w:before="80" w:after="0" w:line="240" w:lineRule="auto"/>
        <w:ind w:firstLine="567"/>
        <w:jc w:val="both"/>
        <w:rPr>
          <w:color w:val="000000"/>
          <w:lang w:bidi="uk-UA"/>
        </w:rPr>
      </w:pPr>
      <w:r w:rsidRPr="0040066D">
        <w:rPr>
          <w:rStyle w:val="22pt"/>
          <w:rFonts w:eastAsia="Calibri"/>
          <w:i w:val="0"/>
        </w:rPr>
        <w:t>2)</w:t>
      </w:r>
      <w:r w:rsidRPr="0040066D">
        <w:rPr>
          <w:color w:val="000000"/>
          <w:lang w:bidi="uk-UA"/>
        </w:rPr>
        <w:t xml:space="preserve"> у тексті статті слово “збір” у всіх відмінках замінити словом “плата” у відповідному відмінку.</w:t>
      </w:r>
    </w:p>
    <w:p w:rsidR="006B3578" w:rsidRPr="0040066D" w:rsidRDefault="006B3578" w:rsidP="0040066D">
      <w:pPr>
        <w:pStyle w:val="20"/>
        <w:shd w:val="clear" w:color="auto" w:fill="auto"/>
        <w:tabs>
          <w:tab w:val="left" w:pos="1389"/>
        </w:tabs>
        <w:spacing w:before="80" w:after="0" w:line="240" w:lineRule="auto"/>
        <w:ind w:firstLine="567"/>
        <w:jc w:val="both"/>
      </w:pPr>
      <w:r w:rsidRPr="0040066D">
        <w:rPr>
          <w:color w:val="000000"/>
          <w:lang w:bidi="uk-UA"/>
        </w:rPr>
        <w:t>3. У Законі України “Про тваринний світ” (Відомості Верховної Ради України, 2002 р., № 14, ст. 97):</w:t>
      </w:r>
    </w:p>
    <w:p w:rsidR="006B3578" w:rsidRPr="0040066D" w:rsidRDefault="006B3578" w:rsidP="0040066D">
      <w:pPr>
        <w:pStyle w:val="20"/>
        <w:shd w:val="clear" w:color="auto" w:fill="auto"/>
        <w:tabs>
          <w:tab w:val="left" w:pos="3046"/>
        </w:tabs>
        <w:spacing w:before="80" w:after="0" w:line="240" w:lineRule="auto"/>
        <w:ind w:firstLine="567"/>
        <w:jc w:val="both"/>
      </w:pPr>
      <w:r w:rsidRPr="0040066D">
        <w:rPr>
          <w:color w:val="000000"/>
          <w:lang w:bidi="uk-UA"/>
        </w:rPr>
        <w:t>1) у статті 18:</w:t>
      </w:r>
    </w:p>
    <w:p w:rsidR="006B3578" w:rsidRPr="0040066D" w:rsidRDefault="006B3578" w:rsidP="0040066D">
      <w:pPr>
        <w:pStyle w:val="20"/>
        <w:shd w:val="clear" w:color="auto" w:fill="auto"/>
        <w:spacing w:before="120" w:after="0" w:line="240" w:lineRule="auto"/>
        <w:ind w:firstLine="567"/>
        <w:jc w:val="both"/>
      </w:pPr>
      <w:r w:rsidRPr="0040066D">
        <w:rPr>
          <w:color w:val="000000"/>
          <w:lang w:bidi="uk-UA"/>
        </w:rPr>
        <w:t xml:space="preserve">у назві статті та </w:t>
      </w:r>
      <w:r w:rsidR="00877B48">
        <w:rPr>
          <w:color w:val="000000"/>
          <w:lang w:val="uk-UA" w:bidi="uk-UA"/>
        </w:rPr>
        <w:t xml:space="preserve">абзаці першому </w:t>
      </w:r>
      <w:r w:rsidRPr="0040066D">
        <w:rPr>
          <w:color w:val="000000"/>
          <w:lang w:bidi="uk-UA"/>
        </w:rPr>
        <w:t>частин</w:t>
      </w:r>
      <w:r w:rsidR="00877B48">
        <w:rPr>
          <w:color w:val="000000"/>
          <w:lang w:val="uk-UA" w:bidi="uk-UA"/>
        </w:rPr>
        <w:t>и</w:t>
      </w:r>
      <w:r w:rsidRPr="0040066D">
        <w:rPr>
          <w:color w:val="000000"/>
          <w:lang w:bidi="uk-UA"/>
        </w:rPr>
        <w:t xml:space="preserve"> друг</w:t>
      </w:r>
      <w:r w:rsidR="00877B48">
        <w:rPr>
          <w:color w:val="000000"/>
          <w:lang w:val="uk-UA" w:bidi="uk-UA"/>
        </w:rPr>
        <w:t>ої</w:t>
      </w:r>
      <w:r w:rsidRPr="0040066D">
        <w:rPr>
          <w:color w:val="000000"/>
          <w:lang w:bidi="uk-UA"/>
        </w:rPr>
        <w:t xml:space="preserve"> слово “Збір” замінити словом “Плата”;</w:t>
      </w:r>
    </w:p>
    <w:p w:rsidR="006B3578" w:rsidRPr="0040066D" w:rsidRDefault="006B3578" w:rsidP="0040066D">
      <w:pPr>
        <w:pStyle w:val="20"/>
        <w:shd w:val="clear" w:color="auto" w:fill="auto"/>
        <w:tabs>
          <w:tab w:val="left" w:pos="5312"/>
        </w:tabs>
        <w:spacing w:before="120" w:after="0" w:line="240" w:lineRule="auto"/>
        <w:ind w:firstLine="567"/>
        <w:jc w:val="both"/>
        <w:rPr>
          <w:color w:val="000000"/>
          <w:lang w:bidi="uk-UA"/>
        </w:rPr>
      </w:pPr>
      <w:r w:rsidRPr="0040066D">
        <w:rPr>
          <w:color w:val="000000"/>
          <w:lang w:bidi="uk-UA"/>
        </w:rPr>
        <w:lastRenderedPageBreak/>
        <w:t>у тексті статті слово “збір” у всіх відмінках замінити словом “плата”</w:t>
      </w:r>
      <w:r w:rsidRPr="0040066D">
        <w:rPr>
          <w:color w:val="000000"/>
          <w:lang w:bidi="uk-UA"/>
        </w:rPr>
        <w:br/>
        <w:t>у відповідному відмінку;</w:t>
      </w:r>
    </w:p>
    <w:p w:rsidR="006B3578" w:rsidRPr="0040066D" w:rsidRDefault="006B3578" w:rsidP="0040066D">
      <w:pPr>
        <w:pStyle w:val="20"/>
        <w:shd w:val="clear" w:color="auto" w:fill="auto"/>
        <w:spacing w:before="120" w:after="0" w:line="240" w:lineRule="auto"/>
        <w:ind w:firstLine="567"/>
        <w:jc w:val="both"/>
        <w:rPr>
          <w:color w:val="000000"/>
          <w:lang w:bidi="uk-UA"/>
        </w:rPr>
      </w:pPr>
      <w:r w:rsidRPr="0040066D">
        <w:rPr>
          <w:color w:val="000000"/>
          <w:lang w:bidi="uk-UA"/>
        </w:rPr>
        <w:t>2) в абзаці п’ятому частини першої статті 34 слово “збір” замінити словом “плата”.</w:t>
      </w:r>
    </w:p>
    <w:p w:rsidR="006B3578" w:rsidRPr="0040066D" w:rsidRDefault="006B3578" w:rsidP="0040066D">
      <w:pPr>
        <w:pStyle w:val="20"/>
        <w:shd w:val="clear" w:color="auto" w:fill="auto"/>
        <w:spacing w:before="120" w:after="0" w:line="240" w:lineRule="auto"/>
        <w:ind w:firstLine="567"/>
        <w:jc w:val="both"/>
      </w:pPr>
      <w:r w:rsidRPr="0040066D">
        <w:rPr>
          <w:color w:val="000000"/>
          <w:lang w:bidi="uk-UA"/>
        </w:rPr>
        <w:t>II. Прикінцеві положення</w:t>
      </w:r>
    </w:p>
    <w:p w:rsidR="006B3578" w:rsidRPr="0040066D" w:rsidRDefault="006B3578" w:rsidP="0040066D">
      <w:pPr>
        <w:pStyle w:val="20"/>
        <w:shd w:val="clear" w:color="auto" w:fill="auto"/>
        <w:tabs>
          <w:tab w:val="left" w:pos="1264"/>
        </w:tabs>
        <w:spacing w:before="120" w:after="0" w:line="240" w:lineRule="auto"/>
        <w:ind w:firstLine="567"/>
        <w:jc w:val="both"/>
      </w:pPr>
      <w:r w:rsidRPr="0040066D">
        <w:rPr>
          <w:color w:val="000000"/>
          <w:lang w:bidi="uk-UA"/>
        </w:rPr>
        <w:t>1. Цей Закон набирає чинності з дня, наступного за днем його опублікування.</w:t>
      </w:r>
    </w:p>
    <w:p w:rsidR="006B3578" w:rsidRPr="0040066D" w:rsidRDefault="006B3578" w:rsidP="0040066D">
      <w:pPr>
        <w:pStyle w:val="20"/>
        <w:shd w:val="clear" w:color="auto" w:fill="auto"/>
        <w:tabs>
          <w:tab w:val="left" w:pos="1269"/>
        </w:tabs>
        <w:spacing w:before="120" w:after="0" w:line="240" w:lineRule="auto"/>
        <w:ind w:firstLine="567"/>
        <w:jc w:val="both"/>
      </w:pPr>
      <w:r w:rsidRPr="0040066D">
        <w:rPr>
          <w:color w:val="000000"/>
          <w:lang w:bidi="uk-UA"/>
        </w:rPr>
        <w:t>2. Кабінету Міністрів України у шестимісячний строк з дня набрання чинності цим Законом:</w:t>
      </w:r>
    </w:p>
    <w:p w:rsidR="006B3578" w:rsidRPr="0040066D" w:rsidRDefault="006B3578" w:rsidP="0040066D">
      <w:pPr>
        <w:pStyle w:val="20"/>
        <w:shd w:val="clear" w:color="auto" w:fill="auto"/>
        <w:spacing w:before="120" w:after="0" w:line="240" w:lineRule="auto"/>
        <w:ind w:firstLine="567"/>
        <w:jc w:val="both"/>
      </w:pPr>
      <w:r w:rsidRPr="0040066D">
        <w:rPr>
          <w:color w:val="000000"/>
          <w:lang w:bidi="uk-UA"/>
        </w:rPr>
        <w:t>привести власні нормативно-правові акти у відповідність із цим Законом;</w:t>
      </w:r>
    </w:p>
    <w:p w:rsidR="006B3578" w:rsidRPr="009D1B4B" w:rsidRDefault="006B3578" w:rsidP="0040066D">
      <w:pPr>
        <w:pStyle w:val="20"/>
        <w:shd w:val="clear" w:color="auto" w:fill="auto"/>
        <w:spacing w:before="120" w:after="0" w:line="240" w:lineRule="auto"/>
        <w:ind w:firstLine="567"/>
        <w:jc w:val="both"/>
      </w:pPr>
      <w:r w:rsidRPr="0040066D">
        <w:rPr>
          <w:color w:val="000000"/>
          <w:lang w:bidi="uk-UA"/>
        </w:rPr>
        <w:t>забезпечити приведення міністерствами та іншими центральними органами виконавчої влади</w:t>
      </w:r>
      <w:r w:rsidRPr="009D1B4B">
        <w:rPr>
          <w:color w:val="000000"/>
          <w:lang w:bidi="uk-UA"/>
        </w:rPr>
        <w:t xml:space="preserve"> їх нормативно-правових актів у відповідність із цим Законом.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D74" w:rsidRDefault="002D2D74">
      <w:r>
        <w:separator/>
      </w:r>
    </w:p>
  </w:endnote>
  <w:endnote w:type="continuationSeparator" w:id="0">
    <w:p w:rsidR="002D2D74" w:rsidRDefault="002D2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D74" w:rsidRDefault="002D2D74">
      <w:r>
        <w:separator/>
      </w:r>
    </w:p>
  </w:footnote>
  <w:footnote w:type="continuationSeparator" w:id="0">
    <w:p w:rsidR="002D2D74" w:rsidRDefault="002D2D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21961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63F7E"/>
    <w:multiLevelType w:val="multilevel"/>
    <w:tmpl w:val="F59AA56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F740E4F"/>
    <w:multiLevelType w:val="multilevel"/>
    <w:tmpl w:val="37A056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B7F0705"/>
    <w:multiLevelType w:val="multilevel"/>
    <w:tmpl w:val="E2EC0E1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40B1"/>
    <w:rsid w:val="0003699D"/>
    <w:rsid w:val="0005262B"/>
    <w:rsid w:val="000B0B2B"/>
    <w:rsid w:val="000C703E"/>
    <w:rsid w:val="001054BE"/>
    <w:rsid w:val="00221961"/>
    <w:rsid w:val="002223C5"/>
    <w:rsid w:val="00222A07"/>
    <w:rsid w:val="002719FD"/>
    <w:rsid w:val="002729B5"/>
    <w:rsid w:val="002851C3"/>
    <w:rsid w:val="002935E8"/>
    <w:rsid w:val="002B53D3"/>
    <w:rsid w:val="002D2D74"/>
    <w:rsid w:val="002D5098"/>
    <w:rsid w:val="002F1A96"/>
    <w:rsid w:val="003C245B"/>
    <w:rsid w:val="0040066D"/>
    <w:rsid w:val="00445A63"/>
    <w:rsid w:val="00455CFC"/>
    <w:rsid w:val="00456B8D"/>
    <w:rsid w:val="00497706"/>
    <w:rsid w:val="004C0D12"/>
    <w:rsid w:val="0059263D"/>
    <w:rsid w:val="005A5A45"/>
    <w:rsid w:val="005C3CB4"/>
    <w:rsid w:val="005E4813"/>
    <w:rsid w:val="005F4706"/>
    <w:rsid w:val="00635060"/>
    <w:rsid w:val="006B3578"/>
    <w:rsid w:val="006C6D58"/>
    <w:rsid w:val="006D3ABB"/>
    <w:rsid w:val="0073266C"/>
    <w:rsid w:val="007370F8"/>
    <w:rsid w:val="00757FFD"/>
    <w:rsid w:val="00764C95"/>
    <w:rsid w:val="00780723"/>
    <w:rsid w:val="007B5FAB"/>
    <w:rsid w:val="007C363C"/>
    <w:rsid w:val="007D1318"/>
    <w:rsid w:val="008016F2"/>
    <w:rsid w:val="00877B48"/>
    <w:rsid w:val="008B0C28"/>
    <w:rsid w:val="008D506E"/>
    <w:rsid w:val="008E0FCE"/>
    <w:rsid w:val="00906AB0"/>
    <w:rsid w:val="009428EF"/>
    <w:rsid w:val="0095657D"/>
    <w:rsid w:val="00956FD2"/>
    <w:rsid w:val="009C51C2"/>
    <w:rsid w:val="00A455BA"/>
    <w:rsid w:val="00A6121C"/>
    <w:rsid w:val="00A67EC1"/>
    <w:rsid w:val="00AB3587"/>
    <w:rsid w:val="00AB7541"/>
    <w:rsid w:val="00AD6988"/>
    <w:rsid w:val="00B11FD7"/>
    <w:rsid w:val="00B3206E"/>
    <w:rsid w:val="00B66B92"/>
    <w:rsid w:val="00B76F4B"/>
    <w:rsid w:val="00BB56AD"/>
    <w:rsid w:val="00C3481E"/>
    <w:rsid w:val="00C34D33"/>
    <w:rsid w:val="00C362EA"/>
    <w:rsid w:val="00CA5FD3"/>
    <w:rsid w:val="00CB44E4"/>
    <w:rsid w:val="00D27342"/>
    <w:rsid w:val="00D35321"/>
    <w:rsid w:val="00D4191B"/>
    <w:rsid w:val="00DA2435"/>
    <w:rsid w:val="00DD365B"/>
    <w:rsid w:val="00DE4435"/>
    <w:rsid w:val="00E37688"/>
    <w:rsid w:val="00E458CE"/>
    <w:rsid w:val="00E61C6D"/>
    <w:rsid w:val="00EB00A4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2">
    <w:name w:val="Основной текст (2)_"/>
    <w:link w:val="20"/>
    <w:rsid w:val="008B0C28"/>
    <w:rPr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rsid w:val="008B0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2pt">
    <w:name w:val="Основной текст (2) + Курсив;Интервал 2 pt"/>
    <w:rsid w:val="008B0C2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3">
    <w:name w:val="Основной текст (3)_"/>
    <w:link w:val="30"/>
    <w:rsid w:val="008B0C28"/>
    <w:rPr>
      <w:rFonts w:ascii="Garamond" w:eastAsia="Garamond" w:hAnsi="Garamond" w:cs="Garamond"/>
      <w:b/>
      <w:bCs/>
      <w:i/>
      <w:iCs/>
      <w:sz w:val="22"/>
      <w:szCs w:val="22"/>
      <w:shd w:val="clear" w:color="auto" w:fill="FFFFFF"/>
    </w:rPr>
  </w:style>
  <w:style w:type="character" w:customStyle="1" w:styleId="21">
    <w:name w:val="Основной текст (2) + Курсив"/>
    <w:rsid w:val="008B0C2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4">
    <w:name w:val="Основной текст (4)_"/>
    <w:link w:val="40"/>
    <w:rsid w:val="008B0C28"/>
    <w:rPr>
      <w:spacing w:val="10"/>
      <w:sz w:val="10"/>
      <w:szCs w:val="10"/>
      <w:shd w:val="clear" w:color="auto" w:fill="FFFFFF"/>
    </w:rPr>
  </w:style>
  <w:style w:type="character" w:customStyle="1" w:styleId="40pt">
    <w:name w:val="Основной текст (4) + Интервал 0 pt"/>
    <w:rsid w:val="008B0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</w:rPr>
  </w:style>
  <w:style w:type="paragraph" w:customStyle="1" w:styleId="20">
    <w:name w:val="Основной текст (2)"/>
    <w:basedOn w:val="a"/>
    <w:link w:val="2"/>
    <w:rsid w:val="008B0C28"/>
    <w:pPr>
      <w:widowControl w:val="0"/>
      <w:shd w:val="clear" w:color="auto" w:fill="FFFFFF"/>
      <w:spacing w:after="780" w:line="317" w:lineRule="exact"/>
      <w:jc w:val="center"/>
    </w:pPr>
    <w:rPr>
      <w:rFonts w:ascii="Times New Roman" w:hAnsi="Times New Roman"/>
      <w:sz w:val="28"/>
      <w:szCs w:val="28"/>
      <w:lang w:val="x-none" w:eastAsia="x-none"/>
    </w:rPr>
  </w:style>
  <w:style w:type="paragraph" w:customStyle="1" w:styleId="30">
    <w:name w:val="Основной текст (3)"/>
    <w:basedOn w:val="a"/>
    <w:link w:val="3"/>
    <w:rsid w:val="008B0C28"/>
    <w:pPr>
      <w:widowControl w:val="0"/>
      <w:shd w:val="clear" w:color="auto" w:fill="FFFFFF"/>
      <w:spacing w:line="221" w:lineRule="exact"/>
    </w:pPr>
    <w:rPr>
      <w:rFonts w:ascii="Garamond" w:eastAsia="Garamond" w:hAnsi="Garamond"/>
      <w:b/>
      <w:bCs/>
      <w:i/>
      <w:iCs/>
      <w:sz w:val="22"/>
      <w:szCs w:val="22"/>
      <w:lang w:val="x-none" w:eastAsia="x-none"/>
    </w:rPr>
  </w:style>
  <w:style w:type="paragraph" w:customStyle="1" w:styleId="40">
    <w:name w:val="Основной текст (4)"/>
    <w:basedOn w:val="a"/>
    <w:link w:val="4"/>
    <w:rsid w:val="008B0C28"/>
    <w:pPr>
      <w:widowControl w:val="0"/>
      <w:shd w:val="clear" w:color="auto" w:fill="FFFFFF"/>
      <w:spacing w:line="0" w:lineRule="atLeast"/>
      <w:jc w:val="both"/>
    </w:pPr>
    <w:rPr>
      <w:rFonts w:ascii="Times New Roman" w:hAnsi="Times New Roman"/>
      <w:spacing w:val="10"/>
      <w:sz w:val="10"/>
      <w:szCs w:val="1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2">
    <w:name w:val="Основной текст (2)_"/>
    <w:link w:val="20"/>
    <w:rsid w:val="008B0C28"/>
    <w:rPr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rsid w:val="008B0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2pt">
    <w:name w:val="Основной текст (2) + Курсив;Интервал 2 pt"/>
    <w:rsid w:val="008B0C2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3">
    <w:name w:val="Основной текст (3)_"/>
    <w:link w:val="30"/>
    <w:rsid w:val="008B0C28"/>
    <w:rPr>
      <w:rFonts w:ascii="Garamond" w:eastAsia="Garamond" w:hAnsi="Garamond" w:cs="Garamond"/>
      <w:b/>
      <w:bCs/>
      <w:i/>
      <w:iCs/>
      <w:sz w:val="22"/>
      <w:szCs w:val="22"/>
      <w:shd w:val="clear" w:color="auto" w:fill="FFFFFF"/>
    </w:rPr>
  </w:style>
  <w:style w:type="character" w:customStyle="1" w:styleId="21">
    <w:name w:val="Основной текст (2) + Курсив"/>
    <w:rsid w:val="008B0C2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4">
    <w:name w:val="Основной текст (4)_"/>
    <w:link w:val="40"/>
    <w:rsid w:val="008B0C28"/>
    <w:rPr>
      <w:spacing w:val="10"/>
      <w:sz w:val="10"/>
      <w:szCs w:val="10"/>
      <w:shd w:val="clear" w:color="auto" w:fill="FFFFFF"/>
    </w:rPr>
  </w:style>
  <w:style w:type="character" w:customStyle="1" w:styleId="40pt">
    <w:name w:val="Основной текст (4) + Интервал 0 pt"/>
    <w:rsid w:val="008B0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</w:rPr>
  </w:style>
  <w:style w:type="paragraph" w:customStyle="1" w:styleId="20">
    <w:name w:val="Основной текст (2)"/>
    <w:basedOn w:val="a"/>
    <w:link w:val="2"/>
    <w:rsid w:val="008B0C28"/>
    <w:pPr>
      <w:widowControl w:val="0"/>
      <w:shd w:val="clear" w:color="auto" w:fill="FFFFFF"/>
      <w:spacing w:after="780" w:line="317" w:lineRule="exact"/>
      <w:jc w:val="center"/>
    </w:pPr>
    <w:rPr>
      <w:rFonts w:ascii="Times New Roman" w:hAnsi="Times New Roman"/>
      <w:sz w:val="28"/>
      <w:szCs w:val="28"/>
      <w:lang w:val="x-none" w:eastAsia="x-none"/>
    </w:rPr>
  </w:style>
  <w:style w:type="paragraph" w:customStyle="1" w:styleId="30">
    <w:name w:val="Основной текст (3)"/>
    <w:basedOn w:val="a"/>
    <w:link w:val="3"/>
    <w:rsid w:val="008B0C28"/>
    <w:pPr>
      <w:widowControl w:val="0"/>
      <w:shd w:val="clear" w:color="auto" w:fill="FFFFFF"/>
      <w:spacing w:line="221" w:lineRule="exact"/>
    </w:pPr>
    <w:rPr>
      <w:rFonts w:ascii="Garamond" w:eastAsia="Garamond" w:hAnsi="Garamond"/>
      <w:b/>
      <w:bCs/>
      <w:i/>
      <w:iCs/>
      <w:sz w:val="22"/>
      <w:szCs w:val="22"/>
      <w:lang w:val="x-none" w:eastAsia="x-none"/>
    </w:rPr>
  </w:style>
  <w:style w:type="paragraph" w:customStyle="1" w:styleId="40">
    <w:name w:val="Основной текст (4)"/>
    <w:basedOn w:val="a"/>
    <w:link w:val="4"/>
    <w:rsid w:val="008B0C28"/>
    <w:pPr>
      <w:widowControl w:val="0"/>
      <w:shd w:val="clear" w:color="auto" w:fill="FFFFFF"/>
      <w:spacing w:line="0" w:lineRule="atLeast"/>
      <w:jc w:val="both"/>
    </w:pPr>
    <w:rPr>
      <w:rFonts w:ascii="Times New Roman" w:hAnsi="Times New Roman"/>
      <w:spacing w:val="10"/>
      <w:sz w:val="10"/>
      <w:szCs w:val="1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2021-03-04T10:38:00Z</dcterms:created>
  <dcterms:modified xsi:type="dcterms:W3CDTF">2021-03-04T10:38:00Z</dcterms:modified>
</cp:coreProperties>
</file>