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A3D" w:rsidRDefault="00124A3D" w:rsidP="00247981">
      <w:pPr>
        <w:jc w:val="center"/>
        <w:rPr>
          <w:b/>
          <w:szCs w:val="28"/>
        </w:rPr>
      </w:pPr>
      <w:bookmarkStart w:id="0" w:name="_GoBack"/>
      <w:bookmarkEnd w:id="0"/>
    </w:p>
    <w:p w:rsidR="00247981" w:rsidRPr="00434B14" w:rsidRDefault="00247981" w:rsidP="00247981">
      <w:pPr>
        <w:jc w:val="center"/>
        <w:rPr>
          <w:b/>
          <w:szCs w:val="28"/>
        </w:rPr>
      </w:pPr>
      <w:r w:rsidRPr="00434B14">
        <w:rPr>
          <w:b/>
          <w:szCs w:val="28"/>
        </w:rPr>
        <w:t>ПОРІВНЯЛЬНА ТАБЛИЦЯ</w:t>
      </w:r>
    </w:p>
    <w:p w:rsidR="00247981" w:rsidRPr="00434B14" w:rsidRDefault="007914A5" w:rsidP="00247981">
      <w:pPr>
        <w:jc w:val="center"/>
        <w:rPr>
          <w:b/>
          <w:szCs w:val="28"/>
        </w:rPr>
      </w:pPr>
      <w:r w:rsidRPr="00434B14">
        <w:rPr>
          <w:b/>
          <w:szCs w:val="28"/>
        </w:rPr>
        <w:t>до проє</w:t>
      </w:r>
      <w:r w:rsidR="00247981" w:rsidRPr="00434B14">
        <w:rPr>
          <w:b/>
          <w:szCs w:val="28"/>
        </w:rPr>
        <w:t>кту Закону України «Про внесення змін до деяких законодавчих актів України</w:t>
      </w:r>
      <w:r w:rsidR="00247981" w:rsidRPr="00434B14">
        <w:rPr>
          <w:b/>
          <w:szCs w:val="28"/>
          <w:lang w:val="ru-RU"/>
        </w:rPr>
        <w:t xml:space="preserve"> </w:t>
      </w:r>
      <w:r w:rsidR="00247981" w:rsidRPr="00434B14">
        <w:rPr>
          <w:b/>
          <w:szCs w:val="28"/>
        </w:rPr>
        <w:t xml:space="preserve">щодо приведення у відповідність </w:t>
      </w:r>
      <w:r w:rsidR="00301B56">
        <w:rPr>
          <w:b/>
          <w:szCs w:val="28"/>
        </w:rPr>
        <w:t>з</w:t>
      </w:r>
      <w:r w:rsidR="00247981" w:rsidRPr="00434B14">
        <w:rPr>
          <w:b/>
          <w:szCs w:val="28"/>
        </w:rPr>
        <w:t xml:space="preserve"> Бюджетн</w:t>
      </w:r>
      <w:r w:rsidR="00301B56">
        <w:rPr>
          <w:b/>
          <w:szCs w:val="28"/>
        </w:rPr>
        <w:t>им</w:t>
      </w:r>
      <w:r w:rsidR="00247981" w:rsidRPr="00434B14">
        <w:rPr>
          <w:b/>
          <w:szCs w:val="28"/>
        </w:rPr>
        <w:t xml:space="preserve"> кодекс</w:t>
      </w:r>
      <w:r w:rsidR="00301B56">
        <w:rPr>
          <w:b/>
          <w:szCs w:val="28"/>
        </w:rPr>
        <w:t>ом</w:t>
      </w:r>
      <w:r w:rsidR="00247981" w:rsidRPr="00434B14">
        <w:rPr>
          <w:b/>
          <w:szCs w:val="28"/>
        </w:rPr>
        <w:t xml:space="preserve"> України плати за спеціальне використання об’єктів тваринного світу</w:t>
      </w:r>
      <w:r w:rsidRPr="00434B14">
        <w:rPr>
          <w:b/>
          <w:szCs w:val="28"/>
        </w:rPr>
        <w:t xml:space="preserve"> та природних рослинних ресурсів</w:t>
      </w:r>
      <w:r w:rsidR="00247981" w:rsidRPr="00434B14">
        <w:rPr>
          <w:b/>
          <w:szCs w:val="28"/>
        </w:rPr>
        <w:t>»</w:t>
      </w:r>
    </w:p>
    <w:p w:rsidR="00247981" w:rsidRPr="00434B14" w:rsidRDefault="00247981" w:rsidP="00247981">
      <w:pPr>
        <w:jc w:val="center"/>
        <w:rPr>
          <w:b/>
          <w:szCs w:val="28"/>
        </w:rPr>
      </w:pPr>
    </w:p>
    <w:tbl>
      <w:tblPr>
        <w:tblW w:w="15229" w:type="dxa"/>
        <w:jc w:val="center"/>
        <w:tblInd w:w="-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12"/>
        <w:gridCol w:w="15"/>
        <w:gridCol w:w="7402"/>
      </w:tblGrid>
      <w:tr w:rsidR="00247981" w:rsidRPr="00434B14" w:rsidTr="00434B14">
        <w:trPr>
          <w:jc w:val="center"/>
        </w:trPr>
        <w:tc>
          <w:tcPr>
            <w:tcW w:w="7827" w:type="dxa"/>
            <w:gridSpan w:val="2"/>
          </w:tcPr>
          <w:p w:rsidR="00247981" w:rsidRPr="00434B14" w:rsidRDefault="00247981" w:rsidP="007914A5">
            <w:pPr>
              <w:jc w:val="center"/>
              <w:rPr>
                <w:b/>
                <w:szCs w:val="28"/>
              </w:rPr>
            </w:pPr>
            <w:r w:rsidRPr="00434B14">
              <w:rPr>
                <w:b/>
                <w:szCs w:val="28"/>
              </w:rPr>
              <w:t xml:space="preserve">Зміст положення </w:t>
            </w:r>
            <w:r w:rsidR="007914A5" w:rsidRPr="00434B14">
              <w:rPr>
                <w:b/>
                <w:szCs w:val="28"/>
              </w:rPr>
              <w:t>акта</w:t>
            </w:r>
            <w:r w:rsidRPr="00434B14">
              <w:rPr>
                <w:b/>
                <w:szCs w:val="28"/>
              </w:rPr>
              <w:t xml:space="preserve"> законодавства</w:t>
            </w:r>
          </w:p>
        </w:tc>
        <w:tc>
          <w:tcPr>
            <w:tcW w:w="7402" w:type="dxa"/>
          </w:tcPr>
          <w:p w:rsidR="00247981" w:rsidRPr="00434B14" w:rsidRDefault="00247981" w:rsidP="00754ED5">
            <w:pPr>
              <w:ind w:firstLine="720"/>
              <w:jc w:val="center"/>
              <w:rPr>
                <w:b/>
                <w:szCs w:val="28"/>
              </w:rPr>
            </w:pPr>
            <w:r w:rsidRPr="00434B14">
              <w:rPr>
                <w:b/>
                <w:szCs w:val="28"/>
              </w:rPr>
              <w:t xml:space="preserve">Зміст </w:t>
            </w:r>
            <w:r w:rsidR="007914A5" w:rsidRPr="00434B14">
              <w:rPr>
                <w:b/>
                <w:szCs w:val="28"/>
              </w:rPr>
              <w:t xml:space="preserve">відповідного </w:t>
            </w:r>
            <w:r w:rsidRPr="00434B14">
              <w:rPr>
                <w:b/>
                <w:szCs w:val="28"/>
              </w:rPr>
              <w:t xml:space="preserve">положення </w:t>
            </w:r>
            <w:r w:rsidR="007914A5" w:rsidRPr="00434B14">
              <w:rPr>
                <w:b/>
                <w:szCs w:val="28"/>
              </w:rPr>
              <w:t>проекту акта</w:t>
            </w:r>
          </w:p>
          <w:p w:rsidR="00247981" w:rsidRPr="00434B14" w:rsidRDefault="00247981" w:rsidP="00754ED5">
            <w:pPr>
              <w:ind w:firstLine="720"/>
              <w:jc w:val="center"/>
              <w:rPr>
                <w:b/>
                <w:szCs w:val="28"/>
              </w:rPr>
            </w:pPr>
          </w:p>
        </w:tc>
      </w:tr>
      <w:tr w:rsidR="00247981" w:rsidRPr="00434B14" w:rsidTr="00434B14">
        <w:trPr>
          <w:jc w:val="center"/>
        </w:trPr>
        <w:tc>
          <w:tcPr>
            <w:tcW w:w="15229" w:type="dxa"/>
            <w:gridSpan w:val="3"/>
          </w:tcPr>
          <w:p w:rsidR="00247981" w:rsidRDefault="00247981" w:rsidP="006035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center"/>
              <w:rPr>
                <w:b/>
                <w:bCs/>
                <w:szCs w:val="28"/>
                <w:lang w:eastAsia="uk-UA"/>
              </w:rPr>
            </w:pPr>
            <w:r w:rsidRPr="00434B14">
              <w:rPr>
                <w:b/>
                <w:bCs/>
                <w:szCs w:val="28"/>
              </w:rPr>
              <w:t>Закону України «Про тваринний світ»</w:t>
            </w:r>
            <w:r w:rsidRPr="00434B14">
              <w:rPr>
                <w:b/>
                <w:bCs/>
                <w:szCs w:val="28"/>
                <w:lang w:eastAsia="uk-UA"/>
              </w:rPr>
              <w:t xml:space="preserve"> </w:t>
            </w:r>
          </w:p>
          <w:p w:rsidR="00F5313C" w:rsidRPr="0060350F" w:rsidRDefault="00F5313C" w:rsidP="006035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center"/>
              <w:rPr>
                <w:b/>
                <w:bCs/>
                <w:szCs w:val="28"/>
                <w:lang w:eastAsia="uk-UA"/>
              </w:rPr>
            </w:pPr>
          </w:p>
        </w:tc>
      </w:tr>
      <w:tr w:rsidR="00247981" w:rsidRPr="00434B14" w:rsidTr="00434B14">
        <w:trPr>
          <w:jc w:val="center"/>
        </w:trPr>
        <w:tc>
          <w:tcPr>
            <w:tcW w:w="7812" w:type="dxa"/>
          </w:tcPr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34B14"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  <w:t>Стаття 18.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Pr="00434B14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Збі</w:t>
            </w:r>
            <w:proofErr w:type="gramStart"/>
            <w:r w:rsidRPr="00434B14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р</w:t>
            </w:r>
            <w:proofErr w:type="gramEnd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за спеціальне використання об'єктів тваринного світу 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br/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bookmarkStart w:id="1" w:name="o138"/>
            <w:bookmarkEnd w:id="1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За спеціальне використання об'єктів тваринного </w:t>
            </w:r>
            <w:proofErr w:type="gramStart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св</w:t>
            </w:r>
            <w:proofErr w:type="gramEnd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іту справляється </w:t>
            </w:r>
            <w:r w:rsidRPr="00434B14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збір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bookmarkStart w:id="2" w:name="o139"/>
            <w:bookmarkEnd w:id="2"/>
            <w:r w:rsidRPr="00434B14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Збі</w:t>
            </w:r>
            <w:proofErr w:type="gramStart"/>
            <w:r w:rsidRPr="00434B14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р</w:t>
            </w:r>
            <w:proofErr w:type="gramEnd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справляється за такі види спеціального використання об'єктів тваринного світу: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bookmarkStart w:id="3" w:name="o140"/>
            <w:bookmarkEnd w:id="3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мисливство;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bookmarkStart w:id="4" w:name="o141"/>
            <w:bookmarkEnd w:id="4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рибальство, включаючи добування водних безхребетних тварин;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bookmarkStart w:id="5" w:name="o142"/>
            <w:bookmarkEnd w:id="5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використання </w:t>
            </w:r>
            <w:proofErr w:type="gramStart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диких</w:t>
            </w:r>
            <w:proofErr w:type="gramEnd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тварин з метою отримання продуктів їх життєдіяльності;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bookmarkStart w:id="6" w:name="o143"/>
            <w:bookmarkEnd w:id="6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добування (придбання) диких тварин з метою їх утримання і розведення у напі</w:t>
            </w:r>
            <w:proofErr w:type="gramStart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вв</w:t>
            </w:r>
            <w:proofErr w:type="gramEnd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ільних умовах чи в неволі; </w:t>
            </w:r>
          </w:p>
          <w:p w:rsidR="00247981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</w:pPr>
            <w:bookmarkStart w:id="7" w:name="o144"/>
            <w:bookmarkEnd w:id="7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використання об'єктів тваринного </w:t>
            </w:r>
            <w:proofErr w:type="gramStart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св</w:t>
            </w:r>
            <w:proofErr w:type="gramEnd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іту в наукових, культурно-освітніх, виховних та естетичних цілях у разі їх вилучення з природного середовища з метою отримання прибутку. </w:t>
            </w:r>
          </w:p>
          <w:p w:rsidR="008F1853" w:rsidRPr="008F1853" w:rsidRDefault="008F1853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</w:pPr>
          </w:p>
          <w:p w:rsidR="00247981" w:rsidRPr="004367AC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</w:pPr>
            <w:bookmarkStart w:id="8" w:name="o145"/>
            <w:bookmarkEnd w:id="8"/>
            <w:r w:rsidRPr="004367AC"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  <w:t xml:space="preserve">Розмір </w:t>
            </w:r>
            <w:r w:rsidRPr="004367AC">
              <w:rPr>
                <w:rFonts w:ascii="Times New Roman" w:hAnsi="Times New Roman"/>
                <w:b/>
                <w:color w:val="auto"/>
                <w:sz w:val="28"/>
                <w:szCs w:val="28"/>
                <w:lang w:val="uk-UA"/>
              </w:rPr>
              <w:t>збору</w:t>
            </w:r>
            <w:r w:rsidRPr="004367AC"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  <w:t xml:space="preserve"> встановлюється залежно від виду (групи видів) тварин, мети та обсягів їх використання, поширення та </w:t>
            </w:r>
            <w:r w:rsidRPr="004367AC"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  <w:lastRenderedPageBreak/>
              <w:t xml:space="preserve">цінності, з урахуванням місцезнаходження, якості, продуктивності території та інших екологічних і економічних факторів. </w:t>
            </w:r>
          </w:p>
          <w:p w:rsidR="008F1853" w:rsidRDefault="008F1853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</w:pPr>
            <w:bookmarkStart w:id="9" w:name="o146"/>
            <w:bookmarkEnd w:id="9"/>
          </w:p>
          <w:p w:rsidR="00247981" w:rsidRPr="008F1853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</w:pPr>
            <w:r w:rsidRPr="008F1853"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  <w:t xml:space="preserve">Спеціальне використання об'єктів тваринного світу в наукових, культурно-освітніх, виховних та естетичних цілях (якщо це не пов'язане з отриманням прибутку), з метою відтворення тваринного світу, порятунку диких тварин, які зазнають лиха, регулювання чисельності диких тварин в інтересах охорони здоров'я населення і відвернення заподіяння шкоди природному середовищу, господарській та іншій діяльності, а також регулювання чисельності хижих і шкідливих тварин у порядку ведення мисливського і рибного господарства здійснюється без справляння </w:t>
            </w:r>
            <w:r w:rsidRPr="008F1853">
              <w:rPr>
                <w:rFonts w:ascii="Times New Roman" w:hAnsi="Times New Roman"/>
                <w:b/>
                <w:color w:val="auto"/>
                <w:sz w:val="28"/>
                <w:szCs w:val="28"/>
                <w:lang w:val="uk-UA"/>
              </w:rPr>
              <w:t>збору</w:t>
            </w:r>
            <w:r w:rsidRPr="008F1853"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  <w:t xml:space="preserve">. </w:t>
            </w:r>
          </w:p>
          <w:p w:rsidR="008F1853" w:rsidRDefault="008F1853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</w:pPr>
            <w:bookmarkStart w:id="10" w:name="o147"/>
            <w:bookmarkEnd w:id="10"/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Порядок справляння і розміри </w:t>
            </w:r>
            <w:r w:rsidRPr="00434B14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збору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за спеціальне використання об'єктів тваринного </w:t>
            </w:r>
            <w:proofErr w:type="gramStart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св</w:t>
            </w:r>
            <w:proofErr w:type="gramEnd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іту встановлюються Кабінетом Міністрів України. </w:t>
            </w:r>
          </w:p>
        </w:tc>
        <w:tc>
          <w:tcPr>
            <w:tcW w:w="7417" w:type="dxa"/>
            <w:gridSpan w:val="2"/>
          </w:tcPr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34B14"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  <w:lastRenderedPageBreak/>
              <w:t>Стаття 18.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Pr="00434B14">
              <w:rPr>
                <w:rFonts w:ascii="Times New Roman" w:hAnsi="Times New Roman"/>
                <w:b/>
                <w:color w:val="auto"/>
                <w:sz w:val="28"/>
                <w:szCs w:val="28"/>
                <w:lang w:val="uk-UA"/>
              </w:rPr>
              <w:t>Плата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за спеціальне використання об'єктів тваринного світу 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br/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За спеціальне використання об'єктів тваринного </w:t>
            </w:r>
            <w:proofErr w:type="gramStart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св</w:t>
            </w:r>
            <w:proofErr w:type="gramEnd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іту справляється </w:t>
            </w:r>
            <w:r w:rsidRPr="00434B14">
              <w:rPr>
                <w:rFonts w:ascii="Times New Roman" w:hAnsi="Times New Roman"/>
                <w:b/>
                <w:color w:val="auto"/>
                <w:sz w:val="28"/>
                <w:szCs w:val="28"/>
                <w:lang w:val="uk-UA"/>
              </w:rPr>
              <w:t>плата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34B14">
              <w:rPr>
                <w:rFonts w:ascii="Times New Roman" w:hAnsi="Times New Roman"/>
                <w:b/>
                <w:color w:val="auto"/>
                <w:sz w:val="28"/>
                <w:szCs w:val="28"/>
                <w:lang w:val="uk-UA"/>
              </w:rPr>
              <w:t>Плата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справляється за такі види спеціального використання об'єктів тваринного світу: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мисливство;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рибальство, включаючи добування водних безхребетних тварин;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використання </w:t>
            </w:r>
            <w:proofErr w:type="gramStart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диких</w:t>
            </w:r>
            <w:proofErr w:type="gramEnd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тварин з метою отримання продуктів їх життєдіяльності;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добування (придбання) диких тварин з метою їх утримання і розведення у напі</w:t>
            </w:r>
            <w:proofErr w:type="gramStart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вв</w:t>
            </w:r>
            <w:proofErr w:type="gramEnd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ільних умовах чи в неволі;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використання об'єктів тваринного </w:t>
            </w:r>
            <w:proofErr w:type="gramStart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св</w:t>
            </w:r>
            <w:proofErr w:type="gramEnd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іту в наукових, культурно-освітніх, виховних та естетичних цілях у разі їх вилучення з природного середовища з метою отримання прибутку.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</w:pP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Розмі</w:t>
            </w:r>
            <w:proofErr w:type="gramStart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р</w:t>
            </w:r>
            <w:proofErr w:type="gramEnd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Pr="00434B14">
              <w:rPr>
                <w:rFonts w:ascii="Times New Roman" w:hAnsi="Times New Roman"/>
                <w:b/>
                <w:color w:val="auto"/>
                <w:sz w:val="28"/>
                <w:szCs w:val="28"/>
                <w:lang w:val="uk-UA"/>
              </w:rPr>
              <w:t>плати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встановлюється залежно від виду (групи видів) тварин, мети та обсягів їх використання, поширення 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 xml:space="preserve">та цінності, з урахуванням місцезнаходження, якості, продуктивності території та інших екологічних і економічних факторів.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</w:pP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</w:pPr>
            <w:r w:rsidRPr="00434B14"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  <w:t xml:space="preserve">Спеціальне використання об'єктів тваринного світу в наукових, культурно-освітніх, виховних та естетичних цілях (якщо це не пов'язане з отриманням прибутку), з метою відтворення тваринного світу, порятунку диких тварин, які зазнають лиха, регулювання чисельності диких тварин в інтересах охорони здоров'я населення і відвернення заподіяння шкоди природному середовищу, господарській та іншій діяльності, а також регулювання чисельності хижих і шкідливих тварин у порядку ведення мисливського і рибного господарства здійснюється без справляння </w:t>
            </w:r>
            <w:r w:rsidRPr="00434B14">
              <w:rPr>
                <w:rFonts w:ascii="Times New Roman" w:hAnsi="Times New Roman"/>
                <w:b/>
                <w:color w:val="auto"/>
                <w:sz w:val="28"/>
                <w:szCs w:val="28"/>
                <w:lang w:val="uk-UA"/>
              </w:rPr>
              <w:t>плати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  <w:lang w:val="uk-UA"/>
              </w:rPr>
              <w:t xml:space="preserve">. </w:t>
            </w:r>
          </w:p>
          <w:p w:rsidR="00247981" w:rsidRPr="00434B14" w:rsidRDefault="00247981" w:rsidP="00754ED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Порядок справляння і розміри </w:t>
            </w:r>
            <w:r w:rsidRPr="00434B14">
              <w:rPr>
                <w:rFonts w:ascii="Times New Roman" w:hAnsi="Times New Roman"/>
                <w:b/>
                <w:color w:val="auto"/>
                <w:sz w:val="28"/>
                <w:szCs w:val="28"/>
                <w:lang w:val="uk-UA"/>
              </w:rPr>
              <w:t>плати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за спеціальне використання об'єктів тваринного </w:t>
            </w:r>
            <w:proofErr w:type="gramStart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св</w:t>
            </w:r>
            <w:proofErr w:type="gramEnd"/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>іту встановлюют</w:t>
            </w:r>
            <w:r w:rsidR="00E42703">
              <w:rPr>
                <w:rFonts w:ascii="Times New Roman" w:hAnsi="Times New Roman"/>
                <w:color w:val="auto"/>
                <w:sz w:val="28"/>
                <w:szCs w:val="28"/>
              </w:rPr>
              <w:t>ься Кабінетом Міністрів України</w:t>
            </w:r>
            <w:r w:rsidRPr="00434B1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247981" w:rsidRPr="00434B14" w:rsidTr="00434B14">
        <w:trPr>
          <w:jc w:val="center"/>
        </w:trPr>
        <w:tc>
          <w:tcPr>
            <w:tcW w:w="7812" w:type="dxa"/>
          </w:tcPr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b/>
                <w:bCs/>
                <w:szCs w:val="28"/>
                <w:lang w:eastAsia="uk-UA"/>
              </w:rPr>
              <w:lastRenderedPageBreak/>
              <w:t>Стаття 34.</w:t>
            </w:r>
            <w:r w:rsidRPr="00434B14">
              <w:rPr>
                <w:szCs w:val="28"/>
                <w:lang w:eastAsia="uk-UA"/>
              </w:rPr>
              <w:t xml:space="preserve"> Обов'язки користувачів об'єктами тваринного світу </w:t>
            </w:r>
            <w:r w:rsidRPr="00434B14">
              <w:rPr>
                <w:szCs w:val="28"/>
                <w:lang w:eastAsia="uk-UA"/>
              </w:rPr>
              <w:br/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bookmarkStart w:id="11" w:name="o227"/>
            <w:bookmarkEnd w:id="11"/>
            <w:r w:rsidRPr="00434B14">
              <w:rPr>
                <w:szCs w:val="28"/>
                <w:lang w:eastAsia="uk-UA"/>
              </w:rPr>
              <w:t xml:space="preserve">Користувачі об'єктами тваринного світу в установленому законодавством порядку зобов'язані: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bookmarkStart w:id="12" w:name="o228"/>
            <w:bookmarkEnd w:id="12"/>
            <w:r w:rsidRPr="00434B14">
              <w:rPr>
                <w:szCs w:val="28"/>
                <w:lang w:eastAsia="uk-UA"/>
              </w:rPr>
              <w:t xml:space="preserve">додержуватися встановлених правил, норм, лімітів і строків використання об'єктів тваринного світу;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bookmarkStart w:id="13" w:name="o229"/>
            <w:bookmarkEnd w:id="13"/>
            <w:r w:rsidRPr="00434B14">
              <w:rPr>
                <w:szCs w:val="28"/>
                <w:lang w:eastAsia="uk-UA"/>
              </w:rPr>
              <w:t xml:space="preserve">використовувати тваринний світ у способи, що не допускають порушення цілісності природних угруповань і забезпечують збереження тварин, яких не дозволено використовувати; </w:t>
            </w:r>
          </w:p>
          <w:p w:rsidR="00247981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bookmarkStart w:id="14" w:name="o230"/>
            <w:bookmarkEnd w:id="14"/>
            <w:r w:rsidRPr="00434B14">
              <w:rPr>
                <w:szCs w:val="28"/>
                <w:lang w:eastAsia="uk-UA"/>
              </w:rPr>
              <w:t xml:space="preserve">безперешкодно допускати до перевірки всіх об'єктів, де утримуються, перероблюються та реалізуються об'єкти тваринного світу, представників органів, що здійснюють </w:t>
            </w:r>
            <w:r w:rsidRPr="00434B14">
              <w:rPr>
                <w:szCs w:val="28"/>
                <w:lang w:eastAsia="uk-UA"/>
              </w:rPr>
              <w:lastRenderedPageBreak/>
              <w:t xml:space="preserve">державний контроль за охороною і використанням тваринного світу, своєчасно виконувати їх законні вимоги та розпорядження; </w:t>
            </w:r>
          </w:p>
          <w:p w:rsidR="004367AC" w:rsidRDefault="004367AC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</w:p>
          <w:p w:rsidR="004367AC" w:rsidRPr="00434B14" w:rsidRDefault="004367AC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bookmarkStart w:id="15" w:name="o231"/>
            <w:bookmarkEnd w:id="15"/>
            <w:r w:rsidRPr="00434B14">
              <w:rPr>
                <w:szCs w:val="28"/>
                <w:lang w:eastAsia="uk-UA"/>
              </w:rPr>
              <w:t xml:space="preserve">своєчасно вносити </w:t>
            </w:r>
            <w:r w:rsidRPr="00434B14">
              <w:rPr>
                <w:b/>
                <w:szCs w:val="28"/>
                <w:lang w:eastAsia="uk-UA"/>
              </w:rPr>
              <w:t>збір</w:t>
            </w:r>
            <w:r w:rsidRPr="00434B14">
              <w:rPr>
                <w:szCs w:val="28"/>
                <w:lang w:eastAsia="uk-UA"/>
              </w:rPr>
              <w:t xml:space="preserve"> за спеціальне використання об'єктів тваринного світу. </w:t>
            </w:r>
          </w:p>
          <w:p w:rsidR="00247981" w:rsidRPr="00434B14" w:rsidRDefault="00247981" w:rsidP="00754ED5">
            <w:pPr>
              <w:pStyle w:val="rvps7"/>
              <w:shd w:val="clear" w:color="auto" w:fill="FFFFFF"/>
              <w:spacing w:before="0" w:beforeAutospacing="0" w:after="0" w:afterAutospacing="0"/>
              <w:ind w:right="450"/>
              <w:jc w:val="both"/>
              <w:textAlignment w:val="baseline"/>
              <w:rPr>
                <w:rStyle w:val="rvts9"/>
                <w:b/>
                <w:bCs/>
                <w:szCs w:val="28"/>
                <w:bdr w:val="none" w:sz="0" w:space="0" w:color="auto" w:frame="1"/>
              </w:rPr>
            </w:pPr>
          </w:p>
        </w:tc>
        <w:tc>
          <w:tcPr>
            <w:tcW w:w="7417" w:type="dxa"/>
            <w:gridSpan w:val="2"/>
          </w:tcPr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b/>
                <w:bCs/>
                <w:szCs w:val="28"/>
                <w:lang w:eastAsia="uk-UA"/>
              </w:rPr>
              <w:lastRenderedPageBreak/>
              <w:t>Стаття 34.</w:t>
            </w:r>
            <w:r w:rsidRPr="00434B14">
              <w:rPr>
                <w:szCs w:val="28"/>
                <w:lang w:eastAsia="uk-UA"/>
              </w:rPr>
              <w:t xml:space="preserve"> Обов'язки користувачів об'єктами тваринного світу </w:t>
            </w:r>
            <w:r w:rsidRPr="00434B14">
              <w:rPr>
                <w:szCs w:val="28"/>
                <w:lang w:eastAsia="uk-UA"/>
              </w:rPr>
              <w:br/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szCs w:val="28"/>
                <w:lang w:eastAsia="uk-UA"/>
              </w:rPr>
              <w:t xml:space="preserve">Користувачі об'єктами тваринного світу в установленому законодавством порядку зобов'язані: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szCs w:val="28"/>
                <w:lang w:eastAsia="uk-UA"/>
              </w:rPr>
              <w:t xml:space="preserve">додержуватися встановлених правил, норм, лімітів і строків використання об'єктів тваринного світу;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szCs w:val="28"/>
                <w:lang w:eastAsia="uk-UA"/>
              </w:rPr>
              <w:t xml:space="preserve">використовувати тваринний світ у способи, що не допускають порушення цілісності природних угруповань і забезпечують збереження тварин, яких не дозволено використовувати;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szCs w:val="28"/>
                <w:lang w:eastAsia="uk-UA"/>
              </w:rPr>
              <w:t xml:space="preserve">безперешкодно допускати до перевірки всіх об'єктів, де </w:t>
            </w:r>
            <w:r w:rsidRPr="00434B14">
              <w:rPr>
                <w:szCs w:val="28"/>
                <w:lang w:eastAsia="uk-UA"/>
              </w:rPr>
              <w:lastRenderedPageBreak/>
              <w:t xml:space="preserve">утримуються, перероблюються та реалізуються об'єкти тваринного світу, представників органів, що здійснюють державний контроль за охороною і використанням тваринного світу, своєчасно виконувати їх законні вимоги та розпорядження;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szCs w:val="28"/>
                <w:lang w:eastAsia="uk-UA"/>
              </w:rPr>
              <w:t xml:space="preserve">своєчасно вносити </w:t>
            </w:r>
            <w:r w:rsidRPr="00434B14">
              <w:rPr>
                <w:b/>
                <w:szCs w:val="28"/>
                <w:lang w:eastAsia="uk-UA"/>
              </w:rPr>
              <w:t>плату</w:t>
            </w:r>
            <w:r w:rsidRPr="00434B14">
              <w:rPr>
                <w:szCs w:val="28"/>
                <w:lang w:eastAsia="uk-UA"/>
              </w:rPr>
              <w:t xml:space="preserve"> за спеціальне використання об'єктів тваринного світу. </w:t>
            </w:r>
          </w:p>
          <w:p w:rsidR="00247981" w:rsidRPr="00434B14" w:rsidRDefault="00247981" w:rsidP="00754ED5">
            <w:pPr>
              <w:pStyle w:val="rvps7"/>
              <w:shd w:val="clear" w:color="auto" w:fill="FFFFFF"/>
              <w:spacing w:before="0" w:beforeAutospacing="0" w:after="0" w:afterAutospacing="0"/>
              <w:ind w:right="450"/>
              <w:jc w:val="both"/>
              <w:textAlignment w:val="baseline"/>
              <w:rPr>
                <w:rStyle w:val="rvts9"/>
                <w:b/>
                <w:bCs/>
                <w:szCs w:val="28"/>
                <w:bdr w:val="none" w:sz="0" w:space="0" w:color="auto" w:frame="1"/>
              </w:rPr>
            </w:pPr>
          </w:p>
        </w:tc>
      </w:tr>
      <w:tr w:rsidR="00247981" w:rsidRPr="00434B14" w:rsidTr="00434B14">
        <w:trPr>
          <w:jc w:val="center"/>
        </w:trPr>
        <w:tc>
          <w:tcPr>
            <w:tcW w:w="15229" w:type="dxa"/>
            <w:gridSpan w:val="3"/>
          </w:tcPr>
          <w:p w:rsidR="00247981" w:rsidRDefault="00247981" w:rsidP="0060350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Cs w:val="28"/>
                <w:lang w:eastAsia="uk-UA"/>
              </w:rPr>
            </w:pPr>
            <w:r w:rsidRPr="00434B14">
              <w:rPr>
                <w:b/>
                <w:bCs/>
                <w:szCs w:val="28"/>
                <w:lang w:eastAsia="uk-UA"/>
              </w:rPr>
              <w:lastRenderedPageBreak/>
              <w:t>Закону України «Про мисливське господарство та полювання»</w:t>
            </w:r>
          </w:p>
          <w:p w:rsidR="0024137C" w:rsidRPr="00434B14" w:rsidRDefault="0024137C" w:rsidP="0060350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Cs w:val="28"/>
                <w:lang w:eastAsia="uk-UA"/>
              </w:rPr>
            </w:pPr>
          </w:p>
        </w:tc>
      </w:tr>
      <w:tr w:rsidR="00247981" w:rsidRPr="00434B14" w:rsidTr="00434B14">
        <w:trPr>
          <w:jc w:val="center"/>
        </w:trPr>
        <w:tc>
          <w:tcPr>
            <w:tcW w:w="7812" w:type="dxa"/>
          </w:tcPr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b/>
                <w:bCs/>
                <w:szCs w:val="28"/>
                <w:lang w:eastAsia="uk-UA"/>
              </w:rPr>
              <w:t>Стаття 25.</w:t>
            </w:r>
            <w:r w:rsidRPr="00434B14">
              <w:rPr>
                <w:szCs w:val="28"/>
                <w:lang w:eastAsia="uk-UA"/>
              </w:rPr>
              <w:t xml:space="preserve"> </w:t>
            </w:r>
            <w:r w:rsidRPr="00434B14">
              <w:rPr>
                <w:b/>
                <w:szCs w:val="28"/>
                <w:lang w:eastAsia="uk-UA"/>
              </w:rPr>
              <w:t>Збір</w:t>
            </w:r>
            <w:r w:rsidRPr="00434B14">
              <w:rPr>
                <w:szCs w:val="28"/>
                <w:lang w:eastAsia="uk-UA"/>
              </w:rPr>
              <w:t xml:space="preserve"> за використання мисливських тварин як природного ресурсу загальнодержавного значення </w:t>
            </w:r>
            <w:bookmarkStart w:id="16" w:name="o296"/>
            <w:bookmarkEnd w:id="16"/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szCs w:val="28"/>
                <w:lang w:eastAsia="uk-UA"/>
              </w:rPr>
              <w:t xml:space="preserve">За використання мисливських тварин як природного ресурсу загальнодержавного значення з користувачів мисливських угідь справляється </w:t>
            </w:r>
            <w:r w:rsidRPr="00434B14">
              <w:rPr>
                <w:b/>
                <w:szCs w:val="28"/>
                <w:lang w:eastAsia="uk-UA"/>
              </w:rPr>
              <w:t>збір</w:t>
            </w:r>
            <w:r w:rsidRPr="00434B14">
              <w:rPr>
                <w:szCs w:val="28"/>
                <w:lang w:eastAsia="uk-UA"/>
              </w:rPr>
              <w:t xml:space="preserve">.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bookmarkStart w:id="17" w:name="o297"/>
            <w:bookmarkEnd w:id="17"/>
            <w:r w:rsidRPr="00434B14">
              <w:rPr>
                <w:b/>
                <w:szCs w:val="28"/>
                <w:lang w:eastAsia="uk-UA"/>
              </w:rPr>
              <w:t>Збір</w:t>
            </w:r>
            <w:r w:rsidRPr="00434B14">
              <w:rPr>
                <w:szCs w:val="28"/>
                <w:lang w:eastAsia="uk-UA"/>
              </w:rPr>
              <w:t xml:space="preserve"> за використання мисливських тварин як природного ресурсу загальнодержавного значення не справляється у разі: </w:t>
            </w:r>
          </w:p>
          <w:p w:rsidR="00247981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bookmarkStart w:id="18" w:name="o298"/>
            <w:bookmarkEnd w:id="18"/>
            <w:r w:rsidRPr="00434B14">
              <w:rPr>
                <w:szCs w:val="28"/>
                <w:lang w:eastAsia="uk-UA"/>
              </w:rPr>
              <w:t xml:space="preserve">використання тварин у цілях, передбачених статтями 32 та 33 цього Закону; </w:t>
            </w:r>
          </w:p>
          <w:p w:rsidR="00AC7F8F" w:rsidRPr="00434B14" w:rsidRDefault="00AC7F8F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bookmarkStart w:id="19" w:name="o299"/>
            <w:bookmarkEnd w:id="19"/>
            <w:r w:rsidRPr="00434B14">
              <w:rPr>
                <w:szCs w:val="28"/>
                <w:lang w:eastAsia="uk-UA"/>
              </w:rPr>
              <w:t xml:space="preserve">добування тварин, які не перебувають у державній власності. </w:t>
            </w:r>
          </w:p>
          <w:p w:rsidR="00AC7F8F" w:rsidRDefault="00AC7F8F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bookmarkStart w:id="20" w:name="o300"/>
            <w:bookmarkEnd w:id="20"/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szCs w:val="28"/>
                <w:lang w:eastAsia="uk-UA"/>
              </w:rPr>
              <w:t xml:space="preserve">Розмір </w:t>
            </w:r>
            <w:r w:rsidRPr="00434B14">
              <w:rPr>
                <w:b/>
                <w:szCs w:val="28"/>
                <w:lang w:eastAsia="uk-UA"/>
              </w:rPr>
              <w:t>збору</w:t>
            </w:r>
            <w:r w:rsidRPr="00434B14">
              <w:rPr>
                <w:szCs w:val="28"/>
                <w:lang w:eastAsia="uk-UA"/>
              </w:rPr>
              <w:t xml:space="preserve"> за використання мисливських тварин як природного ресурсу загальнодержавного значення встановлюється для окремих видів (груп видів) тварин залежно від їх поширення, чисельності, відтворювальної здатності та обсягу добування.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bookmarkStart w:id="21" w:name="o301"/>
            <w:bookmarkEnd w:id="21"/>
            <w:r w:rsidRPr="00434B14">
              <w:rPr>
                <w:szCs w:val="28"/>
                <w:lang w:eastAsia="uk-UA"/>
              </w:rPr>
              <w:t xml:space="preserve">Порядок справляння і розміри </w:t>
            </w:r>
            <w:r w:rsidRPr="00434B14">
              <w:rPr>
                <w:b/>
                <w:szCs w:val="28"/>
                <w:lang w:eastAsia="uk-UA"/>
              </w:rPr>
              <w:t>збору</w:t>
            </w:r>
            <w:r w:rsidRPr="00434B14">
              <w:rPr>
                <w:szCs w:val="28"/>
                <w:lang w:eastAsia="uk-UA"/>
              </w:rPr>
              <w:t xml:space="preserve"> за використання </w:t>
            </w:r>
            <w:r w:rsidRPr="00434B14">
              <w:rPr>
                <w:szCs w:val="28"/>
                <w:lang w:eastAsia="uk-UA"/>
              </w:rPr>
              <w:lastRenderedPageBreak/>
              <w:t xml:space="preserve">мисливських тварин як природного ресурсу загальнодержавного значення встановлюються Кабінетом Міністрів України.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Cs w:val="28"/>
                <w:lang w:eastAsia="uk-UA"/>
              </w:rPr>
            </w:pPr>
          </w:p>
        </w:tc>
        <w:tc>
          <w:tcPr>
            <w:tcW w:w="7417" w:type="dxa"/>
            <w:gridSpan w:val="2"/>
          </w:tcPr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b/>
                <w:bCs/>
                <w:szCs w:val="28"/>
                <w:lang w:eastAsia="uk-UA"/>
              </w:rPr>
              <w:lastRenderedPageBreak/>
              <w:t>Стаття 25.</w:t>
            </w:r>
            <w:r w:rsidRPr="00434B14">
              <w:rPr>
                <w:szCs w:val="28"/>
                <w:lang w:eastAsia="uk-UA"/>
              </w:rPr>
              <w:t xml:space="preserve"> </w:t>
            </w:r>
            <w:r w:rsidRPr="00434B14">
              <w:rPr>
                <w:b/>
                <w:szCs w:val="28"/>
                <w:lang w:eastAsia="uk-UA"/>
              </w:rPr>
              <w:t>Плата</w:t>
            </w:r>
            <w:r w:rsidRPr="00434B14">
              <w:rPr>
                <w:szCs w:val="28"/>
                <w:lang w:eastAsia="uk-UA"/>
              </w:rPr>
              <w:t xml:space="preserve"> за використання мисливських тварин як природного ресурсу загальнодержавного значення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szCs w:val="28"/>
                <w:lang w:eastAsia="uk-UA"/>
              </w:rPr>
              <w:t xml:space="preserve">За використання мисливських тварин як природного ресурсу загальнодержавного значення з користувачів мисливських угідь справляється </w:t>
            </w:r>
            <w:r w:rsidRPr="00434B14">
              <w:rPr>
                <w:b/>
                <w:szCs w:val="28"/>
                <w:lang w:eastAsia="uk-UA"/>
              </w:rPr>
              <w:t>плата</w:t>
            </w:r>
            <w:r w:rsidRPr="00434B14">
              <w:rPr>
                <w:szCs w:val="28"/>
                <w:lang w:eastAsia="uk-UA"/>
              </w:rPr>
              <w:t xml:space="preserve">.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b/>
                <w:szCs w:val="28"/>
                <w:lang w:eastAsia="uk-UA"/>
              </w:rPr>
              <w:t>Плата</w:t>
            </w:r>
            <w:r w:rsidRPr="00434B14">
              <w:rPr>
                <w:szCs w:val="28"/>
                <w:lang w:eastAsia="uk-UA"/>
              </w:rPr>
              <w:t xml:space="preserve"> за використання мисливських тварин як природного ресурсу загальнодержавного значення не справляється у разі: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szCs w:val="28"/>
                <w:lang w:eastAsia="uk-UA"/>
              </w:rPr>
              <w:t xml:space="preserve">використання тварин у цілях, передбачених статтями 32 та 33 цього Закону;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szCs w:val="28"/>
                <w:lang w:eastAsia="uk-UA"/>
              </w:rPr>
              <w:t xml:space="preserve">добування тварин, які не перебувають у державній власності.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szCs w:val="28"/>
                <w:lang w:eastAsia="uk-UA"/>
              </w:rPr>
              <w:t xml:space="preserve">Розмір </w:t>
            </w:r>
            <w:r w:rsidRPr="00434B14">
              <w:rPr>
                <w:b/>
                <w:szCs w:val="28"/>
                <w:lang w:eastAsia="uk-UA"/>
              </w:rPr>
              <w:t>плати</w:t>
            </w:r>
            <w:r w:rsidRPr="00434B14">
              <w:rPr>
                <w:szCs w:val="28"/>
                <w:lang w:eastAsia="uk-UA"/>
              </w:rPr>
              <w:t xml:space="preserve"> за використання мисливських тварин як природного ресурсу загальнодержавного значення встановлюється для окремих видів (груп видів) тварин залежно від їх поширення, чисельності, відтворювальної здатності та обсягу добування.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8"/>
                <w:lang w:eastAsia="uk-UA"/>
              </w:rPr>
            </w:pPr>
            <w:r w:rsidRPr="00434B14">
              <w:rPr>
                <w:szCs w:val="28"/>
                <w:lang w:eastAsia="uk-UA"/>
              </w:rPr>
              <w:t xml:space="preserve">Порядок справляння і розміри </w:t>
            </w:r>
            <w:r w:rsidRPr="00434B14">
              <w:rPr>
                <w:b/>
                <w:szCs w:val="28"/>
                <w:lang w:eastAsia="uk-UA"/>
              </w:rPr>
              <w:t>плати</w:t>
            </w:r>
            <w:r w:rsidRPr="00434B14">
              <w:rPr>
                <w:szCs w:val="28"/>
                <w:lang w:eastAsia="uk-UA"/>
              </w:rPr>
              <w:t xml:space="preserve"> за використання </w:t>
            </w:r>
            <w:r w:rsidRPr="00434B14">
              <w:rPr>
                <w:szCs w:val="28"/>
                <w:lang w:eastAsia="uk-UA"/>
              </w:rPr>
              <w:lastRenderedPageBreak/>
              <w:t xml:space="preserve">мисливських тварин як природного ресурсу загальнодержавного значення встановлюються Кабінетом Міністрів України. </w:t>
            </w:r>
          </w:p>
          <w:p w:rsidR="00247981" w:rsidRPr="00434B14" w:rsidRDefault="00247981" w:rsidP="00754ED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Cs w:val="28"/>
                <w:lang w:eastAsia="uk-UA"/>
              </w:rPr>
            </w:pPr>
          </w:p>
        </w:tc>
      </w:tr>
      <w:tr w:rsidR="00E859F1" w:rsidRPr="00434B14" w:rsidTr="00754ED5">
        <w:trPr>
          <w:jc w:val="center"/>
        </w:trPr>
        <w:tc>
          <w:tcPr>
            <w:tcW w:w="15229" w:type="dxa"/>
            <w:gridSpan w:val="3"/>
          </w:tcPr>
          <w:p w:rsidR="0024137C" w:rsidRDefault="00E859F1" w:rsidP="006035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center"/>
              <w:rPr>
                <w:b/>
                <w:bCs/>
                <w:szCs w:val="28"/>
              </w:rPr>
            </w:pPr>
            <w:r w:rsidRPr="00434B14">
              <w:rPr>
                <w:b/>
                <w:bCs/>
                <w:szCs w:val="28"/>
              </w:rPr>
              <w:lastRenderedPageBreak/>
              <w:t xml:space="preserve">Закону України «Про </w:t>
            </w:r>
            <w:r>
              <w:rPr>
                <w:b/>
                <w:bCs/>
                <w:szCs w:val="28"/>
              </w:rPr>
              <w:t>рослинний світ</w:t>
            </w:r>
            <w:r w:rsidRPr="00434B14">
              <w:rPr>
                <w:b/>
                <w:bCs/>
                <w:szCs w:val="28"/>
              </w:rPr>
              <w:t>»</w:t>
            </w:r>
          </w:p>
          <w:p w:rsidR="00E859F1" w:rsidRPr="0060350F" w:rsidRDefault="00E859F1" w:rsidP="006035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center"/>
              <w:rPr>
                <w:b/>
                <w:bCs/>
                <w:szCs w:val="28"/>
                <w:lang w:eastAsia="uk-UA"/>
              </w:rPr>
            </w:pPr>
            <w:r w:rsidRPr="00434B14">
              <w:rPr>
                <w:b/>
                <w:bCs/>
                <w:szCs w:val="28"/>
                <w:lang w:eastAsia="uk-UA"/>
              </w:rPr>
              <w:t xml:space="preserve"> </w:t>
            </w:r>
          </w:p>
        </w:tc>
      </w:tr>
      <w:tr w:rsidR="00BC427A" w:rsidRPr="00434B14" w:rsidTr="00434B14">
        <w:trPr>
          <w:jc w:val="center"/>
        </w:trPr>
        <w:tc>
          <w:tcPr>
            <w:tcW w:w="7812" w:type="dxa"/>
          </w:tcPr>
          <w:p w:rsidR="00BC427A" w:rsidRPr="00E859F1" w:rsidRDefault="00BC427A" w:rsidP="00E859F1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E859F1">
              <w:rPr>
                <w:rStyle w:val="rvts9"/>
                <w:b/>
                <w:bCs/>
                <w:sz w:val="28"/>
                <w:szCs w:val="28"/>
              </w:rPr>
              <w:t>Стаття 12. </w:t>
            </w:r>
            <w:r w:rsidRPr="00E859F1">
              <w:rPr>
                <w:b/>
                <w:sz w:val="28"/>
                <w:szCs w:val="28"/>
              </w:rPr>
              <w:t>Збі</w:t>
            </w:r>
            <w:proofErr w:type="gramStart"/>
            <w:r w:rsidRPr="00E859F1">
              <w:rPr>
                <w:b/>
                <w:sz w:val="28"/>
                <w:szCs w:val="28"/>
              </w:rPr>
              <w:t>р</w:t>
            </w:r>
            <w:proofErr w:type="gramEnd"/>
            <w:r w:rsidRPr="00E859F1">
              <w:rPr>
                <w:sz w:val="28"/>
                <w:szCs w:val="28"/>
              </w:rPr>
              <w:t xml:space="preserve"> за використання природних рослинних ресурсів</w:t>
            </w:r>
          </w:p>
          <w:p w:rsidR="00BC427A" w:rsidRPr="00E859F1" w:rsidRDefault="00BC427A" w:rsidP="00E859F1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22" w:name="n86"/>
            <w:bookmarkEnd w:id="22"/>
            <w:r w:rsidRPr="00E859F1">
              <w:rPr>
                <w:sz w:val="28"/>
                <w:szCs w:val="28"/>
              </w:rPr>
              <w:t xml:space="preserve">Загальне використання природних рослинних ресурсів </w:t>
            </w:r>
            <w:proofErr w:type="gramStart"/>
            <w:r w:rsidRPr="00E859F1">
              <w:rPr>
                <w:sz w:val="28"/>
                <w:szCs w:val="28"/>
              </w:rPr>
              <w:t>в</w:t>
            </w:r>
            <w:proofErr w:type="gramEnd"/>
            <w:r w:rsidRPr="00E859F1">
              <w:rPr>
                <w:sz w:val="28"/>
                <w:szCs w:val="28"/>
              </w:rPr>
              <w:t xml:space="preserve"> Україні здійснюється безоплатно.</w:t>
            </w:r>
          </w:p>
          <w:p w:rsidR="00BC427A" w:rsidRPr="00E859F1" w:rsidRDefault="00BC427A" w:rsidP="00E859F1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23" w:name="n87"/>
            <w:bookmarkEnd w:id="23"/>
            <w:proofErr w:type="gramStart"/>
            <w:r w:rsidRPr="00E859F1">
              <w:rPr>
                <w:sz w:val="28"/>
                <w:szCs w:val="28"/>
              </w:rPr>
              <w:t>Спец</w:t>
            </w:r>
            <w:proofErr w:type="gramEnd"/>
            <w:r w:rsidRPr="00E859F1">
              <w:rPr>
                <w:sz w:val="28"/>
                <w:szCs w:val="28"/>
              </w:rPr>
              <w:t>іальне використання природних рослинних ресурсів є платним.</w:t>
            </w:r>
          </w:p>
          <w:p w:rsidR="00BC427A" w:rsidRPr="00E859F1" w:rsidRDefault="00BC427A" w:rsidP="00E859F1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24" w:name="n88"/>
            <w:bookmarkEnd w:id="24"/>
            <w:r w:rsidRPr="00E859F1">
              <w:rPr>
                <w:sz w:val="28"/>
                <w:szCs w:val="28"/>
              </w:rPr>
              <w:t>Розмі</w:t>
            </w:r>
            <w:proofErr w:type="gramStart"/>
            <w:r w:rsidRPr="00E859F1">
              <w:rPr>
                <w:sz w:val="28"/>
                <w:szCs w:val="28"/>
              </w:rPr>
              <w:t>р</w:t>
            </w:r>
            <w:proofErr w:type="gramEnd"/>
            <w:r w:rsidRPr="00E859F1">
              <w:rPr>
                <w:sz w:val="28"/>
                <w:szCs w:val="28"/>
              </w:rPr>
              <w:t xml:space="preserve"> </w:t>
            </w:r>
            <w:r w:rsidRPr="00BC427A">
              <w:rPr>
                <w:b/>
                <w:sz w:val="28"/>
                <w:szCs w:val="28"/>
              </w:rPr>
              <w:t>збору</w:t>
            </w:r>
            <w:r w:rsidRPr="00E859F1">
              <w:rPr>
                <w:sz w:val="28"/>
                <w:szCs w:val="28"/>
              </w:rPr>
              <w:t xml:space="preserve"> за спеціальне використання природних рослинних ресурсів визначається з урахуванням природних запасів, поширення, цінності, можливості відтворення, продуктивності цих ресурсів.</w:t>
            </w:r>
          </w:p>
          <w:p w:rsidR="00BC427A" w:rsidRPr="00E859F1" w:rsidRDefault="00BC427A" w:rsidP="00E859F1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25" w:name="n89"/>
            <w:bookmarkEnd w:id="25"/>
            <w:r w:rsidRPr="00E859F1">
              <w:rPr>
                <w:sz w:val="28"/>
                <w:szCs w:val="28"/>
              </w:rPr>
              <w:t xml:space="preserve">Від </w:t>
            </w:r>
            <w:r w:rsidRPr="00BC427A">
              <w:rPr>
                <w:b/>
                <w:sz w:val="28"/>
                <w:szCs w:val="28"/>
              </w:rPr>
              <w:t>збору</w:t>
            </w:r>
            <w:r w:rsidRPr="00E859F1">
              <w:rPr>
                <w:sz w:val="28"/>
                <w:szCs w:val="28"/>
              </w:rPr>
              <w:t xml:space="preserve"> </w:t>
            </w:r>
            <w:proofErr w:type="gramStart"/>
            <w:r w:rsidRPr="00E859F1">
              <w:rPr>
                <w:sz w:val="28"/>
                <w:szCs w:val="28"/>
              </w:rPr>
              <w:t>за</w:t>
            </w:r>
            <w:proofErr w:type="gramEnd"/>
            <w:r w:rsidRPr="00E859F1">
              <w:rPr>
                <w:sz w:val="28"/>
                <w:szCs w:val="28"/>
              </w:rPr>
              <w:t xml:space="preserve"> </w:t>
            </w:r>
            <w:proofErr w:type="gramStart"/>
            <w:r w:rsidRPr="00E859F1">
              <w:rPr>
                <w:sz w:val="28"/>
                <w:szCs w:val="28"/>
              </w:rPr>
              <w:t>спец</w:t>
            </w:r>
            <w:proofErr w:type="gramEnd"/>
            <w:r w:rsidRPr="00E859F1">
              <w:rPr>
                <w:sz w:val="28"/>
                <w:szCs w:val="28"/>
              </w:rPr>
              <w:t>іальне використання природних рослинних ресурсів звільняються:</w:t>
            </w:r>
          </w:p>
          <w:p w:rsidR="00BC427A" w:rsidRPr="00E859F1" w:rsidRDefault="00BC427A" w:rsidP="00E859F1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26" w:name="n90"/>
            <w:bookmarkEnd w:id="26"/>
            <w:r w:rsidRPr="00E859F1">
              <w:rPr>
                <w:sz w:val="28"/>
                <w:szCs w:val="28"/>
              </w:rPr>
              <w:t xml:space="preserve">науково-дослідні установи, навчальні та освітні заклади, що проводять наукові </w:t>
            </w:r>
            <w:proofErr w:type="gramStart"/>
            <w:r w:rsidRPr="00E859F1">
              <w:rPr>
                <w:sz w:val="28"/>
                <w:szCs w:val="28"/>
              </w:rPr>
              <w:t>досл</w:t>
            </w:r>
            <w:proofErr w:type="gramEnd"/>
            <w:r w:rsidRPr="00E859F1">
              <w:rPr>
                <w:sz w:val="28"/>
                <w:szCs w:val="28"/>
              </w:rPr>
              <w:t>ідження об'єктів рослинного світу з метою їх охорони, невиснажливого використання та відтворення, за винятком використання ними дикорослих судинних рослин, мохоподібних, водоростей, лишайників, а також грибів, види яких занесені до Червоної книги України, та природних рослинних угруповань, занесених до Зеленої книги України;</w:t>
            </w:r>
          </w:p>
          <w:p w:rsidR="00BC427A" w:rsidRPr="00E859F1" w:rsidRDefault="00BC427A" w:rsidP="00E859F1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27" w:name="n91"/>
            <w:bookmarkEnd w:id="27"/>
            <w:r w:rsidRPr="00E859F1">
              <w:rPr>
                <w:sz w:val="28"/>
                <w:szCs w:val="28"/>
              </w:rPr>
              <w:t>власники земельних ділянок;</w:t>
            </w:r>
          </w:p>
          <w:p w:rsidR="00BC427A" w:rsidRPr="00E859F1" w:rsidRDefault="00BC427A" w:rsidP="00E859F1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28" w:name="n92"/>
            <w:bookmarkEnd w:id="28"/>
            <w:proofErr w:type="gramStart"/>
            <w:r w:rsidRPr="00E859F1">
              <w:rPr>
                <w:sz w:val="28"/>
                <w:szCs w:val="28"/>
              </w:rPr>
              <w:lastRenderedPageBreak/>
              <w:t>користувачі (в тому числі орендарі) земельних ділянок, за винятком використання ними дикорослих судинних рослин, мохоподібних, водоростей, лишайників, а також грибів, види яких занесені до Червоної книги України, та природних рослинних угруповань, занесених до Зеленої книги України, для задоволення природними рослинними ресурсами власних потреб без права їх реалізації.</w:t>
            </w:r>
            <w:proofErr w:type="gramEnd"/>
          </w:p>
          <w:p w:rsidR="00BC427A" w:rsidRPr="0060350F" w:rsidRDefault="00BC427A" w:rsidP="0060350F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  <w:lang w:val="uk-UA"/>
              </w:rPr>
            </w:pPr>
            <w:bookmarkStart w:id="29" w:name="n93"/>
            <w:bookmarkEnd w:id="29"/>
            <w:r w:rsidRPr="00E859F1">
              <w:rPr>
                <w:sz w:val="28"/>
                <w:szCs w:val="28"/>
              </w:rPr>
              <w:t xml:space="preserve">Порядок визначення </w:t>
            </w:r>
            <w:r w:rsidRPr="00BC427A">
              <w:rPr>
                <w:b/>
                <w:sz w:val="28"/>
                <w:szCs w:val="28"/>
              </w:rPr>
              <w:t>збору</w:t>
            </w:r>
            <w:r w:rsidRPr="00E859F1">
              <w:rPr>
                <w:sz w:val="28"/>
                <w:szCs w:val="28"/>
              </w:rPr>
              <w:t xml:space="preserve"> та нормативи плати за спеціальне використання природних рослинних ресурсів встановлюються Кабінетом Міні</w:t>
            </w:r>
            <w:proofErr w:type="gramStart"/>
            <w:r w:rsidRPr="00E859F1">
              <w:rPr>
                <w:sz w:val="28"/>
                <w:szCs w:val="28"/>
              </w:rPr>
              <w:t>стр</w:t>
            </w:r>
            <w:proofErr w:type="gramEnd"/>
            <w:r w:rsidRPr="00E859F1">
              <w:rPr>
                <w:sz w:val="28"/>
                <w:szCs w:val="28"/>
              </w:rPr>
              <w:t>ів України.</w:t>
            </w:r>
          </w:p>
        </w:tc>
        <w:tc>
          <w:tcPr>
            <w:tcW w:w="7417" w:type="dxa"/>
            <w:gridSpan w:val="2"/>
          </w:tcPr>
          <w:p w:rsidR="00BC427A" w:rsidRPr="00E859F1" w:rsidRDefault="00BC427A" w:rsidP="00754ED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E859F1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12. </w:t>
            </w:r>
            <w:r>
              <w:rPr>
                <w:rStyle w:val="rvts9"/>
                <w:b/>
                <w:bCs/>
                <w:sz w:val="28"/>
                <w:szCs w:val="28"/>
                <w:lang w:val="uk-UA"/>
              </w:rPr>
              <w:t>Плата</w:t>
            </w:r>
            <w:r w:rsidRPr="00E859F1">
              <w:rPr>
                <w:sz w:val="28"/>
                <w:szCs w:val="28"/>
              </w:rPr>
              <w:t xml:space="preserve"> за використання природних рослинних ресурсів</w:t>
            </w:r>
          </w:p>
          <w:p w:rsidR="00BC427A" w:rsidRPr="00E859F1" w:rsidRDefault="00BC427A" w:rsidP="00754ED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E859F1">
              <w:rPr>
                <w:sz w:val="28"/>
                <w:szCs w:val="28"/>
              </w:rPr>
              <w:t xml:space="preserve">Загальне використання природних рослинних ресурсів </w:t>
            </w:r>
            <w:proofErr w:type="gramStart"/>
            <w:r w:rsidRPr="00E859F1">
              <w:rPr>
                <w:sz w:val="28"/>
                <w:szCs w:val="28"/>
              </w:rPr>
              <w:t>в</w:t>
            </w:r>
            <w:proofErr w:type="gramEnd"/>
            <w:r w:rsidRPr="00E859F1">
              <w:rPr>
                <w:sz w:val="28"/>
                <w:szCs w:val="28"/>
              </w:rPr>
              <w:t xml:space="preserve"> Україні здійснюється безоплатно.</w:t>
            </w:r>
          </w:p>
          <w:p w:rsidR="00BC427A" w:rsidRPr="00E859F1" w:rsidRDefault="00BC427A" w:rsidP="00754ED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proofErr w:type="gramStart"/>
            <w:r w:rsidRPr="00E859F1">
              <w:rPr>
                <w:sz w:val="28"/>
                <w:szCs w:val="28"/>
              </w:rPr>
              <w:t>Спец</w:t>
            </w:r>
            <w:proofErr w:type="gramEnd"/>
            <w:r w:rsidRPr="00E859F1">
              <w:rPr>
                <w:sz w:val="28"/>
                <w:szCs w:val="28"/>
              </w:rPr>
              <w:t>іальне використання природних рослинних ресурсів є платним.</w:t>
            </w:r>
          </w:p>
          <w:p w:rsidR="00BC427A" w:rsidRPr="00E859F1" w:rsidRDefault="00BC427A" w:rsidP="00754ED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E859F1">
              <w:rPr>
                <w:sz w:val="28"/>
                <w:szCs w:val="28"/>
              </w:rPr>
              <w:t>Розмі</w:t>
            </w:r>
            <w:proofErr w:type="gramStart"/>
            <w:r w:rsidRPr="00E859F1">
              <w:rPr>
                <w:sz w:val="28"/>
                <w:szCs w:val="28"/>
              </w:rPr>
              <w:t>р</w:t>
            </w:r>
            <w:proofErr w:type="gramEnd"/>
            <w:r w:rsidRPr="00E859F1">
              <w:rPr>
                <w:sz w:val="28"/>
                <w:szCs w:val="28"/>
              </w:rPr>
              <w:t xml:space="preserve"> </w:t>
            </w:r>
            <w:r w:rsidR="00AB3AF5" w:rsidRPr="00AB3AF5">
              <w:rPr>
                <w:b/>
                <w:sz w:val="28"/>
                <w:szCs w:val="28"/>
                <w:lang w:val="uk-UA"/>
              </w:rPr>
              <w:t>плати</w:t>
            </w:r>
            <w:r w:rsidRPr="00E859F1">
              <w:rPr>
                <w:sz w:val="28"/>
                <w:szCs w:val="28"/>
              </w:rPr>
              <w:t xml:space="preserve"> за спеціальне використання природних рослинних ресурсів визначається з урахуванням природних запасів, поширення, цінності, можливості відтворення, продуктивності цих ресурсів.</w:t>
            </w:r>
          </w:p>
          <w:p w:rsidR="00BC427A" w:rsidRPr="00E859F1" w:rsidRDefault="00BC427A" w:rsidP="00754ED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E859F1">
              <w:rPr>
                <w:sz w:val="28"/>
                <w:szCs w:val="28"/>
              </w:rPr>
              <w:t xml:space="preserve">Від </w:t>
            </w:r>
            <w:r w:rsidR="00AB3AF5" w:rsidRPr="00AB3AF5">
              <w:rPr>
                <w:b/>
                <w:sz w:val="28"/>
                <w:szCs w:val="28"/>
                <w:lang w:val="uk-UA"/>
              </w:rPr>
              <w:t>плати</w:t>
            </w:r>
            <w:r w:rsidRPr="00E859F1">
              <w:rPr>
                <w:sz w:val="28"/>
                <w:szCs w:val="28"/>
              </w:rPr>
              <w:t xml:space="preserve"> </w:t>
            </w:r>
            <w:proofErr w:type="gramStart"/>
            <w:r w:rsidRPr="00E859F1">
              <w:rPr>
                <w:sz w:val="28"/>
                <w:szCs w:val="28"/>
              </w:rPr>
              <w:t>за</w:t>
            </w:r>
            <w:proofErr w:type="gramEnd"/>
            <w:r w:rsidRPr="00E859F1">
              <w:rPr>
                <w:sz w:val="28"/>
                <w:szCs w:val="28"/>
              </w:rPr>
              <w:t xml:space="preserve"> </w:t>
            </w:r>
            <w:proofErr w:type="gramStart"/>
            <w:r w:rsidRPr="00E859F1">
              <w:rPr>
                <w:sz w:val="28"/>
                <w:szCs w:val="28"/>
              </w:rPr>
              <w:t>спец</w:t>
            </w:r>
            <w:proofErr w:type="gramEnd"/>
            <w:r w:rsidRPr="00E859F1">
              <w:rPr>
                <w:sz w:val="28"/>
                <w:szCs w:val="28"/>
              </w:rPr>
              <w:t>іальне використання природних рослинних ресурсів звільняються:</w:t>
            </w:r>
          </w:p>
          <w:p w:rsidR="00BC427A" w:rsidRPr="00E859F1" w:rsidRDefault="00BC427A" w:rsidP="00754ED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E859F1">
              <w:rPr>
                <w:sz w:val="28"/>
                <w:szCs w:val="28"/>
              </w:rPr>
              <w:t xml:space="preserve">науково-дослідні установи, навчальні та освітні заклади, що проводять наукові </w:t>
            </w:r>
            <w:proofErr w:type="gramStart"/>
            <w:r w:rsidRPr="00E859F1">
              <w:rPr>
                <w:sz w:val="28"/>
                <w:szCs w:val="28"/>
              </w:rPr>
              <w:t>досл</w:t>
            </w:r>
            <w:proofErr w:type="gramEnd"/>
            <w:r w:rsidRPr="00E859F1">
              <w:rPr>
                <w:sz w:val="28"/>
                <w:szCs w:val="28"/>
              </w:rPr>
              <w:t>ідження об'єктів рослинного світу з метою їх охорони, невиснажливого використання та відтворення, за винятком використання ними дикорослих судинних рослин, мохоподібних, водоростей, лишайників, а також грибів, види яких занесені до Червоної книги України, та природних рослинних угруповань, занесених до Зеленої книги України;</w:t>
            </w:r>
          </w:p>
          <w:p w:rsidR="00BC427A" w:rsidRPr="00E859F1" w:rsidRDefault="00BC427A" w:rsidP="00754ED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E859F1">
              <w:rPr>
                <w:sz w:val="28"/>
                <w:szCs w:val="28"/>
              </w:rPr>
              <w:t>власники земельних ділянок;</w:t>
            </w:r>
          </w:p>
          <w:p w:rsidR="00BC427A" w:rsidRPr="00E859F1" w:rsidRDefault="00BC427A" w:rsidP="00754ED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proofErr w:type="gramStart"/>
            <w:r w:rsidRPr="00E859F1">
              <w:rPr>
                <w:sz w:val="28"/>
                <w:szCs w:val="28"/>
              </w:rPr>
              <w:lastRenderedPageBreak/>
              <w:t>користувачі (в тому числі орендарі) земельних ділянок, за винятком використання ними дикорослих судинних рослин, мохоподібних, водоростей, лишайників, а також грибів, види яких занесені до Червоної книги України, та природних рослинних угруповань, занесених до Зеленої книги України, для задоволення природними рослинними ресурсами власних потреб без права їх реалізації.</w:t>
            </w:r>
            <w:proofErr w:type="gramEnd"/>
          </w:p>
          <w:p w:rsidR="00BC427A" w:rsidRPr="0060350F" w:rsidRDefault="00BC427A" w:rsidP="0060350F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  <w:lang w:val="uk-UA"/>
              </w:rPr>
            </w:pPr>
            <w:r w:rsidRPr="00E859F1">
              <w:rPr>
                <w:sz w:val="28"/>
                <w:szCs w:val="28"/>
              </w:rPr>
              <w:t xml:space="preserve">Порядок визначення </w:t>
            </w:r>
            <w:r w:rsidR="00AB3AF5" w:rsidRPr="00AB3AF5">
              <w:rPr>
                <w:b/>
                <w:sz w:val="28"/>
                <w:szCs w:val="28"/>
                <w:lang w:val="uk-UA"/>
              </w:rPr>
              <w:t>плати</w:t>
            </w:r>
            <w:r w:rsidRPr="00E859F1">
              <w:rPr>
                <w:sz w:val="28"/>
                <w:szCs w:val="28"/>
              </w:rPr>
              <w:t xml:space="preserve"> та нормативи плати за спеціальне використання природних рослинних ресурсів встановлюються Кабінетом Міні</w:t>
            </w:r>
            <w:proofErr w:type="gramStart"/>
            <w:r w:rsidRPr="00E859F1">
              <w:rPr>
                <w:sz w:val="28"/>
                <w:szCs w:val="28"/>
              </w:rPr>
              <w:t>стр</w:t>
            </w:r>
            <w:proofErr w:type="gramEnd"/>
            <w:r w:rsidRPr="00E859F1">
              <w:rPr>
                <w:sz w:val="28"/>
                <w:szCs w:val="28"/>
              </w:rPr>
              <w:t>ів України.</w:t>
            </w:r>
          </w:p>
        </w:tc>
      </w:tr>
      <w:tr w:rsidR="008F1853" w:rsidRPr="00434B14" w:rsidTr="00434B14">
        <w:trPr>
          <w:jc w:val="center"/>
        </w:trPr>
        <w:tc>
          <w:tcPr>
            <w:tcW w:w="7812" w:type="dxa"/>
          </w:tcPr>
          <w:p w:rsidR="008F1853" w:rsidRPr="00AB3AF5" w:rsidRDefault="008F1853" w:rsidP="00AB3A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AB3AF5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13. </w:t>
            </w:r>
            <w:r w:rsidRPr="00AB3AF5">
              <w:rPr>
                <w:sz w:val="28"/>
                <w:szCs w:val="28"/>
              </w:rPr>
              <w:t xml:space="preserve">Розподіл </w:t>
            </w:r>
            <w:r w:rsidRPr="00AB3AF5">
              <w:rPr>
                <w:b/>
                <w:sz w:val="28"/>
                <w:szCs w:val="28"/>
              </w:rPr>
              <w:t>збору</w:t>
            </w:r>
            <w:r w:rsidRPr="00AB3AF5">
              <w:rPr>
                <w:sz w:val="28"/>
                <w:szCs w:val="28"/>
              </w:rPr>
              <w:t xml:space="preserve"> за спеціальне використання природних рослинних ресурсі</w:t>
            </w:r>
            <w:proofErr w:type="gramStart"/>
            <w:r w:rsidRPr="00AB3AF5">
              <w:rPr>
                <w:sz w:val="28"/>
                <w:szCs w:val="28"/>
              </w:rPr>
              <w:t>в</w:t>
            </w:r>
            <w:proofErr w:type="gramEnd"/>
          </w:p>
          <w:p w:rsidR="008F1853" w:rsidRPr="00AB3AF5" w:rsidRDefault="008F1853" w:rsidP="00AB3A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30" w:name="n95"/>
            <w:bookmarkEnd w:id="30"/>
            <w:r w:rsidRPr="00AB3AF5">
              <w:rPr>
                <w:b/>
                <w:sz w:val="28"/>
                <w:szCs w:val="28"/>
              </w:rPr>
              <w:t>Збі</w:t>
            </w:r>
            <w:proofErr w:type="gramStart"/>
            <w:r w:rsidRPr="00AB3AF5">
              <w:rPr>
                <w:b/>
                <w:sz w:val="28"/>
                <w:szCs w:val="28"/>
              </w:rPr>
              <w:t>р</w:t>
            </w:r>
            <w:proofErr w:type="gramEnd"/>
            <w:r w:rsidRPr="00AB3AF5">
              <w:rPr>
                <w:sz w:val="28"/>
                <w:szCs w:val="28"/>
              </w:rPr>
              <w:t xml:space="preserve"> за спеціальне використання природних рослинних ресурсів загальнодержавного значення зараховується до відповідних бюджетів згідно з законодавством.</w:t>
            </w:r>
          </w:p>
          <w:p w:rsidR="00AC7F8F" w:rsidRDefault="00AC7F8F" w:rsidP="00AB3A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b/>
                <w:sz w:val="28"/>
                <w:szCs w:val="28"/>
                <w:lang w:val="uk-UA"/>
              </w:rPr>
            </w:pPr>
            <w:bookmarkStart w:id="31" w:name="n96"/>
            <w:bookmarkEnd w:id="31"/>
          </w:p>
          <w:p w:rsidR="008F1853" w:rsidRPr="0060350F" w:rsidRDefault="008F1853" w:rsidP="0060350F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AB3AF5">
              <w:rPr>
                <w:b/>
                <w:sz w:val="28"/>
                <w:szCs w:val="28"/>
              </w:rPr>
              <w:t>Збі</w:t>
            </w:r>
            <w:proofErr w:type="gramStart"/>
            <w:r w:rsidRPr="00AB3AF5">
              <w:rPr>
                <w:b/>
                <w:sz w:val="28"/>
                <w:szCs w:val="28"/>
              </w:rPr>
              <w:t>р</w:t>
            </w:r>
            <w:proofErr w:type="gramEnd"/>
            <w:r w:rsidRPr="00AB3AF5">
              <w:rPr>
                <w:sz w:val="28"/>
                <w:szCs w:val="28"/>
              </w:rPr>
              <w:t xml:space="preserve"> за спеціальне використання природних рослинних ресурсів місцевого значення зараховується в повному розмірі до відповідних місцевих бюджетів.</w:t>
            </w:r>
          </w:p>
        </w:tc>
        <w:tc>
          <w:tcPr>
            <w:tcW w:w="7417" w:type="dxa"/>
            <w:gridSpan w:val="2"/>
          </w:tcPr>
          <w:p w:rsidR="008F1853" w:rsidRPr="00AB3AF5" w:rsidRDefault="008F1853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AB3AF5">
              <w:rPr>
                <w:rStyle w:val="rvts9"/>
                <w:b/>
                <w:bCs/>
                <w:sz w:val="28"/>
                <w:szCs w:val="28"/>
              </w:rPr>
              <w:t>Стаття 13. </w:t>
            </w:r>
            <w:r w:rsidRPr="00AB3AF5">
              <w:rPr>
                <w:sz w:val="28"/>
                <w:szCs w:val="28"/>
              </w:rPr>
              <w:t xml:space="preserve">Розподіл </w:t>
            </w:r>
            <w:r w:rsidRPr="008F1853">
              <w:rPr>
                <w:b/>
                <w:sz w:val="28"/>
                <w:szCs w:val="28"/>
                <w:lang w:val="uk-UA"/>
              </w:rPr>
              <w:t>плати</w:t>
            </w:r>
            <w:r w:rsidRPr="00AB3AF5">
              <w:rPr>
                <w:sz w:val="28"/>
                <w:szCs w:val="28"/>
              </w:rPr>
              <w:t xml:space="preserve"> за спеціальне використання природних рослинних ресурсі</w:t>
            </w:r>
            <w:proofErr w:type="gramStart"/>
            <w:r w:rsidRPr="00AB3AF5">
              <w:rPr>
                <w:sz w:val="28"/>
                <w:szCs w:val="28"/>
              </w:rPr>
              <w:t>в</w:t>
            </w:r>
            <w:proofErr w:type="gramEnd"/>
          </w:p>
          <w:p w:rsidR="008F1853" w:rsidRPr="00AB3AF5" w:rsidRDefault="008F1853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uk-UA"/>
              </w:rPr>
              <w:t>Плата</w:t>
            </w:r>
            <w:r w:rsidRPr="00AB3AF5">
              <w:rPr>
                <w:sz w:val="28"/>
                <w:szCs w:val="28"/>
              </w:rPr>
              <w:t xml:space="preserve"> за спеціальне використання природних рослинних ресурсів загальнодержавного значення зараховується до відповідних бюджетів згідно з законодавством.</w:t>
            </w:r>
          </w:p>
          <w:p w:rsidR="008F1853" w:rsidRPr="0060350F" w:rsidRDefault="008F1853" w:rsidP="0060350F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rStyle w:val="rvts9"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uk-UA"/>
              </w:rPr>
              <w:t>Плата</w:t>
            </w:r>
            <w:r w:rsidRPr="00AB3AF5">
              <w:rPr>
                <w:sz w:val="28"/>
                <w:szCs w:val="28"/>
              </w:rPr>
              <w:t xml:space="preserve"> за спеціальне використання природних рослинних ресурсів місцевого значення зараховується в повному розмірі до відповідних місцевих бюджетів.</w:t>
            </w:r>
          </w:p>
        </w:tc>
      </w:tr>
      <w:tr w:rsidR="00D83A08" w:rsidRPr="00434B14" w:rsidTr="00434B14">
        <w:trPr>
          <w:jc w:val="center"/>
        </w:trPr>
        <w:tc>
          <w:tcPr>
            <w:tcW w:w="7812" w:type="dxa"/>
          </w:tcPr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rStyle w:val="rvts9"/>
                <w:b/>
                <w:bCs/>
                <w:sz w:val="28"/>
                <w:szCs w:val="28"/>
              </w:rPr>
              <w:t>Стаття 40. </w:t>
            </w:r>
            <w:r w:rsidRPr="000D69F5">
              <w:rPr>
                <w:sz w:val="28"/>
                <w:szCs w:val="28"/>
              </w:rPr>
              <w:t xml:space="preserve">Відповідальність за порушення законодавства про рослинний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32" w:name="n223"/>
            <w:bookmarkEnd w:id="32"/>
            <w:r w:rsidRPr="000D69F5">
              <w:rPr>
                <w:sz w:val="28"/>
                <w:szCs w:val="28"/>
              </w:rPr>
              <w:t xml:space="preserve">Порушення законодавства про рослинний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 тягне за собою дисциплінарну, адміністративну, цивільно-правову або кримінальну відповідальність згідно з законами України.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33" w:name="n224"/>
            <w:bookmarkEnd w:id="33"/>
            <w:r w:rsidRPr="000D69F5">
              <w:rPr>
                <w:sz w:val="28"/>
                <w:szCs w:val="28"/>
              </w:rPr>
              <w:t xml:space="preserve">Відповідальність за порушення законодавства про рослинний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 несуть особи, винні у: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34" w:name="n225"/>
            <w:bookmarkEnd w:id="34"/>
            <w:r w:rsidRPr="000D69F5">
              <w:rPr>
                <w:sz w:val="28"/>
                <w:szCs w:val="28"/>
              </w:rPr>
              <w:t xml:space="preserve">самовільному спеціальному використанні природних </w:t>
            </w:r>
            <w:r w:rsidRPr="000D69F5">
              <w:rPr>
                <w:sz w:val="28"/>
                <w:szCs w:val="28"/>
              </w:rPr>
              <w:lastRenderedPageBreak/>
              <w:t>рослинних ресурсі</w:t>
            </w:r>
            <w:proofErr w:type="gramStart"/>
            <w:r w:rsidRPr="000D69F5">
              <w:rPr>
                <w:sz w:val="28"/>
                <w:szCs w:val="28"/>
              </w:rPr>
              <w:t>в</w:t>
            </w:r>
            <w:proofErr w:type="gramEnd"/>
            <w:r w:rsidRPr="000D69F5">
              <w:rPr>
                <w:sz w:val="28"/>
                <w:szCs w:val="28"/>
              </w:rPr>
              <w:t>;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35" w:name="n226"/>
            <w:bookmarkEnd w:id="35"/>
            <w:r w:rsidRPr="000D69F5">
              <w:rPr>
                <w:sz w:val="28"/>
                <w:szCs w:val="28"/>
              </w:rPr>
              <w:t>порушенні правил загального використання природних рослинних ресурсі</w:t>
            </w:r>
            <w:proofErr w:type="gramStart"/>
            <w:r w:rsidRPr="000D69F5">
              <w:rPr>
                <w:sz w:val="28"/>
                <w:szCs w:val="28"/>
              </w:rPr>
              <w:t>в</w:t>
            </w:r>
            <w:proofErr w:type="gramEnd"/>
            <w:r w:rsidRPr="000D69F5">
              <w:rPr>
                <w:sz w:val="28"/>
                <w:szCs w:val="28"/>
              </w:rPr>
              <w:t>;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36" w:name="n227"/>
            <w:bookmarkEnd w:id="36"/>
            <w:r w:rsidRPr="000D69F5">
              <w:rPr>
                <w:sz w:val="28"/>
                <w:szCs w:val="28"/>
              </w:rPr>
              <w:t xml:space="preserve">протиправному знищенні або пошкодженні об'єктів рослинного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іту;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37" w:name="n228"/>
            <w:bookmarkEnd w:id="37"/>
            <w:r w:rsidRPr="000D69F5">
              <w:rPr>
                <w:sz w:val="28"/>
                <w:szCs w:val="28"/>
              </w:rPr>
              <w:t xml:space="preserve">порушенні вимог охорони умов місцезростання об'єктів рослинного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іту;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38" w:name="n229"/>
            <w:bookmarkEnd w:id="38"/>
            <w:r w:rsidRPr="000D69F5">
              <w:rPr>
                <w:sz w:val="28"/>
                <w:szCs w:val="28"/>
              </w:rPr>
              <w:t xml:space="preserve">порушенні вимог щодо охорони, використання та відтворення рослинного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іту під час проектування, розміщення, будівництва, реконструкції, введення в дію, експлуатації споруд та об'єктів, застосування технологій, які негативно впливають на стан об'єктів рослинного світу;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39" w:name="n230"/>
            <w:bookmarkEnd w:id="39"/>
            <w:r w:rsidRPr="000D69F5">
              <w:rPr>
                <w:sz w:val="28"/>
                <w:szCs w:val="28"/>
              </w:rPr>
              <w:t>перевищенні лімітів використання природних рослинних ресурсі</w:t>
            </w:r>
            <w:proofErr w:type="gramStart"/>
            <w:r w:rsidRPr="000D69F5">
              <w:rPr>
                <w:sz w:val="28"/>
                <w:szCs w:val="28"/>
              </w:rPr>
              <w:t>в</w:t>
            </w:r>
            <w:proofErr w:type="gramEnd"/>
            <w:r w:rsidRPr="000D69F5">
              <w:rPr>
                <w:sz w:val="28"/>
                <w:szCs w:val="28"/>
              </w:rPr>
              <w:t>;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40" w:name="n231"/>
            <w:bookmarkEnd w:id="40"/>
            <w:r w:rsidRPr="000D69F5">
              <w:rPr>
                <w:sz w:val="28"/>
                <w:szCs w:val="28"/>
              </w:rPr>
              <w:t>самовільному проведенні інтродукції та акліматизації дикорослих видів рослин;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41" w:name="n232"/>
            <w:bookmarkEnd w:id="41"/>
            <w:r w:rsidRPr="000D69F5">
              <w:rPr>
                <w:sz w:val="28"/>
                <w:szCs w:val="28"/>
              </w:rPr>
              <w:t xml:space="preserve">реалізації лікарської та </w:t>
            </w:r>
            <w:proofErr w:type="gramStart"/>
            <w:r w:rsidRPr="000D69F5">
              <w:rPr>
                <w:sz w:val="28"/>
                <w:szCs w:val="28"/>
              </w:rPr>
              <w:t>техн</w:t>
            </w:r>
            <w:proofErr w:type="gramEnd"/>
            <w:r w:rsidRPr="000D69F5">
              <w:rPr>
                <w:sz w:val="28"/>
                <w:szCs w:val="28"/>
              </w:rPr>
              <w:t>ічної сировини дикорослих рослин, зібраної без дозволу на спеціальне використання природних рослинних ресурсів;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42" w:name="n233"/>
            <w:bookmarkEnd w:id="42"/>
            <w:r w:rsidRPr="000D69F5">
              <w:rPr>
                <w:sz w:val="28"/>
                <w:szCs w:val="28"/>
              </w:rPr>
              <w:t>закупі</w:t>
            </w:r>
            <w:proofErr w:type="gramStart"/>
            <w:r w:rsidRPr="000D69F5">
              <w:rPr>
                <w:sz w:val="28"/>
                <w:szCs w:val="28"/>
              </w:rPr>
              <w:t>вл</w:t>
            </w:r>
            <w:proofErr w:type="gramEnd"/>
            <w:r w:rsidRPr="000D69F5">
              <w:rPr>
                <w:sz w:val="28"/>
                <w:szCs w:val="28"/>
              </w:rPr>
              <w:t>і лікарської та технічної сировини дикорослих рослин у юридичних або фізичних осіб, які не мають дозволу на їх спеціальне використання;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43" w:name="n234"/>
            <w:bookmarkEnd w:id="43"/>
            <w:r w:rsidRPr="000D69F5">
              <w:rPr>
                <w:sz w:val="28"/>
                <w:szCs w:val="28"/>
              </w:rPr>
              <w:t xml:space="preserve">порушенні правил вивезення за межі України і ввезення на її територію об'єктів рослинного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іту;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44" w:name="n235"/>
            <w:bookmarkEnd w:id="44"/>
            <w:r w:rsidRPr="000D69F5">
              <w:rPr>
                <w:sz w:val="28"/>
                <w:szCs w:val="28"/>
              </w:rPr>
              <w:t xml:space="preserve">невнесенні </w:t>
            </w:r>
            <w:r w:rsidRPr="000D69F5">
              <w:rPr>
                <w:b/>
                <w:sz w:val="28"/>
                <w:szCs w:val="28"/>
              </w:rPr>
              <w:t>збору</w:t>
            </w:r>
            <w:r w:rsidRPr="000D69F5">
              <w:rPr>
                <w:sz w:val="28"/>
                <w:szCs w:val="28"/>
              </w:rPr>
              <w:t xml:space="preserve"> за використання природних рослинних ресурсів у встановлені строки.</w:t>
            </w:r>
          </w:p>
          <w:p w:rsidR="00D83A08" w:rsidRPr="000D69F5" w:rsidRDefault="00D83A08" w:rsidP="000D69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45" w:name="n236"/>
            <w:bookmarkEnd w:id="45"/>
            <w:r w:rsidRPr="000D69F5">
              <w:rPr>
                <w:sz w:val="28"/>
                <w:szCs w:val="28"/>
              </w:rPr>
              <w:lastRenderedPageBreak/>
              <w:t xml:space="preserve">Законами України може бути встановлено відповідальність і за інші види порушень у сфері охорони, використання та відтворення рослинного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іту.</w:t>
            </w:r>
          </w:p>
          <w:p w:rsidR="00D83A08" w:rsidRPr="000D69F5" w:rsidRDefault="00D83A08" w:rsidP="00AB3AF5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  <w:tc>
          <w:tcPr>
            <w:tcW w:w="7417" w:type="dxa"/>
            <w:gridSpan w:val="2"/>
          </w:tcPr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40. </w:t>
            </w:r>
            <w:r w:rsidRPr="000D69F5">
              <w:rPr>
                <w:sz w:val="28"/>
                <w:szCs w:val="28"/>
              </w:rPr>
              <w:t xml:space="preserve">Відповідальність за порушення законодавства про рослинний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</w:t>
            </w:r>
          </w:p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sz w:val="28"/>
                <w:szCs w:val="28"/>
              </w:rPr>
              <w:t xml:space="preserve">Порушення законодавства про рослинний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 тягне за собою дисциплінарну, адміністративну, цивільно-правову або кримінальну відповідальність згідно з законами України.</w:t>
            </w:r>
          </w:p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sz w:val="28"/>
                <w:szCs w:val="28"/>
              </w:rPr>
              <w:t xml:space="preserve">Відповідальність за порушення законодавства про рослинний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 несуть особи, винні у:</w:t>
            </w:r>
          </w:p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sz w:val="28"/>
                <w:szCs w:val="28"/>
              </w:rPr>
              <w:lastRenderedPageBreak/>
              <w:t>самовільному спеціальному використанні природних рослинних ресурсі</w:t>
            </w:r>
            <w:proofErr w:type="gramStart"/>
            <w:r w:rsidRPr="000D69F5">
              <w:rPr>
                <w:sz w:val="28"/>
                <w:szCs w:val="28"/>
              </w:rPr>
              <w:t>в</w:t>
            </w:r>
            <w:proofErr w:type="gramEnd"/>
            <w:r w:rsidRPr="000D69F5">
              <w:rPr>
                <w:sz w:val="28"/>
                <w:szCs w:val="28"/>
              </w:rPr>
              <w:t>;</w:t>
            </w:r>
          </w:p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sz w:val="28"/>
                <w:szCs w:val="28"/>
              </w:rPr>
              <w:t>порушенні правил загального використання природних рослинних ресурсі</w:t>
            </w:r>
            <w:proofErr w:type="gramStart"/>
            <w:r w:rsidRPr="000D69F5">
              <w:rPr>
                <w:sz w:val="28"/>
                <w:szCs w:val="28"/>
              </w:rPr>
              <w:t>в</w:t>
            </w:r>
            <w:proofErr w:type="gramEnd"/>
            <w:r w:rsidRPr="000D69F5">
              <w:rPr>
                <w:sz w:val="28"/>
                <w:szCs w:val="28"/>
              </w:rPr>
              <w:t>;</w:t>
            </w:r>
          </w:p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sz w:val="28"/>
                <w:szCs w:val="28"/>
              </w:rPr>
              <w:t xml:space="preserve">протиправному знищенні або пошкодженні об'єктів рослинного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іту;</w:t>
            </w:r>
          </w:p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sz w:val="28"/>
                <w:szCs w:val="28"/>
              </w:rPr>
              <w:t xml:space="preserve">порушенні вимог охорони умов місцезростання об'єктів рослинного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іту;</w:t>
            </w:r>
          </w:p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sz w:val="28"/>
                <w:szCs w:val="28"/>
              </w:rPr>
              <w:t xml:space="preserve">порушенні вимог щодо охорони, використання та відтворення рослинного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іту під час проектування, розміщення, будівництва, реконструкції, введення в дію, експлуатації споруд та об'єктів, застосування технологій, які негативно впливають на стан об'єктів рослинного світу;</w:t>
            </w:r>
          </w:p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sz w:val="28"/>
                <w:szCs w:val="28"/>
              </w:rPr>
              <w:t>перевищенні лімітів використання природних рослинних ресурсі</w:t>
            </w:r>
            <w:proofErr w:type="gramStart"/>
            <w:r w:rsidRPr="000D69F5">
              <w:rPr>
                <w:sz w:val="28"/>
                <w:szCs w:val="28"/>
              </w:rPr>
              <w:t>в</w:t>
            </w:r>
            <w:proofErr w:type="gramEnd"/>
            <w:r w:rsidRPr="000D69F5">
              <w:rPr>
                <w:sz w:val="28"/>
                <w:szCs w:val="28"/>
              </w:rPr>
              <w:t>;</w:t>
            </w:r>
          </w:p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sz w:val="28"/>
                <w:szCs w:val="28"/>
              </w:rPr>
              <w:t>самовільному проведенні інтродукції та акліматизації дикорослих видів рослин;</w:t>
            </w:r>
          </w:p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sz w:val="28"/>
                <w:szCs w:val="28"/>
              </w:rPr>
              <w:t xml:space="preserve">реалізації лікарської та </w:t>
            </w:r>
            <w:proofErr w:type="gramStart"/>
            <w:r w:rsidRPr="000D69F5">
              <w:rPr>
                <w:sz w:val="28"/>
                <w:szCs w:val="28"/>
              </w:rPr>
              <w:t>техн</w:t>
            </w:r>
            <w:proofErr w:type="gramEnd"/>
            <w:r w:rsidRPr="000D69F5">
              <w:rPr>
                <w:sz w:val="28"/>
                <w:szCs w:val="28"/>
              </w:rPr>
              <w:t>ічної сировини дикорослих рослин, зібраної без дозволу на спеціальне використання природних рослинних ресурсів;</w:t>
            </w:r>
          </w:p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sz w:val="28"/>
                <w:szCs w:val="28"/>
              </w:rPr>
              <w:t>закупі</w:t>
            </w:r>
            <w:proofErr w:type="gramStart"/>
            <w:r w:rsidRPr="000D69F5">
              <w:rPr>
                <w:sz w:val="28"/>
                <w:szCs w:val="28"/>
              </w:rPr>
              <w:t>вл</w:t>
            </w:r>
            <w:proofErr w:type="gramEnd"/>
            <w:r w:rsidRPr="000D69F5">
              <w:rPr>
                <w:sz w:val="28"/>
                <w:szCs w:val="28"/>
              </w:rPr>
              <w:t>і лікарської та технічної сировини дикорослих рослин у юридичних або фізичних осіб, які не мають дозволу на їх спеціальне використання;</w:t>
            </w:r>
          </w:p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sz w:val="28"/>
                <w:szCs w:val="28"/>
              </w:rPr>
              <w:t xml:space="preserve">порушенні правил вивезення за межі України і ввезення на її територію об'єктів рослинного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іту;</w:t>
            </w:r>
          </w:p>
          <w:p w:rsidR="00D83A08" w:rsidRPr="000D69F5" w:rsidRDefault="00D83A08" w:rsidP="003F14F7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0D69F5">
              <w:rPr>
                <w:sz w:val="28"/>
                <w:szCs w:val="28"/>
              </w:rPr>
              <w:t xml:space="preserve">невнесенні </w:t>
            </w:r>
            <w:r w:rsidRPr="00D83A08">
              <w:rPr>
                <w:b/>
                <w:sz w:val="28"/>
                <w:szCs w:val="28"/>
                <w:lang w:val="uk-UA"/>
              </w:rPr>
              <w:t>плати</w:t>
            </w:r>
            <w:r w:rsidRPr="000D69F5">
              <w:rPr>
                <w:sz w:val="28"/>
                <w:szCs w:val="28"/>
              </w:rPr>
              <w:t xml:space="preserve"> за використання природних </w:t>
            </w:r>
            <w:r w:rsidRPr="000D69F5">
              <w:rPr>
                <w:sz w:val="28"/>
                <w:szCs w:val="28"/>
              </w:rPr>
              <w:lastRenderedPageBreak/>
              <w:t>рослинних ресурсів у встановлені строки.</w:t>
            </w:r>
          </w:p>
          <w:p w:rsidR="00D83A08" w:rsidRPr="0060350F" w:rsidRDefault="00D83A08" w:rsidP="0060350F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0D69F5">
              <w:rPr>
                <w:sz w:val="28"/>
                <w:szCs w:val="28"/>
              </w:rPr>
              <w:t xml:space="preserve">Законами України може бути встановлено відповідальність і за інші види порушень у сфері охорони, використання та відтворення рослинного </w:t>
            </w:r>
            <w:proofErr w:type="gramStart"/>
            <w:r w:rsidRPr="000D69F5">
              <w:rPr>
                <w:sz w:val="28"/>
                <w:szCs w:val="28"/>
              </w:rPr>
              <w:t>св</w:t>
            </w:r>
            <w:proofErr w:type="gramEnd"/>
            <w:r w:rsidRPr="000D69F5">
              <w:rPr>
                <w:sz w:val="28"/>
                <w:szCs w:val="28"/>
              </w:rPr>
              <w:t>іту.</w:t>
            </w:r>
          </w:p>
        </w:tc>
      </w:tr>
    </w:tbl>
    <w:p w:rsidR="00247981" w:rsidRPr="00F5313C" w:rsidRDefault="00247981" w:rsidP="00247981">
      <w:pPr>
        <w:rPr>
          <w:b/>
          <w:szCs w:val="28"/>
        </w:rPr>
      </w:pPr>
    </w:p>
    <w:p w:rsidR="00F5313C" w:rsidRPr="00F5313C" w:rsidRDefault="00F5313C" w:rsidP="00247981">
      <w:pPr>
        <w:rPr>
          <w:b/>
          <w:szCs w:val="28"/>
        </w:rPr>
      </w:pPr>
    </w:p>
    <w:p w:rsidR="00247981" w:rsidRPr="00434B14" w:rsidRDefault="00247981" w:rsidP="00247981">
      <w:pPr>
        <w:rPr>
          <w:b/>
          <w:szCs w:val="28"/>
        </w:rPr>
      </w:pPr>
      <w:r w:rsidRPr="00434B14">
        <w:rPr>
          <w:b/>
          <w:szCs w:val="28"/>
        </w:rPr>
        <w:t xml:space="preserve">Міністр </w:t>
      </w:r>
      <w:r w:rsidR="005B1F80">
        <w:rPr>
          <w:b/>
          <w:szCs w:val="28"/>
        </w:rPr>
        <w:t>захисту довкілля</w:t>
      </w:r>
      <w:r w:rsidRPr="00434B14">
        <w:rPr>
          <w:b/>
          <w:szCs w:val="28"/>
        </w:rPr>
        <w:t xml:space="preserve"> та </w:t>
      </w:r>
    </w:p>
    <w:p w:rsidR="00247981" w:rsidRPr="00434B14" w:rsidRDefault="00247981" w:rsidP="00247981">
      <w:pPr>
        <w:rPr>
          <w:b/>
          <w:szCs w:val="28"/>
        </w:rPr>
      </w:pPr>
      <w:r w:rsidRPr="00434B14">
        <w:rPr>
          <w:b/>
          <w:szCs w:val="28"/>
        </w:rPr>
        <w:t>природних ресурсів України</w:t>
      </w:r>
      <w:r w:rsidR="005B1F80">
        <w:rPr>
          <w:b/>
          <w:szCs w:val="28"/>
        </w:rPr>
        <w:tab/>
      </w:r>
      <w:r w:rsidR="005B1F80">
        <w:rPr>
          <w:b/>
          <w:szCs w:val="28"/>
        </w:rPr>
        <w:tab/>
      </w:r>
      <w:r w:rsidR="005B1F80">
        <w:rPr>
          <w:b/>
          <w:szCs w:val="28"/>
        </w:rPr>
        <w:tab/>
      </w:r>
      <w:r w:rsidR="005B1F80">
        <w:rPr>
          <w:b/>
          <w:szCs w:val="28"/>
        </w:rPr>
        <w:tab/>
      </w:r>
      <w:r w:rsidR="005B1F80">
        <w:rPr>
          <w:b/>
          <w:szCs w:val="28"/>
        </w:rPr>
        <w:tab/>
      </w:r>
      <w:r w:rsidR="005B1F80">
        <w:rPr>
          <w:b/>
          <w:szCs w:val="28"/>
        </w:rPr>
        <w:tab/>
      </w:r>
      <w:r w:rsidR="005B1F80">
        <w:rPr>
          <w:b/>
          <w:szCs w:val="28"/>
        </w:rPr>
        <w:tab/>
      </w:r>
      <w:r w:rsidR="005B1F80">
        <w:rPr>
          <w:b/>
          <w:szCs w:val="28"/>
        </w:rPr>
        <w:tab/>
      </w:r>
      <w:r w:rsidR="005B1F80">
        <w:rPr>
          <w:b/>
          <w:szCs w:val="28"/>
        </w:rPr>
        <w:tab/>
      </w:r>
      <w:r w:rsidR="005B1F80">
        <w:rPr>
          <w:b/>
          <w:szCs w:val="28"/>
        </w:rPr>
        <w:tab/>
        <w:t xml:space="preserve">        Роман АБРАМОВСЬКИЙ</w:t>
      </w:r>
    </w:p>
    <w:p w:rsidR="000309FE" w:rsidRDefault="000309FE" w:rsidP="000743CE">
      <w:pPr>
        <w:rPr>
          <w:szCs w:val="28"/>
          <w:shd w:val="clear" w:color="auto" w:fill="FFFFFF"/>
        </w:rPr>
      </w:pPr>
    </w:p>
    <w:p w:rsidR="00F5313C" w:rsidRDefault="00F5313C" w:rsidP="000743CE">
      <w:pPr>
        <w:rPr>
          <w:szCs w:val="28"/>
          <w:shd w:val="clear" w:color="auto" w:fill="FFFFFF"/>
        </w:rPr>
      </w:pPr>
    </w:p>
    <w:p w:rsidR="00302DDC" w:rsidRPr="00434B14" w:rsidRDefault="00AC7F8F" w:rsidP="00187EB4">
      <w:pPr>
        <w:rPr>
          <w:b/>
        </w:rPr>
      </w:pPr>
      <w:r>
        <w:rPr>
          <w:szCs w:val="28"/>
          <w:shd w:val="clear" w:color="auto" w:fill="FFFFFF"/>
        </w:rPr>
        <w:t>___ ____________ 2021</w:t>
      </w:r>
      <w:r w:rsidR="005B1F80" w:rsidRPr="005B1F80">
        <w:rPr>
          <w:szCs w:val="28"/>
          <w:shd w:val="clear" w:color="auto" w:fill="FFFFFF"/>
        </w:rPr>
        <w:t xml:space="preserve"> р.</w:t>
      </w:r>
    </w:p>
    <w:sectPr w:rsidR="00302DDC" w:rsidRPr="00434B14" w:rsidSect="00893D33">
      <w:headerReference w:type="default" r:id="rId9"/>
      <w:pgSz w:w="16838" w:h="11906" w:orient="landscape"/>
      <w:pgMar w:top="709" w:right="1134" w:bottom="1134" w:left="567" w:header="425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AF9" w:rsidRDefault="00BF5AF9" w:rsidP="00451EDB">
      <w:pPr>
        <w:spacing w:line="240" w:lineRule="auto"/>
      </w:pPr>
      <w:r>
        <w:separator/>
      </w:r>
    </w:p>
  </w:endnote>
  <w:endnote w:type="continuationSeparator" w:id="0">
    <w:p w:rsidR="00BF5AF9" w:rsidRDefault="00BF5AF9" w:rsidP="00451E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Liberation Serif">
    <w:altName w:val="Times New Roman"/>
    <w:charset w:val="CC"/>
    <w:family w:val="roman"/>
    <w:pitch w:val="variable"/>
    <w:sig w:usb0="00000203" w:usb1="00000000" w:usb2="00000000" w:usb3="00000000" w:csb0="00000005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AF9" w:rsidRDefault="00BF5AF9" w:rsidP="00451EDB">
      <w:pPr>
        <w:spacing w:line="240" w:lineRule="auto"/>
      </w:pPr>
      <w:r>
        <w:separator/>
      </w:r>
    </w:p>
  </w:footnote>
  <w:footnote w:type="continuationSeparator" w:id="0">
    <w:p w:rsidR="00BF5AF9" w:rsidRDefault="00BF5AF9" w:rsidP="00451E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946" w:rsidRPr="00182D9F" w:rsidRDefault="00043946" w:rsidP="00182D9F">
    <w:pPr>
      <w:pStyle w:val="a5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E7E78"/>
    <w:multiLevelType w:val="hybridMultilevel"/>
    <w:tmpl w:val="C4BE38A8"/>
    <w:lvl w:ilvl="0" w:tplc="E07C8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252413"/>
    <w:multiLevelType w:val="hybridMultilevel"/>
    <w:tmpl w:val="A7C4B632"/>
    <w:lvl w:ilvl="0" w:tplc="B504091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3B662BE"/>
    <w:multiLevelType w:val="hybridMultilevel"/>
    <w:tmpl w:val="0D7CBBF0"/>
    <w:lvl w:ilvl="0" w:tplc="6562B77E">
      <w:start w:val="2"/>
      <w:numFmt w:val="decimal"/>
      <w:suff w:val="space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7DB00BF4"/>
    <w:multiLevelType w:val="hybridMultilevel"/>
    <w:tmpl w:val="C5C83AC0"/>
    <w:lvl w:ilvl="0" w:tplc="560C83B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3CE"/>
    <w:rsid w:val="0001285D"/>
    <w:rsid w:val="00013B4B"/>
    <w:rsid w:val="0002087F"/>
    <w:rsid w:val="000309FE"/>
    <w:rsid w:val="00043946"/>
    <w:rsid w:val="000743CE"/>
    <w:rsid w:val="00076818"/>
    <w:rsid w:val="000803E8"/>
    <w:rsid w:val="00092A18"/>
    <w:rsid w:val="000938F1"/>
    <w:rsid w:val="00093C6E"/>
    <w:rsid w:val="000963C5"/>
    <w:rsid w:val="000A4386"/>
    <w:rsid w:val="000B6CDE"/>
    <w:rsid w:val="000C7DF6"/>
    <w:rsid w:val="000D23F6"/>
    <w:rsid w:val="000D69F5"/>
    <w:rsid w:val="000E3EBE"/>
    <w:rsid w:val="000E6B44"/>
    <w:rsid w:val="000F4CA7"/>
    <w:rsid w:val="000F774B"/>
    <w:rsid w:val="000F7DD3"/>
    <w:rsid w:val="001111E5"/>
    <w:rsid w:val="00117922"/>
    <w:rsid w:val="001212E7"/>
    <w:rsid w:val="001232D1"/>
    <w:rsid w:val="00123A14"/>
    <w:rsid w:val="00124A3D"/>
    <w:rsid w:val="00131C06"/>
    <w:rsid w:val="00143D32"/>
    <w:rsid w:val="00154B79"/>
    <w:rsid w:val="001748CE"/>
    <w:rsid w:val="0017788C"/>
    <w:rsid w:val="001815F0"/>
    <w:rsid w:val="00182D9F"/>
    <w:rsid w:val="001841AE"/>
    <w:rsid w:val="00184913"/>
    <w:rsid w:val="00187EB4"/>
    <w:rsid w:val="00190963"/>
    <w:rsid w:val="00191039"/>
    <w:rsid w:val="00193F52"/>
    <w:rsid w:val="001A15D0"/>
    <w:rsid w:val="001A5607"/>
    <w:rsid w:val="001B1967"/>
    <w:rsid w:val="001C2664"/>
    <w:rsid w:val="001E24AE"/>
    <w:rsid w:val="001E3188"/>
    <w:rsid w:val="001E7751"/>
    <w:rsid w:val="001F215C"/>
    <w:rsid w:val="002218D0"/>
    <w:rsid w:val="00222D50"/>
    <w:rsid w:val="00230A89"/>
    <w:rsid w:val="00235C38"/>
    <w:rsid w:val="0024137C"/>
    <w:rsid w:val="00247981"/>
    <w:rsid w:val="00250F5B"/>
    <w:rsid w:val="00260AA7"/>
    <w:rsid w:val="00267A54"/>
    <w:rsid w:val="002A5AAA"/>
    <w:rsid w:val="002C0ED9"/>
    <w:rsid w:val="002C10F1"/>
    <w:rsid w:val="002E6A4D"/>
    <w:rsid w:val="00301B56"/>
    <w:rsid w:val="00302DDC"/>
    <w:rsid w:val="00313514"/>
    <w:rsid w:val="00324ABC"/>
    <w:rsid w:val="00343817"/>
    <w:rsid w:val="00351A70"/>
    <w:rsid w:val="00353472"/>
    <w:rsid w:val="00355DDF"/>
    <w:rsid w:val="003605F6"/>
    <w:rsid w:val="0038403E"/>
    <w:rsid w:val="00384B0C"/>
    <w:rsid w:val="003944F4"/>
    <w:rsid w:val="003A52AA"/>
    <w:rsid w:val="003A6F94"/>
    <w:rsid w:val="003B7482"/>
    <w:rsid w:val="003C1BA4"/>
    <w:rsid w:val="003C1BE7"/>
    <w:rsid w:val="003C3DCA"/>
    <w:rsid w:val="003D11FF"/>
    <w:rsid w:val="003E14C5"/>
    <w:rsid w:val="003F14F7"/>
    <w:rsid w:val="003F6195"/>
    <w:rsid w:val="004115C4"/>
    <w:rsid w:val="004266BB"/>
    <w:rsid w:val="0042694A"/>
    <w:rsid w:val="00434B14"/>
    <w:rsid w:val="00434C3C"/>
    <w:rsid w:val="004354BD"/>
    <w:rsid w:val="004367AC"/>
    <w:rsid w:val="00451EDB"/>
    <w:rsid w:val="00452DDA"/>
    <w:rsid w:val="00483F49"/>
    <w:rsid w:val="00496008"/>
    <w:rsid w:val="004A3CAE"/>
    <w:rsid w:val="004A675B"/>
    <w:rsid w:val="004B0E94"/>
    <w:rsid w:val="004B2739"/>
    <w:rsid w:val="004D4E3C"/>
    <w:rsid w:val="004D6C83"/>
    <w:rsid w:val="004F1D28"/>
    <w:rsid w:val="00512BAA"/>
    <w:rsid w:val="00521B3D"/>
    <w:rsid w:val="0052701D"/>
    <w:rsid w:val="005275A0"/>
    <w:rsid w:val="005450A0"/>
    <w:rsid w:val="00551933"/>
    <w:rsid w:val="00565DB6"/>
    <w:rsid w:val="005712F2"/>
    <w:rsid w:val="00586BF7"/>
    <w:rsid w:val="00595FA6"/>
    <w:rsid w:val="005B1F80"/>
    <w:rsid w:val="005B25F4"/>
    <w:rsid w:val="005C26AE"/>
    <w:rsid w:val="005D495E"/>
    <w:rsid w:val="005D4C0A"/>
    <w:rsid w:val="005E2858"/>
    <w:rsid w:val="005F4D99"/>
    <w:rsid w:val="00601940"/>
    <w:rsid w:val="00603173"/>
    <w:rsid w:val="0060350F"/>
    <w:rsid w:val="00615923"/>
    <w:rsid w:val="00633CB4"/>
    <w:rsid w:val="0064086B"/>
    <w:rsid w:val="00650A23"/>
    <w:rsid w:val="00656139"/>
    <w:rsid w:val="006606B5"/>
    <w:rsid w:val="00691BA6"/>
    <w:rsid w:val="0069475F"/>
    <w:rsid w:val="006A7DC7"/>
    <w:rsid w:val="006B11AB"/>
    <w:rsid w:val="006D32FC"/>
    <w:rsid w:val="006E3385"/>
    <w:rsid w:val="006F6305"/>
    <w:rsid w:val="006F779C"/>
    <w:rsid w:val="007024BF"/>
    <w:rsid w:val="00702BD7"/>
    <w:rsid w:val="007173D9"/>
    <w:rsid w:val="00717816"/>
    <w:rsid w:val="00722A55"/>
    <w:rsid w:val="00726AB4"/>
    <w:rsid w:val="007277A8"/>
    <w:rsid w:val="00731EDF"/>
    <w:rsid w:val="00733AA7"/>
    <w:rsid w:val="0074607C"/>
    <w:rsid w:val="00754ED5"/>
    <w:rsid w:val="00763CE5"/>
    <w:rsid w:val="0076477A"/>
    <w:rsid w:val="00766566"/>
    <w:rsid w:val="00787D0D"/>
    <w:rsid w:val="007914A5"/>
    <w:rsid w:val="00795B50"/>
    <w:rsid w:val="007B1DA1"/>
    <w:rsid w:val="007B7087"/>
    <w:rsid w:val="007C22E2"/>
    <w:rsid w:val="007E569E"/>
    <w:rsid w:val="007F5ADF"/>
    <w:rsid w:val="007F5FB2"/>
    <w:rsid w:val="007F7805"/>
    <w:rsid w:val="00803934"/>
    <w:rsid w:val="0081186F"/>
    <w:rsid w:val="008416C3"/>
    <w:rsid w:val="0085201B"/>
    <w:rsid w:val="00853430"/>
    <w:rsid w:val="0086728F"/>
    <w:rsid w:val="008701CA"/>
    <w:rsid w:val="00893D33"/>
    <w:rsid w:val="008A7E3F"/>
    <w:rsid w:val="008B367C"/>
    <w:rsid w:val="008B434E"/>
    <w:rsid w:val="008C3552"/>
    <w:rsid w:val="008D7AF0"/>
    <w:rsid w:val="008F1768"/>
    <w:rsid w:val="008F1853"/>
    <w:rsid w:val="008F6B82"/>
    <w:rsid w:val="00914879"/>
    <w:rsid w:val="0091554C"/>
    <w:rsid w:val="0092165B"/>
    <w:rsid w:val="0093746F"/>
    <w:rsid w:val="009454B1"/>
    <w:rsid w:val="00956E43"/>
    <w:rsid w:val="00972A60"/>
    <w:rsid w:val="00991966"/>
    <w:rsid w:val="009978B7"/>
    <w:rsid w:val="009A1A2B"/>
    <w:rsid w:val="009C0531"/>
    <w:rsid w:val="009C4F4C"/>
    <w:rsid w:val="009D0287"/>
    <w:rsid w:val="009D3546"/>
    <w:rsid w:val="009E1954"/>
    <w:rsid w:val="00A210A4"/>
    <w:rsid w:val="00A25C67"/>
    <w:rsid w:val="00A372CD"/>
    <w:rsid w:val="00A54BCF"/>
    <w:rsid w:val="00A55F94"/>
    <w:rsid w:val="00A6490E"/>
    <w:rsid w:val="00AB3AF5"/>
    <w:rsid w:val="00AB6C76"/>
    <w:rsid w:val="00AC1745"/>
    <w:rsid w:val="00AC6CF6"/>
    <w:rsid w:val="00AC7F8F"/>
    <w:rsid w:val="00AD1F6A"/>
    <w:rsid w:val="00AD4DBD"/>
    <w:rsid w:val="00AD5605"/>
    <w:rsid w:val="00B00BDC"/>
    <w:rsid w:val="00B11D57"/>
    <w:rsid w:val="00B226C5"/>
    <w:rsid w:val="00B34050"/>
    <w:rsid w:val="00B346C5"/>
    <w:rsid w:val="00B543BF"/>
    <w:rsid w:val="00B71B2D"/>
    <w:rsid w:val="00B740C4"/>
    <w:rsid w:val="00B842DE"/>
    <w:rsid w:val="00B86248"/>
    <w:rsid w:val="00B96025"/>
    <w:rsid w:val="00BA129D"/>
    <w:rsid w:val="00BA4BE9"/>
    <w:rsid w:val="00BC427A"/>
    <w:rsid w:val="00BE31D8"/>
    <w:rsid w:val="00BE47C7"/>
    <w:rsid w:val="00BE6380"/>
    <w:rsid w:val="00BF5AF9"/>
    <w:rsid w:val="00BF7006"/>
    <w:rsid w:val="00C103AD"/>
    <w:rsid w:val="00C731CA"/>
    <w:rsid w:val="00C75481"/>
    <w:rsid w:val="00C82D8F"/>
    <w:rsid w:val="00C83AF5"/>
    <w:rsid w:val="00C83F0C"/>
    <w:rsid w:val="00CA7DF1"/>
    <w:rsid w:val="00CB0798"/>
    <w:rsid w:val="00CC4B0D"/>
    <w:rsid w:val="00CE24FD"/>
    <w:rsid w:val="00CF03BB"/>
    <w:rsid w:val="00CF2DE0"/>
    <w:rsid w:val="00CF32A4"/>
    <w:rsid w:val="00CF5309"/>
    <w:rsid w:val="00D15165"/>
    <w:rsid w:val="00D21018"/>
    <w:rsid w:val="00D215B4"/>
    <w:rsid w:val="00D22A14"/>
    <w:rsid w:val="00D23EBA"/>
    <w:rsid w:val="00D243C7"/>
    <w:rsid w:val="00D51887"/>
    <w:rsid w:val="00D60C6F"/>
    <w:rsid w:val="00D64748"/>
    <w:rsid w:val="00D83A08"/>
    <w:rsid w:val="00DA5D6D"/>
    <w:rsid w:val="00DC59EF"/>
    <w:rsid w:val="00DD173D"/>
    <w:rsid w:val="00E003DE"/>
    <w:rsid w:val="00E13852"/>
    <w:rsid w:val="00E20700"/>
    <w:rsid w:val="00E26800"/>
    <w:rsid w:val="00E27E9D"/>
    <w:rsid w:val="00E33A3F"/>
    <w:rsid w:val="00E36FC6"/>
    <w:rsid w:val="00E42703"/>
    <w:rsid w:val="00E53056"/>
    <w:rsid w:val="00E6157A"/>
    <w:rsid w:val="00E6166F"/>
    <w:rsid w:val="00E767C8"/>
    <w:rsid w:val="00E81BA1"/>
    <w:rsid w:val="00E859F1"/>
    <w:rsid w:val="00E96D08"/>
    <w:rsid w:val="00E978E9"/>
    <w:rsid w:val="00EB1561"/>
    <w:rsid w:val="00EB277A"/>
    <w:rsid w:val="00EB669B"/>
    <w:rsid w:val="00EB6A20"/>
    <w:rsid w:val="00ED1C35"/>
    <w:rsid w:val="00ED6C8A"/>
    <w:rsid w:val="00F0369E"/>
    <w:rsid w:val="00F106F4"/>
    <w:rsid w:val="00F5313C"/>
    <w:rsid w:val="00F63D87"/>
    <w:rsid w:val="00F67C71"/>
    <w:rsid w:val="00F87A34"/>
    <w:rsid w:val="00F907E0"/>
    <w:rsid w:val="00F923BC"/>
    <w:rsid w:val="00F969F0"/>
    <w:rsid w:val="00FD21FF"/>
    <w:rsid w:val="00FD569C"/>
    <w:rsid w:val="00FE321A"/>
    <w:rsid w:val="00FF1F51"/>
    <w:rsid w:val="00FF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3CE"/>
    <w:pPr>
      <w:spacing w:line="259" w:lineRule="auto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3">
    <w:name w:val="heading 3"/>
    <w:basedOn w:val="a"/>
    <w:link w:val="30"/>
    <w:uiPriority w:val="9"/>
    <w:semiHidden/>
    <w:unhideWhenUsed/>
    <w:qFormat/>
    <w:rsid w:val="001748CE"/>
    <w:pPr>
      <w:spacing w:before="100" w:beforeAutospacing="1" w:after="100" w:afterAutospacing="1" w:line="240" w:lineRule="auto"/>
      <w:jc w:val="left"/>
      <w:outlineLvl w:val="2"/>
    </w:pPr>
    <w:rPr>
      <w:rFonts w:eastAsia="Times New Roman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3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451E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/>
      <w:color w:val="000000"/>
      <w:sz w:val="22"/>
      <w:lang w:val="ru-RU" w:eastAsia="ru-RU"/>
    </w:rPr>
  </w:style>
  <w:style w:type="character" w:customStyle="1" w:styleId="HTML0">
    <w:name w:val="Стандартный HTML Знак"/>
    <w:link w:val="HTML"/>
    <w:rsid w:val="00451EDB"/>
    <w:rPr>
      <w:rFonts w:ascii="Courier New" w:eastAsia="Times New Roman" w:hAnsi="Courier New" w:cs="Courier New"/>
      <w:color w:val="000000"/>
      <w:sz w:val="22"/>
      <w:szCs w:val="22"/>
      <w:lang w:val="ru-RU" w:eastAsia="ru-RU"/>
    </w:rPr>
  </w:style>
  <w:style w:type="paragraph" w:styleId="a4">
    <w:name w:val="List Paragraph"/>
    <w:basedOn w:val="a"/>
    <w:uiPriority w:val="34"/>
    <w:qFormat/>
    <w:rsid w:val="00451EDB"/>
    <w:pPr>
      <w:spacing w:line="240" w:lineRule="auto"/>
      <w:ind w:left="708"/>
      <w:jc w:val="left"/>
    </w:pPr>
    <w:rPr>
      <w:rFonts w:eastAsia="Times New Roman"/>
      <w:szCs w:val="28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451EDB"/>
    <w:pPr>
      <w:tabs>
        <w:tab w:val="center" w:pos="4819"/>
        <w:tab w:val="right" w:pos="9639"/>
      </w:tabs>
      <w:spacing w:line="240" w:lineRule="auto"/>
      <w:ind w:firstLine="709"/>
    </w:pPr>
    <w:rPr>
      <w:rFonts w:eastAsia="Times New Roman"/>
      <w:szCs w:val="24"/>
      <w:lang w:val="x-none" w:eastAsia="ru-RU"/>
    </w:rPr>
  </w:style>
  <w:style w:type="character" w:customStyle="1" w:styleId="a6">
    <w:name w:val="Верхний колонтитул Знак"/>
    <w:link w:val="a5"/>
    <w:uiPriority w:val="99"/>
    <w:rsid w:val="00451EDB"/>
    <w:rPr>
      <w:rFonts w:ascii="Times New Roman" w:eastAsia="Times New Roman" w:hAnsi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51EDB"/>
    <w:pPr>
      <w:tabs>
        <w:tab w:val="center" w:pos="4819"/>
        <w:tab w:val="right" w:pos="9639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451EDB"/>
    <w:rPr>
      <w:rFonts w:ascii="Times New Roman" w:hAnsi="Times New Roman"/>
      <w:sz w:val="28"/>
      <w:szCs w:val="22"/>
      <w:lang w:eastAsia="en-US"/>
    </w:rPr>
  </w:style>
  <w:style w:type="paragraph" w:styleId="2">
    <w:name w:val="Body Text 2"/>
    <w:basedOn w:val="a"/>
    <w:link w:val="20"/>
    <w:rsid w:val="00302DDC"/>
    <w:pPr>
      <w:spacing w:after="120" w:line="480" w:lineRule="auto"/>
      <w:jc w:val="left"/>
    </w:pPr>
    <w:rPr>
      <w:rFonts w:eastAsia="Times New Roman"/>
      <w:szCs w:val="20"/>
      <w:lang w:val="x-none" w:eastAsia="x-none"/>
    </w:rPr>
  </w:style>
  <w:style w:type="character" w:customStyle="1" w:styleId="20">
    <w:name w:val="Основной текст 2 Знак"/>
    <w:link w:val="2"/>
    <w:rsid w:val="00302DDC"/>
    <w:rPr>
      <w:rFonts w:ascii="Times New Roman" w:eastAsia="Times New Roman" w:hAnsi="Times New Roman"/>
      <w:sz w:val="28"/>
    </w:rPr>
  </w:style>
  <w:style w:type="paragraph" w:styleId="21">
    <w:name w:val="Body Text Indent 2"/>
    <w:basedOn w:val="a"/>
    <w:link w:val="22"/>
    <w:rsid w:val="00302DDC"/>
    <w:pPr>
      <w:spacing w:line="360" w:lineRule="auto"/>
      <w:ind w:left="567"/>
    </w:pPr>
    <w:rPr>
      <w:rFonts w:eastAsia="Times New Roman"/>
      <w:b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rsid w:val="00302DDC"/>
    <w:rPr>
      <w:rFonts w:ascii="Times New Roman" w:eastAsia="Times New Roman" w:hAnsi="Times New Roman"/>
      <w:b/>
      <w:sz w:val="28"/>
    </w:rPr>
  </w:style>
  <w:style w:type="paragraph" w:styleId="31">
    <w:name w:val="Body Text Indent 3"/>
    <w:basedOn w:val="a"/>
    <w:link w:val="32"/>
    <w:rsid w:val="00302DDC"/>
    <w:pPr>
      <w:spacing w:before="120" w:line="240" w:lineRule="auto"/>
      <w:ind w:firstLine="709"/>
    </w:pPr>
    <w:rPr>
      <w:rFonts w:eastAsia="Times New Roman"/>
      <w:color w:val="000000"/>
      <w:szCs w:val="20"/>
      <w:lang w:val="x-none" w:eastAsia="x-none"/>
    </w:rPr>
  </w:style>
  <w:style w:type="character" w:customStyle="1" w:styleId="32">
    <w:name w:val="Основной текст с отступом 3 Знак"/>
    <w:link w:val="31"/>
    <w:rsid w:val="00302DDC"/>
    <w:rPr>
      <w:rFonts w:ascii="Times New Roman" w:eastAsia="Times New Roman" w:hAnsi="Times New Roman"/>
      <w:color w:val="000000"/>
      <w:sz w:val="28"/>
    </w:rPr>
  </w:style>
  <w:style w:type="paragraph" w:customStyle="1" w:styleId="rvps2">
    <w:name w:val="rvps2"/>
    <w:basedOn w:val="a"/>
    <w:rsid w:val="00302DDC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val="ru-RU" w:eastAsia="ru-RU"/>
    </w:rPr>
  </w:style>
  <w:style w:type="paragraph" w:customStyle="1" w:styleId="BodyText2">
    <w:name w:val="Body Text 2"/>
    <w:basedOn w:val="a"/>
    <w:rsid w:val="00302DDC"/>
    <w:pPr>
      <w:overflowPunct w:val="0"/>
      <w:autoSpaceDE w:val="0"/>
      <w:autoSpaceDN w:val="0"/>
      <w:adjustRightInd w:val="0"/>
      <w:spacing w:line="240" w:lineRule="auto"/>
      <w:ind w:firstLine="851"/>
    </w:pPr>
    <w:rPr>
      <w:rFonts w:eastAsia="Times New Roman"/>
      <w:color w:val="000000"/>
      <w:szCs w:val="20"/>
      <w:lang w:eastAsia="ru-RU"/>
    </w:rPr>
  </w:style>
  <w:style w:type="character" w:customStyle="1" w:styleId="rvts0">
    <w:name w:val="rvts0"/>
    <w:basedOn w:val="a0"/>
    <w:rsid w:val="00302DDC"/>
  </w:style>
  <w:style w:type="character" w:customStyle="1" w:styleId="FontStyle14">
    <w:name w:val="Font Style14"/>
    <w:rsid w:val="00302DDC"/>
    <w:rPr>
      <w:rFonts w:ascii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302DDC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302DDC"/>
  </w:style>
  <w:style w:type="paragraph" w:customStyle="1" w:styleId="rvps12">
    <w:name w:val="rvps12"/>
    <w:basedOn w:val="a"/>
    <w:rsid w:val="00302DDC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302DDC"/>
  </w:style>
  <w:style w:type="character" w:customStyle="1" w:styleId="apple-converted-space">
    <w:name w:val="apple-converted-space"/>
    <w:basedOn w:val="a0"/>
    <w:rsid w:val="0092165B"/>
  </w:style>
  <w:style w:type="paragraph" w:customStyle="1" w:styleId="a9">
    <w:name w:val="Нормальний текст"/>
    <w:basedOn w:val="a"/>
    <w:uiPriority w:val="99"/>
    <w:rsid w:val="00154B79"/>
    <w:pPr>
      <w:spacing w:before="12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a">
    <w:name w:val="Установа"/>
    <w:basedOn w:val="a"/>
    <w:rsid w:val="00154B79"/>
    <w:pPr>
      <w:keepNext/>
      <w:keepLines/>
      <w:spacing w:before="120" w:line="240" w:lineRule="auto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ab">
    <w:name w:val="Вид документа"/>
    <w:basedOn w:val="aa"/>
    <w:next w:val="a"/>
    <w:rsid w:val="00154B79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3f3f3f3f3f3f3f3f3f3f3f3f3f">
    <w:name w:val="О3fс3fн3fо3fв3fн3fо3fй3f т3fе3fк3fс3fт3f"/>
    <w:basedOn w:val="a"/>
    <w:uiPriority w:val="99"/>
    <w:rsid w:val="00154B79"/>
    <w:pPr>
      <w:autoSpaceDE w:val="0"/>
      <w:autoSpaceDN w:val="0"/>
      <w:adjustRightInd w:val="0"/>
      <w:spacing w:after="140" w:line="288" w:lineRule="auto"/>
      <w:jc w:val="left"/>
    </w:pPr>
    <w:rPr>
      <w:rFonts w:ascii="Antiqua" w:eastAsia="Times New Roman" w:hAnsi="Liberation Serif" w:cs="Antiqua"/>
      <w:color w:val="000000"/>
      <w:kern w:val="1"/>
      <w:sz w:val="26"/>
      <w:szCs w:val="26"/>
      <w:lang w:eastAsia="uk-UA"/>
    </w:rPr>
  </w:style>
  <w:style w:type="character" w:customStyle="1" w:styleId="rvts23">
    <w:name w:val="rvts23"/>
    <w:basedOn w:val="a0"/>
    <w:uiPriority w:val="99"/>
    <w:rsid w:val="008F6B82"/>
  </w:style>
  <w:style w:type="paragraph" w:customStyle="1" w:styleId="rvps7">
    <w:name w:val="rvps7"/>
    <w:basedOn w:val="a"/>
    <w:rsid w:val="00247981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247981"/>
  </w:style>
  <w:style w:type="character" w:customStyle="1" w:styleId="rvts37">
    <w:name w:val="rvts37"/>
    <w:basedOn w:val="a0"/>
    <w:rsid w:val="00702BD7"/>
  </w:style>
  <w:style w:type="character" w:customStyle="1" w:styleId="rvts15">
    <w:name w:val="rvts15"/>
    <w:basedOn w:val="a0"/>
    <w:rsid w:val="00C103AD"/>
  </w:style>
  <w:style w:type="character" w:styleId="ac">
    <w:name w:val="Hyperlink"/>
    <w:rsid w:val="00483F49"/>
    <w:rPr>
      <w:color w:val="0000FF"/>
      <w:u w:val="single"/>
    </w:rPr>
  </w:style>
  <w:style w:type="character" w:customStyle="1" w:styleId="30">
    <w:name w:val="Заголовок 3 Знак"/>
    <w:link w:val="3"/>
    <w:uiPriority w:val="9"/>
    <w:semiHidden/>
    <w:rsid w:val="001748CE"/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customStyle="1" w:styleId="FontStyle11">
    <w:name w:val="Font Style11"/>
    <w:rsid w:val="00766566"/>
    <w:rPr>
      <w:rFonts w:ascii="Century Schoolbook" w:hAnsi="Century Schoolbook" w:cs="Century Schoolbook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3CE"/>
    <w:pPr>
      <w:spacing w:line="259" w:lineRule="auto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3">
    <w:name w:val="heading 3"/>
    <w:basedOn w:val="a"/>
    <w:link w:val="30"/>
    <w:uiPriority w:val="9"/>
    <w:semiHidden/>
    <w:unhideWhenUsed/>
    <w:qFormat/>
    <w:rsid w:val="001748CE"/>
    <w:pPr>
      <w:spacing w:before="100" w:beforeAutospacing="1" w:after="100" w:afterAutospacing="1" w:line="240" w:lineRule="auto"/>
      <w:jc w:val="left"/>
      <w:outlineLvl w:val="2"/>
    </w:pPr>
    <w:rPr>
      <w:rFonts w:eastAsia="Times New Roman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3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451E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/>
      <w:color w:val="000000"/>
      <w:sz w:val="22"/>
      <w:lang w:val="ru-RU" w:eastAsia="ru-RU"/>
    </w:rPr>
  </w:style>
  <w:style w:type="character" w:customStyle="1" w:styleId="HTML0">
    <w:name w:val="Стандартный HTML Знак"/>
    <w:link w:val="HTML"/>
    <w:rsid w:val="00451EDB"/>
    <w:rPr>
      <w:rFonts w:ascii="Courier New" w:eastAsia="Times New Roman" w:hAnsi="Courier New" w:cs="Courier New"/>
      <w:color w:val="000000"/>
      <w:sz w:val="22"/>
      <w:szCs w:val="22"/>
      <w:lang w:val="ru-RU" w:eastAsia="ru-RU"/>
    </w:rPr>
  </w:style>
  <w:style w:type="paragraph" w:styleId="a4">
    <w:name w:val="List Paragraph"/>
    <w:basedOn w:val="a"/>
    <w:uiPriority w:val="34"/>
    <w:qFormat/>
    <w:rsid w:val="00451EDB"/>
    <w:pPr>
      <w:spacing w:line="240" w:lineRule="auto"/>
      <w:ind w:left="708"/>
      <w:jc w:val="left"/>
    </w:pPr>
    <w:rPr>
      <w:rFonts w:eastAsia="Times New Roman"/>
      <w:szCs w:val="28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451EDB"/>
    <w:pPr>
      <w:tabs>
        <w:tab w:val="center" w:pos="4819"/>
        <w:tab w:val="right" w:pos="9639"/>
      </w:tabs>
      <w:spacing w:line="240" w:lineRule="auto"/>
      <w:ind w:firstLine="709"/>
    </w:pPr>
    <w:rPr>
      <w:rFonts w:eastAsia="Times New Roman"/>
      <w:szCs w:val="24"/>
      <w:lang w:val="x-none" w:eastAsia="ru-RU"/>
    </w:rPr>
  </w:style>
  <w:style w:type="character" w:customStyle="1" w:styleId="a6">
    <w:name w:val="Верхний колонтитул Знак"/>
    <w:link w:val="a5"/>
    <w:uiPriority w:val="99"/>
    <w:rsid w:val="00451EDB"/>
    <w:rPr>
      <w:rFonts w:ascii="Times New Roman" w:eastAsia="Times New Roman" w:hAnsi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51EDB"/>
    <w:pPr>
      <w:tabs>
        <w:tab w:val="center" w:pos="4819"/>
        <w:tab w:val="right" w:pos="9639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451EDB"/>
    <w:rPr>
      <w:rFonts w:ascii="Times New Roman" w:hAnsi="Times New Roman"/>
      <w:sz w:val="28"/>
      <w:szCs w:val="22"/>
      <w:lang w:eastAsia="en-US"/>
    </w:rPr>
  </w:style>
  <w:style w:type="paragraph" w:styleId="2">
    <w:name w:val="Body Text 2"/>
    <w:basedOn w:val="a"/>
    <w:link w:val="20"/>
    <w:rsid w:val="00302DDC"/>
    <w:pPr>
      <w:spacing w:after="120" w:line="480" w:lineRule="auto"/>
      <w:jc w:val="left"/>
    </w:pPr>
    <w:rPr>
      <w:rFonts w:eastAsia="Times New Roman"/>
      <w:szCs w:val="20"/>
      <w:lang w:val="x-none" w:eastAsia="x-none"/>
    </w:rPr>
  </w:style>
  <w:style w:type="character" w:customStyle="1" w:styleId="20">
    <w:name w:val="Основной текст 2 Знак"/>
    <w:link w:val="2"/>
    <w:rsid w:val="00302DDC"/>
    <w:rPr>
      <w:rFonts w:ascii="Times New Roman" w:eastAsia="Times New Roman" w:hAnsi="Times New Roman"/>
      <w:sz w:val="28"/>
    </w:rPr>
  </w:style>
  <w:style w:type="paragraph" w:styleId="21">
    <w:name w:val="Body Text Indent 2"/>
    <w:basedOn w:val="a"/>
    <w:link w:val="22"/>
    <w:rsid w:val="00302DDC"/>
    <w:pPr>
      <w:spacing w:line="360" w:lineRule="auto"/>
      <w:ind w:left="567"/>
    </w:pPr>
    <w:rPr>
      <w:rFonts w:eastAsia="Times New Roman"/>
      <w:b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rsid w:val="00302DDC"/>
    <w:rPr>
      <w:rFonts w:ascii="Times New Roman" w:eastAsia="Times New Roman" w:hAnsi="Times New Roman"/>
      <w:b/>
      <w:sz w:val="28"/>
    </w:rPr>
  </w:style>
  <w:style w:type="paragraph" w:styleId="31">
    <w:name w:val="Body Text Indent 3"/>
    <w:basedOn w:val="a"/>
    <w:link w:val="32"/>
    <w:rsid w:val="00302DDC"/>
    <w:pPr>
      <w:spacing w:before="120" w:line="240" w:lineRule="auto"/>
      <w:ind w:firstLine="709"/>
    </w:pPr>
    <w:rPr>
      <w:rFonts w:eastAsia="Times New Roman"/>
      <w:color w:val="000000"/>
      <w:szCs w:val="20"/>
      <w:lang w:val="x-none" w:eastAsia="x-none"/>
    </w:rPr>
  </w:style>
  <w:style w:type="character" w:customStyle="1" w:styleId="32">
    <w:name w:val="Основной текст с отступом 3 Знак"/>
    <w:link w:val="31"/>
    <w:rsid w:val="00302DDC"/>
    <w:rPr>
      <w:rFonts w:ascii="Times New Roman" w:eastAsia="Times New Roman" w:hAnsi="Times New Roman"/>
      <w:color w:val="000000"/>
      <w:sz w:val="28"/>
    </w:rPr>
  </w:style>
  <w:style w:type="paragraph" w:customStyle="1" w:styleId="rvps2">
    <w:name w:val="rvps2"/>
    <w:basedOn w:val="a"/>
    <w:rsid w:val="00302DDC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val="ru-RU" w:eastAsia="ru-RU"/>
    </w:rPr>
  </w:style>
  <w:style w:type="paragraph" w:customStyle="1" w:styleId="BodyText2">
    <w:name w:val="Body Text 2"/>
    <w:basedOn w:val="a"/>
    <w:rsid w:val="00302DDC"/>
    <w:pPr>
      <w:overflowPunct w:val="0"/>
      <w:autoSpaceDE w:val="0"/>
      <w:autoSpaceDN w:val="0"/>
      <w:adjustRightInd w:val="0"/>
      <w:spacing w:line="240" w:lineRule="auto"/>
      <w:ind w:firstLine="851"/>
    </w:pPr>
    <w:rPr>
      <w:rFonts w:eastAsia="Times New Roman"/>
      <w:color w:val="000000"/>
      <w:szCs w:val="20"/>
      <w:lang w:eastAsia="ru-RU"/>
    </w:rPr>
  </w:style>
  <w:style w:type="character" w:customStyle="1" w:styleId="rvts0">
    <w:name w:val="rvts0"/>
    <w:basedOn w:val="a0"/>
    <w:rsid w:val="00302DDC"/>
  </w:style>
  <w:style w:type="character" w:customStyle="1" w:styleId="FontStyle14">
    <w:name w:val="Font Style14"/>
    <w:rsid w:val="00302DDC"/>
    <w:rPr>
      <w:rFonts w:ascii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302DDC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302DDC"/>
  </w:style>
  <w:style w:type="paragraph" w:customStyle="1" w:styleId="rvps12">
    <w:name w:val="rvps12"/>
    <w:basedOn w:val="a"/>
    <w:rsid w:val="00302DDC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302DDC"/>
  </w:style>
  <w:style w:type="character" w:customStyle="1" w:styleId="apple-converted-space">
    <w:name w:val="apple-converted-space"/>
    <w:basedOn w:val="a0"/>
    <w:rsid w:val="0092165B"/>
  </w:style>
  <w:style w:type="paragraph" w:customStyle="1" w:styleId="a9">
    <w:name w:val="Нормальний текст"/>
    <w:basedOn w:val="a"/>
    <w:uiPriority w:val="99"/>
    <w:rsid w:val="00154B79"/>
    <w:pPr>
      <w:spacing w:before="12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a">
    <w:name w:val="Установа"/>
    <w:basedOn w:val="a"/>
    <w:rsid w:val="00154B79"/>
    <w:pPr>
      <w:keepNext/>
      <w:keepLines/>
      <w:spacing w:before="120" w:line="240" w:lineRule="auto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ab">
    <w:name w:val="Вид документа"/>
    <w:basedOn w:val="aa"/>
    <w:next w:val="a"/>
    <w:rsid w:val="00154B79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3f3f3f3f3f3f3f3f3f3f3f3f3f">
    <w:name w:val="О3fс3fн3fо3fв3fн3fо3fй3f т3fе3fк3fс3fт3f"/>
    <w:basedOn w:val="a"/>
    <w:uiPriority w:val="99"/>
    <w:rsid w:val="00154B79"/>
    <w:pPr>
      <w:autoSpaceDE w:val="0"/>
      <w:autoSpaceDN w:val="0"/>
      <w:adjustRightInd w:val="0"/>
      <w:spacing w:after="140" w:line="288" w:lineRule="auto"/>
      <w:jc w:val="left"/>
    </w:pPr>
    <w:rPr>
      <w:rFonts w:ascii="Antiqua" w:eastAsia="Times New Roman" w:hAnsi="Liberation Serif" w:cs="Antiqua"/>
      <w:color w:val="000000"/>
      <w:kern w:val="1"/>
      <w:sz w:val="26"/>
      <w:szCs w:val="26"/>
      <w:lang w:eastAsia="uk-UA"/>
    </w:rPr>
  </w:style>
  <w:style w:type="character" w:customStyle="1" w:styleId="rvts23">
    <w:name w:val="rvts23"/>
    <w:basedOn w:val="a0"/>
    <w:uiPriority w:val="99"/>
    <w:rsid w:val="008F6B82"/>
  </w:style>
  <w:style w:type="paragraph" w:customStyle="1" w:styleId="rvps7">
    <w:name w:val="rvps7"/>
    <w:basedOn w:val="a"/>
    <w:rsid w:val="00247981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247981"/>
  </w:style>
  <w:style w:type="character" w:customStyle="1" w:styleId="rvts37">
    <w:name w:val="rvts37"/>
    <w:basedOn w:val="a0"/>
    <w:rsid w:val="00702BD7"/>
  </w:style>
  <w:style w:type="character" w:customStyle="1" w:styleId="rvts15">
    <w:name w:val="rvts15"/>
    <w:basedOn w:val="a0"/>
    <w:rsid w:val="00C103AD"/>
  </w:style>
  <w:style w:type="character" w:styleId="ac">
    <w:name w:val="Hyperlink"/>
    <w:rsid w:val="00483F49"/>
    <w:rPr>
      <w:color w:val="0000FF"/>
      <w:u w:val="single"/>
    </w:rPr>
  </w:style>
  <w:style w:type="character" w:customStyle="1" w:styleId="30">
    <w:name w:val="Заголовок 3 Знак"/>
    <w:link w:val="3"/>
    <w:uiPriority w:val="9"/>
    <w:semiHidden/>
    <w:rsid w:val="001748CE"/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customStyle="1" w:styleId="FontStyle11">
    <w:name w:val="Font Style11"/>
    <w:rsid w:val="00766566"/>
    <w:rPr>
      <w:rFonts w:ascii="Century Schoolbook" w:hAnsi="Century Schoolbook" w:cs="Century Schoolbook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1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3E9FAC-9D57-4B14-ACCF-60433DB8D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8923</Words>
  <Characters>5087</Characters>
  <Application>Microsoft Office Word</Application>
  <DocSecurity>0</DocSecurity>
  <Lines>42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МінПрироди</Company>
  <LinksUpToDate>false</LinksUpToDate>
  <CharactersWithSpaces>13983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Domashlinets</dc:creator>
  <cp:lastModifiedBy>User</cp:lastModifiedBy>
  <cp:revision>2</cp:revision>
  <cp:lastPrinted>2021-02-19T10:29:00Z</cp:lastPrinted>
  <dcterms:created xsi:type="dcterms:W3CDTF">2021-03-04T10:37:00Z</dcterms:created>
  <dcterms:modified xsi:type="dcterms:W3CDTF">2021-03-04T10:37:00Z</dcterms:modified>
</cp:coreProperties>
</file>