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D61" w:rsidRPr="00F94158" w:rsidRDefault="00AC5D61" w:rsidP="00AC5D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4158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AC5D61" w:rsidRPr="00B41FE8" w:rsidRDefault="00B41FE8" w:rsidP="00B41FE8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F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проекту Закону України «Про внесення змін до прикінцевих положень Закону України «Про видобування та переробку уранових ру</w:t>
      </w:r>
      <w:r w:rsidR="006470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д» щодо державної підтримки</w:t>
      </w:r>
      <w:r w:rsidRPr="00B41F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Державного підприємства «Східний гірничо-збагачувальний комбінат»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21"/>
        <w:gridCol w:w="7422"/>
      </w:tblGrid>
      <w:tr w:rsidR="00AC5D61" w:rsidTr="00AC5D61">
        <w:tc>
          <w:tcPr>
            <w:tcW w:w="7421" w:type="dxa"/>
          </w:tcPr>
          <w:p w:rsidR="00AC5D61" w:rsidRDefault="00AC5D61" w:rsidP="00AC5D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41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Чинна редакція</w:t>
            </w:r>
          </w:p>
        </w:tc>
        <w:tc>
          <w:tcPr>
            <w:tcW w:w="7422" w:type="dxa"/>
          </w:tcPr>
          <w:p w:rsidR="002D70E2" w:rsidRDefault="00AC5D61" w:rsidP="002D70E2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EE073A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Редакція із урахуванням запропонованих змін</w:t>
            </w:r>
          </w:p>
          <w:p w:rsidR="00E065DA" w:rsidRPr="002D70E2" w:rsidRDefault="00E065DA" w:rsidP="002D70E2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AC5D61" w:rsidTr="00AF451D">
        <w:tc>
          <w:tcPr>
            <w:tcW w:w="14843" w:type="dxa"/>
            <w:gridSpan w:val="2"/>
          </w:tcPr>
          <w:p w:rsidR="002D70E2" w:rsidRDefault="00F32BD6" w:rsidP="00E065D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Закон</w:t>
            </w:r>
            <w:r w:rsidRPr="00F32BD6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України </w:t>
            </w:r>
            <w:r w:rsidR="00B41FE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«Про видобування та переробку уранових руд</w:t>
            </w:r>
            <w:r w:rsidR="00E065DA" w:rsidRPr="00E065D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» (Відо</w:t>
            </w:r>
            <w:r w:rsidR="00B41FE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мості Верховної Ради (ВВР), 1998, №11, ст.39</w:t>
            </w:r>
            <w:r w:rsidR="00E065DA" w:rsidRPr="00E065D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)</w:t>
            </w:r>
          </w:p>
          <w:p w:rsidR="00E065DA" w:rsidRPr="002D70E2" w:rsidRDefault="00E065DA" w:rsidP="00E065D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E065DA" w:rsidTr="00AF451D">
        <w:tc>
          <w:tcPr>
            <w:tcW w:w="14843" w:type="dxa"/>
            <w:gridSpan w:val="2"/>
          </w:tcPr>
          <w:p w:rsidR="00E065DA" w:rsidRDefault="00E065DA" w:rsidP="00E065D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ПРИКІНЦЕВІ ПОЛОЖЕННЯ</w:t>
            </w:r>
          </w:p>
        </w:tc>
      </w:tr>
      <w:tr w:rsidR="00AC5D61" w:rsidTr="00AC5D61">
        <w:tc>
          <w:tcPr>
            <w:tcW w:w="7421" w:type="dxa"/>
          </w:tcPr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1. Цей Закон наби</w:t>
            </w:r>
            <w:r w:rsidR="00B41FE8">
              <w:rPr>
                <w:rFonts w:ascii="Times New Roman" w:hAnsi="Times New Roman" w:cs="Times New Roman"/>
                <w:sz w:val="28"/>
                <w:szCs w:val="28"/>
              </w:rPr>
              <w:t>рає чинності з дня його опублікування</w:t>
            </w: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C5D61" w:rsidRDefault="00AC5D61" w:rsidP="00AC5D61">
            <w:pPr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AC5D61" w:rsidRDefault="00AC5D61" w:rsidP="00E065DA">
            <w:pPr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5DA" w:rsidRPr="00E065DA" w:rsidRDefault="00E065DA" w:rsidP="00E065DA">
            <w:pPr>
              <w:ind w:firstLine="44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b/>
                <w:sz w:val="28"/>
                <w:szCs w:val="28"/>
              </w:rPr>
              <w:t>Відсутній.</w:t>
            </w:r>
          </w:p>
        </w:tc>
        <w:tc>
          <w:tcPr>
            <w:tcW w:w="7422" w:type="dxa"/>
          </w:tcPr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B41FE8">
              <w:rPr>
                <w:rFonts w:ascii="Times New Roman" w:hAnsi="Times New Roman" w:cs="Times New Roman"/>
                <w:sz w:val="28"/>
                <w:szCs w:val="28"/>
              </w:rPr>
              <w:t xml:space="preserve"> Цей Закон набирає чинності з дня його опублікування</w:t>
            </w: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5D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E065DA" w:rsidRPr="00E065DA" w:rsidRDefault="00E065DA" w:rsidP="00E065DA">
            <w:pPr>
              <w:ind w:firstLine="40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5D61" w:rsidRDefault="00B41FE8" w:rsidP="00E065DA">
            <w:pPr>
              <w:ind w:firstLine="4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E065DA" w:rsidRPr="00E065DA">
              <w:rPr>
                <w:rFonts w:ascii="Times New Roman" w:hAnsi="Times New Roman" w:cs="Times New Roman"/>
                <w:b/>
                <w:sz w:val="28"/>
                <w:szCs w:val="28"/>
              </w:rPr>
              <w:t>. 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бінету Міністрів України протягом місяця з дня набрання чинності цим Законом розробити та подати</w:t>
            </w:r>
            <w:r w:rsidR="00C262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розгляд Верховної Ради України пропозиції про внесення змін до Закону України «Про Державний бюджет України</w:t>
            </w:r>
            <w:r w:rsidR="00C262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 рік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2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щодо визначення державних витрат</w:t>
            </w:r>
            <w:r w:rsidR="004572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 розмірі 2</w:t>
            </w:r>
            <w:r w:rsidR="003E487F" w:rsidRPr="003E48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205000 </w:t>
            </w:r>
            <w:r w:rsidR="0045725D">
              <w:rPr>
                <w:rFonts w:ascii="Times New Roman" w:hAnsi="Times New Roman" w:cs="Times New Roman"/>
                <w:b/>
                <w:sz w:val="28"/>
                <w:szCs w:val="28"/>
              </w:rPr>
              <w:t>тис.</w:t>
            </w:r>
            <w:r w:rsidR="007A6B4F" w:rsidRPr="007A6B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5725D">
              <w:rPr>
                <w:rFonts w:ascii="Times New Roman" w:hAnsi="Times New Roman" w:cs="Times New Roman"/>
                <w:b/>
                <w:sz w:val="28"/>
                <w:szCs w:val="28"/>
              </w:rPr>
              <w:t>грн.</w:t>
            </w:r>
            <w:r w:rsidR="00A74B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фінансову підтримку Державного підприємства «Східний гірничо-збагачувальний комбінат»</w:t>
            </w:r>
            <w:r w:rsidR="007F57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покриття збитків та поточних виробничих витрат</w:t>
            </w:r>
            <w:r w:rsidR="006470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забезпечення загальносуспільних інтересів у процесі видобування уранових руд та виробництва уранового оксидного концентрату</w:t>
            </w:r>
            <w:r w:rsidR="00E065DA" w:rsidRPr="00E065D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AC5D61" w:rsidRDefault="00AC5D61" w:rsidP="00F32BD6">
            <w:pPr>
              <w:ind w:firstLine="40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AC5D61" w:rsidRDefault="00AC5D61" w:rsidP="00AC5D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74F90" w:rsidRDefault="00D1305B" w:rsidP="00B41FE8">
      <w:pPr>
        <w:tabs>
          <w:tab w:val="left" w:pos="6663"/>
        </w:tabs>
        <w:spacing w:after="120"/>
        <w:rPr>
          <w:rFonts w:ascii="Times New Roman" w:hAnsi="Times New Roman" w:cstheme="minorHAnsi"/>
          <w:b/>
          <w:sz w:val="28"/>
          <w:szCs w:val="28"/>
          <w:lang w:eastAsia="ru-RU"/>
        </w:rPr>
      </w:pPr>
      <w:r w:rsidRPr="00D1305B">
        <w:rPr>
          <w:rFonts w:ascii="Times New Roman" w:hAnsi="Times New Roman" w:cstheme="minorHAnsi"/>
          <w:b/>
          <w:sz w:val="28"/>
          <w:szCs w:val="28"/>
          <w:lang w:eastAsia="ru-RU"/>
        </w:rPr>
        <w:t xml:space="preserve">Народні депутати України                                   </w:t>
      </w:r>
      <w:r w:rsidR="007A6B4F" w:rsidRPr="007A6B4F">
        <w:rPr>
          <w:rFonts w:ascii="Times New Roman" w:hAnsi="Times New Roman" w:cstheme="minorHAnsi"/>
          <w:b/>
          <w:sz w:val="28"/>
          <w:szCs w:val="28"/>
          <w:lang w:val="ru-RU" w:eastAsia="ru-RU"/>
        </w:rPr>
        <w:t xml:space="preserve">                                                                                                   </w:t>
      </w:r>
      <w:r w:rsidRPr="00D1305B">
        <w:rPr>
          <w:rFonts w:ascii="Times New Roman" w:hAnsi="Times New Roman" w:cstheme="minorHAnsi"/>
          <w:b/>
          <w:sz w:val="28"/>
          <w:szCs w:val="28"/>
          <w:lang w:eastAsia="ru-RU"/>
        </w:rPr>
        <w:t xml:space="preserve"> </w:t>
      </w:r>
      <w:r w:rsidR="00B41FE8">
        <w:rPr>
          <w:rFonts w:ascii="Times New Roman" w:hAnsi="Times New Roman" w:cstheme="minorHAnsi"/>
          <w:b/>
          <w:sz w:val="28"/>
          <w:szCs w:val="28"/>
          <w:lang w:eastAsia="ru-RU"/>
        </w:rPr>
        <w:t>М.Я. Волинець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21"/>
        <w:gridCol w:w="7422"/>
      </w:tblGrid>
      <w:tr w:rsidR="00167747" w:rsidTr="00167747">
        <w:tc>
          <w:tcPr>
            <w:tcW w:w="7421" w:type="dxa"/>
          </w:tcPr>
          <w:p w:rsidR="00167747" w:rsidRDefault="00167747" w:rsidP="00B41FE8">
            <w:pPr>
              <w:tabs>
                <w:tab w:val="left" w:pos="6663"/>
              </w:tabs>
              <w:spacing w:after="120"/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</w:pPr>
            <w:bookmarkStart w:id="0" w:name="_GoBack" w:colFirst="1" w:colLast="1"/>
          </w:p>
        </w:tc>
        <w:tc>
          <w:tcPr>
            <w:tcW w:w="7422" w:type="dxa"/>
          </w:tcPr>
          <w:p w:rsidR="00167747" w:rsidRPr="00167747" w:rsidRDefault="00167747" w:rsidP="00167747">
            <w:pPr>
              <w:tabs>
                <w:tab w:val="left" w:pos="6663"/>
              </w:tabs>
              <w:spacing w:after="120"/>
              <w:jc w:val="right"/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</w:pPr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>Ю.В. Тимошенко</w:t>
            </w:r>
          </w:p>
          <w:p w:rsidR="00167747" w:rsidRPr="00167747" w:rsidRDefault="00167747" w:rsidP="00167747">
            <w:pPr>
              <w:tabs>
                <w:tab w:val="left" w:pos="6663"/>
              </w:tabs>
              <w:spacing w:after="120"/>
              <w:jc w:val="right"/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</w:pPr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>В.В. Мороз</w:t>
            </w:r>
          </w:p>
          <w:p w:rsidR="00167747" w:rsidRPr="00167747" w:rsidRDefault="00167747" w:rsidP="00167747">
            <w:pPr>
              <w:tabs>
                <w:tab w:val="left" w:pos="6663"/>
              </w:tabs>
              <w:spacing w:after="120"/>
              <w:jc w:val="right"/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</w:pPr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>С.В. Шахов</w:t>
            </w:r>
          </w:p>
          <w:p w:rsidR="00167747" w:rsidRPr="00167747" w:rsidRDefault="00167747" w:rsidP="00167747">
            <w:pPr>
              <w:tabs>
                <w:tab w:val="left" w:pos="6663"/>
              </w:tabs>
              <w:spacing w:after="120"/>
              <w:jc w:val="right"/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</w:pPr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>І.Г. Кириленко</w:t>
            </w:r>
          </w:p>
          <w:p w:rsidR="00167747" w:rsidRPr="00167747" w:rsidRDefault="00167747" w:rsidP="00167747">
            <w:pPr>
              <w:tabs>
                <w:tab w:val="left" w:pos="6663"/>
              </w:tabs>
              <w:spacing w:after="120"/>
              <w:jc w:val="right"/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</w:pPr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 xml:space="preserve">В.О. </w:t>
            </w:r>
            <w:proofErr w:type="spellStart"/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>Наливайченко</w:t>
            </w:r>
            <w:proofErr w:type="spellEnd"/>
          </w:p>
          <w:p w:rsidR="00167747" w:rsidRPr="00167747" w:rsidRDefault="00167747" w:rsidP="00167747">
            <w:pPr>
              <w:tabs>
                <w:tab w:val="left" w:pos="6663"/>
              </w:tabs>
              <w:spacing w:after="120"/>
              <w:jc w:val="right"/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</w:pPr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>В.О. Гриб</w:t>
            </w:r>
          </w:p>
          <w:p w:rsidR="00167747" w:rsidRPr="00167747" w:rsidRDefault="00167747" w:rsidP="00167747">
            <w:pPr>
              <w:tabs>
                <w:tab w:val="left" w:pos="6663"/>
              </w:tabs>
              <w:spacing w:after="120"/>
              <w:jc w:val="right"/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</w:pPr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>В.С. Гнатенко</w:t>
            </w:r>
          </w:p>
          <w:p w:rsidR="00167747" w:rsidRPr="00167747" w:rsidRDefault="00167747" w:rsidP="00167747">
            <w:pPr>
              <w:tabs>
                <w:tab w:val="left" w:pos="6663"/>
              </w:tabs>
              <w:spacing w:after="120"/>
              <w:jc w:val="right"/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</w:pPr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 xml:space="preserve">Ю.М. </w:t>
            </w:r>
            <w:proofErr w:type="spellStart"/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>Кузбит</w:t>
            </w:r>
            <w:proofErr w:type="spellEnd"/>
          </w:p>
          <w:p w:rsidR="00167747" w:rsidRDefault="00167747" w:rsidP="00167747">
            <w:pPr>
              <w:tabs>
                <w:tab w:val="left" w:pos="6663"/>
              </w:tabs>
              <w:spacing w:after="120"/>
              <w:jc w:val="right"/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</w:pPr>
            <w:r w:rsidRPr="00167747">
              <w:rPr>
                <w:rFonts w:ascii="Times New Roman" w:eastAsia="Calibri" w:hAnsi="Times New Roman" w:cs="Calibri"/>
                <w:b/>
                <w:sz w:val="28"/>
                <w:szCs w:val="28"/>
                <w:lang w:eastAsia="ru-RU"/>
              </w:rPr>
              <w:t>Д.С. Чорний</w:t>
            </w:r>
          </w:p>
        </w:tc>
      </w:tr>
      <w:bookmarkEnd w:id="0"/>
    </w:tbl>
    <w:p w:rsidR="00167747" w:rsidRPr="00B74F90" w:rsidRDefault="00167747" w:rsidP="00B41FE8">
      <w:pPr>
        <w:tabs>
          <w:tab w:val="left" w:pos="6663"/>
        </w:tabs>
        <w:spacing w:after="120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</w:p>
    <w:p w:rsidR="00D1305B" w:rsidRPr="00D1305B" w:rsidRDefault="00D1305B" w:rsidP="00D1305B">
      <w:pPr>
        <w:tabs>
          <w:tab w:val="left" w:pos="6663"/>
        </w:tabs>
        <w:spacing w:after="120"/>
        <w:rPr>
          <w:rFonts w:ascii="Times New Roman" w:hAnsi="Times New Roman" w:cstheme="minorHAnsi"/>
          <w:b/>
          <w:sz w:val="28"/>
          <w:szCs w:val="28"/>
          <w:lang w:eastAsia="ru-RU"/>
        </w:rPr>
      </w:pPr>
    </w:p>
    <w:sectPr w:rsidR="00D1305B" w:rsidRPr="00D1305B" w:rsidSect="00F32BD6">
      <w:footerReference w:type="default" r:id="rId10"/>
      <w:pgSz w:w="16838" w:h="11906" w:orient="landscape"/>
      <w:pgMar w:top="1418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BC4" w:rsidRDefault="00032BC4" w:rsidP="002D70E2">
      <w:r>
        <w:separator/>
      </w:r>
    </w:p>
  </w:endnote>
  <w:endnote w:type="continuationSeparator" w:id="0">
    <w:p w:rsidR="00032BC4" w:rsidRDefault="00032BC4" w:rsidP="002D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002362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2D70E2" w:rsidRPr="002D70E2" w:rsidRDefault="00FB37FE">
        <w:pPr>
          <w:pStyle w:val="a6"/>
          <w:jc w:val="center"/>
          <w:rPr>
            <w:rFonts w:ascii="Times New Roman" w:hAnsi="Times New Roman" w:cs="Times New Roman"/>
          </w:rPr>
        </w:pPr>
        <w:r w:rsidRPr="002D70E2">
          <w:rPr>
            <w:rFonts w:ascii="Times New Roman" w:hAnsi="Times New Roman" w:cs="Times New Roman"/>
          </w:rPr>
          <w:fldChar w:fldCharType="begin"/>
        </w:r>
        <w:r w:rsidR="002D70E2" w:rsidRPr="002D70E2">
          <w:rPr>
            <w:rFonts w:ascii="Times New Roman" w:hAnsi="Times New Roman" w:cs="Times New Roman"/>
          </w:rPr>
          <w:instrText>PAGE   \* MERGEFORMAT</w:instrText>
        </w:r>
        <w:r w:rsidRPr="002D70E2">
          <w:rPr>
            <w:rFonts w:ascii="Times New Roman" w:hAnsi="Times New Roman" w:cs="Times New Roman"/>
          </w:rPr>
          <w:fldChar w:fldCharType="separate"/>
        </w:r>
        <w:r w:rsidR="00167747">
          <w:rPr>
            <w:rFonts w:ascii="Times New Roman" w:hAnsi="Times New Roman" w:cs="Times New Roman"/>
            <w:noProof/>
          </w:rPr>
          <w:t>2</w:t>
        </w:r>
        <w:r w:rsidRPr="002D70E2">
          <w:rPr>
            <w:rFonts w:ascii="Times New Roman" w:hAnsi="Times New Roman" w:cs="Times New Roman"/>
          </w:rPr>
          <w:fldChar w:fldCharType="end"/>
        </w:r>
      </w:p>
    </w:sdtContent>
  </w:sdt>
  <w:p w:rsidR="002D70E2" w:rsidRDefault="002D70E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BC4" w:rsidRDefault="00032BC4" w:rsidP="002D70E2">
      <w:r>
        <w:separator/>
      </w:r>
    </w:p>
  </w:footnote>
  <w:footnote w:type="continuationSeparator" w:id="0">
    <w:p w:rsidR="00032BC4" w:rsidRDefault="00032BC4" w:rsidP="002D7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C7191"/>
    <w:multiLevelType w:val="hybridMultilevel"/>
    <w:tmpl w:val="191ED3BA"/>
    <w:lvl w:ilvl="0" w:tplc="7EC27962">
      <w:start w:val="1"/>
      <w:numFmt w:val="decimal"/>
      <w:lvlText w:val="%1."/>
      <w:lvlJc w:val="left"/>
      <w:pPr>
        <w:ind w:left="11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88" w:hanging="360"/>
      </w:pPr>
    </w:lvl>
    <w:lvl w:ilvl="2" w:tplc="0422001B" w:tentative="1">
      <w:start w:val="1"/>
      <w:numFmt w:val="lowerRoman"/>
      <w:lvlText w:val="%3."/>
      <w:lvlJc w:val="right"/>
      <w:pPr>
        <w:ind w:left="2608" w:hanging="180"/>
      </w:pPr>
    </w:lvl>
    <w:lvl w:ilvl="3" w:tplc="0422000F" w:tentative="1">
      <w:start w:val="1"/>
      <w:numFmt w:val="decimal"/>
      <w:lvlText w:val="%4."/>
      <w:lvlJc w:val="left"/>
      <w:pPr>
        <w:ind w:left="3328" w:hanging="360"/>
      </w:pPr>
    </w:lvl>
    <w:lvl w:ilvl="4" w:tplc="04220019" w:tentative="1">
      <w:start w:val="1"/>
      <w:numFmt w:val="lowerLetter"/>
      <w:lvlText w:val="%5."/>
      <w:lvlJc w:val="left"/>
      <w:pPr>
        <w:ind w:left="4048" w:hanging="360"/>
      </w:pPr>
    </w:lvl>
    <w:lvl w:ilvl="5" w:tplc="0422001B" w:tentative="1">
      <w:start w:val="1"/>
      <w:numFmt w:val="lowerRoman"/>
      <w:lvlText w:val="%6."/>
      <w:lvlJc w:val="right"/>
      <w:pPr>
        <w:ind w:left="4768" w:hanging="180"/>
      </w:pPr>
    </w:lvl>
    <w:lvl w:ilvl="6" w:tplc="0422000F" w:tentative="1">
      <w:start w:val="1"/>
      <w:numFmt w:val="decimal"/>
      <w:lvlText w:val="%7."/>
      <w:lvlJc w:val="left"/>
      <w:pPr>
        <w:ind w:left="5488" w:hanging="360"/>
      </w:pPr>
    </w:lvl>
    <w:lvl w:ilvl="7" w:tplc="04220019" w:tentative="1">
      <w:start w:val="1"/>
      <w:numFmt w:val="lowerLetter"/>
      <w:lvlText w:val="%8."/>
      <w:lvlJc w:val="left"/>
      <w:pPr>
        <w:ind w:left="6208" w:hanging="360"/>
      </w:pPr>
    </w:lvl>
    <w:lvl w:ilvl="8" w:tplc="0422001B" w:tentative="1">
      <w:start w:val="1"/>
      <w:numFmt w:val="lowerRoman"/>
      <w:lvlText w:val="%9."/>
      <w:lvlJc w:val="right"/>
      <w:pPr>
        <w:ind w:left="6928" w:hanging="180"/>
      </w:pPr>
    </w:lvl>
  </w:abstractNum>
  <w:abstractNum w:abstractNumId="1" w15:restartNumberingAfterBreak="0">
    <w:nsid w:val="198E1D54"/>
    <w:multiLevelType w:val="hybridMultilevel"/>
    <w:tmpl w:val="B43E3104"/>
    <w:lvl w:ilvl="0" w:tplc="9F1A53A8">
      <w:start w:val="1"/>
      <w:numFmt w:val="decimal"/>
      <w:lvlText w:val="%1."/>
      <w:lvlJc w:val="left"/>
      <w:pPr>
        <w:ind w:left="8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8" w:hanging="360"/>
      </w:pPr>
    </w:lvl>
    <w:lvl w:ilvl="2" w:tplc="0422001B" w:tentative="1">
      <w:start w:val="1"/>
      <w:numFmt w:val="lowerRoman"/>
      <w:lvlText w:val="%3."/>
      <w:lvlJc w:val="right"/>
      <w:pPr>
        <w:ind w:left="2248" w:hanging="180"/>
      </w:pPr>
    </w:lvl>
    <w:lvl w:ilvl="3" w:tplc="0422000F" w:tentative="1">
      <w:start w:val="1"/>
      <w:numFmt w:val="decimal"/>
      <w:lvlText w:val="%4."/>
      <w:lvlJc w:val="left"/>
      <w:pPr>
        <w:ind w:left="2968" w:hanging="360"/>
      </w:pPr>
    </w:lvl>
    <w:lvl w:ilvl="4" w:tplc="04220019" w:tentative="1">
      <w:start w:val="1"/>
      <w:numFmt w:val="lowerLetter"/>
      <w:lvlText w:val="%5."/>
      <w:lvlJc w:val="left"/>
      <w:pPr>
        <w:ind w:left="3688" w:hanging="360"/>
      </w:pPr>
    </w:lvl>
    <w:lvl w:ilvl="5" w:tplc="0422001B" w:tentative="1">
      <w:start w:val="1"/>
      <w:numFmt w:val="lowerRoman"/>
      <w:lvlText w:val="%6."/>
      <w:lvlJc w:val="right"/>
      <w:pPr>
        <w:ind w:left="4408" w:hanging="180"/>
      </w:pPr>
    </w:lvl>
    <w:lvl w:ilvl="6" w:tplc="0422000F" w:tentative="1">
      <w:start w:val="1"/>
      <w:numFmt w:val="decimal"/>
      <w:lvlText w:val="%7."/>
      <w:lvlJc w:val="left"/>
      <w:pPr>
        <w:ind w:left="5128" w:hanging="360"/>
      </w:pPr>
    </w:lvl>
    <w:lvl w:ilvl="7" w:tplc="04220019" w:tentative="1">
      <w:start w:val="1"/>
      <w:numFmt w:val="lowerLetter"/>
      <w:lvlText w:val="%8."/>
      <w:lvlJc w:val="left"/>
      <w:pPr>
        <w:ind w:left="5848" w:hanging="360"/>
      </w:pPr>
    </w:lvl>
    <w:lvl w:ilvl="8" w:tplc="0422001B" w:tentative="1">
      <w:start w:val="1"/>
      <w:numFmt w:val="lowerRoman"/>
      <w:lvlText w:val="%9."/>
      <w:lvlJc w:val="right"/>
      <w:pPr>
        <w:ind w:left="656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A32"/>
    <w:rsid w:val="00023A32"/>
    <w:rsid w:val="00032BC4"/>
    <w:rsid w:val="00123903"/>
    <w:rsid w:val="00167747"/>
    <w:rsid w:val="00224C6B"/>
    <w:rsid w:val="002A4F1D"/>
    <w:rsid w:val="002D70E2"/>
    <w:rsid w:val="00332617"/>
    <w:rsid w:val="003E487F"/>
    <w:rsid w:val="0045725D"/>
    <w:rsid w:val="00502D01"/>
    <w:rsid w:val="005E059B"/>
    <w:rsid w:val="00636378"/>
    <w:rsid w:val="00647004"/>
    <w:rsid w:val="007064DD"/>
    <w:rsid w:val="00746CF9"/>
    <w:rsid w:val="00764F43"/>
    <w:rsid w:val="00797454"/>
    <w:rsid w:val="007A6B4F"/>
    <w:rsid w:val="007F575C"/>
    <w:rsid w:val="00833EC6"/>
    <w:rsid w:val="008B584E"/>
    <w:rsid w:val="00951C59"/>
    <w:rsid w:val="009A160B"/>
    <w:rsid w:val="00A74B8F"/>
    <w:rsid w:val="00AB373A"/>
    <w:rsid w:val="00AC5D61"/>
    <w:rsid w:val="00AE112E"/>
    <w:rsid w:val="00B41FE8"/>
    <w:rsid w:val="00B74F90"/>
    <w:rsid w:val="00BF2EAD"/>
    <w:rsid w:val="00C12A56"/>
    <w:rsid w:val="00C262E7"/>
    <w:rsid w:val="00D1305B"/>
    <w:rsid w:val="00D7232B"/>
    <w:rsid w:val="00DA4551"/>
    <w:rsid w:val="00E065DA"/>
    <w:rsid w:val="00EA603E"/>
    <w:rsid w:val="00F32BD6"/>
    <w:rsid w:val="00FB37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0AA35D-5FF2-C043-9BDF-73CF90522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D61"/>
    <w:pPr>
      <w:spacing w:after="0" w:line="240" w:lineRule="auto"/>
    </w:pPr>
    <w:rPr>
      <w:rFonts w:asciiTheme="minorHAnsi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5D61"/>
    <w:pPr>
      <w:spacing w:after="0" w:line="240" w:lineRule="auto"/>
    </w:pPr>
    <w:rPr>
      <w:rFonts w:asciiTheme="minorHAnsi" w:hAnsiTheme="minorHAnsi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D70E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2D70E2"/>
    <w:rPr>
      <w:rFonts w:asciiTheme="minorHAnsi" w:hAnsiTheme="minorHAnsi" w:cstheme="minorBidi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D70E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D70E2"/>
    <w:rPr>
      <w:rFonts w:asciiTheme="minorHAnsi" w:hAnsiTheme="minorHAnsi" w:cstheme="minorBidi"/>
      <w:sz w:val="24"/>
      <w:szCs w:val="24"/>
    </w:rPr>
  </w:style>
  <w:style w:type="paragraph" w:styleId="a8">
    <w:name w:val="List Paragraph"/>
    <w:basedOn w:val="a"/>
    <w:uiPriority w:val="34"/>
    <w:qFormat/>
    <w:rsid w:val="00E065D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A6B4F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7A6B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87608F-9F7E-4279-8E2A-B5B5E50D3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30F11B-20CE-4063-B2E8-ECF9CF67B2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FA5CC8-4A5D-44DA-B2FA-08D4C68440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Ya Blondinko Edition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Gendirektor</dc:creator>
  <cp:lastModifiedBy>Волинець Михайло Якович</cp:lastModifiedBy>
  <cp:revision>5</cp:revision>
  <cp:lastPrinted>2021-03-03T07:50:00Z</cp:lastPrinted>
  <dcterms:created xsi:type="dcterms:W3CDTF">2021-03-02T15:13:00Z</dcterms:created>
  <dcterms:modified xsi:type="dcterms:W3CDTF">2021-03-04T11:00:00Z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