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EC2742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B5096D">
        <w:rPr>
          <w:bCs/>
          <w:i/>
          <w:szCs w:val="28"/>
        </w:rPr>
        <w:t>5</w:t>
      </w:r>
      <w:r w:rsidR="00380B30">
        <w:rPr>
          <w:bCs/>
          <w:i/>
          <w:szCs w:val="28"/>
        </w:rPr>
        <w:t>204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380B30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380B30">
        <w:t>2</w:t>
      </w:r>
      <w:r w:rsidR="0047031E">
        <w:t xml:space="preserve"> </w:t>
      </w:r>
      <w:r w:rsidR="00380B30">
        <w:t>червня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EC2742">
        <w:t>90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B5096D" w:rsidRPr="00AE4F5A">
        <w:t xml:space="preserve">проект Закону України </w:t>
      </w:r>
      <w:r w:rsidR="00380B30">
        <w:rPr>
          <w:szCs w:val="28"/>
        </w:rPr>
        <w:t>п</w:t>
      </w:r>
      <w:r w:rsidR="00380B30" w:rsidRPr="00961162">
        <w:rPr>
          <w:szCs w:val="28"/>
        </w:rPr>
        <w:t>ро внесення змін до деяких законодавчих актів України щодо криміналізації відповідальності за невиконання законних вимог посадових осіб, які здійснюють державний контроль у галузі охорони навколишнього природного середовища</w:t>
      </w:r>
      <w:r w:rsidR="00380B30">
        <w:rPr>
          <w:szCs w:val="28"/>
        </w:rPr>
        <w:t xml:space="preserve"> </w:t>
      </w:r>
      <w:r w:rsidR="00380B30" w:rsidRPr="00AE4F5A">
        <w:rPr>
          <w:szCs w:val="28"/>
        </w:rPr>
        <w:t>(реєстр. №</w:t>
      </w:r>
      <w:r w:rsidR="00380B30">
        <w:rPr>
          <w:szCs w:val="28"/>
        </w:rPr>
        <w:t>5204 від 04</w:t>
      </w:r>
      <w:r w:rsidR="00380B30" w:rsidRPr="00AE4F5A">
        <w:rPr>
          <w:szCs w:val="28"/>
        </w:rPr>
        <w:t>.0</w:t>
      </w:r>
      <w:r w:rsidR="00380B30">
        <w:rPr>
          <w:szCs w:val="28"/>
        </w:rPr>
        <w:t>3</w:t>
      </w:r>
      <w:r w:rsidR="00380B30" w:rsidRPr="00AE4F5A">
        <w:rPr>
          <w:szCs w:val="28"/>
        </w:rPr>
        <w:t>.20</w:t>
      </w:r>
      <w:r w:rsidR="00380B30">
        <w:rPr>
          <w:szCs w:val="28"/>
        </w:rPr>
        <w:t>21</w:t>
      </w:r>
      <w:r w:rsidR="00380B30" w:rsidRPr="00AE4F5A">
        <w:rPr>
          <w:szCs w:val="28"/>
        </w:rPr>
        <w:t xml:space="preserve">), поданий </w:t>
      </w:r>
      <w:r w:rsidR="00380B30">
        <w:rPr>
          <w:szCs w:val="28"/>
        </w:rPr>
        <w:t xml:space="preserve">народними депутатами України Штепою С.С. та </w:t>
      </w:r>
      <w:proofErr w:type="spellStart"/>
      <w:r w:rsidR="00380B30">
        <w:rPr>
          <w:szCs w:val="28"/>
        </w:rPr>
        <w:t>Нікітіною</w:t>
      </w:r>
      <w:proofErr w:type="spellEnd"/>
      <w:r w:rsidR="00380B30">
        <w:rPr>
          <w:szCs w:val="28"/>
        </w:rPr>
        <w:t xml:space="preserve"> М.В</w:t>
      </w:r>
      <w:r w:rsidR="00380B30" w:rsidRPr="00AE4F5A">
        <w:t>.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380B30" w:rsidRPr="002F2C3B" w:rsidRDefault="00380B30" w:rsidP="00380B30">
      <w:pPr>
        <w:ind w:firstLine="851"/>
        <w:jc w:val="both"/>
      </w:pPr>
      <w:r>
        <w:t>У з</w:t>
      </w:r>
      <w:r w:rsidRPr="006170B7">
        <w:t>аконопроект</w:t>
      </w:r>
      <w:r>
        <w:t>і</w:t>
      </w:r>
      <w:r w:rsidRPr="006170B7">
        <w:t xml:space="preserve"> пропонується </w:t>
      </w:r>
      <w:r>
        <w:t xml:space="preserve">доповнити Кримінальний кодекс України новою статтею 238-1, встановивши кримінальну відповідальність за невиконання законних розпоряджень чи приписів посадових осіб органів, які здійснюють державний контроль у галузі охорони навколишнього середовища, використання природних ресурсів, радіаційної безпеки або охорону природних ресурсів, у вигляді позбавлення волі на строк від трьох до восьми років з позбавленням права </w:t>
      </w:r>
      <w:r w:rsidRPr="002F2C3B">
        <w:t xml:space="preserve">обіймати певні посади чи займатися певною діяльністю на строк до трьох років. </w:t>
      </w:r>
    </w:p>
    <w:p w:rsidR="00380B30" w:rsidRPr="002F2C3B" w:rsidRDefault="00380B30" w:rsidP="00380B30">
      <w:pPr>
        <w:ind w:firstLine="851"/>
        <w:jc w:val="both"/>
      </w:pPr>
      <w:r w:rsidRPr="002F2C3B">
        <w:t xml:space="preserve">Водночас, запропоновано виключити статтю 188-5 Кодексу України про адміністративні правопорушення, згідно з якою встановлено адміністративну відповідальність за вищезазначені правопорушення у вигляді штрафу від дев'яти до сорока п'яти неоподатковуваних мінімумів доходів громадян. </w:t>
      </w:r>
    </w:p>
    <w:p w:rsidR="00380B30" w:rsidRPr="002F2C3B" w:rsidRDefault="00380B30" w:rsidP="00380B30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color w:val="000000"/>
          <w:spacing w:val="4"/>
          <w:sz w:val="28"/>
          <w:lang w:val="uk-UA"/>
        </w:rPr>
      </w:pPr>
      <w:r w:rsidRPr="002F2C3B">
        <w:rPr>
          <w:sz w:val="28"/>
          <w:lang w:val="uk-UA"/>
        </w:rPr>
        <w:t>У експертному висновку Міністерства фінансів України</w:t>
      </w:r>
      <w:r>
        <w:rPr>
          <w:sz w:val="28"/>
          <w:lang w:val="uk-UA"/>
        </w:rPr>
        <w:t xml:space="preserve"> до даного законопроекту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(з посиланням на лист </w:t>
      </w:r>
      <w:r w:rsidRPr="002F2C3B">
        <w:rPr>
          <w:color w:val="000000"/>
          <w:sz w:val="28"/>
          <w:szCs w:val="28"/>
          <w:shd w:val="clear" w:color="auto" w:fill="FFFFFF"/>
          <w:lang w:val="uk-UA"/>
        </w:rPr>
        <w:t>Міністерства внутрішніх справ України</w:t>
      </w:r>
      <w:r>
        <w:rPr>
          <w:color w:val="000000"/>
          <w:sz w:val="28"/>
          <w:szCs w:val="28"/>
          <w:shd w:val="clear" w:color="auto" w:fill="FFFFFF"/>
          <w:lang w:val="uk-UA"/>
        </w:rPr>
        <w:t>)</w:t>
      </w:r>
      <w:r>
        <w:rPr>
          <w:sz w:val="28"/>
          <w:lang w:val="uk-UA"/>
        </w:rPr>
        <w:t xml:space="preserve"> визначено, що р</w:t>
      </w:r>
      <w:r w:rsidRPr="002F2C3B">
        <w:rPr>
          <w:sz w:val="28"/>
          <w:szCs w:val="28"/>
          <w:lang w:val="uk-UA"/>
        </w:rPr>
        <w:t xml:space="preserve">еалізація </w:t>
      </w:r>
      <w:r>
        <w:rPr>
          <w:sz w:val="28"/>
          <w:szCs w:val="28"/>
          <w:lang w:val="uk-UA"/>
        </w:rPr>
        <w:t xml:space="preserve">його </w:t>
      </w:r>
      <w:r w:rsidRPr="002F2C3B">
        <w:rPr>
          <w:sz w:val="28"/>
          <w:szCs w:val="28"/>
          <w:lang w:val="uk-UA"/>
        </w:rPr>
        <w:t>положень</w:t>
      </w:r>
      <w:r w:rsidRPr="002F2C3B">
        <w:rPr>
          <w:bCs/>
          <w:iCs/>
          <w:sz w:val="28"/>
          <w:szCs w:val="28"/>
          <w:lang w:val="uk-UA"/>
        </w:rPr>
        <w:t xml:space="preserve"> може призвести до зменшення </w:t>
      </w:r>
      <w:r w:rsidRPr="002F2C3B">
        <w:rPr>
          <w:sz w:val="28"/>
          <w:szCs w:val="28"/>
          <w:lang w:val="uk-UA"/>
        </w:rPr>
        <w:t>доходів державного бюджету за рахунок скасування штрафів</w:t>
      </w:r>
      <w:r w:rsidRPr="002F2C3B">
        <w:rPr>
          <w:color w:val="000000"/>
          <w:sz w:val="28"/>
          <w:szCs w:val="28"/>
          <w:shd w:val="clear" w:color="auto" w:fill="FFFFFF"/>
          <w:lang w:val="uk-UA"/>
        </w:rPr>
        <w:t xml:space="preserve"> та до збільшення видатків на утримання засуджених осіб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 установах виконання покарань, а також зазначено, що</w:t>
      </w:r>
      <w:r w:rsidRPr="002F2C3B">
        <w:rPr>
          <w:sz w:val="28"/>
          <w:lang w:val="uk-UA"/>
        </w:rPr>
        <w:t xml:space="preserve"> вартісн</w:t>
      </w:r>
      <w:r>
        <w:rPr>
          <w:sz w:val="28"/>
          <w:lang w:val="uk-UA"/>
        </w:rPr>
        <w:t>а</w:t>
      </w:r>
      <w:r w:rsidRPr="002F2C3B">
        <w:rPr>
          <w:sz w:val="28"/>
          <w:lang w:val="uk-UA"/>
        </w:rPr>
        <w:t xml:space="preserve"> величин</w:t>
      </w:r>
      <w:r>
        <w:rPr>
          <w:sz w:val="28"/>
          <w:lang w:val="uk-UA"/>
        </w:rPr>
        <w:t>а</w:t>
      </w:r>
      <w:r w:rsidRPr="002F2C3B">
        <w:rPr>
          <w:sz w:val="28"/>
          <w:lang w:val="uk-UA"/>
        </w:rPr>
        <w:t xml:space="preserve"> впливу</w:t>
      </w:r>
      <w:r w:rsidRPr="002F2C3B">
        <w:rPr>
          <w:color w:val="000000"/>
          <w:spacing w:val="4"/>
          <w:sz w:val="28"/>
          <w:lang w:val="uk-UA"/>
        </w:rPr>
        <w:t xml:space="preserve"> законопроекту залежатиме від кількості встановлених правопорушень.</w:t>
      </w:r>
    </w:p>
    <w:p w:rsidR="00380B30" w:rsidRDefault="00380B30" w:rsidP="00380B30">
      <w:pPr>
        <w:ind w:firstLine="851"/>
        <w:jc w:val="both"/>
      </w:pPr>
      <w:r>
        <w:t xml:space="preserve">З огляду на наведене до законопроекту,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належало надати </w:t>
      </w:r>
      <w:r w:rsidRPr="00255068">
        <w:t>фінансово</w:t>
      </w:r>
      <w:r>
        <w:t>-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</w:t>
      </w:r>
      <w:r>
        <w:t xml:space="preserve"> </w:t>
      </w:r>
      <w:r w:rsidRPr="0057764C">
        <w:t xml:space="preserve">та пропозиції змін до законодавчих актів </w:t>
      </w:r>
      <w:r w:rsidRPr="0057764C">
        <w:lastRenderedPageBreak/>
        <w:t>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380B30" w:rsidRPr="005054A2" w:rsidRDefault="00B5096D" w:rsidP="00380B30">
      <w:pPr>
        <w:ind w:firstLine="851"/>
        <w:jc w:val="both"/>
      </w:pPr>
      <w:r w:rsidRPr="00A2776F">
        <w:rPr>
          <w:szCs w:val="28"/>
        </w:rPr>
        <w:t xml:space="preserve">Проект Закону </w:t>
      </w:r>
      <w:r w:rsidR="00380B30">
        <w:rPr>
          <w:szCs w:val="28"/>
        </w:rPr>
        <w:t>п</w:t>
      </w:r>
      <w:r w:rsidR="00380B30" w:rsidRPr="00961162">
        <w:rPr>
          <w:szCs w:val="28"/>
        </w:rPr>
        <w:t xml:space="preserve">ро внесення змін до деяких законодавчих актів України щодо криміналізації відповідальності за невиконання законних вимог посадових осіб, які здійснюють державний контроль у галузі охорони навколишнього </w:t>
      </w:r>
      <w:r w:rsidR="00380B30">
        <w:rPr>
          <w:szCs w:val="28"/>
        </w:rPr>
        <w:t xml:space="preserve">природного середовища </w:t>
      </w:r>
      <w:r w:rsidR="00380B30" w:rsidRPr="00AE4F5A">
        <w:rPr>
          <w:szCs w:val="28"/>
        </w:rPr>
        <w:t>(реєстр. №</w:t>
      </w:r>
      <w:r w:rsidR="00380B30">
        <w:rPr>
          <w:szCs w:val="28"/>
        </w:rPr>
        <w:t>5204 від 04</w:t>
      </w:r>
      <w:r w:rsidR="00380B30" w:rsidRPr="00AE4F5A">
        <w:rPr>
          <w:szCs w:val="28"/>
        </w:rPr>
        <w:t>.0</w:t>
      </w:r>
      <w:r w:rsidR="00380B30">
        <w:rPr>
          <w:szCs w:val="28"/>
        </w:rPr>
        <w:t>3</w:t>
      </w:r>
      <w:r w:rsidR="00380B30" w:rsidRPr="00AE4F5A">
        <w:rPr>
          <w:szCs w:val="28"/>
        </w:rPr>
        <w:t>.20</w:t>
      </w:r>
      <w:r w:rsidR="00380B30">
        <w:rPr>
          <w:szCs w:val="28"/>
        </w:rPr>
        <w:t>21</w:t>
      </w:r>
      <w:r w:rsidR="00380B30" w:rsidRPr="00AE4F5A">
        <w:rPr>
          <w:szCs w:val="28"/>
        </w:rPr>
        <w:t xml:space="preserve">), поданий </w:t>
      </w:r>
      <w:r w:rsidR="00380B30">
        <w:rPr>
          <w:szCs w:val="28"/>
        </w:rPr>
        <w:t xml:space="preserve">народними депутатами України Штепою С.С. та </w:t>
      </w:r>
      <w:proofErr w:type="spellStart"/>
      <w:r w:rsidR="00380B30">
        <w:rPr>
          <w:szCs w:val="28"/>
        </w:rPr>
        <w:t>Нікітіною</w:t>
      </w:r>
      <w:proofErr w:type="spellEnd"/>
      <w:r w:rsidR="00380B30">
        <w:rPr>
          <w:szCs w:val="28"/>
        </w:rPr>
        <w:t xml:space="preserve"> М.В</w:t>
      </w:r>
      <w:r w:rsidR="00380B30">
        <w:t>.</w:t>
      </w:r>
      <w:r w:rsidR="00380B30" w:rsidRPr="00032DDF">
        <w:rPr>
          <w:szCs w:val="28"/>
        </w:rPr>
        <w:t xml:space="preserve">, </w:t>
      </w:r>
      <w:r w:rsidR="00380B30">
        <w:t>є таким, що</w:t>
      </w:r>
      <w:r w:rsidR="00380B30" w:rsidRPr="007E7543">
        <w:t xml:space="preserve"> </w:t>
      </w:r>
      <w:bookmarkStart w:id="0" w:name="_GoBack"/>
      <w:r w:rsidR="00380B30" w:rsidRPr="00251377">
        <w:t>має опосередкований вплив</w:t>
      </w:r>
      <w:r w:rsidR="00380B30" w:rsidRPr="00251377">
        <w:rPr>
          <w:b/>
        </w:rPr>
        <w:t xml:space="preserve"> </w:t>
      </w:r>
      <w:r w:rsidR="00380B30" w:rsidRPr="00251377">
        <w:t xml:space="preserve">на показники державного </w:t>
      </w:r>
      <w:r w:rsidR="00380B30">
        <w:t xml:space="preserve">бюджету (призведе до зменшення </w:t>
      </w:r>
      <w:r w:rsidR="00380B30" w:rsidRPr="00251377">
        <w:t>доходів</w:t>
      </w:r>
      <w:r w:rsidR="00380B30">
        <w:t xml:space="preserve">, а також зумовить збільшення видатків </w:t>
      </w:r>
      <w:r w:rsidR="00380B30" w:rsidRPr="00251377">
        <w:t xml:space="preserve">залежно від </w:t>
      </w:r>
      <w:r w:rsidR="00380B30">
        <w:t>виявлених правопорушень</w:t>
      </w:r>
      <w:r w:rsidR="00380B30" w:rsidRPr="00251377">
        <w:t>). У разі прийняття відповідного закону він може набирати чинності згідно із законодавством.</w:t>
      </w:r>
    </w:p>
    <w:bookmarkEnd w:id="0"/>
    <w:p w:rsidR="00C1287E" w:rsidRDefault="00C1287E" w:rsidP="00380B30">
      <w:pPr>
        <w:spacing w:before="120"/>
        <w:ind w:firstLine="851"/>
        <w:jc w:val="both"/>
        <w:rPr>
          <w:szCs w:val="28"/>
        </w:rPr>
      </w:pPr>
    </w:p>
    <w:p w:rsidR="00380B30" w:rsidRDefault="00380B30" w:rsidP="00380B30">
      <w:pPr>
        <w:spacing w:before="120"/>
        <w:ind w:firstLine="851"/>
        <w:jc w:val="both"/>
        <w:rPr>
          <w:szCs w:val="28"/>
        </w:rPr>
      </w:pPr>
    </w:p>
    <w:p w:rsidR="00380B30" w:rsidRDefault="00380B30" w:rsidP="00380B30">
      <w:pPr>
        <w:spacing w:before="120"/>
        <w:ind w:firstLine="851"/>
        <w:jc w:val="both"/>
        <w:rPr>
          <w:szCs w:val="28"/>
        </w:rPr>
      </w:pPr>
    </w:p>
    <w:p w:rsidR="00380B30" w:rsidRDefault="00380B30" w:rsidP="00380B30">
      <w:pPr>
        <w:spacing w:before="120"/>
        <w:ind w:firstLine="851"/>
        <w:jc w:val="both"/>
        <w:rPr>
          <w:szCs w:val="28"/>
        </w:rPr>
      </w:pPr>
    </w:p>
    <w:p w:rsidR="00380B30" w:rsidRDefault="00380B30" w:rsidP="00380B30">
      <w:pPr>
        <w:spacing w:before="120"/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D2E4D"/>
    <w:rsid w:val="001011E7"/>
    <w:rsid w:val="00104D25"/>
    <w:rsid w:val="00123317"/>
    <w:rsid w:val="00130E26"/>
    <w:rsid w:val="001533F2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507AD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0B30"/>
    <w:rsid w:val="003854DB"/>
    <w:rsid w:val="003A40D2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A763A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096D"/>
    <w:rsid w:val="00B54339"/>
    <w:rsid w:val="00B94ECA"/>
    <w:rsid w:val="00BE3350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C2742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65D76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651233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2038</Words>
  <Characters>1163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№5160</vt:lpstr>
      <vt:lpstr/>
    </vt:vector>
  </TitlesOfParts>
  <Company>VR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2021-05-14T08:11:00Z</cp:lastPrinted>
  <dcterms:created xsi:type="dcterms:W3CDTF">2021-05-31T11:42:00Z</dcterms:created>
  <dcterms:modified xsi:type="dcterms:W3CDTF">2021-06-02T12:26:00Z</dcterms:modified>
</cp:coreProperties>
</file>