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23C" w:rsidRPr="00374E84" w:rsidRDefault="0021523C" w:rsidP="00ED4498">
      <w:pPr>
        <w:pStyle w:val="1"/>
        <w:outlineLvl w:val="0"/>
      </w:pPr>
      <w:bookmarkStart w:id="0" w:name="_GoBack"/>
      <w:bookmarkEnd w:id="0"/>
      <w:r w:rsidRPr="00374E84">
        <w:t>ПОЯСНЮВАЛЬНА ЗАПИСКА</w:t>
      </w:r>
    </w:p>
    <w:p w:rsidR="002B091A" w:rsidRPr="00057A4F" w:rsidRDefault="0021523C" w:rsidP="00ED4498">
      <w:pPr>
        <w:spacing w:after="0" w:line="240" w:lineRule="auto"/>
        <w:jc w:val="center"/>
        <w:rPr>
          <w:rFonts w:ascii="Times New Roman" w:eastAsia="MS Mincho" w:hAnsi="Times New Roman"/>
          <w:b/>
          <w:sz w:val="28"/>
          <w:szCs w:val="28"/>
        </w:rPr>
      </w:pPr>
      <w:r w:rsidRPr="00AF2B02">
        <w:rPr>
          <w:rFonts w:ascii="Times New Roman" w:hAnsi="Times New Roman"/>
          <w:b/>
          <w:sz w:val="28"/>
          <w:szCs w:val="28"/>
        </w:rPr>
        <w:t xml:space="preserve">до </w:t>
      </w:r>
      <w:r w:rsidRPr="00057A4F">
        <w:rPr>
          <w:rFonts w:ascii="Times New Roman" w:hAnsi="Times New Roman"/>
          <w:b/>
          <w:sz w:val="28"/>
          <w:szCs w:val="28"/>
        </w:rPr>
        <w:t>про</w:t>
      </w:r>
      <w:r w:rsidR="00374E84" w:rsidRPr="00057A4F">
        <w:rPr>
          <w:rFonts w:ascii="Times New Roman" w:hAnsi="Times New Roman"/>
          <w:b/>
          <w:sz w:val="28"/>
          <w:szCs w:val="28"/>
        </w:rPr>
        <w:t>е</w:t>
      </w:r>
      <w:r w:rsidRPr="00057A4F">
        <w:rPr>
          <w:rFonts w:ascii="Times New Roman" w:hAnsi="Times New Roman"/>
          <w:b/>
          <w:sz w:val="28"/>
          <w:szCs w:val="28"/>
        </w:rPr>
        <w:t xml:space="preserve">кту Закону України </w:t>
      </w:r>
      <w:r w:rsidR="00AF2B02" w:rsidRPr="00057A4F">
        <w:rPr>
          <w:rFonts w:ascii="Times New Roman" w:hAnsi="Times New Roman"/>
          <w:b/>
          <w:sz w:val="28"/>
          <w:szCs w:val="28"/>
        </w:rPr>
        <w:t>"</w:t>
      </w:r>
      <w:r w:rsidR="009A3B45" w:rsidRPr="00057A4F">
        <w:rPr>
          <w:rFonts w:ascii="Times New Roman" w:hAnsi="Times New Roman"/>
          <w:b/>
          <w:sz w:val="28"/>
          <w:szCs w:val="28"/>
        </w:rPr>
        <w:t xml:space="preserve">Про внесення змін до Податкового кодексу України щодо </w:t>
      </w:r>
      <w:r w:rsidR="00057A4F" w:rsidRPr="00057A4F">
        <w:rPr>
          <w:rFonts w:ascii="Times New Roman" w:hAnsi="Times New Roman"/>
          <w:b/>
          <w:sz w:val="28"/>
          <w:szCs w:val="28"/>
        </w:rPr>
        <w:t>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AF2B02" w:rsidRPr="00057A4F">
        <w:rPr>
          <w:rFonts w:ascii="Times New Roman" w:hAnsi="Times New Roman"/>
          <w:b/>
          <w:sz w:val="28"/>
          <w:szCs w:val="28"/>
        </w:rPr>
        <w:t>"</w:t>
      </w:r>
    </w:p>
    <w:p w:rsidR="00D8676D" w:rsidRPr="008C58BD" w:rsidRDefault="00D8676D" w:rsidP="00ED4498">
      <w:pPr>
        <w:pStyle w:val="ad"/>
        <w:ind w:firstLine="567"/>
        <w:jc w:val="center"/>
        <w:rPr>
          <w:rFonts w:ascii="Times New Roman" w:eastAsia="MS Mincho" w:hAnsi="Times New Roman"/>
          <w:sz w:val="32"/>
          <w:szCs w:val="28"/>
        </w:rPr>
      </w:pPr>
    </w:p>
    <w:p w:rsidR="00CE3E06" w:rsidRPr="00374E84" w:rsidRDefault="00CE3E06" w:rsidP="00ED4498">
      <w:pPr>
        <w:pStyle w:val="a6"/>
        <w:tabs>
          <w:tab w:val="left" w:pos="567"/>
          <w:tab w:val="left" w:pos="851"/>
        </w:tabs>
        <w:ind w:left="0" w:firstLine="709"/>
        <w:contextualSpacing w:val="0"/>
        <w:jc w:val="both"/>
        <w:rPr>
          <w:rFonts w:ascii="Times New Roman" w:hAnsi="Times New Roman" w:cs="Times New Roman"/>
          <w:sz w:val="28"/>
          <w:szCs w:val="28"/>
        </w:rPr>
      </w:pPr>
      <w:r w:rsidRPr="00374E84">
        <w:rPr>
          <w:rFonts w:ascii="Times New Roman" w:hAnsi="Times New Roman" w:cs="Times New Roman"/>
          <w:b/>
          <w:bCs/>
          <w:sz w:val="28"/>
          <w:szCs w:val="28"/>
        </w:rPr>
        <w:t xml:space="preserve">1. </w:t>
      </w:r>
      <w:r w:rsidR="00DD6F7B">
        <w:rPr>
          <w:rFonts w:ascii="Times New Roman" w:hAnsi="Times New Roman"/>
          <w:b/>
          <w:sz w:val="28"/>
          <w:szCs w:val="28"/>
          <w:lang w:eastAsia="ru-RU"/>
        </w:rPr>
        <w:t>Обґрунтування необхідності прийняття законопроекту</w:t>
      </w:r>
    </w:p>
    <w:p w:rsidR="006E4ED5" w:rsidRPr="00CA2F93" w:rsidRDefault="00CE3E06" w:rsidP="00ED4498">
      <w:pPr>
        <w:tabs>
          <w:tab w:val="left" w:pos="567"/>
          <w:tab w:val="left" w:pos="851"/>
        </w:tabs>
        <w:spacing w:after="0" w:line="240" w:lineRule="auto"/>
        <w:ind w:firstLine="720"/>
        <w:jc w:val="both"/>
        <w:rPr>
          <w:rFonts w:ascii="Times New Roman" w:hAnsi="Times New Roman"/>
          <w:sz w:val="28"/>
          <w:szCs w:val="28"/>
        </w:rPr>
      </w:pPr>
      <w:r w:rsidRPr="001C43FD">
        <w:rPr>
          <w:rFonts w:ascii="Times New Roman" w:hAnsi="Times New Roman"/>
          <w:sz w:val="28"/>
          <w:szCs w:val="28"/>
        </w:rPr>
        <w:t>П</w:t>
      </w:r>
      <w:r w:rsidR="00D8676D" w:rsidRPr="001C43FD">
        <w:rPr>
          <w:rFonts w:ascii="Times New Roman" w:hAnsi="Times New Roman"/>
          <w:sz w:val="28"/>
          <w:szCs w:val="28"/>
        </w:rPr>
        <w:t>ро</w:t>
      </w:r>
      <w:r w:rsidR="00374E84" w:rsidRPr="001C43FD">
        <w:rPr>
          <w:rFonts w:ascii="Times New Roman" w:hAnsi="Times New Roman"/>
          <w:sz w:val="28"/>
          <w:szCs w:val="28"/>
        </w:rPr>
        <w:t>е</w:t>
      </w:r>
      <w:r w:rsidR="00D8676D" w:rsidRPr="001C43FD">
        <w:rPr>
          <w:rFonts w:ascii="Times New Roman" w:hAnsi="Times New Roman"/>
          <w:sz w:val="28"/>
          <w:szCs w:val="28"/>
        </w:rPr>
        <w:t xml:space="preserve">кт Закону України </w:t>
      </w:r>
      <w:r w:rsidR="00AF2B02">
        <w:rPr>
          <w:sz w:val="28"/>
          <w:szCs w:val="28"/>
        </w:rPr>
        <w:t>"</w:t>
      </w:r>
      <w:r w:rsidR="009A3B45" w:rsidRPr="001C43FD">
        <w:rPr>
          <w:rFonts w:ascii="Times New Roman" w:hAnsi="Times New Roman"/>
          <w:sz w:val="28"/>
          <w:szCs w:val="28"/>
        </w:rPr>
        <w:t xml:space="preserve">Про внесення змін до Податкового кодексу України щодо </w:t>
      </w:r>
      <w:r w:rsidR="00057A4F" w:rsidRPr="00057A4F">
        <w:rPr>
          <w:rFonts w:ascii="Times New Roman" w:hAnsi="Times New Roman"/>
          <w:sz w:val="28"/>
          <w:szCs w:val="28"/>
        </w:rPr>
        <w:t>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AF2B02">
        <w:rPr>
          <w:sz w:val="28"/>
          <w:szCs w:val="28"/>
        </w:rPr>
        <w:t>"</w:t>
      </w:r>
      <w:r w:rsidR="009A3B45" w:rsidRPr="00CA2F93">
        <w:rPr>
          <w:rFonts w:ascii="Times New Roman" w:hAnsi="Times New Roman"/>
          <w:sz w:val="28"/>
          <w:szCs w:val="28"/>
        </w:rPr>
        <w:t xml:space="preserve"> </w:t>
      </w:r>
      <w:r w:rsidR="00D8676D" w:rsidRPr="00CA2F93">
        <w:rPr>
          <w:rFonts w:ascii="Times New Roman" w:hAnsi="Times New Roman"/>
          <w:sz w:val="28"/>
          <w:szCs w:val="28"/>
        </w:rPr>
        <w:t>розроблен</w:t>
      </w:r>
      <w:r w:rsidR="0049556D" w:rsidRPr="00CA2F93">
        <w:rPr>
          <w:rFonts w:ascii="Times New Roman" w:hAnsi="Times New Roman"/>
          <w:sz w:val="28"/>
          <w:szCs w:val="28"/>
        </w:rPr>
        <w:t>о</w:t>
      </w:r>
      <w:r w:rsidR="00D8676D" w:rsidRPr="00CA2F93">
        <w:rPr>
          <w:rFonts w:ascii="Times New Roman" w:hAnsi="Times New Roman"/>
          <w:sz w:val="28"/>
          <w:szCs w:val="28"/>
        </w:rPr>
        <w:t xml:space="preserve"> з метою</w:t>
      </w:r>
      <w:r w:rsidR="009A3B45" w:rsidRPr="00CA2F93">
        <w:rPr>
          <w:rFonts w:ascii="Times New Roman" w:hAnsi="Times New Roman"/>
          <w:sz w:val="28"/>
          <w:szCs w:val="28"/>
        </w:rPr>
        <w:t xml:space="preserve"> </w:t>
      </w:r>
      <w:r w:rsidR="0016315A">
        <w:rPr>
          <w:rFonts w:ascii="Times New Roman" w:hAnsi="Times New Roman"/>
          <w:sz w:val="28"/>
          <w:szCs w:val="28"/>
        </w:rPr>
        <w:t xml:space="preserve">детінізації економіки, </w:t>
      </w:r>
      <w:r w:rsidR="006E4ED5" w:rsidRPr="00CA2F93">
        <w:rPr>
          <w:rFonts w:ascii="Times New Roman" w:eastAsia="Calibri" w:hAnsi="Times New Roman"/>
          <w:sz w:val="28"/>
          <w:szCs w:val="28"/>
        </w:rPr>
        <w:t xml:space="preserve">створення </w:t>
      </w:r>
      <w:r w:rsidR="006E4ED5" w:rsidRPr="00CA2F93">
        <w:rPr>
          <w:rFonts w:ascii="Times New Roman" w:hAnsi="Times New Roman"/>
          <w:sz w:val="28"/>
          <w:szCs w:val="28"/>
        </w:rPr>
        <w:t xml:space="preserve">передумов для подальшої імплементації </w:t>
      </w:r>
      <w:r w:rsidR="00027765" w:rsidRPr="00CA2F93">
        <w:rPr>
          <w:rFonts w:ascii="Times New Roman" w:hAnsi="Times New Roman"/>
          <w:sz w:val="28"/>
          <w:szCs w:val="28"/>
        </w:rPr>
        <w:t xml:space="preserve">в Україні </w:t>
      </w:r>
      <w:r w:rsidR="002156BB" w:rsidRPr="00181216">
        <w:rPr>
          <w:rFonts w:ascii="Times New Roman" w:hAnsi="Times New Roman"/>
          <w:sz w:val="28"/>
          <w:szCs w:val="28"/>
          <w:lang w:eastAsia="ru-RU"/>
        </w:rPr>
        <w:t xml:space="preserve">Плану </w:t>
      </w:r>
      <w:r w:rsidR="002156BB">
        <w:rPr>
          <w:rFonts w:ascii="Times New Roman" w:hAnsi="Times New Roman"/>
          <w:sz w:val="28"/>
          <w:szCs w:val="28"/>
          <w:lang w:eastAsia="ru-RU"/>
        </w:rPr>
        <w:t xml:space="preserve">протидії </w:t>
      </w:r>
      <w:r w:rsidR="002156BB" w:rsidRPr="00DB3F22">
        <w:rPr>
          <w:rFonts w:ascii="Times New Roman" w:hAnsi="Times New Roman"/>
          <w:sz w:val="28"/>
          <w:szCs w:val="28"/>
          <w:lang w:eastAsia="ru-RU"/>
        </w:rPr>
        <w:t>розмиванн</w:t>
      </w:r>
      <w:r w:rsidR="002156BB">
        <w:rPr>
          <w:rFonts w:ascii="Times New Roman" w:hAnsi="Times New Roman"/>
          <w:sz w:val="28"/>
          <w:szCs w:val="28"/>
          <w:lang w:eastAsia="ru-RU"/>
        </w:rPr>
        <w:t>ю</w:t>
      </w:r>
      <w:r w:rsidR="002156BB" w:rsidRPr="00DB3F22">
        <w:rPr>
          <w:rFonts w:ascii="Times New Roman" w:hAnsi="Times New Roman"/>
          <w:sz w:val="28"/>
          <w:szCs w:val="28"/>
          <w:lang w:eastAsia="ru-RU"/>
        </w:rPr>
        <w:t xml:space="preserve"> бази оподаткування та виведенн</w:t>
      </w:r>
      <w:r w:rsidR="002156BB">
        <w:rPr>
          <w:rFonts w:ascii="Times New Roman" w:hAnsi="Times New Roman"/>
          <w:sz w:val="28"/>
          <w:szCs w:val="28"/>
          <w:lang w:eastAsia="ru-RU"/>
        </w:rPr>
        <w:t>ю прибутку з-під оподаткування (</w:t>
      </w:r>
      <w:r w:rsidR="006E4ED5" w:rsidRPr="00CA2F93">
        <w:rPr>
          <w:rFonts w:ascii="Times New Roman" w:hAnsi="Times New Roman"/>
          <w:sz w:val="28"/>
          <w:szCs w:val="28"/>
        </w:rPr>
        <w:t>Плану дій BEPS</w:t>
      </w:r>
      <w:r w:rsidR="002156BB">
        <w:rPr>
          <w:rFonts w:ascii="Times New Roman" w:hAnsi="Times New Roman"/>
          <w:sz w:val="28"/>
          <w:szCs w:val="28"/>
        </w:rPr>
        <w:t>)</w:t>
      </w:r>
      <w:r w:rsidR="006E4ED5" w:rsidRPr="00CA2F93">
        <w:rPr>
          <w:rFonts w:ascii="Times New Roman" w:hAnsi="Times New Roman"/>
          <w:sz w:val="28"/>
          <w:szCs w:val="28"/>
        </w:rPr>
        <w:t>, який був розроблений Організаціє</w:t>
      </w:r>
      <w:r w:rsidR="008D266B">
        <w:rPr>
          <w:rFonts w:ascii="Times New Roman" w:hAnsi="Times New Roman"/>
          <w:sz w:val="28"/>
          <w:szCs w:val="28"/>
        </w:rPr>
        <w:t>ю економічного співробітництва та</w:t>
      </w:r>
      <w:r w:rsidR="006E4ED5" w:rsidRPr="00CA2F93">
        <w:rPr>
          <w:rFonts w:ascii="Times New Roman" w:hAnsi="Times New Roman"/>
          <w:sz w:val="28"/>
          <w:szCs w:val="28"/>
        </w:rPr>
        <w:t xml:space="preserve"> розвитку (ОЕСР) для боротьби з розмиванням бази оподаткування і переміщенням прибутків за кордон</w:t>
      </w:r>
      <w:r w:rsidR="00027765" w:rsidRPr="00CA2F93">
        <w:rPr>
          <w:rFonts w:ascii="Times New Roman" w:hAnsi="Times New Roman"/>
          <w:sz w:val="28"/>
          <w:szCs w:val="28"/>
        </w:rPr>
        <w:t>, а також заходів з лібералізації валютного регулювання</w:t>
      </w:r>
      <w:r w:rsidR="005B054D">
        <w:rPr>
          <w:rFonts w:ascii="Times New Roman" w:hAnsi="Times New Roman"/>
          <w:sz w:val="28"/>
          <w:szCs w:val="28"/>
        </w:rPr>
        <w:t>.</w:t>
      </w:r>
    </w:p>
    <w:p w:rsidR="00D4641D" w:rsidRPr="008C58BD" w:rsidRDefault="00D4641D" w:rsidP="00ED4498">
      <w:pPr>
        <w:spacing w:after="0" w:line="240" w:lineRule="auto"/>
        <w:ind w:firstLine="709"/>
        <w:jc w:val="both"/>
        <w:rPr>
          <w:rFonts w:ascii="Times New Roman" w:hAnsi="Times New Roman"/>
          <w:b/>
          <w:bCs/>
          <w:sz w:val="24"/>
          <w:szCs w:val="28"/>
        </w:rPr>
      </w:pPr>
    </w:p>
    <w:p w:rsidR="0043649F" w:rsidRPr="00EC10DF" w:rsidRDefault="00CE3E06" w:rsidP="00ED4498">
      <w:pPr>
        <w:spacing w:after="0" w:line="240" w:lineRule="auto"/>
        <w:ind w:firstLine="709"/>
        <w:jc w:val="both"/>
        <w:rPr>
          <w:rFonts w:ascii="Times New Roman" w:hAnsi="Times New Roman"/>
          <w:b/>
          <w:bCs/>
          <w:sz w:val="28"/>
          <w:szCs w:val="28"/>
        </w:rPr>
      </w:pPr>
      <w:r w:rsidRPr="00EC10DF">
        <w:rPr>
          <w:rFonts w:ascii="Times New Roman" w:hAnsi="Times New Roman"/>
          <w:b/>
          <w:bCs/>
          <w:sz w:val="28"/>
          <w:szCs w:val="28"/>
        </w:rPr>
        <w:t>2</w:t>
      </w:r>
      <w:r w:rsidR="00D8676D" w:rsidRPr="00EC10DF">
        <w:rPr>
          <w:rFonts w:ascii="Times New Roman" w:hAnsi="Times New Roman"/>
          <w:b/>
          <w:bCs/>
          <w:sz w:val="28"/>
          <w:szCs w:val="28"/>
        </w:rPr>
        <w:t>.</w:t>
      </w:r>
      <w:r w:rsidR="00D8676D" w:rsidRPr="00EC10DF">
        <w:rPr>
          <w:rFonts w:ascii="Times New Roman" w:hAnsi="Times New Roman"/>
          <w:sz w:val="28"/>
          <w:szCs w:val="28"/>
        </w:rPr>
        <w:t> </w:t>
      </w:r>
      <w:r w:rsidR="006164AC">
        <w:rPr>
          <w:rFonts w:ascii="Times New Roman" w:hAnsi="Times New Roman"/>
          <w:b/>
          <w:bCs/>
          <w:sz w:val="28"/>
          <w:szCs w:val="28"/>
        </w:rPr>
        <w:t>Проблема, яка потребує розв'</w:t>
      </w:r>
      <w:r w:rsidR="0043649F" w:rsidRPr="00EC10DF">
        <w:rPr>
          <w:rFonts w:ascii="Times New Roman" w:hAnsi="Times New Roman"/>
          <w:b/>
          <w:bCs/>
          <w:sz w:val="28"/>
          <w:szCs w:val="28"/>
        </w:rPr>
        <w:t>язання</w:t>
      </w:r>
    </w:p>
    <w:p w:rsidR="006E4ED5" w:rsidRPr="00EC10DF" w:rsidRDefault="0032516E" w:rsidP="00ED449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У</w:t>
      </w:r>
      <w:r w:rsidR="006E4ED5" w:rsidRPr="00EC10DF">
        <w:rPr>
          <w:rFonts w:ascii="Times New Roman" w:hAnsi="Times New Roman"/>
          <w:sz w:val="28"/>
          <w:szCs w:val="28"/>
          <w:lang w:eastAsia="ru-RU"/>
        </w:rPr>
        <w:t xml:space="preserve">раховуючи необхідність запровадження подальших кроків </w:t>
      </w:r>
      <w:r w:rsidR="008D266B">
        <w:rPr>
          <w:rFonts w:ascii="Times New Roman" w:hAnsi="Times New Roman"/>
          <w:sz w:val="28"/>
          <w:szCs w:val="28"/>
          <w:lang w:eastAsia="ru-RU"/>
        </w:rPr>
        <w:t>у боротьбі</w:t>
      </w:r>
      <w:r w:rsidR="006E4ED5" w:rsidRPr="00EC10DF">
        <w:rPr>
          <w:rFonts w:ascii="Times New Roman" w:hAnsi="Times New Roman"/>
          <w:sz w:val="28"/>
          <w:szCs w:val="28"/>
          <w:lang w:eastAsia="ru-RU"/>
        </w:rPr>
        <w:t xml:space="preserve"> з розмиванням податкової бази </w:t>
      </w:r>
      <w:r w:rsidR="00E85D56">
        <w:rPr>
          <w:rFonts w:ascii="Times New Roman" w:hAnsi="Times New Roman"/>
          <w:sz w:val="28"/>
          <w:szCs w:val="28"/>
          <w:lang w:eastAsia="ru-RU"/>
        </w:rPr>
        <w:t>і</w:t>
      </w:r>
      <w:r w:rsidR="00E85D56" w:rsidRPr="00EC10DF">
        <w:rPr>
          <w:rFonts w:ascii="Times New Roman" w:hAnsi="Times New Roman"/>
          <w:sz w:val="28"/>
          <w:szCs w:val="28"/>
          <w:lang w:eastAsia="ru-RU"/>
        </w:rPr>
        <w:t xml:space="preserve"> </w:t>
      </w:r>
      <w:r w:rsidR="006E4ED5" w:rsidRPr="00EC10DF">
        <w:rPr>
          <w:rFonts w:ascii="Times New Roman" w:hAnsi="Times New Roman"/>
          <w:sz w:val="28"/>
          <w:szCs w:val="28"/>
          <w:lang w:eastAsia="ru-RU"/>
        </w:rPr>
        <w:t>переміщення</w:t>
      </w:r>
      <w:r w:rsidR="00E85D56">
        <w:rPr>
          <w:rFonts w:ascii="Times New Roman" w:hAnsi="Times New Roman"/>
          <w:sz w:val="28"/>
          <w:szCs w:val="28"/>
          <w:lang w:eastAsia="ru-RU"/>
        </w:rPr>
        <w:t>м</w:t>
      </w:r>
      <w:r w:rsidR="006E4ED5" w:rsidRPr="00EC10DF">
        <w:rPr>
          <w:rFonts w:ascii="Times New Roman" w:hAnsi="Times New Roman"/>
          <w:sz w:val="28"/>
          <w:szCs w:val="28"/>
          <w:lang w:eastAsia="ru-RU"/>
        </w:rPr>
        <w:t xml:space="preserve"> прибутків за кордон</w:t>
      </w:r>
      <w:r w:rsidR="006164AC">
        <w:rPr>
          <w:rFonts w:ascii="Times New Roman" w:hAnsi="Times New Roman"/>
          <w:sz w:val="28"/>
          <w:szCs w:val="28"/>
          <w:lang w:eastAsia="ru-RU"/>
        </w:rPr>
        <w:t>,</w:t>
      </w:r>
      <w:r w:rsidR="00E85D56">
        <w:rPr>
          <w:rFonts w:ascii="Times New Roman" w:hAnsi="Times New Roman"/>
          <w:sz w:val="28"/>
          <w:szCs w:val="28"/>
          <w:lang w:eastAsia="ru-RU"/>
        </w:rPr>
        <w:t xml:space="preserve"> на виконання вимог Закону України </w:t>
      </w:r>
      <w:r w:rsidR="00AF2B02">
        <w:rPr>
          <w:sz w:val="28"/>
          <w:szCs w:val="28"/>
        </w:rPr>
        <w:t>"</w:t>
      </w:r>
      <w:r w:rsidR="00E85D56">
        <w:rPr>
          <w:rFonts w:ascii="Times New Roman" w:hAnsi="Times New Roman"/>
          <w:sz w:val="28"/>
          <w:szCs w:val="28"/>
          <w:lang w:eastAsia="ru-RU"/>
        </w:rPr>
        <w:t>Про валюту і валютні операції</w:t>
      </w:r>
      <w:r w:rsidR="00AF2B02">
        <w:rPr>
          <w:sz w:val="28"/>
          <w:szCs w:val="28"/>
        </w:rPr>
        <w:t>"</w:t>
      </w:r>
      <w:r w:rsidR="00E85D56">
        <w:rPr>
          <w:rFonts w:ascii="Times New Roman" w:hAnsi="Times New Roman"/>
          <w:sz w:val="28"/>
          <w:szCs w:val="28"/>
          <w:lang w:eastAsia="ru-RU"/>
        </w:rPr>
        <w:t xml:space="preserve"> </w:t>
      </w:r>
      <w:r w:rsidR="006E4ED5" w:rsidRPr="00EC10DF">
        <w:rPr>
          <w:rFonts w:ascii="Times New Roman" w:hAnsi="Times New Roman"/>
          <w:sz w:val="28"/>
          <w:szCs w:val="28"/>
          <w:lang w:eastAsia="ru-RU"/>
        </w:rPr>
        <w:t>з</w:t>
      </w:r>
      <w:r w:rsidR="00367033" w:rsidRPr="00EC10DF">
        <w:rPr>
          <w:rFonts w:ascii="Times New Roman" w:hAnsi="Times New Roman"/>
          <w:sz w:val="28"/>
          <w:szCs w:val="28"/>
          <w:lang w:eastAsia="ru-RU"/>
        </w:rPr>
        <w:t xml:space="preserve">аконопроектом </w:t>
      </w:r>
      <w:r w:rsidR="00EC10DF" w:rsidRPr="00CA2F93">
        <w:rPr>
          <w:rFonts w:ascii="Times New Roman" w:hAnsi="Times New Roman"/>
          <w:sz w:val="28"/>
          <w:szCs w:val="28"/>
          <w:lang w:eastAsia="ru-RU"/>
        </w:rPr>
        <w:t>пропону</w:t>
      </w:r>
      <w:r w:rsidR="00EC10DF" w:rsidRPr="00EC10DF">
        <w:rPr>
          <w:rFonts w:ascii="Times New Roman" w:hAnsi="Times New Roman"/>
          <w:sz w:val="28"/>
          <w:szCs w:val="28"/>
          <w:lang w:eastAsia="ru-RU"/>
        </w:rPr>
        <w:t>є</w:t>
      </w:r>
      <w:r w:rsidR="00EC10DF" w:rsidRPr="00CA2F93">
        <w:rPr>
          <w:rFonts w:ascii="Times New Roman" w:hAnsi="Times New Roman"/>
          <w:sz w:val="28"/>
          <w:szCs w:val="28"/>
          <w:lang w:eastAsia="ru-RU"/>
        </w:rPr>
        <w:t xml:space="preserve">ться </w:t>
      </w:r>
      <w:r w:rsidR="00367033" w:rsidRPr="00060B4A">
        <w:rPr>
          <w:rFonts w:ascii="Times New Roman" w:hAnsi="Times New Roman"/>
          <w:sz w:val="28"/>
          <w:szCs w:val="28"/>
          <w:lang w:eastAsia="ru-RU"/>
        </w:rPr>
        <w:t>прове</w:t>
      </w:r>
      <w:r w:rsidR="00EC10DF" w:rsidRPr="00060B4A">
        <w:rPr>
          <w:rFonts w:ascii="Times New Roman" w:hAnsi="Times New Roman"/>
          <w:sz w:val="28"/>
          <w:szCs w:val="28"/>
          <w:lang w:eastAsia="ru-RU"/>
        </w:rPr>
        <w:t>сти</w:t>
      </w:r>
      <w:r w:rsidR="00367033" w:rsidRPr="00060B4A">
        <w:rPr>
          <w:rFonts w:ascii="Times New Roman" w:hAnsi="Times New Roman"/>
          <w:sz w:val="28"/>
          <w:szCs w:val="28"/>
          <w:lang w:eastAsia="ru-RU"/>
        </w:rPr>
        <w:t xml:space="preserve"> кампані</w:t>
      </w:r>
      <w:r w:rsidR="00EC10DF" w:rsidRPr="00060B4A">
        <w:rPr>
          <w:rFonts w:ascii="Times New Roman" w:hAnsi="Times New Roman"/>
          <w:sz w:val="28"/>
          <w:szCs w:val="28"/>
          <w:lang w:eastAsia="ru-RU"/>
        </w:rPr>
        <w:t>ю</w:t>
      </w:r>
      <w:r w:rsidR="00367033" w:rsidRPr="00060B4A">
        <w:rPr>
          <w:rFonts w:ascii="Times New Roman" w:hAnsi="Times New Roman"/>
          <w:sz w:val="28"/>
          <w:szCs w:val="28"/>
          <w:lang w:eastAsia="ru-RU"/>
        </w:rPr>
        <w:t xml:space="preserve"> </w:t>
      </w:r>
      <w:r w:rsidR="00FA3E34">
        <w:rPr>
          <w:rFonts w:ascii="Times New Roman" w:hAnsi="Times New Roman"/>
          <w:sz w:val="28"/>
          <w:szCs w:val="28"/>
          <w:lang w:eastAsia="ru-RU"/>
        </w:rPr>
        <w:t xml:space="preserve">із </w:t>
      </w:r>
      <w:r w:rsidR="006E4ED5" w:rsidRPr="00EC10DF">
        <w:rPr>
          <w:rFonts w:ascii="Times New Roman" w:hAnsi="Times New Roman"/>
          <w:sz w:val="28"/>
          <w:szCs w:val="28"/>
          <w:lang w:eastAsia="ru-RU"/>
        </w:rPr>
        <w:t xml:space="preserve">добровільного одноразового (спеціального) декларування активів фізичних осіб </w:t>
      </w:r>
      <w:r w:rsidR="00E85D56">
        <w:rPr>
          <w:rFonts w:ascii="Times New Roman" w:hAnsi="Times New Roman"/>
          <w:sz w:val="28"/>
          <w:szCs w:val="28"/>
          <w:lang w:eastAsia="ru-RU"/>
        </w:rPr>
        <w:t>з</w:t>
      </w:r>
      <w:r w:rsidR="00E85D56" w:rsidRPr="00EC10DF">
        <w:rPr>
          <w:rFonts w:ascii="Times New Roman" w:hAnsi="Times New Roman"/>
          <w:sz w:val="28"/>
          <w:szCs w:val="28"/>
          <w:lang w:eastAsia="ru-RU"/>
        </w:rPr>
        <w:t xml:space="preserve"> </w:t>
      </w:r>
      <w:r w:rsidR="006E4ED5" w:rsidRPr="00EC10DF">
        <w:rPr>
          <w:rFonts w:ascii="Times New Roman" w:hAnsi="Times New Roman"/>
          <w:sz w:val="28"/>
          <w:szCs w:val="28"/>
          <w:lang w:eastAsia="ru-RU"/>
        </w:rPr>
        <w:t>надання</w:t>
      </w:r>
      <w:r w:rsidR="00E85D56">
        <w:rPr>
          <w:rFonts w:ascii="Times New Roman" w:hAnsi="Times New Roman"/>
          <w:sz w:val="28"/>
          <w:szCs w:val="28"/>
          <w:lang w:eastAsia="ru-RU"/>
        </w:rPr>
        <w:t>м</w:t>
      </w:r>
      <w:r w:rsidR="006E4ED5" w:rsidRPr="00EC10DF">
        <w:rPr>
          <w:rFonts w:ascii="Times New Roman" w:hAnsi="Times New Roman"/>
          <w:sz w:val="28"/>
          <w:szCs w:val="28"/>
          <w:lang w:eastAsia="ru-RU"/>
        </w:rPr>
        <w:t xml:space="preserve"> державних гарантій </w:t>
      </w:r>
      <w:r>
        <w:rPr>
          <w:rFonts w:ascii="Times New Roman" w:hAnsi="Times New Roman"/>
          <w:sz w:val="28"/>
          <w:szCs w:val="28"/>
          <w:lang w:eastAsia="ru-RU"/>
        </w:rPr>
        <w:t>у</w:t>
      </w:r>
      <w:r w:rsidR="006E4ED5" w:rsidRPr="00EC10DF">
        <w:rPr>
          <w:rFonts w:ascii="Times New Roman" w:hAnsi="Times New Roman"/>
          <w:sz w:val="28"/>
          <w:szCs w:val="28"/>
          <w:lang w:eastAsia="ru-RU"/>
        </w:rPr>
        <w:t xml:space="preserve"> частині звільнення </w:t>
      </w:r>
      <w:r w:rsidR="00A045BC">
        <w:rPr>
          <w:rFonts w:ascii="Times New Roman" w:hAnsi="Times New Roman"/>
          <w:sz w:val="28"/>
          <w:szCs w:val="28"/>
          <w:lang w:eastAsia="ru-RU"/>
        </w:rPr>
        <w:t xml:space="preserve">декларантів </w:t>
      </w:r>
      <w:r w:rsidR="006E4ED5" w:rsidRPr="00EC10DF">
        <w:rPr>
          <w:rFonts w:ascii="Times New Roman" w:hAnsi="Times New Roman"/>
          <w:sz w:val="28"/>
          <w:szCs w:val="28"/>
          <w:lang w:eastAsia="ru-RU"/>
        </w:rPr>
        <w:t xml:space="preserve">від адміністративної та кримінальної відповідальності за несплату податків </w:t>
      </w:r>
      <w:r w:rsidR="005B054D">
        <w:rPr>
          <w:rFonts w:ascii="Times New Roman" w:hAnsi="Times New Roman"/>
          <w:sz w:val="28"/>
          <w:szCs w:val="28"/>
          <w:lang w:eastAsia="ru-RU"/>
        </w:rPr>
        <w:t>і</w:t>
      </w:r>
      <w:r w:rsidR="006E4ED5" w:rsidRPr="00EC10DF">
        <w:rPr>
          <w:rFonts w:ascii="Times New Roman" w:hAnsi="Times New Roman"/>
          <w:sz w:val="28"/>
          <w:szCs w:val="28"/>
          <w:lang w:eastAsia="ru-RU"/>
        </w:rPr>
        <w:t xml:space="preserve"> зборів з доходів, що стали джерелом походження таких активів</w:t>
      </w:r>
      <w:r w:rsidR="00EC10DF" w:rsidRPr="00EC10DF">
        <w:rPr>
          <w:rFonts w:ascii="Times New Roman" w:hAnsi="Times New Roman"/>
          <w:sz w:val="28"/>
          <w:szCs w:val="28"/>
          <w:lang w:eastAsia="ru-RU"/>
        </w:rPr>
        <w:t xml:space="preserve">, </w:t>
      </w:r>
      <w:r w:rsidR="006E4ED5" w:rsidRPr="00EC10DF">
        <w:rPr>
          <w:rFonts w:ascii="Times New Roman" w:hAnsi="Times New Roman"/>
          <w:sz w:val="28"/>
          <w:szCs w:val="28"/>
          <w:lang w:eastAsia="ru-RU"/>
        </w:rPr>
        <w:t xml:space="preserve">за умови сплати збору з одноразового </w:t>
      </w:r>
      <w:r w:rsidR="005B054D">
        <w:rPr>
          <w:rFonts w:ascii="Times New Roman" w:hAnsi="Times New Roman"/>
          <w:sz w:val="28"/>
          <w:szCs w:val="28"/>
          <w:lang w:eastAsia="ru-RU"/>
        </w:rPr>
        <w:t xml:space="preserve">(спеціального) добровільного </w:t>
      </w:r>
      <w:r w:rsidR="006E4ED5" w:rsidRPr="00EC10DF">
        <w:rPr>
          <w:rFonts w:ascii="Times New Roman" w:hAnsi="Times New Roman"/>
          <w:sz w:val="28"/>
          <w:szCs w:val="28"/>
          <w:lang w:eastAsia="ru-RU"/>
        </w:rPr>
        <w:t>декларування.</w:t>
      </w:r>
    </w:p>
    <w:p w:rsidR="00881DD5" w:rsidRPr="00316443" w:rsidRDefault="00060B4A" w:rsidP="00ED4498">
      <w:pPr>
        <w:spacing w:after="0" w:line="240" w:lineRule="auto"/>
        <w:ind w:firstLine="709"/>
        <w:jc w:val="both"/>
        <w:rPr>
          <w:rFonts w:ascii="Times New Roman" w:hAnsi="Times New Roman"/>
          <w:sz w:val="28"/>
          <w:szCs w:val="28"/>
          <w:lang w:eastAsia="ru-RU"/>
        </w:rPr>
      </w:pPr>
      <w:r w:rsidRPr="00316443">
        <w:rPr>
          <w:rFonts w:ascii="Times New Roman" w:hAnsi="Times New Roman"/>
          <w:sz w:val="28"/>
          <w:szCs w:val="28"/>
          <w:lang w:eastAsia="ru-RU"/>
        </w:rPr>
        <w:t>За</w:t>
      </w:r>
      <w:r w:rsidR="00CA5C75">
        <w:rPr>
          <w:rFonts w:ascii="Times New Roman" w:hAnsi="Times New Roman"/>
          <w:sz w:val="28"/>
          <w:szCs w:val="28"/>
          <w:lang w:eastAsia="ru-RU"/>
        </w:rPr>
        <w:t xml:space="preserve"> даними Казначейства</w:t>
      </w:r>
      <w:r w:rsidR="0016315A">
        <w:rPr>
          <w:rFonts w:ascii="Times New Roman" w:hAnsi="Times New Roman"/>
          <w:sz w:val="28"/>
          <w:szCs w:val="28"/>
          <w:lang w:eastAsia="ru-RU"/>
        </w:rPr>
        <w:t xml:space="preserve"> України</w:t>
      </w:r>
      <w:r w:rsidR="00FA3E34">
        <w:rPr>
          <w:rFonts w:ascii="Times New Roman" w:hAnsi="Times New Roman"/>
          <w:sz w:val="28"/>
          <w:szCs w:val="28"/>
          <w:lang w:eastAsia="ru-RU"/>
        </w:rPr>
        <w:t>,</w:t>
      </w:r>
      <w:r w:rsidR="0016315A">
        <w:rPr>
          <w:rFonts w:ascii="Times New Roman" w:hAnsi="Times New Roman"/>
          <w:sz w:val="28"/>
          <w:szCs w:val="28"/>
          <w:lang w:eastAsia="ru-RU"/>
        </w:rPr>
        <w:t xml:space="preserve"> </w:t>
      </w:r>
      <w:r w:rsidRPr="00316443">
        <w:rPr>
          <w:rFonts w:ascii="Times New Roman" w:hAnsi="Times New Roman"/>
          <w:sz w:val="28"/>
          <w:szCs w:val="28"/>
          <w:lang w:eastAsia="ru-RU"/>
        </w:rPr>
        <w:t xml:space="preserve">у 2019 році доходи від сплати податків і зборів </w:t>
      </w:r>
      <w:r w:rsidR="005B054D">
        <w:rPr>
          <w:rFonts w:ascii="Times New Roman" w:hAnsi="Times New Roman"/>
          <w:sz w:val="28"/>
          <w:szCs w:val="28"/>
          <w:lang w:eastAsia="ru-RU"/>
        </w:rPr>
        <w:t xml:space="preserve">до </w:t>
      </w:r>
      <w:r w:rsidR="005B054D" w:rsidRPr="00316443">
        <w:rPr>
          <w:rFonts w:ascii="Times New Roman" w:hAnsi="Times New Roman"/>
          <w:sz w:val="28"/>
          <w:szCs w:val="28"/>
          <w:lang w:eastAsia="ru-RU"/>
        </w:rPr>
        <w:t xml:space="preserve">державного бюджету </w:t>
      </w:r>
      <w:r w:rsidRPr="00316443">
        <w:rPr>
          <w:rFonts w:ascii="Times New Roman" w:hAnsi="Times New Roman"/>
          <w:sz w:val="28"/>
          <w:szCs w:val="28"/>
          <w:lang w:eastAsia="ru-RU"/>
        </w:rPr>
        <w:t>склали 799,8 млрд гривень</w:t>
      </w:r>
      <w:r w:rsidR="005B054D">
        <w:rPr>
          <w:rFonts w:ascii="Times New Roman" w:hAnsi="Times New Roman"/>
          <w:sz w:val="28"/>
          <w:szCs w:val="28"/>
          <w:lang w:eastAsia="ru-RU"/>
        </w:rPr>
        <w:t xml:space="preserve">, до </w:t>
      </w:r>
      <w:r w:rsidRPr="00316443">
        <w:rPr>
          <w:rFonts w:ascii="Times New Roman" w:hAnsi="Times New Roman"/>
          <w:sz w:val="28"/>
          <w:szCs w:val="28"/>
          <w:lang w:eastAsia="ru-RU"/>
        </w:rPr>
        <w:t xml:space="preserve">місцевих бюджетів – 270,5 млрд гривень, </w:t>
      </w:r>
      <w:r w:rsidR="005B054D">
        <w:rPr>
          <w:rFonts w:ascii="Times New Roman" w:hAnsi="Times New Roman"/>
          <w:sz w:val="28"/>
          <w:szCs w:val="28"/>
          <w:lang w:eastAsia="ru-RU"/>
        </w:rPr>
        <w:t xml:space="preserve">у тому числі надходження </w:t>
      </w:r>
      <w:r w:rsidRPr="00316443">
        <w:rPr>
          <w:rFonts w:ascii="Times New Roman" w:hAnsi="Times New Roman"/>
          <w:sz w:val="28"/>
          <w:szCs w:val="28"/>
          <w:lang w:eastAsia="ru-RU"/>
        </w:rPr>
        <w:t>податк</w:t>
      </w:r>
      <w:r w:rsidR="005B054D">
        <w:rPr>
          <w:rFonts w:ascii="Times New Roman" w:hAnsi="Times New Roman"/>
          <w:sz w:val="28"/>
          <w:szCs w:val="28"/>
          <w:lang w:eastAsia="ru-RU"/>
        </w:rPr>
        <w:t>у</w:t>
      </w:r>
      <w:r w:rsidRPr="00316443">
        <w:rPr>
          <w:rFonts w:ascii="Times New Roman" w:hAnsi="Times New Roman"/>
          <w:sz w:val="28"/>
          <w:szCs w:val="28"/>
          <w:lang w:eastAsia="ru-RU"/>
        </w:rPr>
        <w:t xml:space="preserve"> </w:t>
      </w:r>
      <w:r w:rsidR="00524ADE">
        <w:rPr>
          <w:rFonts w:ascii="Times New Roman" w:hAnsi="Times New Roman"/>
          <w:sz w:val="28"/>
          <w:szCs w:val="28"/>
          <w:lang w:eastAsia="ru-RU"/>
        </w:rPr>
        <w:t xml:space="preserve">і збору </w:t>
      </w:r>
      <w:r w:rsidRPr="00316443">
        <w:rPr>
          <w:rFonts w:ascii="Times New Roman" w:hAnsi="Times New Roman"/>
          <w:sz w:val="28"/>
          <w:szCs w:val="28"/>
          <w:lang w:eastAsia="ru-RU"/>
        </w:rPr>
        <w:t>на доходи фізичних осіб (включаючи самозайнятих осіб) загалом скла</w:t>
      </w:r>
      <w:r w:rsidR="005B054D">
        <w:rPr>
          <w:rFonts w:ascii="Times New Roman" w:hAnsi="Times New Roman"/>
          <w:sz w:val="28"/>
          <w:szCs w:val="28"/>
          <w:lang w:eastAsia="ru-RU"/>
        </w:rPr>
        <w:t>ли</w:t>
      </w:r>
      <w:r w:rsidRPr="00316443">
        <w:rPr>
          <w:rFonts w:ascii="Times New Roman" w:hAnsi="Times New Roman"/>
          <w:sz w:val="28"/>
          <w:szCs w:val="28"/>
          <w:lang w:eastAsia="ru-RU"/>
        </w:rPr>
        <w:t xml:space="preserve"> 275,5</w:t>
      </w:r>
      <w:r w:rsidR="00AF2B02">
        <w:rPr>
          <w:rFonts w:ascii="Times New Roman" w:hAnsi="Times New Roman"/>
          <w:sz w:val="28"/>
          <w:szCs w:val="28"/>
          <w:lang w:val="en-US" w:eastAsia="ru-RU"/>
        </w:rPr>
        <w:t> </w:t>
      </w:r>
      <w:r w:rsidRPr="00316443">
        <w:rPr>
          <w:rFonts w:ascii="Times New Roman" w:hAnsi="Times New Roman"/>
          <w:sz w:val="28"/>
          <w:szCs w:val="28"/>
          <w:lang w:eastAsia="ru-RU"/>
        </w:rPr>
        <w:t>млрд гр</w:t>
      </w:r>
      <w:r w:rsidR="005B054D">
        <w:rPr>
          <w:rFonts w:ascii="Times New Roman" w:hAnsi="Times New Roman"/>
          <w:sz w:val="28"/>
          <w:szCs w:val="28"/>
          <w:lang w:eastAsia="ru-RU"/>
        </w:rPr>
        <w:t>ивень</w:t>
      </w:r>
      <w:r w:rsidRPr="00316443">
        <w:rPr>
          <w:rFonts w:ascii="Times New Roman" w:hAnsi="Times New Roman"/>
          <w:sz w:val="28"/>
          <w:szCs w:val="28"/>
          <w:lang w:eastAsia="ru-RU"/>
        </w:rPr>
        <w:t xml:space="preserve">. </w:t>
      </w:r>
      <w:r w:rsidRPr="00843FBE">
        <w:rPr>
          <w:rFonts w:ascii="Times New Roman" w:hAnsi="Times New Roman"/>
          <w:sz w:val="28"/>
          <w:szCs w:val="28"/>
          <w:lang w:eastAsia="ru-RU"/>
        </w:rPr>
        <w:t xml:space="preserve">За </w:t>
      </w:r>
      <w:r w:rsidR="00881DD5" w:rsidRPr="00843FBE">
        <w:rPr>
          <w:rFonts w:ascii="Times New Roman" w:hAnsi="Times New Roman"/>
          <w:sz w:val="28"/>
          <w:szCs w:val="28"/>
          <w:lang w:eastAsia="ru-RU"/>
        </w:rPr>
        <w:t>2020 р</w:t>
      </w:r>
      <w:r w:rsidR="00CA5C75">
        <w:rPr>
          <w:rFonts w:ascii="Times New Roman" w:hAnsi="Times New Roman"/>
          <w:sz w:val="28"/>
          <w:szCs w:val="28"/>
          <w:lang w:eastAsia="ru-RU"/>
        </w:rPr>
        <w:t>ік</w:t>
      </w:r>
      <w:r w:rsidR="00881DD5" w:rsidRPr="00843FBE">
        <w:rPr>
          <w:rFonts w:ascii="Times New Roman" w:hAnsi="Times New Roman"/>
          <w:sz w:val="28"/>
          <w:szCs w:val="28"/>
          <w:lang w:eastAsia="ru-RU"/>
        </w:rPr>
        <w:t xml:space="preserve"> ц</w:t>
      </w:r>
      <w:r w:rsidR="00F47A98">
        <w:rPr>
          <w:rFonts w:ascii="Times New Roman" w:hAnsi="Times New Roman"/>
          <w:sz w:val="28"/>
          <w:szCs w:val="28"/>
          <w:lang w:eastAsia="ru-RU"/>
        </w:rPr>
        <w:t>і</w:t>
      </w:r>
      <w:r w:rsidR="00881DD5" w:rsidRPr="00843FBE">
        <w:rPr>
          <w:rFonts w:ascii="Times New Roman" w:hAnsi="Times New Roman"/>
          <w:sz w:val="28"/>
          <w:szCs w:val="28"/>
          <w:lang w:eastAsia="ru-RU"/>
        </w:rPr>
        <w:t xml:space="preserve"> показник</w:t>
      </w:r>
      <w:r w:rsidR="00F47A98">
        <w:rPr>
          <w:rFonts w:ascii="Times New Roman" w:hAnsi="Times New Roman"/>
          <w:sz w:val="28"/>
          <w:szCs w:val="28"/>
          <w:lang w:eastAsia="ru-RU"/>
        </w:rPr>
        <w:t xml:space="preserve">и становили 851,1 млрд грн, 285,6 млрд грн і </w:t>
      </w:r>
      <w:r w:rsidR="00CA5C75">
        <w:rPr>
          <w:rFonts w:ascii="Times New Roman" w:hAnsi="Times New Roman"/>
          <w:sz w:val="28"/>
          <w:szCs w:val="28"/>
          <w:lang w:eastAsia="ru-RU"/>
        </w:rPr>
        <w:t xml:space="preserve">295,1 </w:t>
      </w:r>
      <w:r w:rsidR="00881DD5" w:rsidRPr="00843FBE">
        <w:rPr>
          <w:rFonts w:ascii="Times New Roman" w:hAnsi="Times New Roman"/>
          <w:sz w:val="28"/>
          <w:szCs w:val="28"/>
          <w:lang w:eastAsia="ru-RU"/>
        </w:rPr>
        <w:t>млрд грн</w:t>
      </w:r>
      <w:r w:rsidR="00F47A98">
        <w:rPr>
          <w:rFonts w:ascii="Times New Roman" w:hAnsi="Times New Roman"/>
          <w:sz w:val="28"/>
          <w:szCs w:val="28"/>
          <w:lang w:eastAsia="ru-RU"/>
        </w:rPr>
        <w:t xml:space="preserve"> відповідно</w:t>
      </w:r>
      <w:r w:rsidR="00881DD5" w:rsidRPr="00843FBE">
        <w:rPr>
          <w:rFonts w:ascii="Times New Roman" w:hAnsi="Times New Roman"/>
          <w:sz w:val="28"/>
          <w:szCs w:val="28"/>
          <w:lang w:eastAsia="ru-RU"/>
        </w:rPr>
        <w:t>.</w:t>
      </w:r>
    </w:p>
    <w:p w:rsidR="00060B4A" w:rsidRPr="000E67AC" w:rsidRDefault="00060B4A" w:rsidP="00ED4498">
      <w:pPr>
        <w:spacing w:after="0" w:line="240" w:lineRule="auto"/>
        <w:ind w:firstLine="709"/>
        <w:jc w:val="both"/>
        <w:rPr>
          <w:rFonts w:ascii="Times New Roman" w:hAnsi="Times New Roman"/>
          <w:sz w:val="28"/>
          <w:szCs w:val="28"/>
          <w:lang w:eastAsia="ru-RU"/>
        </w:rPr>
      </w:pPr>
      <w:r w:rsidRPr="000E67AC">
        <w:rPr>
          <w:rFonts w:ascii="Times New Roman" w:hAnsi="Times New Roman"/>
          <w:sz w:val="28"/>
          <w:szCs w:val="28"/>
          <w:lang w:eastAsia="ru-RU"/>
        </w:rPr>
        <w:t xml:space="preserve">Водночас за </w:t>
      </w:r>
      <w:r w:rsidR="0032516E">
        <w:rPr>
          <w:rFonts w:ascii="Times New Roman" w:hAnsi="Times New Roman"/>
          <w:sz w:val="28"/>
          <w:szCs w:val="28"/>
          <w:lang w:eastAsia="ru-RU"/>
        </w:rPr>
        <w:t>розрахунками М</w:t>
      </w:r>
      <w:r w:rsidR="005616B7">
        <w:rPr>
          <w:rFonts w:ascii="Times New Roman" w:hAnsi="Times New Roman"/>
          <w:sz w:val="28"/>
          <w:szCs w:val="28"/>
          <w:lang w:eastAsia="ru-RU"/>
        </w:rPr>
        <w:t>іністерства</w:t>
      </w:r>
      <w:r w:rsidR="007F2FA5">
        <w:rPr>
          <w:rFonts w:ascii="Times New Roman" w:hAnsi="Times New Roman"/>
          <w:sz w:val="28"/>
          <w:szCs w:val="28"/>
          <w:lang w:eastAsia="ru-RU"/>
        </w:rPr>
        <w:t xml:space="preserve"> розвитку </w:t>
      </w:r>
      <w:r w:rsidRPr="000E67AC">
        <w:rPr>
          <w:rFonts w:ascii="Times New Roman" w:hAnsi="Times New Roman"/>
          <w:sz w:val="28"/>
          <w:szCs w:val="28"/>
          <w:lang w:eastAsia="ru-RU"/>
        </w:rPr>
        <w:t>економіки,</w:t>
      </w:r>
      <w:r w:rsidR="005B054D">
        <w:rPr>
          <w:rFonts w:ascii="Times New Roman" w:hAnsi="Times New Roman"/>
          <w:sz w:val="28"/>
          <w:szCs w:val="28"/>
          <w:lang w:eastAsia="ru-RU"/>
        </w:rPr>
        <w:t xml:space="preserve"> </w:t>
      </w:r>
      <w:r w:rsidR="005616B7">
        <w:rPr>
          <w:rFonts w:ascii="Times New Roman" w:hAnsi="Times New Roman"/>
          <w:sz w:val="28"/>
          <w:szCs w:val="28"/>
          <w:lang w:eastAsia="ru-RU"/>
        </w:rPr>
        <w:t xml:space="preserve">торгівлі та </w:t>
      </w:r>
      <w:r w:rsidRPr="000E67AC">
        <w:rPr>
          <w:rFonts w:ascii="Times New Roman" w:hAnsi="Times New Roman"/>
          <w:sz w:val="28"/>
          <w:szCs w:val="28"/>
          <w:lang w:eastAsia="ru-RU"/>
        </w:rPr>
        <w:t>сільського господарства України у 201</w:t>
      </w:r>
      <w:r w:rsidR="0016315A" w:rsidRPr="000E67AC">
        <w:rPr>
          <w:rFonts w:ascii="Times New Roman" w:hAnsi="Times New Roman"/>
          <w:sz w:val="28"/>
          <w:szCs w:val="28"/>
          <w:lang w:eastAsia="ru-RU"/>
        </w:rPr>
        <w:t>9</w:t>
      </w:r>
      <w:r w:rsidRPr="000E67AC">
        <w:rPr>
          <w:rFonts w:ascii="Times New Roman" w:hAnsi="Times New Roman"/>
          <w:sz w:val="28"/>
          <w:szCs w:val="28"/>
          <w:lang w:eastAsia="ru-RU"/>
        </w:rPr>
        <w:t xml:space="preserve"> </w:t>
      </w:r>
      <w:r w:rsidR="007F2FA5">
        <w:rPr>
          <w:rFonts w:ascii="Times New Roman" w:hAnsi="Times New Roman"/>
          <w:sz w:val="28"/>
          <w:szCs w:val="28"/>
          <w:lang w:eastAsia="ru-RU"/>
        </w:rPr>
        <w:t xml:space="preserve">році </w:t>
      </w:r>
      <w:r w:rsidR="005616B7">
        <w:rPr>
          <w:rFonts w:ascii="Times New Roman" w:hAnsi="Times New Roman"/>
          <w:sz w:val="28"/>
          <w:szCs w:val="28"/>
          <w:lang w:eastAsia="ru-RU"/>
        </w:rPr>
        <w:t>рівень тіньової економіки склав</w:t>
      </w:r>
      <w:r w:rsidRPr="000E67AC">
        <w:rPr>
          <w:rFonts w:ascii="Times New Roman" w:hAnsi="Times New Roman"/>
          <w:sz w:val="28"/>
          <w:szCs w:val="28"/>
          <w:lang w:eastAsia="ru-RU"/>
        </w:rPr>
        <w:t xml:space="preserve"> </w:t>
      </w:r>
      <w:r w:rsidR="00843FBE" w:rsidRPr="00CF71DA">
        <w:rPr>
          <w:rFonts w:ascii="Times New Roman" w:hAnsi="Times New Roman"/>
          <w:sz w:val="28"/>
          <w:szCs w:val="28"/>
          <w:lang w:eastAsia="ru-RU"/>
        </w:rPr>
        <w:t>29% від обсягу офіційно</w:t>
      </w:r>
      <w:r w:rsidR="008D266B">
        <w:rPr>
          <w:rFonts w:ascii="Times New Roman" w:hAnsi="Times New Roman"/>
          <w:sz w:val="28"/>
          <w:szCs w:val="28"/>
          <w:lang w:eastAsia="ru-RU"/>
        </w:rPr>
        <w:t>го ВВП, у І кварталі 2020 року –</w:t>
      </w:r>
      <w:r w:rsidR="00843FBE" w:rsidRPr="00CF71DA">
        <w:rPr>
          <w:rFonts w:ascii="Times New Roman" w:hAnsi="Times New Roman"/>
          <w:sz w:val="28"/>
          <w:szCs w:val="28"/>
          <w:lang w:eastAsia="ru-RU"/>
        </w:rPr>
        <w:t xml:space="preserve"> 31%</w:t>
      </w:r>
      <w:r w:rsidR="000E67AC" w:rsidRPr="000E67AC">
        <w:rPr>
          <w:rFonts w:ascii="Times New Roman" w:hAnsi="Times New Roman"/>
          <w:sz w:val="28"/>
          <w:szCs w:val="28"/>
          <w:lang w:eastAsia="ru-RU"/>
        </w:rPr>
        <w:t>.</w:t>
      </w:r>
    </w:p>
    <w:p w:rsidR="00060B4A" w:rsidRPr="00316443" w:rsidRDefault="0032516E" w:rsidP="00ED4498">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Кр</w:t>
      </w:r>
      <w:r w:rsidR="00FA3E34">
        <w:rPr>
          <w:rFonts w:ascii="Times New Roman" w:hAnsi="Times New Roman"/>
          <w:sz w:val="28"/>
          <w:szCs w:val="28"/>
          <w:lang w:eastAsia="ru-RU"/>
        </w:rPr>
        <w:t xml:space="preserve">ім того, одним </w:t>
      </w:r>
      <w:r>
        <w:rPr>
          <w:rFonts w:ascii="Times New Roman" w:hAnsi="Times New Roman"/>
          <w:sz w:val="28"/>
          <w:szCs w:val="28"/>
          <w:lang w:eastAsia="ru-RU"/>
        </w:rPr>
        <w:t>і</w:t>
      </w:r>
      <w:r w:rsidR="00FA3E34">
        <w:rPr>
          <w:rFonts w:ascii="Times New Roman" w:hAnsi="Times New Roman"/>
          <w:sz w:val="28"/>
          <w:szCs w:val="28"/>
          <w:lang w:eastAsia="ru-RU"/>
        </w:rPr>
        <w:t>з</w:t>
      </w:r>
      <w:r w:rsidR="00060B4A" w:rsidRPr="00060B4A">
        <w:rPr>
          <w:rFonts w:ascii="Times New Roman" w:hAnsi="Times New Roman"/>
          <w:sz w:val="28"/>
          <w:szCs w:val="28"/>
          <w:lang w:eastAsia="ru-RU"/>
        </w:rPr>
        <w:t xml:space="preserve"> </w:t>
      </w:r>
      <w:r w:rsidR="00060B4A" w:rsidRPr="00316443">
        <w:rPr>
          <w:rFonts w:ascii="Times New Roman" w:hAnsi="Times New Roman"/>
          <w:sz w:val="28"/>
          <w:szCs w:val="28"/>
          <w:lang w:eastAsia="ru-RU"/>
        </w:rPr>
        <w:t>негативни</w:t>
      </w:r>
      <w:r w:rsidR="00FA3E34">
        <w:rPr>
          <w:rFonts w:ascii="Times New Roman" w:hAnsi="Times New Roman"/>
          <w:sz w:val="28"/>
          <w:szCs w:val="28"/>
          <w:lang w:eastAsia="ru-RU"/>
        </w:rPr>
        <w:t xml:space="preserve">х </w:t>
      </w:r>
      <w:r w:rsidR="00060B4A" w:rsidRPr="00316443">
        <w:rPr>
          <w:rFonts w:ascii="Times New Roman" w:hAnsi="Times New Roman"/>
          <w:sz w:val="28"/>
          <w:szCs w:val="28"/>
          <w:lang w:eastAsia="ru-RU"/>
        </w:rPr>
        <w:t>явищ сучасного ринку праці України є переміщення частини зайнятого населення до неофіцій</w:t>
      </w:r>
      <w:r w:rsidR="005B054D">
        <w:rPr>
          <w:rFonts w:ascii="Times New Roman" w:hAnsi="Times New Roman"/>
          <w:sz w:val="28"/>
          <w:szCs w:val="28"/>
          <w:lang w:eastAsia="ru-RU"/>
        </w:rPr>
        <w:t>ного (тіньового) сегмент</w:t>
      </w:r>
      <w:r>
        <w:rPr>
          <w:rFonts w:ascii="Times New Roman" w:hAnsi="Times New Roman"/>
          <w:sz w:val="28"/>
          <w:szCs w:val="28"/>
          <w:lang w:eastAsia="ru-RU"/>
        </w:rPr>
        <w:t>а</w:t>
      </w:r>
      <w:r w:rsidR="005B054D">
        <w:rPr>
          <w:rFonts w:ascii="Times New Roman" w:hAnsi="Times New Roman"/>
          <w:sz w:val="28"/>
          <w:szCs w:val="28"/>
          <w:lang w:eastAsia="ru-RU"/>
        </w:rPr>
        <w:t xml:space="preserve">. Така </w:t>
      </w:r>
      <w:r w:rsidR="008939E2">
        <w:rPr>
          <w:rFonts w:ascii="Times New Roman" w:hAnsi="Times New Roman"/>
          <w:sz w:val="28"/>
          <w:szCs w:val="28"/>
          <w:lang w:eastAsia="ru-RU"/>
        </w:rPr>
        <w:t xml:space="preserve">форма </w:t>
      </w:r>
      <w:r w:rsidR="00060B4A" w:rsidRPr="00316443">
        <w:rPr>
          <w:rFonts w:ascii="Times New Roman" w:hAnsi="Times New Roman"/>
          <w:sz w:val="28"/>
          <w:szCs w:val="28"/>
          <w:lang w:eastAsia="ru-RU"/>
        </w:rPr>
        <w:t>зайнятості передбачає приховування від обліку та оподаткування результатів дозволеної законодавством</w:t>
      </w:r>
      <w:r w:rsidR="007F2FA5">
        <w:rPr>
          <w:rFonts w:ascii="Times New Roman" w:hAnsi="Times New Roman"/>
          <w:sz w:val="28"/>
          <w:szCs w:val="28"/>
          <w:lang w:eastAsia="ru-RU"/>
        </w:rPr>
        <w:t xml:space="preserve"> діяльності. </w:t>
      </w:r>
      <w:r w:rsidR="00060B4A" w:rsidRPr="00060B4A">
        <w:rPr>
          <w:rFonts w:ascii="Times New Roman" w:hAnsi="Times New Roman"/>
          <w:sz w:val="28"/>
          <w:szCs w:val="28"/>
          <w:lang w:eastAsia="ru-RU"/>
        </w:rPr>
        <w:t xml:space="preserve">Так, згідно з даними Державної служби статистики України кількість </w:t>
      </w:r>
      <w:r w:rsidR="000E67AC">
        <w:rPr>
          <w:rFonts w:ascii="Times New Roman" w:hAnsi="Times New Roman"/>
          <w:sz w:val="28"/>
          <w:szCs w:val="28"/>
          <w:lang w:eastAsia="ru-RU"/>
        </w:rPr>
        <w:t xml:space="preserve">неформально зайнятого </w:t>
      </w:r>
      <w:r w:rsidR="00060B4A" w:rsidRPr="00060B4A">
        <w:rPr>
          <w:rFonts w:ascii="Times New Roman" w:hAnsi="Times New Roman"/>
          <w:sz w:val="28"/>
          <w:szCs w:val="28"/>
          <w:lang w:eastAsia="ru-RU"/>
        </w:rPr>
        <w:t xml:space="preserve">населення </w:t>
      </w:r>
      <w:r w:rsidR="000E67AC">
        <w:rPr>
          <w:rFonts w:ascii="Times New Roman" w:hAnsi="Times New Roman"/>
          <w:sz w:val="28"/>
          <w:szCs w:val="28"/>
          <w:lang w:eastAsia="ru-RU"/>
        </w:rPr>
        <w:t xml:space="preserve">віком </w:t>
      </w:r>
      <w:r w:rsidR="006B6275">
        <w:rPr>
          <w:rFonts w:ascii="Times New Roman" w:hAnsi="Times New Roman"/>
          <w:sz w:val="28"/>
          <w:szCs w:val="28"/>
          <w:lang w:eastAsia="ru-RU"/>
        </w:rPr>
        <w:t xml:space="preserve">від </w:t>
      </w:r>
      <w:r w:rsidR="000E67AC">
        <w:rPr>
          <w:rFonts w:ascii="Times New Roman" w:hAnsi="Times New Roman"/>
          <w:sz w:val="28"/>
          <w:szCs w:val="28"/>
          <w:lang w:eastAsia="ru-RU"/>
        </w:rPr>
        <w:t>15</w:t>
      </w:r>
      <w:r w:rsidR="00367FC2">
        <w:rPr>
          <w:rFonts w:ascii="Times New Roman" w:hAnsi="Times New Roman"/>
          <w:sz w:val="28"/>
          <w:szCs w:val="28"/>
          <w:lang w:eastAsia="ru-RU"/>
        </w:rPr>
        <w:t xml:space="preserve"> </w:t>
      </w:r>
      <w:r w:rsidR="006B6275">
        <w:rPr>
          <w:rFonts w:ascii="Times New Roman" w:hAnsi="Times New Roman"/>
          <w:sz w:val="28"/>
          <w:szCs w:val="28"/>
          <w:lang w:eastAsia="ru-RU"/>
        </w:rPr>
        <w:t xml:space="preserve">до </w:t>
      </w:r>
      <w:r w:rsidR="000E67AC">
        <w:rPr>
          <w:rFonts w:ascii="Times New Roman" w:hAnsi="Times New Roman"/>
          <w:sz w:val="28"/>
          <w:szCs w:val="28"/>
          <w:lang w:eastAsia="ru-RU"/>
        </w:rPr>
        <w:t>70 ро</w:t>
      </w:r>
      <w:r w:rsidR="008939E2">
        <w:rPr>
          <w:rFonts w:ascii="Times New Roman" w:hAnsi="Times New Roman"/>
          <w:sz w:val="28"/>
          <w:szCs w:val="28"/>
          <w:lang w:eastAsia="ru-RU"/>
        </w:rPr>
        <w:t>ків в Україні</w:t>
      </w:r>
      <w:r w:rsidR="000E67AC">
        <w:rPr>
          <w:rFonts w:ascii="Times New Roman" w:hAnsi="Times New Roman"/>
          <w:sz w:val="28"/>
          <w:szCs w:val="28"/>
          <w:lang w:eastAsia="ru-RU"/>
        </w:rPr>
        <w:t xml:space="preserve"> </w:t>
      </w:r>
      <w:r w:rsidR="00CA5C75">
        <w:rPr>
          <w:rFonts w:ascii="Times New Roman" w:hAnsi="Times New Roman"/>
          <w:sz w:val="28"/>
          <w:szCs w:val="28"/>
          <w:lang w:eastAsia="ru-RU"/>
        </w:rPr>
        <w:t xml:space="preserve">у 2019 році </w:t>
      </w:r>
      <w:r w:rsidR="000E67AC">
        <w:rPr>
          <w:rFonts w:ascii="Times New Roman" w:hAnsi="Times New Roman"/>
          <w:sz w:val="28"/>
          <w:szCs w:val="28"/>
          <w:lang w:eastAsia="ru-RU"/>
        </w:rPr>
        <w:t>скла</w:t>
      </w:r>
      <w:r w:rsidR="00CA5C75">
        <w:rPr>
          <w:rFonts w:ascii="Times New Roman" w:hAnsi="Times New Roman"/>
          <w:sz w:val="28"/>
          <w:szCs w:val="28"/>
          <w:lang w:eastAsia="ru-RU"/>
        </w:rPr>
        <w:t>да</w:t>
      </w:r>
      <w:r w:rsidR="000E67AC">
        <w:rPr>
          <w:rFonts w:ascii="Times New Roman" w:hAnsi="Times New Roman"/>
          <w:sz w:val="28"/>
          <w:szCs w:val="28"/>
          <w:lang w:eastAsia="ru-RU"/>
        </w:rPr>
        <w:t xml:space="preserve">ла </w:t>
      </w:r>
      <w:r w:rsidR="000E67AC">
        <w:rPr>
          <w:rFonts w:ascii="Times New Roman" w:hAnsi="Times New Roman"/>
          <w:sz w:val="28"/>
          <w:szCs w:val="28"/>
          <w:lang w:eastAsia="ru-RU"/>
        </w:rPr>
        <w:lastRenderedPageBreak/>
        <w:t>3 460,4</w:t>
      </w:r>
      <w:r w:rsidR="00CA5C75">
        <w:rPr>
          <w:rFonts w:ascii="Times New Roman" w:hAnsi="Times New Roman"/>
          <w:sz w:val="28"/>
          <w:szCs w:val="28"/>
          <w:lang w:eastAsia="ru-RU"/>
        </w:rPr>
        <w:t xml:space="preserve">  </w:t>
      </w:r>
      <w:r w:rsidR="000E67AC">
        <w:rPr>
          <w:rFonts w:ascii="Times New Roman" w:hAnsi="Times New Roman"/>
          <w:sz w:val="28"/>
          <w:szCs w:val="28"/>
          <w:lang w:eastAsia="ru-RU"/>
        </w:rPr>
        <w:t>тис</w:t>
      </w:r>
      <w:r w:rsidR="00061A58">
        <w:rPr>
          <w:rFonts w:ascii="Times New Roman" w:hAnsi="Times New Roman"/>
          <w:sz w:val="28"/>
          <w:szCs w:val="28"/>
          <w:lang w:eastAsia="ru-RU"/>
        </w:rPr>
        <w:t>.</w:t>
      </w:r>
      <w:r w:rsidR="000E67AC">
        <w:rPr>
          <w:rFonts w:ascii="Times New Roman" w:hAnsi="Times New Roman"/>
          <w:sz w:val="28"/>
          <w:szCs w:val="28"/>
          <w:lang w:eastAsia="ru-RU"/>
        </w:rPr>
        <w:t xml:space="preserve"> осіб</w:t>
      </w:r>
      <w:r w:rsidR="00060B4A" w:rsidRPr="00060B4A">
        <w:rPr>
          <w:rFonts w:ascii="Times New Roman" w:hAnsi="Times New Roman"/>
          <w:sz w:val="28"/>
          <w:szCs w:val="28"/>
          <w:lang w:eastAsia="ru-RU"/>
        </w:rPr>
        <w:t>,</w:t>
      </w:r>
      <w:r w:rsidR="00CA5C75">
        <w:rPr>
          <w:rFonts w:ascii="Times New Roman" w:hAnsi="Times New Roman"/>
          <w:sz w:val="28"/>
          <w:szCs w:val="28"/>
          <w:lang w:eastAsia="ru-RU"/>
        </w:rPr>
        <w:t xml:space="preserve"> у січні</w:t>
      </w:r>
      <w:r w:rsidR="006B6275">
        <w:rPr>
          <w:rFonts w:ascii="Times New Roman" w:hAnsi="Times New Roman"/>
          <w:sz w:val="28"/>
          <w:szCs w:val="28"/>
          <w:lang w:eastAsia="ru-RU"/>
        </w:rPr>
        <w:t xml:space="preserve"> </w:t>
      </w:r>
      <w:r w:rsidR="0053705A">
        <w:rPr>
          <w:rFonts w:ascii="Times New Roman" w:hAnsi="Times New Roman"/>
          <w:sz w:val="28"/>
          <w:szCs w:val="28"/>
          <w:lang w:eastAsia="ru-RU"/>
        </w:rPr>
        <w:t>–</w:t>
      </w:r>
      <w:r w:rsidR="006B6275">
        <w:rPr>
          <w:rFonts w:ascii="Times New Roman" w:hAnsi="Times New Roman"/>
          <w:sz w:val="28"/>
          <w:szCs w:val="28"/>
          <w:lang w:eastAsia="ru-RU"/>
        </w:rPr>
        <w:t xml:space="preserve"> </w:t>
      </w:r>
      <w:r w:rsidR="00CA5C75">
        <w:rPr>
          <w:rFonts w:ascii="Times New Roman" w:hAnsi="Times New Roman"/>
          <w:sz w:val="28"/>
          <w:szCs w:val="28"/>
          <w:lang w:eastAsia="ru-RU"/>
        </w:rPr>
        <w:t>вересні 2020 року – 3 275,5 тис. осіб,</w:t>
      </w:r>
      <w:r w:rsidR="00060B4A" w:rsidRPr="00060B4A">
        <w:rPr>
          <w:rFonts w:ascii="Times New Roman" w:hAnsi="Times New Roman"/>
          <w:sz w:val="28"/>
          <w:szCs w:val="28"/>
          <w:lang w:eastAsia="ru-RU"/>
        </w:rPr>
        <w:t xml:space="preserve"> а відтак</w:t>
      </w:r>
      <w:r w:rsidR="00061A58">
        <w:rPr>
          <w:rFonts w:ascii="Times New Roman" w:hAnsi="Times New Roman"/>
          <w:sz w:val="28"/>
          <w:szCs w:val="28"/>
          <w:lang w:eastAsia="ru-RU"/>
        </w:rPr>
        <w:t>,</w:t>
      </w:r>
      <w:r w:rsidR="00060B4A" w:rsidRPr="00060B4A">
        <w:rPr>
          <w:rFonts w:ascii="Times New Roman" w:hAnsi="Times New Roman"/>
          <w:sz w:val="28"/>
          <w:szCs w:val="28"/>
          <w:lang w:eastAsia="ru-RU"/>
        </w:rPr>
        <w:t xml:space="preserve"> доходи таких громадян залишаються незадекларованими та </w:t>
      </w:r>
      <w:r w:rsidR="000E67AC">
        <w:rPr>
          <w:rFonts w:ascii="Times New Roman" w:hAnsi="Times New Roman"/>
          <w:sz w:val="28"/>
          <w:szCs w:val="28"/>
          <w:lang w:eastAsia="ru-RU"/>
        </w:rPr>
        <w:t>з них не сплачуються передбачені законом податки</w:t>
      </w:r>
      <w:r w:rsidR="008939E2">
        <w:rPr>
          <w:rFonts w:ascii="Times New Roman" w:hAnsi="Times New Roman"/>
          <w:sz w:val="28"/>
          <w:szCs w:val="28"/>
          <w:lang w:eastAsia="ru-RU"/>
        </w:rPr>
        <w:t xml:space="preserve"> і збори</w:t>
      </w:r>
      <w:r w:rsidR="00060B4A">
        <w:rPr>
          <w:rFonts w:ascii="Times New Roman" w:hAnsi="Times New Roman"/>
          <w:sz w:val="28"/>
          <w:szCs w:val="28"/>
          <w:lang w:eastAsia="ru-RU"/>
        </w:rPr>
        <w:t>.</w:t>
      </w:r>
    </w:p>
    <w:p w:rsidR="00DB3F22" w:rsidRDefault="00DB3F22" w:rsidP="00ED4498">
      <w:pPr>
        <w:spacing w:after="0" w:line="240" w:lineRule="auto"/>
        <w:ind w:firstLine="709"/>
        <w:jc w:val="both"/>
        <w:rPr>
          <w:rFonts w:ascii="Times New Roman" w:hAnsi="Times New Roman"/>
          <w:sz w:val="28"/>
          <w:szCs w:val="28"/>
          <w:lang w:eastAsia="ru-RU"/>
        </w:rPr>
      </w:pPr>
      <w:r w:rsidRPr="00181216">
        <w:rPr>
          <w:rFonts w:ascii="Times New Roman" w:hAnsi="Times New Roman"/>
          <w:sz w:val="28"/>
          <w:szCs w:val="28"/>
          <w:lang w:eastAsia="ru-RU"/>
        </w:rPr>
        <w:t xml:space="preserve">З 1 січня 2017 року Україна приєдналась до міжнародної програми розширеного співробітництва з питань імплементації </w:t>
      </w:r>
      <w:r w:rsidR="00F40467">
        <w:rPr>
          <w:rFonts w:ascii="Times New Roman" w:hAnsi="Times New Roman"/>
          <w:sz w:val="28"/>
          <w:szCs w:val="28"/>
          <w:lang w:eastAsia="ru-RU"/>
        </w:rPr>
        <w:t>План</w:t>
      </w:r>
      <w:r w:rsidR="00AF2B02">
        <w:rPr>
          <w:rFonts w:ascii="Times New Roman" w:hAnsi="Times New Roman"/>
          <w:sz w:val="28"/>
          <w:szCs w:val="28"/>
          <w:lang w:eastAsia="ru-RU"/>
        </w:rPr>
        <w:t>у</w:t>
      </w:r>
      <w:r w:rsidR="00F40467">
        <w:rPr>
          <w:rFonts w:ascii="Times New Roman" w:hAnsi="Times New Roman"/>
          <w:sz w:val="28"/>
          <w:szCs w:val="28"/>
          <w:lang w:eastAsia="ru-RU"/>
        </w:rPr>
        <w:t xml:space="preserve"> дій </w:t>
      </w:r>
      <w:r w:rsidR="008D266B">
        <w:rPr>
          <w:rFonts w:ascii="Times New Roman" w:hAnsi="Times New Roman"/>
          <w:sz w:val="28"/>
          <w:szCs w:val="28"/>
          <w:lang w:eastAsia="ru-RU"/>
        </w:rPr>
        <w:t>BEPS, участь у</w:t>
      </w:r>
      <w:r w:rsidRPr="00181216">
        <w:rPr>
          <w:rFonts w:ascii="Times New Roman" w:hAnsi="Times New Roman"/>
          <w:sz w:val="28"/>
          <w:szCs w:val="28"/>
          <w:lang w:eastAsia="ru-RU"/>
        </w:rPr>
        <w:t xml:space="preserve"> якій на сьогодні </w:t>
      </w:r>
      <w:r w:rsidR="00061A58">
        <w:rPr>
          <w:rFonts w:ascii="Times New Roman" w:hAnsi="Times New Roman"/>
          <w:sz w:val="28"/>
          <w:szCs w:val="28"/>
          <w:lang w:eastAsia="ru-RU"/>
        </w:rPr>
        <w:t>беруть</w:t>
      </w:r>
      <w:r w:rsidRPr="00181216">
        <w:rPr>
          <w:rFonts w:ascii="Times New Roman" w:hAnsi="Times New Roman"/>
          <w:sz w:val="28"/>
          <w:szCs w:val="28"/>
          <w:lang w:eastAsia="ru-RU"/>
        </w:rPr>
        <w:t xml:space="preserve"> понад 1</w:t>
      </w:r>
      <w:r w:rsidR="00187AC1">
        <w:rPr>
          <w:rFonts w:ascii="Times New Roman" w:hAnsi="Times New Roman"/>
          <w:sz w:val="28"/>
          <w:szCs w:val="28"/>
          <w:lang w:eastAsia="ru-RU"/>
        </w:rPr>
        <w:t>35</w:t>
      </w:r>
      <w:r w:rsidR="00367FC2">
        <w:rPr>
          <w:rFonts w:ascii="Times New Roman" w:hAnsi="Times New Roman"/>
          <w:sz w:val="28"/>
          <w:szCs w:val="28"/>
          <w:lang w:eastAsia="ru-RU"/>
        </w:rPr>
        <w:t xml:space="preserve"> </w:t>
      </w:r>
      <w:r w:rsidRPr="00181216">
        <w:rPr>
          <w:rFonts w:ascii="Times New Roman" w:hAnsi="Times New Roman"/>
          <w:sz w:val="28"/>
          <w:szCs w:val="28"/>
          <w:lang w:eastAsia="ru-RU"/>
        </w:rPr>
        <w:t xml:space="preserve">країн </w:t>
      </w:r>
      <w:r w:rsidR="00187AC1">
        <w:rPr>
          <w:rFonts w:ascii="Times New Roman" w:hAnsi="Times New Roman"/>
          <w:sz w:val="28"/>
          <w:szCs w:val="28"/>
          <w:lang w:eastAsia="ru-RU"/>
        </w:rPr>
        <w:t>і юрисдикцій</w:t>
      </w:r>
      <w:r w:rsidRPr="00181216">
        <w:rPr>
          <w:rFonts w:ascii="Times New Roman" w:hAnsi="Times New Roman"/>
          <w:sz w:val="28"/>
          <w:szCs w:val="28"/>
          <w:lang w:eastAsia="ru-RU"/>
        </w:rPr>
        <w:t>.</w:t>
      </w:r>
    </w:p>
    <w:p w:rsidR="00AF1195" w:rsidRDefault="00AF1195" w:rsidP="00ED4498">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На</w:t>
      </w:r>
      <w:r w:rsidR="00061A58">
        <w:rPr>
          <w:rFonts w:ascii="Times New Roman" w:hAnsi="Times New Roman"/>
          <w:sz w:val="28"/>
          <w:szCs w:val="28"/>
          <w:lang w:eastAsia="ru-RU"/>
        </w:rPr>
        <w:t>разі</w:t>
      </w:r>
      <w:r>
        <w:rPr>
          <w:rFonts w:ascii="Times New Roman" w:hAnsi="Times New Roman"/>
          <w:sz w:val="28"/>
          <w:szCs w:val="28"/>
          <w:lang w:eastAsia="ru-RU"/>
        </w:rPr>
        <w:t xml:space="preserve"> на законодавчому рівні вже врегульовано низку питань, необхідних для імплементації окремих кроків Плану дій BEPS, які спрямовані на забезпечення більшої прозорості та розширення бази оподаткування за рахун</w:t>
      </w:r>
      <w:r w:rsidR="008939E2">
        <w:rPr>
          <w:rFonts w:ascii="Times New Roman" w:hAnsi="Times New Roman"/>
          <w:sz w:val="28"/>
          <w:szCs w:val="28"/>
          <w:lang w:eastAsia="ru-RU"/>
        </w:rPr>
        <w:t xml:space="preserve">ок залучення до сплати податків </w:t>
      </w:r>
      <w:r>
        <w:rPr>
          <w:rFonts w:ascii="Times New Roman" w:hAnsi="Times New Roman"/>
          <w:sz w:val="28"/>
          <w:szCs w:val="28"/>
          <w:lang w:eastAsia="ru-RU"/>
        </w:rPr>
        <w:t xml:space="preserve">платників, які уникали оподаткування, застосовуючи методи, побудовані на використанні транскордонних операцій. Зокрема, Законом України </w:t>
      </w:r>
      <w:r w:rsidR="00AF2B02">
        <w:rPr>
          <w:sz w:val="28"/>
          <w:szCs w:val="28"/>
        </w:rPr>
        <w:t>"</w:t>
      </w:r>
      <w:r>
        <w:rPr>
          <w:rFonts w:ascii="Times New Roman" w:hAnsi="Times New Roman"/>
          <w:sz w:val="28"/>
          <w:szCs w:val="28"/>
          <w:lang w:eastAsia="ru-RU"/>
        </w:rPr>
        <w:t>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sidR="00AF2B02">
        <w:rPr>
          <w:sz w:val="28"/>
          <w:szCs w:val="28"/>
        </w:rPr>
        <w:t>"</w:t>
      </w:r>
      <w:r>
        <w:rPr>
          <w:rFonts w:ascii="Times New Roman" w:hAnsi="Times New Roman"/>
          <w:sz w:val="28"/>
          <w:szCs w:val="28"/>
          <w:lang w:eastAsia="ru-RU"/>
        </w:rPr>
        <w:t xml:space="preserve"> </w:t>
      </w:r>
      <w:r w:rsidR="00D13DF2">
        <w:rPr>
          <w:rFonts w:ascii="Times New Roman" w:hAnsi="Times New Roman"/>
          <w:sz w:val="28"/>
          <w:szCs w:val="28"/>
          <w:lang w:eastAsia="ru-RU"/>
        </w:rPr>
        <w:t xml:space="preserve">від 16 січня </w:t>
      </w:r>
      <w:r w:rsidR="00367FC2">
        <w:rPr>
          <w:rFonts w:ascii="Times New Roman" w:hAnsi="Times New Roman"/>
          <w:sz w:val="28"/>
          <w:szCs w:val="28"/>
          <w:lang w:eastAsia="ru-RU"/>
        </w:rPr>
        <w:t xml:space="preserve">2020 року № 466-IX </w:t>
      </w:r>
      <w:r>
        <w:rPr>
          <w:rFonts w:ascii="Times New Roman" w:hAnsi="Times New Roman"/>
          <w:sz w:val="28"/>
          <w:szCs w:val="28"/>
          <w:lang w:eastAsia="ru-RU"/>
        </w:rPr>
        <w:t>передбачено заходи з удосконалення правил трансфертного ціноутворення та запровадження правил оподаткування контрольованих іноземних компаній.</w:t>
      </w:r>
    </w:p>
    <w:p w:rsidR="00AF1195" w:rsidRDefault="00AF1195" w:rsidP="00ED4498">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Також відбувається процес налагодження автоматичного обміну фінансовою інформацією, що д</w:t>
      </w:r>
      <w:r w:rsidR="00061A58">
        <w:rPr>
          <w:rFonts w:ascii="Times New Roman" w:hAnsi="Times New Roman"/>
          <w:sz w:val="28"/>
          <w:szCs w:val="28"/>
          <w:lang w:eastAsia="ru-RU"/>
        </w:rPr>
        <w:t>асть змогу</w:t>
      </w:r>
      <w:r>
        <w:rPr>
          <w:rFonts w:ascii="Times New Roman" w:hAnsi="Times New Roman"/>
          <w:sz w:val="28"/>
          <w:szCs w:val="28"/>
          <w:lang w:eastAsia="ru-RU"/>
        </w:rPr>
        <w:t xml:space="preserve"> якісно застосовувати удосконалені правила трансфертного ціноутворення, правила оподаткування контрольованих іноземних компаній тощо.</w:t>
      </w:r>
    </w:p>
    <w:p w:rsidR="00AF1195" w:rsidRDefault="00AF1195" w:rsidP="00ED4498">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Разом із запровадженням змін щодо прозорості процесів, пов</w:t>
      </w:r>
      <w:r w:rsidR="00367FC2">
        <w:rPr>
          <w:rFonts w:ascii="Times New Roman" w:hAnsi="Times New Roman"/>
          <w:sz w:val="28"/>
          <w:szCs w:val="28"/>
          <w:lang w:eastAsia="ru-RU"/>
        </w:rPr>
        <w:t>'</w:t>
      </w:r>
      <w:r>
        <w:rPr>
          <w:rFonts w:ascii="Times New Roman" w:hAnsi="Times New Roman"/>
          <w:sz w:val="28"/>
          <w:szCs w:val="28"/>
          <w:lang w:eastAsia="ru-RU"/>
        </w:rPr>
        <w:t>язаних зі сплатою податків і зборів, доцільним є надання фізичним особам – резидентам України та фізичним особам, які не є резидентами України, але були резидентами та є чи були платниками податків в Україні, можливості самостійно виправити допущені у минулому помилки та порушення шляхом добр</w:t>
      </w:r>
      <w:r w:rsidR="00367FC2">
        <w:rPr>
          <w:rFonts w:ascii="Times New Roman" w:hAnsi="Times New Roman"/>
          <w:sz w:val="28"/>
          <w:szCs w:val="28"/>
          <w:lang w:eastAsia="ru-RU"/>
        </w:rPr>
        <w:t>овільного декларування активів.</w:t>
      </w:r>
    </w:p>
    <w:p w:rsidR="00AF1195" w:rsidRDefault="00AF1195" w:rsidP="00ED4498">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Комплексне впровадження зазначених заходів забезпечить додаткову прозорість та створить умови для належної сплати податків громадянами у подальшому</w:t>
      </w:r>
      <w:r w:rsidR="000E67AC">
        <w:rPr>
          <w:rFonts w:ascii="Times New Roman" w:hAnsi="Times New Roman"/>
          <w:sz w:val="28"/>
          <w:szCs w:val="28"/>
          <w:lang w:eastAsia="ru-RU"/>
        </w:rPr>
        <w:t>, підвищить загальний рівень податкової культури громадян</w:t>
      </w:r>
      <w:r>
        <w:rPr>
          <w:rFonts w:ascii="Times New Roman" w:hAnsi="Times New Roman"/>
          <w:sz w:val="28"/>
          <w:szCs w:val="28"/>
          <w:lang w:eastAsia="ru-RU"/>
        </w:rPr>
        <w:t>.</w:t>
      </w:r>
    </w:p>
    <w:p w:rsidR="00D4641D" w:rsidRPr="008C58BD" w:rsidRDefault="00D4641D" w:rsidP="00ED4498">
      <w:pPr>
        <w:spacing w:after="0" w:line="240" w:lineRule="auto"/>
        <w:ind w:firstLine="709"/>
        <w:jc w:val="both"/>
        <w:rPr>
          <w:rFonts w:ascii="Times New Roman" w:hAnsi="Times New Roman"/>
          <w:color w:val="666666"/>
          <w:sz w:val="24"/>
          <w:szCs w:val="28"/>
        </w:rPr>
      </w:pPr>
    </w:p>
    <w:p w:rsidR="00367033" w:rsidRPr="00EC10DF" w:rsidRDefault="00367033" w:rsidP="00ED4498">
      <w:pPr>
        <w:widowControl w:val="0"/>
        <w:tabs>
          <w:tab w:val="left" w:pos="1080"/>
        </w:tabs>
        <w:autoSpaceDE w:val="0"/>
        <w:autoSpaceDN w:val="0"/>
        <w:adjustRightInd w:val="0"/>
        <w:spacing w:after="0" w:line="240" w:lineRule="auto"/>
        <w:ind w:firstLine="720"/>
        <w:jc w:val="both"/>
        <w:rPr>
          <w:rFonts w:ascii="Times New Roman" w:hAnsi="Times New Roman"/>
          <w:b/>
          <w:sz w:val="28"/>
          <w:szCs w:val="28"/>
          <w:lang w:eastAsia="ru-RU"/>
        </w:rPr>
      </w:pPr>
      <w:r w:rsidRPr="00EC10DF">
        <w:rPr>
          <w:rFonts w:ascii="Times New Roman" w:hAnsi="Times New Roman"/>
          <w:b/>
          <w:sz w:val="28"/>
          <w:szCs w:val="28"/>
        </w:rPr>
        <w:t>3.</w:t>
      </w:r>
      <w:r w:rsidRPr="00EC10DF">
        <w:rPr>
          <w:rFonts w:ascii="Times New Roman" w:hAnsi="Times New Roman"/>
          <w:sz w:val="28"/>
          <w:szCs w:val="28"/>
        </w:rPr>
        <w:t xml:space="preserve"> </w:t>
      </w:r>
      <w:r w:rsidRPr="00EC10DF">
        <w:rPr>
          <w:rFonts w:ascii="Times New Roman" w:hAnsi="Times New Roman"/>
          <w:b/>
          <w:sz w:val="28"/>
          <w:szCs w:val="28"/>
          <w:lang w:eastAsia="ru-RU"/>
        </w:rPr>
        <w:t>Загальна характеристика та основні положення зак</w:t>
      </w:r>
      <w:r w:rsidR="00EC10DF">
        <w:rPr>
          <w:rFonts w:ascii="Times New Roman" w:hAnsi="Times New Roman"/>
          <w:b/>
          <w:sz w:val="28"/>
          <w:szCs w:val="28"/>
          <w:lang w:eastAsia="ru-RU"/>
        </w:rPr>
        <w:t>о</w:t>
      </w:r>
      <w:r w:rsidR="00367FC2">
        <w:rPr>
          <w:rFonts w:ascii="Times New Roman" w:hAnsi="Times New Roman"/>
          <w:b/>
          <w:sz w:val="28"/>
          <w:szCs w:val="28"/>
          <w:lang w:eastAsia="ru-RU"/>
        </w:rPr>
        <w:t>нопроекту</w:t>
      </w:r>
    </w:p>
    <w:p w:rsidR="00EC10DF" w:rsidRDefault="00A954FA" w:rsidP="00ED4498">
      <w:pPr>
        <w:spacing w:after="0" w:line="240" w:lineRule="auto"/>
        <w:ind w:firstLine="709"/>
        <w:jc w:val="both"/>
        <w:rPr>
          <w:rFonts w:ascii="Times New Roman" w:hAnsi="Times New Roman"/>
          <w:sz w:val="28"/>
          <w:szCs w:val="28"/>
          <w:shd w:val="clear" w:color="auto" w:fill="FFFFFF"/>
        </w:rPr>
      </w:pPr>
      <w:r w:rsidRPr="00EC10DF">
        <w:rPr>
          <w:rFonts w:ascii="Times New Roman" w:hAnsi="Times New Roman"/>
          <w:sz w:val="28"/>
          <w:szCs w:val="28"/>
          <w:shd w:val="clear" w:color="auto" w:fill="FFFFFF"/>
        </w:rPr>
        <w:t>Про</w:t>
      </w:r>
      <w:r w:rsidR="00EC10DF">
        <w:rPr>
          <w:rFonts w:ascii="Times New Roman" w:hAnsi="Times New Roman"/>
          <w:sz w:val="28"/>
          <w:szCs w:val="28"/>
          <w:shd w:val="clear" w:color="auto" w:fill="FFFFFF"/>
        </w:rPr>
        <w:t>е</w:t>
      </w:r>
      <w:r w:rsidRPr="00EC10DF">
        <w:rPr>
          <w:rFonts w:ascii="Times New Roman" w:hAnsi="Times New Roman"/>
          <w:sz w:val="28"/>
          <w:szCs w:val="28"/>
          <w:shd w:val="clear" w:color="auto" w:fill="FFFFFF"/>
        </w:rPr>
        <w:t>ктом</w:t>
      </w:r>
      <w:r w:rsidR="0038441C" w:rsidRPr="00EC10DF">
        <w:rPr>
          <w:rFonts w:ascii="Times New Roman" w:hAnsi="Times New Roman"/>
          <w:sz w:val="28"/>
          <w:szCs w:val="28"/>
          <w:shd w:val="clear" w:color="auto" w:fill="FFFFFF"/>
        </w:rPr>
        <w:t xml:space="preserve"> Закону</w:t>
      </w:r>
      <w:r w:rsidRPr="00EC10DF">
        <w:rPr>
          <w:rFonts w:ascii="Times New Roman" w:hAnsi="Times New Roman"/>
          <w:sz w:val="28"/>
          <w:szCs w:val="28"/>
          <w:shd w:val="clear" w:color="auto" w:fill="FFFFFF"/>
        </w:rPr>
        <w:t xml:space="preserve"> </w:t>
      </w:r>
      <w:r w:rsidR="006B6275">
        <w:rPr>
          <w:rFonts w:ascii="Times New Roman" w:hAnsi="Times New Roman"/>
          <w:sz w:val="28"/>
          <w:szCs w:val="28"/>
          <w:shd w:val="clear" w:color="auto" w:fill="FFFFFF"/>
        </w:rPr>
        <w:t xml:space="preserve">України </w:t>
      </w:r>
      <w:r w:rsidRPr="00EC10DF">
        <w:rPr>
          <w:rFonts w:ascii="Times New Roman" w:hAnsi="Times New Roman"/>
          <w:sz w:val="28"/>
          <w:szCs w:val="28"/>
          <w:shd w:val="clear" w:color="auto" w:fill="FFFFFF"/>
        </w:rPr>
        <w:t xml:space="preserve">передбачається у період </w:t>
      </w:r>
      <w:r w:rsidR="00F269EF" w:rsidRPr="00EC10DF">
        <w:rPr>
          <w:rFonts w:ascii="Times New Roman" w:hAnsi="Times New Roman"/>
          <w:sz w:val="28"/>
          <w:szCs w:val="28"/>
        </w:rPr>
        <w:t xml:space="preserve">з 1 </w:t>
      </w:r>
      <w:r w:rsidR="002946B9">
        <w:rPr>
          <w:rFonts w:ascii="Times New Roman" w:hAnsi="Times New Roman"/>
          <w:sz w:val="28"/>
          <w:szCs w:val="28"/>
        </w:rPr>
        <w:t xml:space="preserve">липня 2021 року </w:t>
      </w:r>
      <w:r w:rsidR="00017712">
        <w:rPr>
          <w:rFonts w:ascii="Times New Roman" w:hAnsi="Times New Roman"/>
          <w:sz w:val="28"/>
          <w:szCs w:val="28"/>
        </w:rPr>
        <w:t>д</w:t>
      </w:r>
      <w:r w:rsidR="002946B9">
        <w:rPr>
          <w:rFonts w:ascii="Times New Roman" w:hAnsi="Times New Roman"/>
          <w:sz w:val="28"/>
          <w:szCs w:val="28"/>
        </w:rPr>
        <w:t xml:space="preserve">о </w:t>
      </w:r>
      <w:r w:rsidR="00F269EF" w:rsidRPr="006312FE">
        <w:rPr>
          <w:rFonts w:ascii="Times New Roman" w:hAnsi="Times New Roman"/>
          <w:sz w:val="28"/>
          <w:szCs w:val="28"/>
        </w:rPr>
        <w:t>1</w:t>
      </w:r>
      <w:r w:rsidR="006B6275">
        <w:rPr>
          <w:rFonts w:ascii="Times New Roman" w:hAnsi="Times New Roman"/>
          <w:sz w:val="28"/>
          <w:szCs w:val="28"/>
        </w:rPr>
        <w:t xml:space="preserve"> </w:t>
      </w:r>
      <w:r w:rsidR="002946B9">
        <w:rPr>
          <w:rFonts w:ascii="Times New Roman" w:hAnsi="Times New Roman"/>
          <w:sz w:val="28"/>
          <w:szCs w:val="28"/>
        </w:rPr>
        <w:t>липня</w:t>
      </w:r>
      <w:r w:rsidR="006B6275">
        <w:rPr>
          <w:rFonts w:ascii="Times New Roman" w:hAnsi="Times New Roman"/>
          <w:sz w:val="28"/>
          <w:szCs w:val="28"/>
        </w:rPr>
        <w:t xml:space="preserve"> </w:t>
      </w:r>
      <w:r w:rsidR="00F269EF" w:rsidRPr="006312FE">
        <w:rPr>
          <w:rFonts w:ascii="Times New Roman" w:hAnsi="Times New Roman"/>
          <w:sz w:val="28"/>
          <w:szCs w:val="28"/>
        </w:rPr>
        <w:t>202</w:t>
      </w:r>
      <w:r w:rsidR="00175B32">
        <w:rPr>
          <w:rFonts w:ascii="Times New Roman" w:hAnsi="Times New Roman"/>
          <w:sz w:val="28"/>
          <w:szCs w:val="28"/>
        </w:rPr>
        <w:t>2</w:t>
      </w:r>
      <w:r w:rsidR="006B6275">
        <w:rPr>
          <w:rFonts w:ascii="Times New Roman" w:hAnsi="Times New Roman"/>
          <w:sz w:val="28"/>
          <w:szCs w:val="28"/>
        </w:rPr>
        <w:t xml:space="preserve"> </w:t>
      </w:r>
      <w:r w:rsidR="00F269EF" w:rsidRPr="006312FE">
        <w:rPr>
          <w:rFonts w:ascii="Times New Roman" w:hAnsi="Times New Roman"/>
          <w:sz w:val="28"/>
          <w:szCs w:val="28"/>
        </w:rPr>
        <w:t>року</w:t>
      </w:r>
      <w:r w:rsidR="00017712">
        <w:rPr>
          <w:rFonts w:ascii="Times New Roman" w:hAnsi="Times New Roman"/>
          <w:sz w:val="28"/>
          <w:szCs w:val="28"/>
        </w:rPr>
        <w:t xml:space="preserve"> </w:t>
      </w:r>
      <w:r w:rsidRPr="006312FE">
        <w:rPr>
          <w:rFonts w:ascii="Times New Roman" w:hAnsi="Times New Roman"/>
          <w:sz w:val="28"/>
          <w:szCs w:val="28"/>
          <w:shd w:val="clear" w:color="auto" w:fill="FFFFFF"/>
        </w:rPr>
        <w:t>провести</w:t>
      </w:r>
      <w:r w:rsidRPr="00374E84">
        <w:rPr>
          <w:rFonts w:ascii="Times New Roman" w:hAnsi="Times New Roman"/>
          <w:sz w:val="28"/>
          <w:szCs w:val="28"/>
          <w:shd w:val="clear" w:color="auto" w:fill="FFFFFF"/>
        </w:rPr>
        <w:t xml:space="preserve"> </w:t>
      </w:r>
      <w:r w:rsidR="009A3B45" w:rsidRPr="00374E84">
        <w:rPr>
          <w:rFonts w:ascii="Times New Roman" w:hAnsi="Times New Roman"/>
          <w:sz w:val="28"/>
          <w:szCs w:val="28"/>
        </w:rPr>
        <w:t>одноразов</w:t>
      </w:r>
      <w:r w:rsidR="00B06200" w:rsidRPr="00374E84">
        <w:rPr>
          <w:rFonts w:ascii="Times New Roman" w:hAnsi="Times New Roman"/>
          <w:sz w:val="28"/>
          <w:szCs w:val="28"/>
        </w:rPr>
        <w:t>е</w:t>
      </w:r>
      <w:r w:rsidR="009A3B45" w:rsidRPr="00374E84">
        <w:rPr>
          <w:rFonts w:ascii="Times New Roman" w:hAnsi="Times New Roman"/>
          <w:sz w:val="28"/>
          <w:szCs w:val="28"/>
        </w:rPr>
        <w:t xml:space="preserve"> (спеціальн</w:t>
      </w:r>
      <w:r w:rsidR="00B06200" w:rsidRPr="00374E84">
        <w:rPr>
          <w:rFonts w:ascii="Times New Roman" w:hAnsi="Times New Roman"/>
          <w:sz w:val="28"/>
          <w:szCs w:val="28"/>
        </w:rPr>
        <w:t>е</w:t>
      </w:r>
      <w:r w:rsidR="009A3B45" w:rsidRPr="00374E84">
        <w:rPr>
          <w:rFonts w:ascii="Times New Roman" w:hAnsi="Times New Roman"/>
          <w:sz w:val="28"/>
          <w:szCs w:val="28"/>
        </w:rPr>
        <w:t>)</w:t>
      </w:r>
      <w:r w:rsidR="00F269EF" w:rsidRPr="00374E84">
        <w:rPr>
          <w:rFonts w:ascii="Times New Roman" w:hAnsi="Times New Roman"/>
          <w:sz w:val="28"/>
          <w:szCs w:val="28"/>
        </w:rPr>
        <w:t xml:space="preserve"> </w:t>
      </w:r>
      <w:r w:rsidR="008939E2">
        <w:rPr>
          <w:rFonts w:ascii="Times New Roman" w:hAnsi="Times New Roman"/>
          <w:sz w:val="28"/>
          <w:szCs w:val="28"/>
        </w:rPr>
        <w:t xml:space="preserve">добровільне </w:t>
      </w:r>
      <w:r w:rsidRPr="00374E84">
        <w:rPr>
          <w:rFonts w:ascii="Times New Roman" w:hAnsi="Times New Roman"/>
          <w:sz w:val="28"/>
          <w:szCs w:val="28"/>
          <w:shd w:val="clear" w:color="auto" w:fill="FFFFFF"/>
        </w:rPr>
        <w:t>декл</w:t>
      </w:r>
      <w:r w:rsidR="00367FC2">
        <w:rPr>
          <w:rFonts w:ascii="Times New Roman" w:hAnsi="Times New Roman"/>
          <w:sz w:val="28"/>
          <w:szCs w:val="28"/>
          <w:shd w:val="clear" w:color="auto" w:fill="FFFFFF"/>
        </w:rPr>
        <w:t>арування активів фізичних осіб.</w:t>
      </w:r>
    </w:p>
    <w:p w:rsidR="00175B32" w:rsidRPr="00175B32" w:rsidRDefault="00A954FA" w:rsidP="00ED4498">
      <w:pPr>
        <w:spacing w:after="0" w:line="240" w:lineRule="auto"/>
        <w:ind w:firstLine="709"/>
        <w:jc w:val="both"/>
        <w:rPr>
          <w:rFonts w:ascii="Times New Roman" w:hAnsi="Times New Roman"/>
          <w:sz w:val="28"/>
        </w:rPr>
      </w:pPr>
      <w:r w:rsidRPr="00175B32">
        <w:rPr>
          <w:rFonts w:ascii="Times New Roman" w:hAnsi="Times New Roman"/>
          <w:sz w:val="28"/>
        </w:rPr>
        <w:t>Для цього</w:t>
      </w:r>
      <w:r w:rsidR="00B06200" w:rsidRPr="00175B32">
        <w:rPr>
          <w:rFonts w:ascii="Times New Roman" w:hAnsi="Times New Roman"/>
          <w:sz w:val="28"/>
        </w:rPr>
        <w:t xml:space="preserve"> фізичні особи – резиденти України</w:t>
      </w:r>
      <w:r w:rsidR="00061A58" w:rsidRPr="00175B32">
        <w:rPr>
          <w:rFonts w:ascii="Times New Roman" w:hAnsi="Times New Roman"/>
          <w:sz w:val="28"/>
        </w:rPr>
        <w:t>,</w:t>
      </w:r>
      <w:r w:rsidR="00B06200" w:rsidRPr="00175B32">
        <w:rPr>
          <w:rFonts w:ascii="Times New Roman" w:hAnsi="Times New Roman"/>
          <w:sz w:val="28"/>
        </w:rPr>
        <w:t xml:space="preserve"> </w:t>
      </w:r>
      <w:r w:rsidR="008D266B" w:rsidRPr="00175B32">
        <w:rPr>
          <w:rFonts w:ascii="Times New Roman" w:hAnsi="Times New Roman"/>
          <w:sz w:val="28"/>
        </w:rPr>
        <w:t>у</w:t>
      </w:r>
      <w:r w:rsidR="008939E2" w:rsidRPr="00175B32">
        <w:rPr>
          <w:rFonts w:ascii="Times New Roman" w:hAnsi="Times New Roman"/>
          <w:sz w:val="28"/>
        </w:rPr>
        <w:t xml:space="preserve"> тому числі самозайняті особи, а також фізичні особи, які не є резидентами України, але які були резидентами н</w:t>
      </w:r>
      <w:r w:rsidR="00367FC2" w:rsidRPr="00175B32">
        <w:rPr>
          <w:rFonts w:ascii="Times New Roman" w:hAnsi="Times New Roman"/>
          <w:sz w:val="28"/>
        </w:rPr>
        <w:t>а момент отримання (набуття) об'</w:t>
      </w:r>
      <w:r w:rsidR="008939E2" w:rsidRPr="00175B32">
        <w:rPr>
          <w:rFonts w:ascii="Times New Roman" w:hAnsi="Times New Roman"/>
          <w:sz w:val="28"/>
        </w:rPr>
        <w:t>єктів декларування</w:t>
      </w:r>
      <w:r w:rsidR="00175B32" w:rsidRPr="00175B32">
        <w:rPr>
          <w:rFonts w:ascii="Times New Roman" w:hAnsi="Times New Roman"/>
          <w:sz w:val="28"/>
        </w:rPr>
        <w:t xml:space="preserve"> чи на момент нарахування (отримання) доходів, за рахунок яких були отримані (набуті) об'єкти декларування,</w:t>
      </w:r>
      <w:r w:rsidR="008939E2" w:rsidRPr="00175B32">
        <w:rPr>
          <w:rFonts w:ascii="Times New Roman" w:hAnsi="Times New Roman"/>
          <w:sz w:val="28"/>
        </w:rPr>
        <w:t xml:space="preserve"> і які відповідно до Податкового кодексу України є чи були платниками податків, </w:t>
      </w:r>
      <w:r w:rsidRPr="00175B32">
        <w:rPr>
          <w:rFonts w:ascii="Times New Roman" w:hAnsi="Times New Roman"/>
          <w:sz w:val="28"/>
        </w:rPr>
        <w:t>матим</w:t>
      </w:r>
      <w:r w:rsidR="00B06200" w:rsidRPr="00175B32">
        <w:rPr>
          <w:rFonts w:ascii="Times New Roman" w:hAnsi="Times New Roman"/>
          <w:sz w:val="28"/>
        </w:rPr>
        <w:t xml:space="preserve">уть </w:t>
      </w:r>
      <w:r w:rsidRPr="00175B32">
        <w:rPr>
          <w:rFonts w:ascii="Times New Roman" w:hAnsi="Times New Roman"/>
          <w:sz w:val="28"/>
        </w:rPr>
        <w:t xml:space="preserve">право подати одноразову </w:t>
      </w:r>
      <w:r w:rsidR="00374E84" w:rsidRPr="00175B32">
        <w:rPr>
          <w:rFonts w:ascii="Times New Roman" w:hAnsi="Times New Roman"/>
          <w:sz w:val="28"/>
        </w:rPr>
        <w:t xml:space="preserve">(спеціальну) </w:t>
      </w:r>
      <w:r w:rsidR="008939E2" w:rsidRPr="00175B32">
        <w:rPr>
          <w:rFonts w:ascii="Times New Roman" w:hAnsi="Times New Roman"/>
          <w:sz w:val="28"/>
        </w:rPr>
        <w:t xml:space="preserve">добровільну </w:t>
      </w:r>
      <w:r w:rsidRPr="00175B32">
        <w:rPr>
          <w:rFonts w:ascii="Times New Roman" w:hAnsi="Times New Roman"/>
          <w:sz w:val="28"/>
        </w:rPr>
        <w:t>декларацію із зазначенням активів, що належать суб'єкту декларування на праві приватної власності</w:t>
      </w:r>
      <w:r w:rsidR="00A20EEA" w:rsidRPr="00175B32">
        <w:rPr>
          <w:rFonts w:ascii="Times New Roman" w:hAnsi="Times New Roman"/>
          <w:sz w:val="28"/>
        </w:rPr>
        <w:t>, якщо такі активи були одержані (набуті) за рахунок доходів, що підлягали в момент їх от</w:t>
      </w:r>
      <w:r w:rsidR="008D266B" w:rsidRPr="00175B32">
        <w:rPr>
          <w:rFonts w:ascii="Times New Roman" w:hAnsi="Times New Roman"/>
          <w:sz w:val="28"/>
        </w:rPr>
        <w:t xml:space="preserve">римання </w:t>
      </w:r>
      <w:r w:rsidR="008D266B" w:rsidRPr="00175B32">
        <w:rPr>
          <w:rFonts w:ascii="Times New Roman" w:hAnsi="Times New Roman"/>
          <w:sz w:val="28"/>
        </w:rPr>
        <w:lastRenderedPageBreak/>
        <w:t>оподаткуванню в Україні</w:t>
      </w:r>
      <w:r w:rsidR="00A20EEA" w:rsidRPr="00175B32">
        <w:rPr>
          <w:rFonts w:ascii="Times New Roman" w:hAnsi="Times New Roman"/>
          <w:sz w:val="28"/>
        </w:rPr>
        <w:t xml:space="preserve">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не були задекларовані в порушення </w:t>
      </w:r>
      <w:r w:rsidR="00A20EEA" w:rsidRPr="00CA2F93">
        <w:rPr>
          <w:rFonts w:ascii="Times New Roman" w:hAnsi="Times New Roman"/>
          <w:sz w:val="28"/>
        </w:rPr>
        <w:t>податкового законодавства</w:t>
      </w:r>
      <w:r w:rsidR="008939E2">
        <w:rPr>
          <w:rFonts w:ascii="Times New Roman" w:hAnsi="Times New Roman"/>
          <w:sz w:val="28"/>
        </w:rPr>
        <w:t xml:space="preserve"> та</w:t>
      </w:r>
      <w:r w:rsidR="00A20EEA" w:rsidRPr="00CA2F93">
        <w:rPr>
          <w:rFonts w:ascii="Times New Roman" w:hAnsi="Times New Roman"/>
          <w:sz w:val="28"/>
        </w:rPr>
        <w:t xml:space="preserve"> валютного</w:t>
      </w:r>
      <w:r w:rsidR="008939E2">
        <w:rPr>
          <w:rFonts w:ascii="Times New Roman" w:hAnsi="Times New Roman"/>
          <w:sz w:val="28"/>
        </w:rPr>
        <w:t xml:space="preserve"> </w:t>
      </w:r>
      <w:r w:rsidR="00A20EEA" w:rsidRPr="00CA2F93">
        <w:rPr>
          <w:rFonts w:ascii="Times New Roman" w:hAnsi="Times New Roman"/>
          <w:sz w:val="28"/>
        </w:rPr>
        <w:t>законодавства протягом будь-якого з податкових періодів до 1</w:t>
      </w:r>
      <w:r w:rsidR="00175B32">
        <w:rPr>
          <w:rFonts w:ascii="Times New Roman" w:hAnsi="Times New Roman"/>
          <w:sz w:val="28"/>
        </w:rPr>
        <w:t> </w:t>
      </w:r>
      <w:r w:rsidR="00A20EEA" w:rsidRPr="00CA2F93">
        <w:rPr>
          <w:rFonts w:ascii="Times New Roman" w:hAnsi="Times New Roman"/>
          <w:sz w:val="28"/>
        </w:rPr>
        <w:t>січня 202</w:t>
      </w:r>
      <w:r w:rsidR="0053705A">
        <w:rPr>
          <w:rFonts w:ascii="Times New Roman" w:hAnsi="Times New Roman"/>
          <w:sz w:val="28"/>
        </w:rPr>
        <w:t>1</w:t>
      </w:r>
      <w:r w:rsidR="00A20EEA" w:rsidRPr="00CA2F93">
        <w:rPr>
          <w:rFonts w:ascii="Times New Roman" w:hAnsi="Times New Roman"/>
          <w:sz w:val="28"/>
        </w:rPr>
        <w:t xml:space="preserve"> року</w:t>
      </w:r>
      <w:r w:rsidR="00367FC2" w:rsidRPr="00175B32">
        <w:rPr>
          <w:rFonts w:ascii="Times New Roman" w:hAnsi="Times New Roman"/>
          <w:sz w:val="28"/>
        </w:rPr>
        <w:t>.</w:t>
      </w:r>
      <w:r w:rsidR="00A177A4" w:rsidRPr="00175B32">
        <w:rPr>
          <w:rFonts w:ascii="Times New Roman" w:hAnsi="Times New Roman"/>
          <w:sz w:val="28"/>
        </w:rPr>
        <w:t xml:space="preserve"> </w:t>
      </w:r>
      <w:r w:rsidR="00755657" w:rsidRPr="00175B32">
        <w:rPr>
          <w:rFonts w:ascii="Times New Roman" w:hAnsi="Times New Roman"/>
          <w:sz w:val="28"/>
        </w:rPr>
        <w:t xml:space="preserve">Таку </w:t>
      </w:r>
      <w:r w:rsidR="00755657" w:rsidRPr="00755657">
        <w:rPr>
          <w:rFonts w:ascii="Times New Roman" w:hAnsi="Times New Roman"/>
          <w:sz w:val="28"/>
        </w:rPr>
        <w:t xml:space="preserve">можливість отримують всі громадяни України, крім осіб, які  </w:t>
      </w:r>
      <w:r w:rsidR="00175B32">
        <w:rPr>
          <w:rFonts w:ascii="Times New Roman" w:hAnsi="Times New Roman"/>
          <w:sz w:val="28"/>
        </w:rPr>
        <w:t xml:space="preserve">за </w:t>
      </w:r>
      <w:r w:rsidR="00755657" w:rsidRPr="00755657">
        <w:rPr>
          <w:rFonts w:ascii="Times New Roman" w:hAnsi="Times New Roman"/>
          <w:sz w:val="28"/>
        </w:rPr>
        <w:t xml:space="preserve">будь-який </w:t>
      </w:r>
      <w:r w:rsidR="00175B32">
        <w:rPr>
          <w:rFonts w:ascii="Times New Roman" w:hAnsi="Times New Roman"/>
          <w:sz w:val="28"/>
        </w:rPr>
        <w:t>рік, починаючи з</w:t>
      </w:r>
      <w:r w:rsidR="00755657" w:rsidRPr="00755657">
        <w:rPr>
          <w:rFonts w:ascii="Times New Roman" w:hAnsi="Times New Roman"/>
          <w:sz w:val="28"/>
        </w:rPr>
        <w:t xml:space="preserve"> 1 січня 2005 року</w:t>
      </w:r>
      <w:r w:rsidR="00175B32">
        <w:rPr>
          <w:rFonts w:ascii="Times New Roman" w:hAnsi="Times New Roman"/>
          <w:sz w:val="28"/>
        </w:rPr>
        <w:t>,</w:t>
      </w:r>
      <w:r w:rsidR="00755657" w:rsidRPr="00755657">
        <w:rPr>
          <w:rFonts w:ascii="Times New Roman" w:hAnsi="Times New Roman"/>
          <w:sz w:val="28"/>
        </w:rPr>
        <w:t xml:space="preserve"> </w:t>
      </w:r>
      <w:r w:rsidR="00175B32" w:rsidRPr="00175B32">
        <w:rPr>
          <w:rFonts w:ascii="Times New Roman" w:hAnsi="Times New Roman"/>
          <w:sz w:val="28"/>
        </w:rPr>
        <w:t>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p w:rsidR="0053705A" w:rsidRPr="00175B32" w:rsidRDefault="008939E2" w:rsidP="00ED4498">
      <w:pPr>
        <w:spacing w:after="0" w:line="240" w:lineRule="auto"/>
        <w:ind w:firstLine="709"/>
        <w:jc w:val="both"/>
        <w:rPr>
          <w:rFonts w:ascii="Times New Roman" w:hAnsi="Times New Roman"/>
          <w:sz w:val="28"/>
          <w:szCs w:val="28"/>
          <w:shd w:val="clear" w:color="auto" w:fill="FFFFFF"/>
        </w:rPr>
      </w:pPr>
      <w:r w:rsidRPr="003C0864">
        <w:rPr>
          <w:rFonts w:ascii="Times New Roman" w:hAnsi="Times New Roman"/>
          <w:sz w:val="28"/>
        </w:rPr>
        <w:t>Проектом передбачена можливість поряд із поданням одноразової (спеціальної) добровільної декларації безпосередньо фізичною особою подання одноразової (спеціальної) добровільної декларації знеособлено (без ідентифікації декларанта) через спеціально уповноваженого представника декларанта – нотаріуса у порядку, встановленому Кабінетом Міністрів України.</w:t>
      </w:r>
      <w:r w:rsidR="0053705A" w:rsidRPr="003C0864">
        <w:rPr>
          <w:rFonts w:ascii="Times New Roman" w:hAnsi="Times New Roman"/>
          <w:sz w:val="28"/>
        </w:rPr>
        <w:t xml:space="preserve"> </w:t>
      </w:r>
      <w:r w:rsidR="00476A25" w:rsidRPr="00175B32">
        <w:rPr>
          <w:rFonts w:ascii="Times New Roman" w:hAnsi="Times New Roman"/>
          <w:sz w:val="28"/>
        </w:rPr>
        <w:t xml:space="preserve">Водночас цією можливістю не матимуть право скористатися  </w:t>
      </w:r>
      <w:r w:rsidR="00755657" w:rsidRPr="00175B32">
        <w:rPr>
          <w:rFonts w:ascii="Times New Roman" w:hAnsi="Times New Roman"/>
          <w:sz w:val="28"/>
        </w:rPr>
        <w:t xml:space="preserve">декларанти, які відповідно до Закону України "Про запобігання корупції" </w:t>
      </w:r>
      <w:r w:rsidR="00175B32" w:rsidRPr="00175B32">
        <w:rPr>
          <w:rFonts w:ascii="Times New Roman" w:hAnsi="Times New Roman"/>
          <w:sz w:val="28"/>
        </w:rPr>
        <w:t xml:space="preserve">вважаються </w:t>
      </w:r>
      <w:r w:rsidR="00755657" w:rsidRPr="00175B32">
        <w:rPr>
          <w:rFonts w:ascii="Times New Roman" w:hAnsi="Times New Roman"/>
          <w:sz w:val="28"/>
        </w:rPr>
        <w:t xml:space="preserve">близькими особами осіб, які </w:t>
      </w:r>
      <w:r w:rsidR="00175B32" w:rsidRPr="00175B32">
        <w:rPr>
          <w:rFonts w:ascii="Times New Roman" w:hAnsi="Times New Roman"/>
          <w:sz w:val="28"/>
        </w:rPr>
        <w:t xml:space="preserve">за </w:t>
      </w:r>
      <w:r w:rsidR="00755657" w:rsidRPr="00175B32">
        <w:rPr>
          <w:rFonts w:ascii="Times New Roman" w:hAnsi="Times New Roman"/>
          <w:sz w:val="28"/>
        </w:rPr>
        <w:t xml:space="preserve">будь-який </w:t>
      </w:r>
      <w:r w:rsidR="00175B32" w:rsidRPr="00175B32">
        <w:rPr>
          <w:rFonts w:ascii="Times New Roman" w:hAnsi="Times New Roman"/>
          <w:sz w:val="28"/>
        </w:rPr>
        <w:t>рік, починаючи з</w:t>
      </w:r>
      <w:r w:rsidR="00175B32">
        <w:rPr>
          <w:rFonts w:ascii="Times New Roman" w:hAnsi="Times New Roman"/>
          <w:sz w:val="28"/>
        </w:rPr>
        <w:t> </w:t>
      </w:r>
      <w:r w:rsidR="00755657" w:rsidRPr="00175B32">
        <w:rPr>
          <w:rFonts w:ascii="Times New Roman" w:hAnsi="Times New Roman"/>
          <w:sz w:val="28"/>
        </w:rPr>
        <w:t>2005 року,</w:t>
      </w:r>
      <w:r w:rsidR="00175B32" w:rsidRPr="00175B32">
        <w:rPr>
          <w:rFonts w:ascii="Times New Roman" w:hAnsi="Times New Roman"/>
          <w:sz w:val="28"/>
        </w:rPr>
        <w:t xml:space="preserve"> подавали або мають подавати декларації відповідно до законів, що визначають чи визначали правові та організаційні засади у сфері </w:t>
      </w:r>
      <w:r w:rsidR="00175B32" w:rsidRPr="00175B32">
        <w:rPr>
          <w:rFonts w:ascii="Times New Roman" w:hAnsi="Times New Roman"/>
          <w:sz w:val="28"/>
          <w:szCs w:val="28"/>
          <w:shd w:val="clear" w:color="auto" w:fill="FFFFFF"/>
        </w:rPr>
        <w:t>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p w:rsidR="008939E2" w:rsidRPr="003C0864" w:rsidRDefault="00061A58" w:rsidP="00ED4498">
      <w:pPr>
        <w:spacing w:after="0" w:line="240" w:lineRule="auto"/>
        <w:ind w:firstLine="709"/>
        <w:jc w:val="both"/>
        <w:rPr>
          <w:rFonts w:ascii="Times New Roman" w:hAnsi="Times New Roman"/>
          <w:sz w:val="28"/>
          <w:szCs w:val="28"/>
          <w:shd w:val="clear" w:color="auto" w:fill="FFFFFF"/>
        </w:rPr>
      </w:pPr>
      <w:r w:rsidRPr="00175B32">
        <w:rPr>
          <w:rFonts w:ascii="Times New Roman" w:hAnsi="Times New Roman"/>
          <w:sz w:val="28"/>
          <w:szCs w:val="28"/>
          <w:shd w:val="clear" w:color="auto" w:fill="FFFFFF"/>
        </w:rPr>
        <w:t>С</w:t>
      </w:r>
      <w:r w:rsidR="004D298E" w:rsidRPr="00175B32">
        <w:rPr>
          <w:rFonts w:ascii="Times New Roman" w:hAnsi="Times New Roman"/>
          <w:sz w:val="28"/>
          <w:szCs w:val="28"/>
          <w:shd w:val="clear" w:color="auto" w:fill="FFFFFF"/>
        </w:rPr>
        <w:t>уб'є</w:t>
      </w:r>
      <w:r w:rsidRPr="00175B32">
        <w:rPr>
          <w:rFonts w:ascii="Times New Roman" w:hAnsi="Times New Roman"/>
          <w:sz w:val="28"/>
          <w:szCs w:val="28"/>
          <w:shd w:val="clear" w:color="auto" w:fill="FFFFFF"/>
        </w:rPr>
        <w:t>ктом декларування</w:t>
      </w:r>
      <w:r w:rsidRPr="003C0864">
        <w:rPr>
          <w:rFonts w:ascii="Times New Roman" w:hAnsi="Times New Roman"/>
          <w:sz w:val="28"/>
          <w:szCs w:val="28"/>
          <w:shd w:val="clear" w:color="auto" w:fill="FFFFFF"/>
        </w:rPr>
        <w:t xml:space="preserve"> в </w:t>
      </w:r>
      <w:r w:rsidR="008939E2" w:rsidRPr="00175B32">
        <w:rPr>
          <w:rFonts w:ascii="Times New Roman" w:hAnsi="Times New Roman"/>
          <w:sz w:val="28"/>
          <w:szCs w:val="28"/>
          <w:shd w:val="clear" w:color="auto" w:fill="FFFFFF"/>
        </w:rPr>
        <w:t>одноразов</w:t>
      </w:r>
      <w:r w:rsidRPr="00175B32">
        <w:rPr>
          <w:rFonts w:ascii="Times New Roman" w:hAnsi="Times New Roman"/>
          <w:sz w:val="28"/>
          <w:szCs w:val="28"/>
          <w:shd w:val="clear" w:color="auto" w:fill="FFFFFF"/>
        </w:rPr>
        <w:t>ій</w:t>
      </w:r>
      <w:r w:rsidR="008939E2" w:rsidRPr="00175B32">
        <w:rPr>
          <w:rFonts w:ascii="Times New Roman" w:hAnsi="Times New Roman"/>
          <w:sz w:val="28"/>
          <w:szCs w:val="28"/>
          <w:shd w:val="clear" w:color="auto" w:fill="FFFFFF"/>
        </w:rPr>
        <w:t xml:space="preserve"> (спеціальн</w:t>
      </w:r>
      <w:r w:rsidRPr="00175B32">
        <w:rPr>
          <w:rFonts w:ascii="Times New Roman" w:hAnsi="Times New Roman"/>
          <w:sz w:val="28"/>
          <w:szCs w:val="28"/>
          <w:shd w:val="clear" w:color="auto" w:fill="FFFFFF"/>
        </w:rPr>
        <w:t>і</w:t>
      </w:r>
      <w:r w:rsidR="004D298E" w:rsidRPr="00175B32">
        <w:rPr>
          <w:rFonts w:ascii="Times New Roman" w:hAnsi="Times New Roman"/>
          <w:sz w:val="28"/>
          <w:szCs w:val="28"/>
          <w:shd w:val="clear" w:color="auto" w:fill="FFFFFF"/>
        </w:rPr>
        <w:t>й</w:t>
      </w:r>
      <w:r w:rsidR="008939E2" w:rsidRPr="00175B32">
        <w:rPr>
          <w:rFonts w:ascii="Times New Roman" w:hAnsi="Times New Roman"/>
          <w:sz w:val="28"/>
          <w:szCs w:val="28"/>
          <w:shd w:val="clear" w:color="auto" w:fill="FFFFFF"/>
        </w:rPr>
        <w:t>) добровільн</w:t>
      </w:r>
      <w:r w:rsidRPr="00175B32">
        <w:rPr>
          <w:rFonts w:ascii="Times New Roman" w:hAnsi="Times New Roman"/>
          <w:sz w:val="28"/>
          <w:szCs w:val="28"/>
          <w:shd w:val="clear" w:color="auto" w:fill="FFFFFF"/>
        </w:rPr>
        <w:t>ій</w:t>
      </w:r>
      <w:r w:rsidR="008939E2" w:rsidRPr="00175B32" w:rsidDel="00FB0EC1">
        <w:rPr>
          <w:rFonts w:ascii="Times New Roman" w:hAnsi="Times New Roman"/>
          <w:sz w:val="28"/>
          <w:szCs w:val="28"/>
          <w:shd w:val="clear" w:color="auto" w:fill="FFFFFF"/>
        </w:rPr>
        <w:t xml:space="preserve"> </w:t>
      </w:r>
      <w:r w:rsidR="008939E2" w:rsidRPr="00175B32">
        <w:rPr>
          <w:rFonts w:ascii="Times New Roman" w:hAnsi="Times New Roman"/>
          <w:sz w:val="28"/>
          <w:szCs w:val="28"/>
          <w:shd w:val="clear" w:color="auto" w:fill="FFFFFF"/>
        </w:rPr>
        <w:t xml:space="preserve">декларації </w:t>
      </w:r>
      <w:r w:rsidRPr="00175B32">
        <w:rPr>
          <w:rFonts w:ascii="Times New Roman" w:hAnsi="Times New Roman"/>
          <w:sz w:val="28"/>
          <w:szCs w:val="28"/>
          <w:shd w:val="clear" w:color="auto" w:fill="FFFFFF"/>
        </w:rPr>
        <w:t xml:space="preserve">не зазначатиметься інформація про джерела </w:t>
      </w:r>
      <w:r w:rsidR="008939E2" w:rsidRPr="003C0864">
        <w:rPr>
          <w:rFonts w:ascii="Times New Roman" w:hAnsi="Times New Roman"/>
          <w:sz w:val="28"/>
          <w:szCs w:val="28"/>
          <w:shd w:val="clear" w:color="auto" w:fill="FFFFFF"/>
        </w:rPr>
        <w:t>походження задекларованих актив</w:t>
      </w:r>
      <w:r w:rsidR="004D298E" w:rsidRPr="003C0864">
        <w:rPr>
          <w:rFonts w:ascii="Times New Roman" w:hAnsi="Times New Roman"/>
          <w:sz w:val="28"/>
          <w:szCs w:val="28"/>
          <w:shd w:val="clear" w:color="auto" w:fill="FFFFFF"/>
        </w:rPr>
        <w:t xml:space="preserve">ів. </w:t>
      </w:r>
      <w:r w:rsidR="00ED4498">
        <w:rPr>
          <w:rFonts w:ascii="Times New Roman" w:hAnsi="Times New Roman"/>
          <w:sz w:val="28"/>
          <w:szCs w:val="28"/>
          <w:shd w:val="clear" w:color="auto" w:fill="FFFFFF"/>
        </w:rPr>
        <w:t>З</w:t>
      </w:r>
      <w:r w:rsidR="004D298E" w:rsidRPr="003C0864">
        <w:rPr>
          <w:rFonts w:ascii="Times New Roman" w:hAnsi="Times New Roman"/>
          <w:sz w:val="28"/>
          <w:szCs w:val="28"/>
          <w:shd w:val="clear" w:color="auto" w:fill="FFFFFF"/>
        </w:rPr>
        <w:t>адекларовані об'</w:t>
      </w:r>
      <w:r w:rsidR="008939E2" w:rsidRPr="003C0864">
        <w:rPr>
          <w:rFonts w:ascii="Times New Roman" w:hAnsi="Times New Roman"/>
          <w:sz w:val="28"/>
          <w:szCs w:val="28"/>
          <w:shd w:val="clear" w:color="auto" w:fill="FFFFFF"/>
        </w:rPr>
        <w:t xml:space="preserve">єкти одноразового </w:t>
      </w:r>
      <w:r w:rsidRPr="003C0864">
        <w:rPr>
          <w:rFonts w:ascii="Times New Roman" w:hAnsi="Times New Roman"/>
          <w:sz w:val="28"/>
          <w:szCs w:val="28"/>
          <w:shd w:val="clear" w:color="auto" w:fill="FFFFFF"/>
        </w:rPr>
        <w:t xml:space="preserve">(спеціального) </w:t>
      </w:r>
      <w:r w:rsidR="00751D40" w:rsidRPr="003C0864">
        <w:rPr>
          <w:rFonts w:ascii="Times New Roman" w:hAnsi="Times New Roman"/>
          <w:sz w:val="28"/>
          <w:szCs w:val="28"/>
          <w:shd w:val="clear" w:color="auto" w:fill="FFFFFF"/>
        </w:rPr>
        <w:t xml:space="preserve">добровільного </w:t>
      </w:r>
      <w:r w:rsidR="008939E2" w:rsidRPr="003C0864">
        <w:rPr>
          <w:rFonts w:ascii="Times New Roman" w:hAnsi="Times New Roman"/>
          <w:sz w:val="28"/>
          <w:szCs w:val="28"/>
          <w:shd w:val="clear" w:color="auto" w:fill="FFFFFF"/>
        </w:rPr>
        <w:t xml:space="preserve">декларування </w:t>
      </w:r>
      <w:r w:rsidR="008939E2" w:rsidRPr="00175B32">
        <w:rPr>
          <w:rFonts w:ascii="Times New Roman" w:hAnsi="Times New Roman"/>
          <w:sz w:val="28"/>
          <w:szCs w:val="28"/>
          <w:shd w:val="clear" w:color="auto" w:fill="FFFFFF"/>
        </w:rPr>
        <w:t xml:space="preserve">потребують підтвердження їх вартості документами (їх копіями) </w:t>
      </w:r>
      <w:r w:rsidR="008939E2" w:rsidRPr="004A4A55">
        <w:rPr>
          <w:rFonts w:ascii="Times New Roman" w:hAnsi="Times New Roman"/>
          <w:sz w:val="28"/>
          <w:szCs w:val="28"/>
          <w:shd w:val="clear" w:color="auto" w:fill="FFFFFF"/>
        </w:rPr>
        <w:t xml:space="preserve">у разі </w:t>
      </w:r>
      <w:r w:rsidR="008C58BD" w:rsidRPr="003C0864">
        <w:rPr>
          <w:rFonts w:ascii="Times New Roman" w:hAnsi="Times New Roman"/>
          <w:sz w:val="28"/>
        </w:rPr>
        <w:t>знаходження</w:t>
      </w:r>
      <w:r w:rsidR="000A7C1B">
        <w:rPr>
          <w:rFonts w:ascii="Times New Roman" w:hAnsi="Times New Roman"/>
          <w:sz w:val="28"/>
        </w:rPr>
        <w:t xml:space="preserve"> (реєстрації)</w:t>
      </w:r>
      <w:r w:rsidR="008C58BD" w:rsidRPr="003C0864">
        <w:rPr>
          <w:rFonts w:ascii="Times New Roman" w:hAnsi="Times New Roman"/>
          <w:sz w:val="28"/>
        </w:rPr>
        <w:t xml:space="preserve"> активу за межами України</w:t>
      </w:r>
      <w:r w:rsidR="008C58BD">
        <w:rPr>
          <w:rFonts w:ascii="Times New Roman" w:hAnsi="Times New Roman"/>
          <w:sz w:val="28"/>
        </w:rPr>
        <w:t xml:space="preserve"> </w:t>
      </w:r>
      <w:r w:rsidR="00ED4498">
        <w:rPr>
          <w:rFonts w:ascii="Times New Roman" w:hAnsi="Times New Roman"/>
          <w:sz w:val="28"/>
        </w:rPr>
        <w:t>та/</w:t>
      </w:r>
      <w:r w:rsidR="008C58BD">
        <w:rPr>
          <w:rFonts w:ascii="Times New Roman" w:hAnsi="Times New Roman"/>
          <w:sz w:val="28"/>
        </w:rPr>
        <w:t>або</w:t>
      </w:r>
      <w:r w:rsidR="008C58BD" w:rsidRPr="004A4A55">
        <w:rPr>
          <w:rFonts w:ascii="Times New Roman" w:hAnsi="Times New Roman"/>
          <w:sz w:val="28"/>
          <w:szCs w:val="28"/>
          <w:shd w:val="clear" w:color="auto" w:fill="FFFFFF"/>
        </w:rPr>
        <w:t xml:space="preserve"> </w:t>
      </w:r>
      <w:r w:rsidR="00175B32" w:rsidRPr="004A4A55">
        <w:rPr>
          <w:rFonts w:ascii="Times New Roman" w:hAnsi="Times New Roman"/>
          <w:sz w:val="28"/>
          <w:szCs w:val="28"/>
          <w:shd w:val="clear" w:color="auto" w:fill="FFFFFF"/>
        </w:rPr>
        <w:t>декларування валютних цінностей, розміщених на рахунках в Україні, прав грошової вимоги</w:t>
      </w:r>
      <w:r w:rsidR="008939E2" w:rsidRPr="003C0864">
        <w:rPr>
          <w:rFonts w:ascii="Times New Roman" w:hAnsi="Times New Roman"/>
          <w:sz w:val="28"/>
        </w:rPr>
        <w:t>.</w:t>
      </w:r>
      <w:r w:rsidR="00F84B91">
        <w:rPr>
          <w:rFonts w:ascii="Times New Roman" w:hAnsi="Times New Roman"/>
          <w:sz w:val="28"/>
        </w:rPr>
        <w:t xml:space="preserve"> Інші активи, які знаходяться</w:t>
      </w:r>
      <w:r w:rsidR="006B6275">
        <w:rPr>
          <w:rFonts w:ascii="Times New Roman" w:hAnsi="Times New Roman"/>
          <w:sz w:val="28"/>
        </w:rPr>
        <w:t xml:space="preserve"> </w:t>
      </w:r>
      <w:r w:rsidR="006B6275">
        <w:rPr>
          <w:rFonts w:ascii="Times New Roman" w:hAnsi="Times New Roman"/>
          <w:sz w:val="28"/>
          <w:szCs w:val="28"/>
          <w:shd w:val="clear" w:color="auto" w:fill="FFFFFF"/>
        </w:rPr>
        <w:t>(зареєстровані)</w:t>
      </w:r>
      <w:r w:rsidR="006B6275" w:rsidRPr="00374E84">
        <w:rPr>
          <w:rFonts w:ascii="Times New Roman" w:hAnsi="Times New Roman"/>
          <w:sz w:val="28"/>
          <w:szCs w:val="28"/>
          <w:shd w:val="clear" w:color="auto" w:fill="FFFFFF"/>
        </w:rPr>
        <w:t xml:space="preserve"> </w:t>
      </w:r>
      <w:r w:rsidR="00F84B91">
        <w:rPr>
          <w:rFonts w:ascii="Times New Roman" w:hAnsi="Times New Roman"/>
          <w:sz w:val="28"/>
        </w:rPr>
        <w:t xml:space="preserve"> в Україні, </w:t>
      </w:r>
      <w:r w:rsidR="00ED4498">
        <w:rPr>
          <w:rFonts w:ascii="Times New Roman" w:hAnsi="Times New Roman"/>
          <w:sz w:val="28"/>
          <w:szCs w:val="28"/>
          <w:shd w:val="clear" w:color="auto" w:fill="FFFFFF"/>
        </w:rPr>
        <w:t>за бажанням декларанта</w:t>
      </w:r>
      <w:r w:rsidR="00ED4498" w:rsidRPr="003C0864">
        <w:rPr>
          <w:rFonts w:ascii="Times New Roman" w:hAnsi="Times New Roman"/>
          <w:sz w:val="28"/>
          <w:szCs w:val="28"/>
          <w:shd w:val="clear" w:color="auto" w:fill="FFFFFF"/>
        </w:rPr>
        <w:t xml:space="preserve"> </w:t>
      </w:r>
      <w:r w:rsidR="00F84B91" w:rsidRPr="003C0864">
        <w:rPr>
          <w:rFonts w:ascii="Times New Roman" w:hAnsi="Times New Roman"/>
          <w:sz w:val="28"/>
          <w:szCs w:val="28"/>
          <w:shd w:val="clear" w:color="auto" w:fill="FFFFFF"/>
        </w:rPr>
        <w:t>можуть бути підтверджені відповідними супровідними документами із визначенням їх вартості</w:t>
      </w:r>
      <w:r w:rsidR="00F84B91">
        <w:rPr>
          <w:rFonts w:ascii="Times New Roman" w:hAnsi="Times New Roman"/>
          <w:sz w:val="28"/>
          <w:szCs w:val="28"/>
          <w:shd w:val="clear" w:color="auto" w:fill="FFFFFF"/>
        </w:rPr>
        <w:t>.</w:t>
      </w:r>
    </w:p>
    <w:p w:rsidR="00A954FA" w:rsidRPr="00374E84" w:rsidRDefault="00061A58" w:rsidP="00ED4498">
      <w:pPr>
        <w:spacing w:after="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В</w:t>
      </w:r>
      <w:r w:rsidR="00A954FA" w:rsidRPr="00374E84">
        <w:rPr>
          <w:rFonts w:ascii="Times New Roman" w:hAnsi="Times New Roman"/>
          <w:sz w:val="28"/>
          <w:szCs w:val="28"/>
          <w:shd w:val="clear" w:color="auto" w:fill="FFFFFF"/>
        </w:rPr>
        <w:t xml:space="preserve"> одноразовій </w:t>
      </w:r>
      <w:r w:rsidR="00751D40">
        <w:rPr>
          <w:rFonts w:ascii="Times New Roman" w:hAnsi="Times New Roman"/>
          <w:sz w:val="28"/>
          <w:szCs w:val="28"/>
          <w:shd w:val="clear" w:color="auto" w:fill="FFFFFF"/>
        </w:rPr>
        <w:t xml:space="preserve">(спеціальній) добровільній </w:t>
      </w:r>
      <w:r w:rsidR="00A954FA" w:rsidRPr="00374E84">
        <w:rPr>
          <w:rFonts w:ascii="Times New Roman" w:hAnsi="Times New Roman"/>
          <w:sz w:val="28"/>
          <w:szCs w:val="28"/>
          <w:shd w:val="clear" w:color="auto" w:fill="FFFFFF"/>
        </w:rPr>
        <w:t xml:space="preserve">декларації </w:t>
      </w:r>
      <w:r w:rsidR="00A921E0">
        <w:rPr>
          <w:rFonts w:ascii="Times New Roman" w:hAnsi="Times New Roman"/>
          <w:sz w:val="28"/>
          <w:szCs w:val="28"/>
          <w:shd w:val="clear" w:color="auto" w:fill="FFFFFF"/>
        </w:rPr>
        <w:t>можуть</w:t>
      </w:r>
      <w:r w:rsidR="001B4763">
        <w:rPr>
          <w:rFonts w:ascii="Times New Roman" w:hAnsi="Times New Roman"/>
          <w:sz w:val="28"/>
          <w:szCs w:val="28"/>
          <w:shd w:val="clear" w:color="auto" w:fill="FFFFFF"/>
        </w:rPr>
        <w:t xml:space="preserve"> бути відображен</w:t>
      </w:r>
      <w:r w:rsidR="00A921E0">
        <w:rPr>
          <w:rFonts w:ascii="Times New Roman" w:hAnsi="Times New Roman"/>
          <w:sz w:val="28"/>
          <w:szCs w:val="28"/>
          <w:shd w:val="clear" w:color="auto" w:fill="FFFFFF"/>
        </w:rPr>
        <w:t>і</w:t>
      </w:r>
      <w:r w:rsidR="008D266B">
        <w:rPr>
          <w:rFonts w:ascii="Times New Roman" w:hAnsi="Times New Roman"/>
          <w:sz w:val="28"/>
          <w:szCs w:val="28"/>
          <w:shd w:val="clear" w:color="auto" w:fill="FFFFFF"/>
        </w:rPr>
        <w:t xml:space="preserve"> </w:t>
      </w:r>
      <w:r w:rsidR="00017712">
        <w:rPr>
          <w:rFonts w:ascii="Times New Roman" w:hAnsi="Times New Roman"/>
          <w:sz w:val="28"/>
          <w:szCs w:val="28"/>
          <w:shd w:val="clear" w:color="auto" w:fill="FFFFFF"/>
        </w:rPr>
        <w:t xml:space="preserve">такі </w:t>
      </w:r>
      <w:r w:rsidR="008D266B">
        <w:rPr>
          <w:rFonts w:ascii="Times New Roman" w:hAnsi="Times New Roman"/>
          <w:sz w:val="28"/>
          <w:szCs w:val="28"/>
          <w:shd w:val="clear" w:color="auto" w:fill="FFFFFF"/>
        </w:rPr>
        <w:t>активи фізичної особи</w:t>
      </w:r>
      <w:r w:rsidR="00204E29">
        <w:rPr>
          <w:rFonts w:ascii="Times New Roman" w:hAnsi="Times New Roman"/>
          <w:sz w:val="28"/>
          <w:szCs w:val="28"/>
          <w:shd w:val="clear" w:color="auto" w:fill="FFFFFF"/>
        </w:rPr>
        <w:t>,</w:t>
      </w:r>
      <w:r w:rsidR="00A954FA" w:rsidRPr="00374E84">
        <w:rPr>
          <w:rFonts w:ascii="Times New Roman" w:hAnsi="Times New Roman"/>
          <w:sz w:val="28"/>
          <w:szCs w:val="28"/>
          <w:shd w:val="clear" w:color="auto" w:fill="FFFFFF"/>
        </w:rPr>
        <w:t xml:space="preserve"> зокрема</w:t>
      </w:r>
      <w:r w:rsidR="006B6275">
        <w:rPr>
          <w:rFonts w:ascii="Times New Roman" w:hAnsi="Times New Roman"/>
          <w:sz w:val="28"/>
          <w:szCs w:val="28"/>
          <w:shd w:val="clear" w:color="auto" w:fill="FFFFFF"/>
        </w:rPr>
        <w:t>,</w:t>
      </w:r>
      <w:r w:rsidR="00017712">
        <w:rPr>
          <w:rFonts w:ascii="Times New Roman" w:hAnsi="Times New Roman"/>
          <w:sz w:val="28"/>
          <w:szCs w:val="28"/>
          <w:shd w:val="clear" w:color="auto" w:fill="FFFFFF"/>
        </w:rPr>
        <w:t xml:space="preserve"> як</w:t>
      </w:r>
      <w:r w:rsidR="001B4763">
        <w:rPr>
          <w:rFonts w:ascii="Times New Roman" w:hAnsi="Times New Roman"/>
          <w:sz w:val="28"/>
          <w:szCs w:val="28"/>
          <w:shd w:val="clear" w:color="auto" w:fill="FFFFFF"/>
        </w:rPr>
        <w:t xml:space="preserve"> </w:t>
      </w:r>
      <w:r w:rsidR="00A954FA" w:rsidRPr="00374E84">
        <w:rPr>
          <w:rFonts w:ascii="Times New Roman" w:hAnsi="Times New Roman"/>
          <w:sz w:val="28"/>
          <w:szCs w:val="28"/>
          <w:shd w:val="clear" w:color="auto" w:fill="FFFFFF"/>
        </w:rPr>
        <w:t>валютн</w:t>
      </w:r>
      <w:r w:rsidR="00A921E0">
        <w:rPr>
          <w:rFonts w:ascii="Times New Roman" w:hAnsi="Times New Roman"/>
          <w:sz w:val="28"/>
          <w:szCs w:val="28"/>
          <w:shd w:val="clear" w:color="auto" w:fill="FFFFFF"/>
        </w:rPr>
        <w:t>і</w:t>
      </w:r>
      <w:r w:rsidR="00A954FA" w:rsidRPr="00374E84">
        <w:rPr>
          <w:rFonts w:ascii="Times New Roman" w:hAnsi="Times New Roman"/>
          <w:sz w:val="28"/>
          <w:szCs w:val="28"/>
          <w:shd w:val="clear" w:color="auto" w:fill="FFFFFF"/>
        </w:rPr>
        <w:t xml:space="preserve"> цінност</w:t>
      </w:r>
      <w:r w:rsidR="00A921E0">
        <w:rPr>
          <w:rFonts w:ascii="Times New Roman" w:hAnsi="Times New Roman"/>
          <w:sz w:val="28"/>
          <w:szCs w:val="28"/>
          <w:shd w:val="clear" w:color="auto" w:fill="FFFFFF"/>
        </w:rPr>
        <w:t>і</w:t>
      </w:r>
      <w:r w:rsidR="00017712">
        <w:rPr>
          <w:rFonts w:ascii="Times New Roman" w:hAnsi="Times New Roman"/>
          <w:sz w:val="28"/>
          <w:szCs w:val="28"/>
          <w:shd w:val="clear" w:color="auto" w:fill="FFFFFF"/>
        </w:rPr>
        <w:t xml:space="preserve"> (крім коштів у готівковій формі)</w:t>
      </w:r>
      <w:r w:rsidR="00A954FA" w:rsidRPr="00374E84">
        <w:rPr>
          <w:rFonts w:ascii="Times New Roman" w:hAnsi="Times New Roman"/>
          <w:sz w:val="28"/>
          <w:szCs w:val="28"/>
          <w:shd w:val="clear" w:color="auto" w:fill="FFFFFF"/>
        </w:rPr>
        <w:t xml:space="preserve">, цінні папери, рухоме та нерухоме майно, </w:t>
      </w:r>
      <w:r w:rsidR="00751D40">
        <w:rPr>
          <w:rFonts w:ascii="Times New Roman" w:hAnsi="Times New Roman"/>
          <w:sz w:val="28"/>
          <w:szCs w:val="28"/>
          <w:shd w:val="clear" w:color="auto" w:fill="FFFFFF"/>
        </w:rPr>
        <w:t xml:space="preserve">у тому числі </w:t>
      </w:r>
      <w:r w:rsidR="004D298E">
        <w:rPr>
          <w:rFonts w:ascii="Times New Roman" w:hAnsi="Times New Roman"/>
          <w:sz w:val="28"/>
          <w:szCs w:val="28"/>
          <w:shd w:val="clear" w:color="auto" w:fill="FFFFFF"/>
        </w:rPr>
        <w:t>об'</w:t>
      </w:r>
      <w:r w:rsidR="00A954FA" w:rsidRPr="00374E84">
        <w:rPr>
          <w:rFonts w:ascii="Times New Roman" w:hAnsi="Times New Roman"/>
          <w:sz w:val="28"/>
          <w:szCs w:val="28"/>
          <w:shd w:val="clear" w:color="auto" w:fill="FFFFFF"/>
        </w:rPr>
        <w:t xml:space="preserve">єкти незавершеного будівництва, частки (паї) у майні юридичних осіб, </w:t>
      </w:r>
      <w:r w:rsidR="00751D40">
        <w:rPr>
          <w:rFonts w:ascii="Times New Roman" w:hAnsi="Times New Roman"/>
          <w:sz w:val="28"/>
          <w:szCs w:val="28"/>
          <w:shd w:val="clear" w:color="auto" w:fill="FFFFFF"/>
        </w:rPr>
        <w:t>що знаходяться (зареєстровані)</w:t>
      </w:r>
      <w:r w:rsidR="00751D40" w:rsidRPr="00374E84">
        <w:rPr>
          <w:rFonts w:ascii="Times New Roman" w:hAnsi="Times New Roman"/>
          <w:sz w:val="28"/>
          <w:szCs w:val="28"/>
          <w:shd w:val="clear" w:color="auto" w:fill="FFFFFF"/>
        </w:rPr>
        <w:t xml:space="preserve"> як в Україні, так і за кордоном</w:t>
      </w:r>
      <w:r w:rsidR="00A954FA" w:rsidRPr="00374E84">
        <w:rPr>
          <w:rFonts w:ascii="Times New Roman" w:hAnsi="Times New Roman"/>
          <w:sz w:val="28"/>
          <w:szCs w:val="28"/>
          <w:shd w:val="clear" w:color="auto" w:fill="FFFFFF"/>
        </w:rPr>
        <w:t>.</w:t>
      </w:r>
    </w:p>
    <w:p w:rsidR="00751D40" w:rsidRPr="00751D40" w:rsidRDefault="00751D40" w:rsidP="00ED4498">
      <w:pPr>
        <w:spacing w:after="0" w:line="240" w:lineRule="auto"/>
        <w:ind w:firstLine="709"/>
        <w:jc w:val="both"/>
        <w:rPr>
          <w:rFonts w:ascii="Times New Roman" w:hAnsi="Times New Roman"/>
          <w:sz w:val="28"/>
          <w:szCs w:val="28"/>
          <w:shd w:val="clear" w:color="auto" w:fill="FFFFFF"/>
        </w:rPr>
      </w:pPr>
      <w:r w:rsidRPr="00751D40">
        <w:rPr>
          <w:rFonts w:ascii="Times New Roman" w:hAnsi="Times New Roman"/>
          <w:sz w:val="28"/>
          <w:szCs w:val="28"/>
          <w:shd w:val="clear" w:color="auto" w:fill="FFFFFF"/>
        </w:rPr>
        <w:t>Збір з одноразового (спеціального) добровільного декларування визначатиметься за такими ставками:</w:t>
      </w:r>
    </w:p>
    <w:p w:rsidR="00CB1499" w:rsidRPr="000B0E4A" w:rsidRDefault="00CB1499" w:rsidP="00ED4498">
      <w:pPr>
        <w:pStyle w:val="a6"/>
        <w:ind w:left="0" w:firstLine="720"/>
        <w:contextualSpacing w:val="0"/>
        <w:jc w:val="both"/>
        <w:rPr>
          <w:rFonts w:ascii="Times New Roman" w:hAnsi="Times New Roman" w:cs="Times New Roman"/>
          <w:sz w:val="28"/>
          <w:szCs w:val="28"/>
        </w:rPr>
      </w:pPr>
      <w:r w:rsidRPr="000B0E4A">
        <w:rPr>
          <w:rFonts w:ascii="Times New Roman" w:hAnsi="Times New Roman" w:cs="Times New Roman"/>
          <w:sz w:val="28"/>
          <w:szCs w:val="28"/>
        </w:rPr>
        <w:lastRenderedPageBreak/>
        <w:t xml:space="preserve">– </w:t>
      </w:r>
      <w:r w:rsidR="008A4515">
        <w:rPr>
          <w:rFonts w:ascii="Times New Roman" w:hAnsi="Times New Roman" w:cs="Times New Roman"/>
          <w:sz w:val="28"/>
          <w:szCs w:val="28"/>
        </w:rPr>
        <w:t xml:space="preserve">3 </w:t>
      </w:r>
      <w:r w:rsidRPr="000B0E4A">
        <w:rPr>
          <w:rFonts w:ascii="Times New Roman" w:hAnsi="Times New Roman" w:cs="Times New Roman"/>
          <w:sz w:val="28"/>
          <w:szCs w:val="28"/>
        </w:rPr>
        <w:t xml:space="preserve">% щодо валютних цінностей, розміщених на рахунках у </w:t>
      </w:r>
      <w:r w:rsidR="00175B32" w:rsidRPr="000B0E4A">
        <w:rPr>
          <w:rFonts w:ascii="Times New Roman" w:hAnsi="Times New Roman" w:cs="Times New Roman"/>
          <w:sz w:val="28"/>
          <w:szCs w:val="28"/>
        </w:rPr>
        <w:t>банках</w:t>
      </w:r>
      <w:r w:rsidRPr="000B0E4A">
        <w:rPr>
          <w:rFonts w:ascii="Times New Roman" w:hAnsi="Times New Roman" w:cs="Times New Roman"/>
          <w:sz w:val="28"/>
          <w:szCs w:val="28"/>
        </w:rPr>
        <w:t xml:space="preserve"> </w:t>
      </w:r>
      <w:r w:rsidR="00017712" w:rsidRPr="000B0E4A">
        <w:rPr>
          <w:rFonts w:ascii="Times New Roman" w:hAnsi="Times New Roman" w:cs="Times New Roman"/>
          <w:sz w:val="28"/>
          <w:szCs w:val="28"/>
        </w:rPr>
        <w:t xml:space="preserve">в </w:t>
      </w:r>
      <w:r w:rsidRPr="000B0E4A">
        <w:rPr>
          <w:rFonts w:ascii="Times New Roman" w:hAnsi="Times New Roman" w:cs="Times New Roman"/>
          <w:sz w:val="28"/>
          <w:szCs w:val="28"/>
        </w:rPr>
        <w:t>Україн</w:t>
      </w:r>
      <w:r w:rsidR="00017712" w:rsidRPr="000B0E4A">
        <w:rPr>
          <w:rFonts w:ascii="Times New Roman" w:hAnsi="Times New Roman" w:cs="Times New Roman"/>
          <w:sz w:val="28"/>
          <w:szCs w:val="28"/>
        </w:rPr>
        <w:t>і</w:t>
      </w:r>
      <w:r w:rsidR="00B51B89" w:rsidRPr="000B0E4A">
        <w:rPr>
          <w:rFonts w:ascii="Times New Roman" w:hAnsi="Times New Roman" w:cs="Times New Roman"/>
          <w:sz w:val="28"/>
          <w:szCs w:val="28"/>
        </w:rPr>
        <w:t xml:space="preserve"> і</w:t>
      </w:r>
      <w:r w:rsidRPr="000B0E4A">
        <w:rPr>
          <w:rFonts w:ascii="Times New Roman" w:hAnsi="Times New Roman" w:cs="Times New Roman"/>
          <w:sz w:val="28"/>
          <w:szCs w:val="28"/>
        </w:rPr>
        <w:t xml:space="preserve"> </w:t>
      </w:r>
      <w:r w:rsidR="00B51B89" w:rsidRPr="000B0E4A">
        <w:rPr>
          <w:rFonts w:ascii="Times New Roman" w:hAnsi="Times New Roman" w:cs="Times New Roman"/>
          <w:sz w:val="28"/>
          <w:szCs w:val="28"/>
        </w:rPr>
        <w:t>прав грошової вимоги до резидентів України за визначених умов, а також</w:t>
      </w:r>
      <w:r w:rsidRPr="000B0E4A">
        <w:rPr>
          <w:rFonts w:ascii="Times New Roman" w:hAnsi="Times New Roman" w:cs="Times New Roman"/>
          <w:sz w:val="28"/>
          <w:szCs w:val="28"/>
        </w:rPr>
        <w:t xml:space="preserve"> інших активів, що знаходяться (зареєстровані) в Україні;</w:t>
      </w:r>
    </w:p>
    <w:p w:rsidR="00476A25" w:rsidRPr="00D33FAB" w:rsidRDefault="004D298E" w:rsidP="00ED4498">
      <w:pPr>
        <w:pStyle w:val="a6"/>
        <w:ind w:left="0" w:firstLine="720"/>
        <w:contextualSpacing w:val="0"/>
        <w:jc w:val="both"/>
        <w:rPr>
          <w:rFonts w:ascii="Times New Roman" w:hAnsi="Times New Roman" w:cs="Times New Roman"/>
          <w:sz w:val="28"/>
          <w:szCs w:val="28"/>
        </w:rPr>
      </w:pPr>
      <w:r w:rsidRPr="000B0E4A">
        <w:rPr>
          <w:rFonts w:ascii="Times New Roman" w:hAnsi="Times New Roman" w:cs="Times New Roman"/>
          <w:sz w:val="28"/>
          <w:szCs w:val="28"/>
        </w:rPr>
        <w:t xml:space="preserve">– </w:t>
      </w:r>
      <w:r w:rsidR="00D13DF2" w:rsidRPr="000B0E4A">
        <w:rPr>
          <w:rFonts w:ascii="Times New Roman" w:hAnsi="Times New Roman" w:cs="Times New Roman"/>
          <w:sz w:val="28"/>
          <w:szCs w:val="28"/>
        </w:rPr>
        <w:t>5</w:t>
      </w:r>
      <w:r w:rsidR="00B66BC6" w:rsidRPr="000B0E4A">
        <w:rPr>
          <w:rFonts w:ascii="Times New Roman" w:hAnsi="Times New Roman" w:cs="Times New Roman"/>
          <w:sz w:val="28"/>
          <w:szCs w:val="28"/>
        </w:rPr>
        <w:t> % щодо валютних цінностей</w:t>
      </w:r>
      <w:r w:rsidR="008E5D4E" w:rsidRPr="000B0E4A">
        <w:rPr>
          <w:rFonts w:ascii="Times New Roman" w:hAnsi="Times New Roman" w:cs="Times New Roman"/>
          <w:sz w:val="28"/>
          <w:szCs w:val="28"/>
        </w:rPr>
        <w:t xml:space="preserve">, розміщених на рахунках </w:t>
      </w:r>
      <w:r w:rsidR="00B51B89" w:rsidRPr="000B0E4A">
        <w:rPr>
          <w:rFonts w:ascii="Times New Roman" w:hAnsi="Times New Roman" w:cs="Times New Roman"/>
          <w:sz w:val="28"/>
          <w:szCs w:val="28"/>
        </w:rPr>
        <w:t>у фінансових установах за кордоном</w:t>
      </w:r>
      <w:r w:rsidR="00B66BC6" w:rsidRPr="007E5917">
        <w:rPr>
          <w:rFonts w:ascii="Times New Roman" w:hAnsi="Times New Roman" w:cs="Times New Roman"/>
          <w:sz w:val="28"/>
          <w:szCs w:val="28"/>
        </w:rPr>
        <w:t xml:space="preserve"> </w:t>
      </w:r>
      <w:r w:rsidR="00933C63">
        <w:rPr>
          <w:rFonts w:ascii="Times New Roman" w:hAnsi="Times New Roman" w:cs="Times New Roman"/>
          <w:sz w:val="28"/>
          <w:szCs w:val="28"/>
        </w:rPr>
        <w:t>і</w:t>
      </w:r>
      <w:r w:rsidR="00933C63" w:rsidRPr="007E5917">
        <w:rPr>
          <w:rFonts w:ascii="Times New Roman" w:hAnsi="Times New Roman" w:cs="Times New Roman"/>
          <w:sz w:val="28"/>
          <w:szCs w:val="28"/>
        </w:rPr>
        <w:t xml:space="preserve"> </w:t>
      </w:r>
      <w:r w:rsidR="00933C63" w:rsidRPr="00B51B89">
        <w:rPr>
          <w:rFonts w:ascii="Times New Roman" w:hAnsi="Times New Roman" w:cs="Times New Roman"/>
          <w:sz w:val="28"/>
          <w:szCs w:val="28"/>
        </w:rPr>
        <w:t>прав грошової вимоги</w:t>
      </w:r>
      <w:r w:rsidR="00933C63">
        <w:rPr>
          <w:rFonts w:ascii="Times New Roman" w:hAnsi="Times New Roman" w:cs="Times New Roman"/>
          <w:sz w:val="28"/>
          <w:szCs w:val="28"/>
        </w:rPr>
        <w:t xml:space="preserve"> </w:t>
      </w:r>
      <w:r w:rsidR="00933C63" w:rsidRPr="00B51B89">
        <w:rPr>
          <w:rFonts w:ascii="Times New Roman" w:hAnsi="Times New Roman" w:cs="Times New Roman"/>
          <w:sz w:val="28"/>
          <w:szCs w:val="28"/>
        </w:rPr>
        <w:t xml:space="preserve">до </w:t>
      </w:r>
      <w:r w:rsidR="00933C63">
        <w:rPr>
          <w:rFonts w:ascii="Times New Roman" w:hAnsi="Times New Roman" w:cs="Times New Roman"/>
          <w:sz w:val="28"/>
          <w:szCs w:val="28"/>
        </w:rPr>
        <w:t>не</w:t>
      </w:r>
      <w:r w:rsidR="00933C63" w:rsidRPr="00B51B89">
        <w:rPr>
          <w:rFonts w:ascii="Times New Roman" w:hAnsi="Times New Roman" w:cs="Times New Roman"/>
          <w:sz w:val="28"/>
          <w:szCs w:val="28"/>
        </w:rPr>
        <w:t>резидентів України</w:t>
      </w:r>
      <w:r w:rsidR="00933C63">
        <w:rPr>
          <w:rFonts w:ascii="Times New Roman" w:hAnsi="Times New Roman" w:cs="Times New Roman"/>
          <w:sz w:val="28"/>
          <w:szCs w:val="28"/>
        </w:rPr>
        <w:t xml:space="preserve"> </w:t>
      </w:r>
      <w:r w:rsidR="00933C63" w:rsidRPr="007E5917">
        <w:rPr>
          <w:rFonts w:ascii="Times New Roman" w:hAnsi="Times New Roman" w:cs="Times New Roman"/>
          <w:sz w:val="28"/>
          <w:szCs w:val="28"/>
        </w:rPr>
        <w:t>за визначених умов</w:t>
      </w:r>
      <w:r w:rsidR="00933C63">
        <w:rPr>
          <w:rFonts w:ascii="Times New Roman" w:hAnsi="Times New Roman" w:cs="Times New Roman"/>
          <w:sz w:val="28"/>
          <w:szCs w:val="28"/>
        </w:rPr>
        <w:t>, а також</w:t>
      </w:r>
      <w:r w:rsidR="00B66BC6" w:rsidRPr="007E5917">
        <w:rPr>
          <w:rFonts w:ascii="Times New Roman" w:hAnsi="Times New Roman" w:cs="Times New Roman"/>
          <w:sz w:val="28"/>
          <w:szCs w:val="28"/>
        </w:rPr>
        <w:t xml:space="preserve"> </w:t>
      </w:r>
      <w:r w:rsidR="004F34DB" w:rsidRPr="007E5917">
        <w:rPr>
          <w:rFonts w:ascii="Times New Roman" w:hAnsi="Times New Roman" w:cs="Times New Roman"/>
          <w:sz w:val="28"/>
          <w:szCs w:val="28"/>
        </w:rPr>
        <w:t>інших</w:t>
      </w:r>
      <w:r w:rsidR="004F34DB" w:rsidRPr="00CA2F93">
        <w:rPr>
          <w:rFonts w:ascii="Times New Roman" w:hAnsi="Times New Roman" w:cs="Times New Roman"/>
          <w:sz w:val="28"/>
          <w:szCs w:val="28"/>
        </w:rPr>
        <w:t xml:space="preserve"> активів </w:t>
      </w:r>
      <w:r>
        <w:rPr>
          <w:rFonts w:ascii="Times New Roman" w:hAnsi="Times New Roman" w:cs="Times New Roman"/>
          <w:sz w:val="28"/>
          <w:szCs w:val="28"/>
        </w:rPr>
        <w:t>(зокрема</w:t>
      </w:r>
      <w:r w:rsidR="00751D40" w:rsidRPr="00D96ED0">
        <w:rPr>
          <w:rFonts w:ascii="Times New Roman" w:hAnsi="Times New Roman" w:cs="Times New Roman"/>
          <w:sz w:val="28"/>
          <w:szCs w:val="28"/>
        </w:rPr>
        <w:t xml:space="preserve"> рухом</w:t>
      </w:r>
      <w:r w:rsidR="00751D40">
        <w:rPr>
          <w:rFonts w:ascii="Times New Roman" w:hAnsi="Times New Roman" w:cs="Times New Roman"/>
          <w:sz w:val="28"/>
          <w:szCs w:val="28"/>
        </w:rPr>
        <w:t>ого</w:t>
      </w:r>
      <w:r w:rsidR="00751D40" w:rsidRPr="00D96ED0">
        <w:rPr>
          <w:rFonts w:ascii="Times New Roman" w:hAnsi="Times New Roman" w:cs="Times New Roman"/>
          <w:sz w:val="28"/>
          <w:szCs w:val="28"/>
        </w:rPr>
        <w:t xml:space="preserve"> і нерухом</w:t>
      </w:r>
      <w:r w:rsidR="00751D40">
        <w:rPr>
          <w:rFonts w:ascii="Times New Roman" w:hAnsi="Times New Roman" w:cs="Times New Roman"/>
          <w:sz w:val="28"/>
          <w:szCs w:val="28"/>
        </w:rPr>
        <w:t>ого</w:t>
      </w:r>
      <w:r w:rsidR="00751D40" w:rsidRPr="00D96ED0">
        <w:rPr>
          <w:rFonts w:ascii="Times New Roman" w:hAnsi="Times New Roman" w:cs="Times New Roman"/>
          <w:sz w:val="28"/>
          <w:szCs w:val="28"/>
        </w:rPr>
        <w:t xml:space="preserve"> майн</w:t>
      </w:r>
      <w:r w:rsidR="00751D40">
        <w:rPr>
          <w:rFonts w:ascii="Times New Roman" w:hAnsi="Times New Roman" w:cs="Times New Roman"/>
          <w:sz w:val="28"/>
          <w:szCs w:val="28"/>
        </w:rPr>
        <w:t>а</w:t>
      </w:r>
      <w:r w:rsidR="00751D40" w:rsidRPr="00D96ED0">
        <w:rPr>
          <w:rFonts w:ascii="Times New Roman" w:hAnsi="Times New Roman" w:cs="Times New Roman"/>
          <w:sz w:val="28"/>
          <w:szCs w:val="28"/>
        </w:rPr>
        <w:t xml:space="preserve">, </w:t>
      </w:r>
      <w:r w:rsidR="00751D40" w:rsidRPr="00D33FAB">
        <w:rPr>
          <w:rFonts w:ascii="Times New Roman" w:hAnsi="Times New Roman" w:cs="Times New Roman"/>
          <w:sz w:val="28"/>
          <w:szCs w:val="28"/>
        </w:rPr>
        <w:t>майнових і корпоративних прав, фінансових інструментів), що знаходяться (зареєстровані) за кордоном</w:t>
      </w:r>
      <w:r w:rsidR="00476A25" w:rsidRPr="00D33FAB">
        <w:rPr>
          <w:rFonts w:ascii="Times New Roman" w:hAnsi="Times New Roman" w:cs="Times New Roman"/>
          <w:sz w:val="28"/>
          <w:szCs w:val="28"/>
        </w:rPr>
        <w:t>;</w:t>
      </w:r>
    </w:p>
    <w:p w:rsidR="00CB1499" w:rsidRPr="00D33FAB" w:rsidRDefault="003C0864" w:rsidP="00ED4498">
      <w:pPr>
        <w:pStyle w:val="a6"/>
        <w:ind w:left="0" w:firstLine="720"/>
        <w:contextualSpacing w:val="0"/>
        <w:jc w:val="both"/>
        <w:rPr>
          <w:rFonts w:ascii="Times New Roman" w:hAnsi="Times New Roman" w:cs="Times New Roman"/>
          <w:sz w:val="28"/>
          <w:szCs w:val="28"/>
        </w:rPr>
      </w:pPr>
      <w:r w:rsidRPr="00D33FAB">
        <w:rPr>
          <w:rFonts w:ascii="Times New Roman" w:hAnsi="Times New Roman" w:cs="Times New Roman"/>
          <w:sz w:val="28"/>
          <w:szCs w:val="28"/>
        </w:rPr>
        <w:t xml:space="preserve">– </w:t>
      </w:r>
      <w:r w:rsidR="00476A25" w:rsidRPr="00D33FAB">
        <w:rPr>
          <w:rFonts w:ascii="Times New Roman" w:hAnsi="Times New Roman" w:cs="Times New Roman"/>
          <w:sz w:val="28"/>
          <w:szCs w:val="28"/>
        </w:rPr>
        <w:t xml:space="preserve">2,5% щодо номінальної вартості державних облігацій України з терміном обігу </w:t>
      </w:r>
      <w:r w:rsidR="00933C63" w:rsidRPr="00D33FAB">
        <w:rPr>
          <w:rFonts w:ascii="Times New Roman" w:hAnsi="Times New Roman" w:cs="Times New Roman"/>
          <w:sz w:val="28"/>
          <w:szCs w:val="28"/>
        </w:rPr>
        <w:t>більше ніж 365 днів</w:t>
      </w:r>
      <w:r w:rsidR="00476A25" w:rsidRPr="00D33FAB">
        <w:rPr>
          <w:rFonts w:ascii="Times New Roman" w:hAnsi="Times New Roman" w:cs="Times New Roman"/>
          <w:sz w:val="28"/>
          <w:szCs w:val="28"/>
        </w:rPr>
        <w:t xml:space="preserve"> без права дострокового погашення, придбаних декларантом </w:t>
      </w:r>
      <w:r w:rsidR="00017712">
        <w:rPr>
          <w:rFonts w:ascii="Times New Roman" w:hAnsi="Times New Roman" w:cs="Times New Roman"/>
          <w:sz w:val="28"/>
          <w:szCs w:val="28"/>
        </w:rPr>
        <w:t>у період з 1 січня 2021 року до 20 червня 2022 року</w:t>
      </w:r>
      <w:r w:rsidR="00476A25" w:rsidRPr="00D33FAB">
        <w:rPr>
          <w:rFonts w:ascii="Times New Roman" w:hAnsi="Times New Roman" w:cs="Times New Roman"/>
          <w:sz w:val="28"/>
          <w:szCs w:val="28"/>
        </w:rPr>
        <w:t xml:space="preserve"> до подання одноразової (спеціальної) добровільної декларації</w:t>
      </w:r>
      <w:r w:rsidR="00F84B91" w:rsidRPr="00D33FAB">
        <w:rPr>
          <w:rFonts w:ascii="Times New Roman" w:hAnsi="Times New Roman" w:cs="Times New Roman"/>
          <w:sz w:val="28"/>
          <w:szCs w:val="28"/>
        </w:rPr>
        <w:t>.</w:t>
      </w:r>
    </w:p>
    <w:p w:rsidR="000809DD" w:rsidRPr="00374E84" w:rsidRDefault="000809DD" w:rsidP="00ED4498">
      <w:pPr>
        <w:pStyle w:val="a6"/>
        <w:ind w:left="0" w:firstLine="720"/>
        <w:contextualSpacing w:val="0"/>
        <w:jc w:val="both"/>
        <w:rPr>
          <w:rFonts w:ascii="Times New Roman" w:hAnsi="Times New Roman"/>
          <w:sz w:val="28"/>
          <w:szCs w:val="28"/>
          <w:shd w:val="clear" w:color="auto" w:fill="FFFFFF"/>
        </w:rPr>
      </w:pPr>
      <w:r w:rsidRPr="00374E84">
        <w:rPr>
          <w:rFonts w:ascii="Times New Roman" w:hAnsi="Times New Roman"/>
          <w:sz w:val="28"/>
          <w:szCs w:val="28"/>
          <w:shd w:val="clear" w:color="auto" w:fill="FFFFFF"/>
        </w:rPr>
        <w:t>При цьому держава гарантуватиме суб</w:t>
      </w:r>
      <w:r w:rsidR="000D1E50">
        <w:rPr>
          <w:rFonts w:ascii="Times New Roman" w:hAnsi="Times New Roman"/>
          <w:sz w:val="28"/>
          <w:szCs w:val="28"/>
          <w:shd w:val="clear" w:color="auto" w:fill="FFFFFF"/>
        </w:rPr>
        <w:t>'</w:t>
      </w:r>
      <w:r w:rsidRPr="00374E84">
        <w:rPr>
          <w:rFonts w:ascii="Times New Roman" w:hAnsi="Times New Roman"/>
          <w:sz w:val="28"/>
          <w:szCs w:val="28"/>
          <w:shd w:val="clear" w:color="auto" w:fill="FFFFFF"/>
        </w:rPr>
        <w:t xml:space="preserve">єкту одноразового </w:t>
      </w:r>
      <w:r w:rsidR="00751D40">
        <w:rPr>
          <w:rFonts w:ascii="Times New Roman" w:hAnsi="Times New Roman"/>
          <w:sz w:val="28"/>
          <w:szCs w:val="28"/>
          <w:shd w:val="clear" w:color="auto" w:fill="FFFFFF"/>
        </w:rPr>
        <w:t xml:space="preserve">(спеціального) добровільного </w:t>
      </w:r>
      <w:r w:rsidRPr="00374E84">
        <w:rPr>
          <w:rFonts w:ascii="Times New Roman" w:hAnsi="Times New Roman"/>
          <w:sz w:val="28"/>
          <w:szCs w:val="28"/>
          <w:shd w:val="clear" w:color="auto" w:fill="FFFFFF"/>
        </w:rPr>
        <w:t>декларування:</w:t>
      </w:r>
    </w:p>
    <w:p w:rsidR="00751D40" w:rsidRPr="00374E84" w:rsidRDefault="00FF3E2A" w:rsidP="00ED4498">
      <w:pPr>
        <w:spacing w:after="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а) </w:t>
      </w:r>
      <w:r w:rsidR="00751D40">
        <w:rPr>
          <w:rFonts w:ascii="Times New Roman" w:hAnsi="Times New Roman"/>
          <w:sz w:val="28"/>
          <w:szCs w:val="28"/>
          <w:shd w:val="clear" w:color="auto" w:fill="FFFFFF"/>
        </w:rPr>
        <w:t xml:space="preserve">звільнення у разі сплати ним </w:t>
      </w:r>
      <w:r>
        <w:rPr>
          <w:rFonts w:ascii="Times New Roman" w:hAnsi="Times New Roman"/>
          <w:sz w:val="28"/>
          <w:szCs w:val="28"/>
          <w:shd w:val="clear" w:color="auto" w:fill="FFFFFF"/>
        </w:rPr>
        <w:t>у</w:t>
      </w:r>
      <w:r w:rsidR="00751D40" w:rsidRPr="00F93DC9">
        <w:rPr>
          <w:rFonts w:ascii="Times New Roman" w:hAnsi="Times New Roman"/>
          <w:sz w:val="28"/>
          <w:szCs w:val="28"/>
          <w:shd w:val="clear" w:color="auto" w:fill="FFFFFF"/>
        </w:rPr>
        <w:t xml:space="preserve"> повному обсязі суми збору з одноразового (спеціального) добровільного декларування</w:t>
      </w:r>
      <w:r w:rsidR="00751D40" w:rsidRPr="00374E84">
        <w:rPr>
          <w:rFonts w:ascii="Times New Roman" w:hAnsi="Times New Roman"/>
          <w:sz w:val="28"/>
          <w:szCs w:val="28"/>
          <w:shd w:val="clear" w:color="auto" w:fill="FFFFFF"/>
        </w:rPr>
        <w:t xml:space="preserve"> </w:t>
      </w:r>
      <w:r w:rsidR="00751D40">
        <w:rPr>
          <w:rFonts w:ascii="Times New Roman" w:hAnsi="Times New Roman"/>
          <w:sz w:val="28"/>
          <w:szCs w:val="28"/>
          <w:shd w:val="clear" w:color="auto" w:fill="FFFFFF"/>
        </w:rPr>
        <w:t>від</w:t>
      </w:r>
      <w:r w:rsidR="00751D40" w:rsidRPr="00374E84">
        <w:rPr>
          <w:rFonts w:ascii="Times New Roman" w:hAnsi="Times New Roman"/>
          <w:sz w:val="28"/>
          <w:szCs w:val="28"/>
          <w:shd w:val="clear" w:color="auto" w:fill="FFFFFF"/>
        </w:rPr>
        <w:t xml:space="preserve"> відповідальності</w:t>
      </w:r>
      <w:r w:rsidR="00751D40">
        <w:rPr>
          <w:rFonts w:ascii="Times New Roman" w:hAnsi="Times New Roman"/>
          <w:sz w:val="28"/>
          <w:szCs w:val="28"/>
          <w:shd w:val="clear" w:color="auto" w:fill="FFFFFF"/>
        </w:rPr>
        <w:t xml:space="preserve"> </w:t>
      </w:r>
      <w:r w:rsidR="00751D40" w:rsidRPr="00D96ED0">
        <w:rPr>
          <w:rFonts w:ascii="Times New Roman" w:hAnsi="Times New Roman"/>
          <w:sz w:val="28"/>
        </w:rPr>
        <w:t>за порушення податкового, валютного законодавства</w:t>
      </w:r>
      <w:r w:rsidR="00751D40" w:rsidRPr="0011292E">
        <w:rPr>
          <w:rFonts w:ascii="Times New Roman" w:hAnsi="Times New Roman"/>
          <w:sz w:val="28"/>
          <w:lang w:val="ru-RU"/>
        </w:rPr>
        <w:t xml:space="preserve"> </w:t>
      </w:r>
      <w:r w:rsidR="00751D40" w:rsidRPr="00D96ED0">
        <w:rPr>
          <w:rFonts w:ascii="Times New Roman" w:hAnsi="Times New Roman"/>
          <w:sz w:val="28"/>
        </w:rPr>
        <w:t>та від обов</w:t>
      </w:r>
      <w:r w:rsidR="000D1E50">
        <w:rPr>
          <w:rFonts w:ascii="Times New Roman" w:hAnsi="Times New Roman"/>
          <w:sz w:val="28"/>
        </w:rPr>
        <w:t>'</w:t>
      </w:r>
      <w:r w:rsidR="00751D40" w:rsidRPr="00D96ED0">
        <w:rPr>
          <w:rFonts w:ascii="Times New Roman" w:hAnsi="Times New Roman"/>
          <w:sz w:val="28"/>
        </w:rPr>
        <w:t xml:space="preserve">язку нарахування та сплати податків і зборів щодо доходів, які стали джерелом одержання (набуття) активів, зазначених таким декларантом </w:t>
      </w:r>
      <w:r>
        <w:rPr>
          <w:rFonts w:ascii="Times New Roman" w:hAnsi="Times New Roman"/>
          <w:sz w:val="28"/>
        </w:rPr>
        <w:t>в</w:t>
      </w:r>
      <w:r w:rsidR="00751D40" w:rsidRPr="00D96ED0">
        <w:rPr>
          <w:rFonts w:ascii="Times New Roman" w:hAnsi="Times New Roman"/>
          <w:sz w:val="28"/>
        </w:rPr>
        <w:t xml:space="preserve"> </w:t>
      </w:r>
      <w:r w:rsidR="00751D40">
        <w:rPr>
          <w:rFonts w:ascii="Times New Roman" w:hAnsi="Times New Roman"/>
          <w:sz w:val="28"/>
        </w:rPr>
        <w:t>одноразовій (</w:t>
      </w:r>
      <w:r w:rsidR="00751D40" w:rsidRPr="00D96ED0">
        <w:rPr>
          <w:rFonts w:ascii="Times New Roman" w:hAnsi="Times New Roman"/>
          <w:sz w:val="28"/>
        </w:rPr>
        <w:t>спеціальній</w:t>
      </w:r>
      <w:r w:rsidR="00751D40">
        <w:rPr>
          <w:rFonts w:ascii="Times New Roman" w:hAnsi="Times New Roman"/>
          <w:sz w:val="28"/>
        </w:rPr>
        <w:t>)</w:t>
      </w:r>
      <w:r w:rsidR="00751D40" w:rsidRPr="00D96ED0">
        <w:rPr>
          <w:rFonts w:ascii="Times New Roman" w:hAnsi="Times New Roman"/>
          <w:sz w:val="28"/>
        </w:rPr>
        <w:t xml:space="preserve"> </w:t>
      </w:r>
      <w:r w:rsidR="00751D40" w:rsidRPr="000D1E50">
        <w:rPr>
          <w:rFonts w:ascii="Times New Roman" w:hAnsi="Times New Roman"/>
          <w:sz w:val="28"/>
        </w:rPr>
        <w:t>добровільній</w:t>
      </w:r>
      <w:r w:rsidR="00751D40" w:rsidRPr="0011292E">
        <w:rPr>
          <w:rFonts w:ascii="Times New Roman" w:hAnsi="Times New Roman"/>
          <w:sz w:val="28"/>
          <w:lang w:val="ru-RU"/>
        </w:rPr>
        <w:t xml:space="preserve"> </w:t>
      </w:r>
      <w:r w:rsidR="00751D40" w:rsidRPr="00D96ED0">
        <w:rPr>
          <w:rFonts w:ascii="Times New Roman" w:hAnsi="Times New Roman"/>
          <w:sz w:val="28"/>
        </w:rPr>
        <w:t>декларації</w:t>
      </w:r>
      <w:r w:rsidR="00751D40" w:rsidRPr="00374E84">
        <w:rPr>
          <w:rFonts w:ascii="Times New Roman" w:hAnsi="Times New Roman"/>
          <w:sz w:val="28"/>
          <w:szCs w:val="28"/>
          <w:shd w:val="clear" w:color="auto" w:fill="FFFFFF"/>
        </w:rPr>
        <w:t>;</w:t>
      </w:r>
    </w:p>
    <w:p w:rsidR="00751D40" w:rsidRPr="00374E84" w:rsidRDefault="00751D40" w:rsidP="00ED4498">
      <w:pPr>
        <w:spacing w:after="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б</w:t>
      </w:r>
      <w:r w:rsidRPr="00374E84">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нерозголошення</w:t>
      </w:r>
      <w:r w:rsidRPr="00374E84">
        <w:rPr>
          <w:rFonts w:ascii="Times New Roman" w:hAnsi="Times New Roman"/>
          <w:sz w:val="28"/>
          <w:szCs w:val="28"/>
          <w:shd w:val="clear" w:color="auto" w:fill="FFFFFF"/>
        </w:rPr>
        <w:t xml:space="preserve"> відповідними державними органами та їх посадовими особами </w:t>
      </w:r>
      <w:r>
        <w:rPr>
          <w:rFonts w:ascii="Times New Roman" w:hAnsi="Times New Roman"/>
          <w:sz w:val="28"/>
          <w:szCs w:val="28"/>
          <w:shd w:val="clear" w:color="auto" w:fill="FFFFFF"/>
        </w:rPr>
        <w:t>в</w:t>
      </w:r>
      <w:r w:rsidRPr="00D96ED0">
        <w:rPr>
          <w:rFonts w:ascii="Times New Roman" w:hAnsi="Times New Roman"/>
          <w:sz w:val="28"/>
          <w:szCs w:val="28"/>
          <w:shd w:val="clear" w:color="auto" w:fill="FFFFFF"/>
        </w:rPr>
        <w:t xml:space="preserve">ідомостей, що містяться </w:t>
      </w:r>
      <w:r w:rsidR="00FF3E2A">
        <w:rPr>
          <w:rFonts w:ascii="Times New Roman" w:hAnsi="Times New Roman"/>
          <w:sz w:val="28"/>
          <w:szCs w:val="28"/>
          <w:shd w:val="clear" w:color="auto" w:fill="FFFFFF"/>
        </w:rPr>
        <w:t>в</w:t>
      </w:r>
      <w:r w:rsidRPr="00D96ED0">
        <w:rPr>
          <w:rFonts w:ascii="Times New Roman" w:hAnsi="Times New Roman"/>
          <w:sz w:val="28"/>
          <w:szCs w:val="28"/>
          <w:shd w:val="clear" w:color="auto" w:fill="FFFFFF"/>
        </w:rPr>
        <w:t xml:space="preserve"> одноразових (спеціальних) добровільних деклараціях та доданих до них документах</w:t>
      </w:r>
      <w:r w:rsidRPr="00374E84">
        <w:rPr>
          <w:rFonts w:ascii="Times New Roman" w:hAnsi="Times New Roman"/>
          <w:sz w:val="28"/>
          <w:szCs w:val="28"/>
          <w:shd w:val="clear" w:color="auto" w:fill="FFFFFF"/>
        </w:rPr>
        <w:t xml:space="preserve">, за виключенням </w:t>
      </w:r>
      <w:r w:rsidRPr="00D96ED0">
        <w:rPr>
          <w:rFonts w:ascii="Times New Roman" w:hAnsi="Times New Roman"/>
          <w:sz w:val="28"/>
          <w:szCs w:val="28"/>
          <w:shd w:val="clear" w:color="auto" w:fill="FFFFFF"/>
        </w:rPr>
        <w:t>випадків, коли це прямо передбачено законами або рішенням суду</w:t>
      </w:r>
      <w:r w:rsidRPr="00374E84">
        <w:rPr>
          <w:rFonts w:ascii="Times New Roman" w:hAnsi="Times New Roman"/>
          <w:sz w:val="28"/>
          <w:szCs w:val="28"/>
          <w:shd w:val="clear" w:color="auto" w:fill="FFFFFF"/>
        </w:rPr>
        <w:t>;</w:t>
      </w:r>
    </w:p>
    <w:p w:rsidR="00751D40" w:rsidRPr="00374E84" w:rsidRDefault="00751D40" w:rsidP="00ED4498">
      <w:pPr>
        <w:spacing w:after="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в</w:t>
      </w:r>
      <w:r w:rsidRPr="00374E84">
        <w:rPr>
          <w:rFonts w:ascii="Times New Roman" w:hAnsi="Times New Roman"/>
          <w:sz w:val="28"/>
          <w:szCs w:val="28"/>
          <w:shd w:val="clear" w:color="auto" w:fill="FFFFFF"/>
        </w:rPr>
        <w:t>) заборону</w:t>
      </w:r>
      <w:r w:rsidR="00AC5D88">
        <w:rPr>
          <w:rFonts w:ascii="Times New Roman" w:hAnsi="Times New Roman"/>
          <w:sz w:val="28"/>
          <w:szCs w:val="28"/>
          <w:shd w:val="clear" w:color="auto" w:fill="FFFFFF"/>
        </w:rPr>
        <w:t>, крім визначених законом випадків,</w:t>
      </w:r>
      <w:r w:rsidRPr="00374E84">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на </w:t>
      </w:r>
      <w:r w:rsidRPr="00374E84">
        <w:rPr>
          <w:rFonts w:ascii="Times New Roman" w:hAnsi="Times New Roman"/>
          <w:sz w:val="28"/>
          <w:szCs w:val="28"/>
          <w:shd w:val="clear" w:color="auto" w:fill="FFFFFF"/>
        </w:rPr>
        <w:t xml:space="preserve">використання </w:t>
      </w:r>
      <w:r>
        <w:rPr>
          <w:rFonts w:ascii="Times New Roman" w:hAnsi="Times New Roman"/>
          <w:sz w:val="28"/>
          <w:szCs w:val="28"/>
          <w:shd w:val="clear" w:color="auto" w:fill="FFFFFF"/>
        </w:rPr>
        <w:t>відомостей</w:t>
      </w:r>
      <w:r w:rsidRPr="00374E84">
        <w:rPr>
          <w:rFonts w:ascii="Times New Roman" w:hAnsi="Times New Roman"/>
          <w:sz w:val="28"/>
          <w:szCs w:val="28"/>
          <w:shd w:val="clear" w:color="auto" w:fill="FFFFFF"/>
        </w:rPr>
        <w:t>, що міст</w:t>
      </w:r>
      <w:r>
        <w:rPr>
          <w:rFonts w:ascii="Times New Roman" w:hAnsi="Times New Roman"/>
          <w:sz w:val="28"/>
          <w:szCs w:val="28"/>
          <w:shd w:val="clear" w:color="auto" w:fill="FFFFFF"/>
        </w:rPr>
        <w:t>я</w:t>
      </w:r>
      <w:r w:rsidRPr="00374E84">
        <w:rPr>
          <w:rFonts w:ascii="Times New Roman" w:hAnsi="Times New Roman"/>
          <w:sz w:val="28"/>
          <w:szCs w:val="28"/>
          <w:shd w:val="clear" w:color="auto" w:fill="FFFFFF"/>
        </w:rPr>
        <w:t xml:space="preserve">ться в одноразовій </w:t>
      </w:r>
      <w:r w:rsidRPr="00D96ED0">
        <w:rPr>
          <w:rFonts w:ascii="Times New Roman" w:hAnsi="Times New Roman"/>
          <w:sz w:val="28"/>
          <w:szCs w:val="28"/>
          <w:shd w:val="clear" w:color="auto" w:fill="FFFFFF"/>
        </w:rPr>
        <w:t xml:space="preserve">(спеціальній) добровільній </w:t>
      </w:r>
      <w:r w:rsidRPr="00374E84">
        <w:rPr>
          <w:rFonts w:ascii="Times New Roman" w:hAnsi="Times New Roman"/>
          <w:sz w:val="28"/>
          <w:szCs w:val="28"/>
          <w:shd w:val="clear" w:color="auto" w:fill="FFFFFF"/>
        </w:rPr>
        <w:t xml:space="preserve">декларації, </w:t>
      </w:r>
      <w:r w:rsidR="00FF3E2A">
        <w:rPr>
          <w:rFonts w:ascii="Times New Roman" w:hAnsi="Times New Roman"/>
          <w:sz w:val="28"/>
          <w:szCs w:val="28"/>
          <w:shd w:val="clear" w:color="auto" w:fill="FFFFFF"/>
        </w:rPr>
        <w:t>у</w:t>
      </w:r>
      <w:r w:rsidRPr="00D96ED0">
        <w:rPr>
          <w:rFonts w:ascii="Times New Roman" w:hAnsi="Times New Roman"/>
          <w:sz w:val="28"/>
          <w:szCs w:val="28"/>
          <w:shd w:val="clear" w:color="auto" w:fill="FFFFFF"/>
        </w:rPr>
        <w:t xml:space="preserve"> розслідуваннях та/або перевірках відносно декларанта, а також</w:t>
      </w:r>
      <w:r w:rsidR="000A7C1B">
        <w:rPr>
          <w:rFonts w:ascii="Times New Roman" w:hAnsi="Times New Roman"/>
          <w:sz w:val="28"/>
          <w:szCs w:val="28"/>
          <w:shd w:val="clear" w:color="auto" w:fill="FFFFFF"/>
        </w:rPr>
        <w:t xml:space="preserve"> як</w:t>
      </w:r>
      <w:r w:rsidRPr="00374E84">
        <w:rPr>
          <w:rFonts w:ascii="Times New Roman" w:hAnsi="Times New Roman"/>
          <w:sz w:val="28"/>
          <w:szCs w:val="28"/>
          <w:shd w:val="clear" w:color="auto" w:fill="FFFFFF"/>
        </w:rPr>
        <w:t xml:space="preserve"> доказ</w:t>
      </w:r>
      <w:r w:rsidR="000A7C1B">
        <w:rPr>
          <w:rFonts w:ascii="Times New Roman" w:hAnsi="Times New Roman"/>
          <w:sz w:val="28"/>
          <w:szCs w:val="28"/>
          <w:shd w:val="clear" w:color="auto" w:fill="FFFFFF"/>
        </w:rPr>
        <w:t>и</w:t>
      </w:r>
      <w:r w:rsidRPr="00374E84">
        <w:rPr>
          <w:rFonts w:ascii="Times New Roman" w:hAnsi="Times New Roman"/>
          <w:sz w:val="28"/>
          <w:szCs w:val="28"/>
          <w:shd w:val="clear" w:color="auto" w:fill="FFFFFF"/>
        </w:rPr>
        <w:t xml:space="preserve"> </w:t>
      </w:r>
      <w:r w:rsidRPr="00D96ED0">
        <w:rPr>
          <w:rFonts w:ascii="Times New Roman" w:hAnsi="Times New Roman"/>
          <w:sz w:val="28"/>
          <w:szCs w:val="28"/>
          <w:shd w:val="clear" w:color="auto" w:fill="FFFFFF"/>
        </w:rPr>
        <w:t xml:space="preserve">у кримінальних </w:t>
      </w:r>
      <w:r w:rsidR="008921FE">
        <w:rPr>
          <w:rFonts w:ascii="Times New Roman" w:hAnsi="Times New Roman"/>
          <w:sz w:val="28"/>
          <w:szCs w:val="28"/>
          <w:shd w:val="clear" w:color="auto" w:fill="FFFFFF"/>
        </w:rPr>
        <w:t>провадження</w:t>
      </w:r>
      <w:r w:rsidRPr="00D96ED0">
        <w:rPr>
          <w:rFonts w:ascii="Times New Roman" w:hAnsi="Times New Roman"/>
          <w:sz w:val="28"/>
          <w:szCs w:val="28"/>
          <w:shd w:val="clear" w:color="auto" w:fill="FFFFFF"/>
        </w:rPr>
        <w:t>х, справах про адміністративні правопорушення, цивільних та адміністративних справах</w:t>
      </w:r>
      <w:r w:rsidR="008D266B">
        <w:rPr>
          <w:rFonts w:ascii="Times New Roman" w:hAnsi="Times New Roman"/>
          <w:sz w:val="28"/>
          <w:szCs w:val="28"/>
          <w:shd w:val="clear" w:color="auto" w:fill="FFFFFF"/>
        </w:rPr>
        <w:t xml:space="preserve"> </w:t>
      </w:r>
      <w:r w:rsidRPr="00537EB0">
        <w:rPr>
          <w:rFonts w:ascii="Times New Roman" w:hAnsi="Times New Roman"/>
          <w:sz w:val="28"/>
          <w:szCs w:val="28"/>
          <w:shd w:val="clear" w:color="auto" w:fill="FFFFFF"/>
        </w:rPr>
        <w:t>(</w:t>
      </w:r>
      <w:r w:rsidR="00FF3E2A">
        <w:rPr>
          <w:rFonts w:ascii="Times New Roman" w:hAnsi="Times New Roman"/>
          <w:sz w:val="28"/>
          <w:szCs w:val="28"/>
          <w:shd w:val="clear" w:color="auto" w:fill="FFFFFF"/>
        </w:rPr>
        <w:t>у</w:t>
      </w:r>
      <w:r w:rsidRPr="00537EB0">
        <w:rPr>
          <w:rFonts w:ascii="Times New Roman" w:hAnsi="Times New Roman"/>
          <w:sz w:val="28"/>
          <w:szCs w:val="28"/>
          <w:shd w:val="clear" w:color="auto" w:fill="FFFFFF"/>
        </w:rPr>
        <w:t xml:space="preserve"> межах складу т</w:t>
      </w:r>
      <w:r w:rsidR="00FF3E2A">
        <w:rPr>
          <w:rFonts w:ascii="Times New Roman" w:hAnsi="Times New Roman"/>
          <w:sz w:val="28"/>
          <w:szCs w:val="28"/>
          <w:shd w:val="clear" w:color="auto" w:fill="FFFFFF"/>
        </w:rPr>
        <w:t>а вартості активів, зазначених в</w:t>
      </w:r>
      <w:r w:rsidRPr="00537EB0">
        <w:rPr>
          <w:rFonts w:ascii="Times New Roman" w:hAnsi="Times New Roman"/>
          <w:sz w:val="28"/>
          <w:szCs w:val="28"/>
          <w:shd w:val="clear" w:color="auto" w:fill="FFFFFF"/>
        </w:rPr>
        <w:t xml:space="preserve"> одноразовій (спеціальній) добровільній декларації</w:t>
      </w:r>
      <w:r w:rsidR="00AC5D88">
        <w:rPr>
          <w:rFonts w:ascii="Times New Roman" w:hAnsi="Times New Roman"/>
          <w:sz w:val="28"/>
          <w:szCs w:val="28"/>
          <w:shd w:val="clear" w:color="auto" w:fill="FFFFFF"/>
        </w:rPr>
        <w:t xml:space="preserve"> </w:t>
      </w:r>
      <w:r w:rsidR="00AC5D88" w:rsidRPr="00AC5D88">
        <w:rPr>
          <w:rFonts w:ascii="Times New Roman" w:hAnsi="Times New Roman"/>
          <w:sz w:val="28"/>
          <w:szCs w:val="28"/>
          <w:shd w:val="clear" w:color="auto" w:fill="FFFFFF"/>
        </w:rPr>
        <w:t>як база для нарахування збору з одноразового (спеціального) добровільного декларування</w:t>
      </w:r>
      <w:r w:rsidRPr="00537EB0">
        <w:rPr>
          <w:rFonts w:ascii="Times New Roman" w:hAnsi="Times New Roman"/>
          <w:sz w:val="28"/>
          <w:szCs w:val="28"/>
          <w:shd w:val="clear" w:color="auto" w:fill="FFFFFF"/>
        </w:rPr>
        <w:t>)</w:t>
      </w:r>
      <w:r>
        <w:rPr>
          <w:rFonts w:ascii="Times New Roman" w:hAnsi="Times New Roman"/>
          <w:sz w:val="28"/>
          <w:szCs w:val="28"/>
          <w:shd w:val="clear" w:color="auto" w:fill="FFFFFF"/>
        </w:rPr>
        <w:t>.</w:t>
      </w:r>
    </w:p>
    <w:p w:rsidR="00117379" w:rsidRPr="00D96ED0" w:rsidRDefault="00117379" w:rsidP="00ED4498">
      <w:pPr>
        <w:spacing w:after="0" w:line="240" w:lineRule="auto"/>
        <w:ind w:firstLine="709"/>
        <w:jc w:val="both"/>
        <w:rPr>
          <w:rFonts w:ascii="Times New Roman" w:hAnsi="Times New Roman"/>
          <w:sz w:val="28"/>
          <w:szCs w:val="28"/>
          <w:shd w:val="clear" w:color="auto" w:fill="FFFFFF"/>
        </w:rPr>
      </w:pPr>
      <w:r w:rsidRPr="00D96ED0">
        <w:rPr>
          <w:rFonts w:ascii="Times New Roman" w:hAnsi="Times New Roman"/>
          <w:sz w:val="28"/>
          <w:szCs w:val="28"/>
          <w:shd w:val="clear" w:color="auto" w:fill="FFFFFF"/>
        </w:rPr>
        <w:t xml:space="preserve">Також проектом </w:t>
      </w:r>
      <w:r w:rsidR="00FF3E2A">
        <w:rPr>
          <w:rFonts w:ascii="Times New Roman" w:hAnsi="Times New Roman"/>
          <w:sz w:val="28"/>
          <w:szCs w:val="28"/>
          <w:shd w:val="clear" w:color="auto" w:fill="FFFFFF"/>
        </w:rPr>
        <w:t>З</w:t>
      </w:r>
      <w:r>
        <w:rPr>
          <w:rFonts w:ascii="Times New Roman" w:hAnsi="Times New Roman"/>
          <w:sz w:val="28"/>
          <w:szCs w:val="28"/>
          <w:shd w:val="clear" w:color="auto" w:fill="FFFFFF"/>
        </w:rPr>
        <w:t xml:space="preserve">акону </w:t>
      </w:r>
      <w:r w:rsidRPr="00D96ED0">
        <w:rPr>
          <w:rFonts w:ascii="Times New Roman" w:hAnsi="Times New Roman"/>
          <w:sz w:val="28"/>
          <w:szCs w:val="28"/>
          <w:shd w:val="clear" w:color="auto" w:fill="FFFFFF"/>
        </w:rPr>
        <w:t xml:space="preserve">передбачено визначити </w:t>
      </w:r>
      <w:r>
        <w:rPr>
          <w:rFonts w:ascii="Times New Roman" w:hAnsi="Times New Roman"/>
          <w:sz w:val="28"/>
          <w:szCs w:val="28"/>
          <w:shd w:val="clear" w:color="auto" w:fill="FFFFFF"/>
        </w:rPr>
        <w:t>склад та</w:t>
      </w:r>
      <w:r w:rsidRPr="00D96ED0">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обсяг</w:t>
      </w:r>
      <w:r w:rsidRPr="00D96ED0">
        <w:rPr>
          <w:rFonts w:ascii="Times New Roman" w:hAnsi="Times New Roman"/>
          <w:sz w:val="28"/>
          <w:szCs w:val="28"/>
          <w:shd w:val="clear" w:color="auto" w:fill="FFFFFF"/>
        </w:rPr>
        <w:t xml:space="preserve"> активів, джерела одержання (набуття) яких у разі невикористання фізичною особою права на подання одноразової (спеціальної) добровільної декларації вважаються такими, з яких повністю сплачено податки і збори</w:t>
      </w:r>
      <w:r w:rsidR="004A4A55">
        <w:rPr>
          <w:rFonts w:ascii="Times New Roman" w:hAnsi="Times New Roman"/>
          <w:sz w:val="28"/>
          <w:szCs w:val="28"/>
          <w:shd w:val="clear" w:color="auto" w:fill="FFFFFF"/>
        </w:rPr>
        <w:t xml:space="preserve"> </w:t>
      </w:r>
      <w:r w:rsidR="004A4A55" w:rsidRPr="004A4A55">
        <w:rPr>
          <w:rFonts w:ascii="Times New Roman" w:hAnsi="Times New Roman"/>
          <w:sz w:val="28"/>
          <w:szCs w:val="28"/>
          <w:shd w:val="clear" w:color="auto" w:fill="FFFFFF"/>
        </w:rPr>
        <w:t>відповідно до податкового законодавства</w:t>
      </w:r>
      <w:r>
        <w:rPr>
          <w:rFonts w:ascii="Times New Roman" w:hAnsi="Times New Roman"/>
          <w:sz w:val="28"/>
          <w:szCs w:val="28"/>
          <w:shd w:val="clear" w:color="auto" w:fill="FFFFFF"/>
        </w:rPr>
        <w:t>,</w:t>
      </w:r>
      <w:r w:rsidRPr="00D96ED0">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що</w:t>
      </w:r>
      <w:r w:rsidRPr="00D96ED0">
        <w:rPr>
          <w:rFonts w:ascii="Times New Roman" w:hAnsi="Times New Roman"/>
          <w:sz w:val="28"/>
          <w:szCs w:val="28"/>
          <w:shd w:val="clear" w:color="auto" w:fill="FFFFFF"/>
        </w:rPr>
        <w:t xml:space="preserve"> включа</w:t>
      </w:r>
      <w:r>
        <w:rPr>
          <w:rFonts w:ascii="Times New Roman" w:hAnsi="Times New Roman"/>
          <w:sz w:val="28"/>
          <w:szCs w:val="28"/>
          <w:shd w:val="clear" w:color="auto" w:fill="FFFFFF"/>
        </w:rPr>
        <w:t>ють</w:t>
      </w:r>
      <w:r w:rsidRPr="00D96ED0">
        <w:rPr>
          <w:rFonts w:ascii="Times New Roman" w:hAnsi="Times New Roman"/>
          <w:sz w:val="28"/>
          <w:szCs w:val="28"/>
          <w:shd w:val="clear" w:color="auto" w:fill="FFFFFF"/>
        </w:rPr>
        <w:t>:</w:t>
      </w:r>
    </w:p>
    <w:p w:rsidR="00F534FE" w:rsidRPr="00CA2F93" w:rsidRDefault="008921FE" w:rsidP="00ED4498">
      <w:pPr>
        <w:spacing w:after="0" w:line="240" w:lineRule="auto"/>
        <w:ind w:firstLine="567"/>
        <w:jc w:val="both"/>
        <w:rPr>
          <w:rFonts w:ascii="Times New Roman" w:hAnsi="Times New Roman"/>
          <w:bCs/>
          <w:sz w:val="28"/>
          <w:szCs w:val="28"/>
        </w:rPr>
      </w:pPr>
      <w:r>
        <w:rPr>
          <w:rFonts w:ascii="Times New Roman" w:hAnsi="Times New Roman"/>
          <w:bCs/>
          <w:sz w:val="28"/>
          <w:szCs w:val="28"/>
        </w:rPr>
        <w:t>–</w:t>
      </w:r>
      <w:r w:rsidR="00F534FE" w:rsidRPr="00CA2F93">
        <w:rPr>
          <w:rFonts w:ascii="Times New Roman" w:hAnsi="Times New Roman"/>
          <w:bCs/>
          <w:sz w:val="28"/>
          <w:szCs w:val="28"/>
        </w:rPr>
        <w:t xml:space="preserve"> квартир</w:t>
      </w:r>
      <w:r w:rsidR="0079666E" w:rsidRPr="00CA2F93">
        <w:rPr>
          <w:rFonts w:ascii="Times New Roman" w:hAnsi="Times New Roman"/>
          <w:bCs/>
          <w:sz w:val="28"/>
          <w:szCs w:val="28"/>
        </w:rPr>
        <w:t>у</w:t>
      </w:r>
      <w:r w:rsidR="00F534FE" w:rsidRPr="00CA2F93">
        <w:rPr>
          <w:rFonts w:ascii="Times New Roman" w:hAnsi="Times New Roman"/>
          <w:bCs/>
          <w:sz w:val="28"/>
          <w:szCs w:val="28"/>
        </w:rPr>
        <w:t xml:space="preserve"> загальною площею, яка не перевищує 120 кв. метрів, або майнові права, що підтверджені відповідними документами, на таку квартиру у багатоквартирному жилому будинку незавершеного будівництва</w:t>
      </w:r>
      <w:r w:rsidR="00117379">
        <w:rPr>
          <w:rFonts w:ascii="Times New Roman" w:hAnsi="Times New Roman"/>
          <w:bCs/>
          <w:sz w:val="28"/>
          <w:szCs w:val="28"/>
        </w:rPr>
        <w:t>,</w:t>
      </w:r>
      <w:r w:rsidR="000E67AC">
        <w:rPr>
          <w:rFonts w:ascii="Times New Roman" w:hAnsi="Times New Roman"/>
          <w:bCs/>
          <w:sz w:val="28"/>
          <w:szCs w:val="28"/>
        </w:rPr>
        <w:t xml:space="preserve"> або </w:t>
      </w:r>
      <w:r w:rsidR="00F534FE" w:rsidRPr="00CA2F93">
        <w:rPr>
          <w:rFonts w:ascii="Times New Roman" w:hAnsi="Times New Roman"/>
          <w:bCs/>
          <w:sz w:val="28"/>
          <w:szCs w:val="28"/>
        </w:rPr>
        <w:t>житловий будинок, зареєстрован</w:t>
      </w:r>
      <w:r w:rsidR="00117379">
        <w:rPr>
          <w:rFonts w:ascii="Times New Roman" w:hAnsi="Times New Roman"/>
          <w:bCs/>
          <w:sz w:val="28"/>
          <w:szCs w:val="28"/>
        </w:rPr>
        <w:t>ий</w:t>
      </w:r>
      <w:r w:rsidR="00F534FE" w:rsidRPr="00CA2F93">
        <w:rPr>
          <w:rFonts w:ascii="Times New Roman" w:hAnsi="Times New Roman"/>
          <w:bCs/>
          <w:sz w:val="28"/>
          <w:szCs w:val="28"/>
        </w:rPr>
        <w:t xml:space="preserve"> у встановленому порядку в Україні, загальною площею, яка не перевищує 240 </w:t>
      </w:r>
      <w:r w:rsidR="005616B7">
        <w:rPr>
          <w:rFonts w:ascii="Times New Roman" w:hAnsi="Times New Roman"/>
          <w:bCs/>
          <w:sz w:val="28"/>
          <w:szCs w:val="28"/>
        </w:rPr>
        <w:t xml:space="preserve">кв. метрів, або житловий будинок </w:t>
      </w:r>
      <w:r w:rsidR="00F534FE" w:rsidRPr="00CA2F93">
        <w:rPr>
          <w:rFonts w:ascii="Times New Roman" w:hAnsi="Times New Roman"/>
          <w:bCs/>
          <w:sz w:val="28"/>
          <w:szCs w:val="28"/>
        </w:rPr>
        <w:t xml:space="preserve">незавершеного будівництва загальною площею, яка не перевищує 240 кв. </w:t>
      </w:r>
      <w:r w:rsidR="00F534FE" w:rsidRPr="00CA2F93">
        <w:rPr>
          <w:rFonts w:ascii="Times New Roman" w:hAnsi="Times New Roman"/>
          <w:bCs/>
          <w:sz w:val="28"/>
          <w:szCs w:val="28"/>
        </w:rPr>
        <w:lastRenderedPageBreak/>
        <w:t>метрів, за умови наявності у такої фізичної особи права власності на земельну ділянку відповідного цільового призначення;</w:t>
      </w:r>
    </w:p>
    <w:p w:rsidR="00F534FE" w:rsidRPr="00CA2F93" w:rsidRDefault="008921FE" w:rsidP="00ED4498">
      <w:pPr>
        <w:spacing w:after="0" w:line="240" w:lineRule="auto"/>
        <w:ind w:firstLine="567"/>
        <w:jc w:val="both"/>
        <w:rPr>
          <w:rFonts w:ascii="Times New Roman" w:hAnsi="Times New Roman"/>
          <w:bCs/>
          <w:sz w:val="28"/>
          <w:szCs w:val="28"/>
        </w:rPr>
      </w:pPr>
      <w:r>
        <w:rPr>
          <w:rFonts w:ascii="Times New Roman" w:hAnsi="Times New Roman"/>
          <w:bCs/>
          <w:sz w:val="28"/>
          <w:szCs w:val="28"/>
        </w:rPr>
        <w:t>–</w:t>
      </w:r>
      <w:r w:rsidR="00F534FE" w:rsidRPr="00CA2F93">
        <w:rPr>
          <w:rFonts w:ascii="Times New Roman" w:hAnsi="Times New Roman"/>
          <w:bCs/>
          <w:sz w:val="28"/>
          <w:szCs w:val="28"/>
        </w:rPr>
        <w:t xml:space="preserve"> нежитлові будівлі некомерційного призначення та/або нежитлові будівлі незавершеного будівництва некомерційного призначення</w:t>
      </w:r>
      <w:r w:rsidR="00117379">
        <w:rPr>
          <w:rFonts w:ascii="Times New Roman" w:hAnsi="Times New Roman"/>
          <w:bCs/>
          <w:sz w:val="28"/>
          <w:szCs w:val="28"/>
        </w:rPr>
        <w:t xml:space="preserve"> </w:t>
      </w:r>
      <w:r w:rsidR="00F534FE" w:rsidRPr="00CA2F93">
        <w:rPr>
          <w:rFonts w:ascii="Times New Roman" w:hAnsi="Times New Roman"/>
          <w:bCs/>
          <w:sz w:val="28"/>
          <w:szCs w:val="28"/>
        </w:rPr>
        <w:t>загальною площею</w:t>
      </w:r>
      <w:r w:rsidR="00117379">
        <w:rPr>
          <w:rFonts w:ascii="Times New Roman" w:hAnsi="Times New Roman"/>
          <w:bCs/>
          <w:sz w:val="28"/>
          <w:szCs w:val="28"/>
        </w:rPr>
        <w:t>,</w:t>
      </w:r>
      <w:r w:rsidR="00F534FE" w:rsidRPr="00CA2F93">
        <w:rPr>
          <w:rFonts w:ascii="Times New Roman" w:hAnsi="Times New Roman"/>
          <w:bCs/>
          <w:sz w:val="28"/>
          <w:szCs w:val="28"/>
        </w:rPr>
        <w:t xml:space="preserve"> яка не перевищує 60 кв. метрів; </w:t>
      </w:r>
    </w:p>
    <w:p w:rsidR="00F534FE" w:rsidRPr="00CA2F93" w:rsidRDefault="008921FE" w:rsidP="00ED4498">
      <w:pPr>
        <w:spacing w:after="0" w:line="240" w:lineRule="auto"/>
        <w:ind w:firstLine="567"/>
        <w:jc w:val="both"/>
        <w:rPr>
          <w:rFonts w:ascii="Times New Roman" w:hAnsi="Times New Roman"/>
          <w:bCs/>
          <w:sz w:val="28"/>
          <w:szCs w:val="28"/>
        </w:rPr>
      </w:pPr>
      <w:r>
        <w:rPr>
          <w:rFonts w:ascii="Times New Roman" w:hAnsi="Times New Roman"/>
          <w:bCs/>
          <w:sz w:val="28"/>
          <w:szCs w:val="28"/>
        </w:rPr>
        <w:t>–</w:t>
      </w:r>
      <w:r w:rsidR="00F534FE" w:rsidRPr="00CA2F93">
        <w:rPr>
          <w:rFonts w:ascii="Times New Roman" w:hAnsi="Times New Roman"/>
          <w:bCs/>
          <w:sz w:val="28"/>
          <w:szCs w:val="28"/>
        </w:rPr>
        <w:t xml:space="preserve"> земельні ділянки, </w:t>
      </w:r>
      <w:r w:rsidR="00117379" w:rsidRPr="00117379">
        <w:rPr>
          <w:rFonts w:ascii="Times New Roman" w:hAnsi="Times New Roman"/>
          <w:bCs/>
          <w:sz w:val="28"/>
          <w:szCs w:val="28"/>
        </w:rPr>
        <w:t>розмір яких не перевищує норми безоплатної передачі, визначеної статтею 121 Земельного кодексу України</w:t>
      </w:r>
      <w:r w:rsidR="00F534FE" w:rsidRPr="00CA2F93">
        <w:rPr>
          <w:rFonts w:ascii="Times New Roman" w:hAnsi="Times New Roman"/>
          <w:bCs/>
          <w:sz w:val="28"/>
          <w:szCs w:val="28"/>
        </w:rPr>
        <w:t>;</w:t>
      </w:r>
    </w:p>
    <w:p w:rsidR="00F534FE" w:rsidRPr="00CA2F93" w:rsidRDefault="008921FE" w:rsidP="00ED4498">
      <w:pPr>
        <w:spacing w:after="0" w:line="240" w:lineRule="auto"/>
        <w:ind w:firstLine="567"/>
        <w:jc w:val="both"/>
        <w:rPr>
          <w:rFonts w:ascii="Times New Roman" w:hAnsi="Times New Roman"/>
          <w:bCs/>
          <w:sz w:val="28"/>
          <w:szCs w:val="28"/>
        </w:rPr>
      </w:pPr>
      <w:r>
        <w:rPr>
          <w:rFonts w:ascii="Times New Roman" w:hAnsi="Times New Roman"/>
          <w:bCs/>
          <w:sz w:val="28"/>
          <w:szCs w:val="28"/>
        </w:rPr>
        <w:t>–</w:t>
      </w:r>
      <w:r w:rsidR="00F534FE" w:rsidRPr="00CA2F93">
        <w:rPr>
          <w:rFonts w:ascii="Times New Roman" w:hAnsi="Times New Roman"/>
          <w:bCs/>
          <w:sz w:val="28"/>
          <w:szCs w:val="28"/>
        </w:rPr>
        <w:t xml:space="preserve"> один транспортний засіб </w:t>
      </w:r>
      <w:r w:rsidR="00F534FE" w:rsidRPr="00CA2F93">
        <w:rPr>
          <w:rFonts w:ascii="Times New Roman" w:hAnsi="Times New Roman"/>
          <w:sz w:val="28"/>
          <w:szCs w:val="28"/>
        </w:rPr>
        <w:t xml:space="preserve">особистого некомерційного використання, який </w:t>
      </w:r>
      <w:r w:rsidR="004A4A55">
        <w:rPr>
          <w:rFonts w:ascii="Times New Roman" w:hAnsi="Times New Roman"/>
          <w:sz w:val="28"/>
          <w:szCs w:val="28"/>
        </w:rPr>
        <w:t xml:space="preserve">на </w:t>
      </w:r>
      <w:r w:rsidR="004A4A55">
        <w:rPr>
          <w:rFonts w:ascii="Times New Roman" w:hAnsi="Times New Roman"/>
          <w:bCs/>
          <w:sz w:val="28"/>
          <w:szCs w:val="28"/>
        </w:rPr>
        <w:t>дату завершення періоду одноразового (спеціального) добровільного декларування</w:t>
      </w:r>
      <w:r w:rsidR="00F534FE" w:rsidRPr="00CA2F93">
        <w:rPr>
          <w:rFonts w:ascii="Times New Roman" w:hAnsi="Times New Roman"/>
          <w:bCs/>
          <w:sz w:val="28"/>
          <w:szCs w:val="28"/>
        </w:rPr>
        <w:t xml:space="preserve"> належав фізичній особі на праві власності (</w:t>
      </w:r>
      <w:r w:rsidR="00F534FE" w:rsidRPr="00CA2F93">
        <w:rPr>
          <w:rFonts w:ascii="Times New Roman" w:hAnsi="Times New Roman"/>
          <w:sz w:val="28"/>
          <w:szCs w:val="28"/>
        </w:rPr>
        <w:t xml:space="preserve">крім транспортного засобу, призначеного для перевезення 10 осіб i більше, легкового автомобіля з робочим об’ємом циліндрів двигуна не </w:t>
      </w:r>
      <w:r w:rsidR="005616B7">
        <w:rPr>
          <w:rFonts w:ascii="Times New Roman" w:hAnsi="Times New Roman"/>
          <w:sz w:val="28"/>
          <w:szCs w:val="28"/>
        </w:rPr>
        <w:t>менше</w:t>
      </w:r>
      <w:r w:rsidR="00F534FE" w:rsidRPr="00CA2F93">
        <w:rPr>
          <w:rFonts w:ascii="Times New Roman" w:hAnsi="Times New Roman"/>
          <w:sz w:val="28"/>
          <w:szCs w:val="28"/>
        </w:rPr>
        <w:t xml:space="preserve"> як 3 000 куб. см та/або середньоринковою вартістю </w:t>
      </w:r>
      <w:r w:rsidR="00117379">
        <w:rPr>
          <w:rFonts w:ascii="Times New Roman" w:hAnsi="Times New Roman"/>
          <w:sz w:val="28"/>
          <w:szCs w:val="28"/>
        </w:rPr>
        <w:t xml:space="preserve">понад </w:t>
      </w:r>
      <w:r w:rsidR="00F534FE" w:rsidRPr="00CA2F93">
        <w:rPr>
          <w:rFonts w:ascii="Times New Roman" w:hAnsi="Times New Roman"/>
          <w:sz w:val="28"/>
          <w:szCs w:val="28"/>
        </w:rPr>
        <w:t>375 розмірів мінімальної заробітної плати, встановленої законом на 1 січня 202</w:t>
      </w:r>
      <w:r w:rsidR="00017712">
        <w:rPr>
          <w:rFonts w:ascii="Times New Roman" w:hAnsi="Times New Roman"/>
          <w:sz w:val="28"/>
          <w:szCs w:val="28"/>
        </w:rPr>
        <w:t>1</w:t>
      </w:r>
      <w:r w:rsidR="00F534FE" w:rsidRPr="00CA2F93">
        <w:rPr>
          <w:rFonts w:ascii="Times New Roman" w:hAnsi="Times New Roman"/>
          <w:sz w:val="28"/>
          <w:szCs w:val="28"/>
        </w:rPr>
        <w:t xml:space="preserve"> року, мотоцикл</w:t>
      </w:r>
      <w:r w:rsidR="00117379">
        <w:rPr>
          <w:rFonts w:ascii="Times New Roman" w:hAnsi="Times New Roman"/>
          <w:sz w:val="28"/>
          <w:szCs w:val="28"/>
        </w:rPr>
        <w:t>а</w:t>
      </w:r>
      <w:r w:rsidR="00F534FE" w:rsidRPr="00CA2F93">
        <w:rPr>
          <w:rFonts w:ascii="Times New Roman" w:hAnsi="Times New Roman"/>
          <w:sz w:val="28"/>
          <w:szCs w:val="28"/>
        </w:rPr>
        <w:t xml:space="preserve"> із робоч</w:t>
      </w:r>
      <w:r w:rsidR="005616B7">
        <w:rPr>
          <w:rFonts w:ascii="Times New Roman" w:hAnsi="Times New Roman"/>
          <w:sz w:val="28"/>
          <w:szCs w:val="28"/>
        </w:rPr>
        <w:t>им об’ємом циліндрів двигуна понад 8</w:t>
      </w:r>
      <w:r w:rsidR="00F534FE" w:rsidRPr="00CA2F93">
        <w:rPr>
          <w:rFonts w:ascii="Times New Roman" w:hAnsi="Times New Roman"/>
          <w:sz w:val="28"/>
          <w:szCs w:val="28"/>
        </w:rPr>
        <w:t>00 куб. см, літака, гелікоптера, яхти та катер</w:t>
      </w:r>
      <w:r w:rsidR="00117379">
        <w:rPr>
          <w:rFonts w:ascii="Times New Roman" w:hAnsi="Times New Roman"/>
          <w:sz w:val="28"/>
          <w:szCs w:val="28"/>
        </w:rPr>
        <w:t>а</w:t>
      </w:r>
      <w:r w:rsidR="00F534FE" w:rsidRPr="00CA2F93">
        <w:rPr>
          <w:rFonts w:ascii="Times New Roman" w:hAnsi="Times New Roman"/>
          <w:bCs/>
          <w:sz w:val="28"/>
          <w:szCs w:val="28"/>
        </w:rPr>
        <w:t>)</w:t>
      </w:r>
      <w:r w:rsidR="00117379">
        <w:rPr>
          <w:rFonts w:ascii="Times New Roman" w:hAnsi="Times New Roman"/>
          <w:bCs/>
          <w:sz w:val="28"/>
          <w:szCs w:val="28"/>
        </w:rPr>
        <w:t>;</w:t>
      </w:r>
    </w:p>
    <w:p w:rsidR="00F964E5" w:rsidRPr="00CA2F93" w:rsidRDefault="008921FE" w:rsidP="00ED4498">
      <w:pPr>
        <w:spacing w:after="0" w:line="240" w:lineRule="auto"/>
        <w:ind w:firstLine="709"/>
        <w:jc w:val="both"/>
        <w:rPr>
          <w:rFonts w:ascii="Times New Roman" w:hAnsi="Times New Roman"/>
          <w:sz w:val="28"/>
          <w:szCs w:val="28"/>
          <w:shd w:val="clear" w:color="auto" w:fill="FFFFFF"/>
        </w:rPr>
      </w:pPr>
      <w:bookmarkStart w:id="1" w:name="n1033"/>
      <w:bookmarkStart w:id="2" w:name="n1034"/>
      <w:bookmarkStart w:id="3" w:name="n1035"/>
      <w:bookmarkStart w:id="4" w:name="n1036"/>
      <w:bookmarkStart w:id="5" w:name="n1037"/>
      <w:bookmarkStart w:id="6" w:name="n1038"/>
      <w:bookmarkEnd w:id="1"/>
      <w:bookmarkEnd w:id="2"/>
      <w:bookmarkEnd w:id="3"/>
      <w:bookmarkEnd w:id="4"/>
      <w:bookmarkEnd w:id="5"/>
      <w:bookmarkEnd w:id="6"/>
      <w:r>
        <w:rPr>
          <w:rFonts w:ascii="Times New Roman" w:hAnsi="Times New Roman"/>
          <w:sz w:val="28"/>
          <w:szCs w:val="28"/>
          <w:shd w:val="clear" w:color="auto" w:fill="FFFFFF"/>
        </w:rPr>
        <w:t>–</w:t>
      </w:r>
      <w:r w:rsidR="00F964E5" w:rsidRPr="00CA2F93">
        <w:rPr>
          <w:rFonts w:ascii="Times New Roman" w:hAnsi="Times New Roman"/>
          <w:sz w:val="28"/>
          <w:szCs w:val="28"/>
          <w:shd w:val="clear" w:color="auto" w:fill="FFFFFF"/>
        </w:rPr>
        <w:t xml:space="preserve"> інш</w:t>
      </w:r>
      <w:r w:rsidR="0079666E" w:rsidRPr="00CA2F93">
        <w:rPr>
          <w:rFonts w:ascii="Times New Roman" w:hAnsi="Times New Roman"/>
          <w:sz w:val="28"/>
          <w:szCs w:val="28"/>
          <w:shd w:val="clear" w:color="auto" w:fill="FFFFFF"/>
        </w:rPr>
        <w:t>і</w:t>
      </w:r>
      <w:r w:rsidR="00F964E5" w:rsidRPr="00CA2F93">
        <w:rPr>
          <w:rFonts w:ascii="Times New Roman" w:hAnsi="Times New Roman"/>
          <w:sz w:val="28"/>
          <w:szCs w:val="28"/>
          <w:shd w:val="clear" w:color="auto" w:fill="FFFFFF"/>
        </w:rPr>
        <w:t xml:space="preserve"> актив</w:t>
      </w:r>
      <w:r w:rsidR="00FF3E2A">
        <w:rPr>
          <w:rFonts w:ascii="Times New Roman" w:hAnsi="Times New Roman"/>
          <w:sz w:val="28"/>
          <w:szCs w:val="28"/>
          <w:shd w:val="clear" w:color="auto" w:fill="FFFFFF"/>
        </w:rPr>
        <w:t>и</w:t>
      </w:r>
      <w:r w:rsidR="00F964E5" w:rsidRPr="00CA2F93">
        <w:rPr>
          <w:rFonts w:ascii="Times New Roman" w:hAnsi="Times New Roman"/>
          <w:sz w:val="28"/>
          <w:szCs w:val="28"/>
          <w:shd w:val="clear" w:color="auto" w:fill="FFFFFF"/>
        </w:rPr>
        <w:t>, крім зазначених</w:t>
      </w:r>
      <w:r w:rsidR="00FF3E2A">
        <w:rPr>
          <w:rFonts w:ascii="Times New Roman" w:hAnsi="Times New Roman"/>
          <w:sz w:val="28"/>
          <w:szCs w:val="28"/>
          <w:shd w:val="clear" w:color="auto" w:fill="FFFFFF"/>
        </w:rPr>
        <w:t xml:space="preserve"> вище</w:t>
      </w:r>
      <w:r w:rsidR="00F964E5" w:rsidRPr="00CA2F93">
        <w:rPr>
          <w:rFonts w:ascii="Times New Roman" w:hAnsi="Times New Roman"/>
          <w:sz w:val="28"/>
          <w:szCs w:val="28"/>
          <w:shd w:val="clear" w:color="auto" w:fill="FFFFFF"/>
        </w:rPr>
        <w:t xml:space="preserve">, сумарна вартість яких </w:t>
      </w:r>
      <w:r w:rsidR="004A4A55" w:rsidRPr="00CA2F93">
        <w:rPr>
          <w:rFonts w:ascii="Times New Roman" w:hAnsi="Times New Roman"/>
          <w:sz w:val="28"/>
          <w:szCs w:val="28"/>
          <w:shd w:val="clear" w:color="auto" w:fill="FFFFFF"/>
        </w:rPr>
        <w:t xml:space="preserve">на </w:t>
      </w:r>
      <w:r w:rsidR="004A4A55" w:rsidRPr="004A4A55">
        <w:rPr>
          <w:rFonts w:ascii="Times New Roman" w:hAnsi="Times New Roman"/>
          <w:sz w:val="28"/>
          <w:szCs w:val="28"/>
          <w:shd w:val="clear" w:color="auto" w:fill="FFFFFF"/>
        </w:rPr>
        <w:t>дату завершення періоду одноразового (спеціального) добровільного декларування</w:t>
      </w:r>
      <w:r w:rsidR="004A4A55">
        <w:rPr>
          <w:rFonts w:ascii="Times New Roman" w:hAnsi="Times New Roman"/>
          <w:sz w:val="28"/>
          <w:szCs w:val="28"/>
          <w:shd w:val="clear" w:color="auto" w:fill="FFFFFF"/>
        </w:rPr>
        <w:t xml:space="preserve"> </w:t>
      </w:r>
      <w:r w:rsidR="00F964E5" w:rsidRPr="00CA2F93">
        <w:rPr>
          <w:rFonts w:ascii="Times New Roman" w:hAnsi="Times New Roman"/>
          <w:sz w:val="28"/>
          <w:szCs w:val="28"/>
          <w:shd w:val="clear" w:color="auto" w:fill="FFFFFF"/>
        </w:rPr>
        <w:t>не перевищує 400 тис. гривень.</w:t>
      </w:r>
    </w:p>
    <w:p w:rsidR="006A4351" w:rsidRPr="000B0E4A" w:rsidRDefault="006A4351" w:rsidP="00F54EBC">
      <w:pPr>
        <w:widowControl w:val="0"/>
        <w:tabs>
          <w:tab w:val="left" w:pos="1080"/>
        </w:tabs>
        <w:autoSpaceDE w:val="0"/>
        <w:autoSpaceDN w:val="0"/>
        <w:adjustRightInd w:val="0"/>
        <w:spacing w:after="0" w:line="240" w:lineRule="auto"/>
        <w:ind w:firstLine="720"/>
        <w:jc w:val="both"/>
        <w:rPr>
          <w:rFonts w:ascii="Times New Roman" w:hAnsi="Times New Roman"/>
          <w:sz w:val="28"/>
          <w:szCs w:val="28"/>
          <w:lang w:eastAsia="ru-RU"/>
        </w:rPr>
      </w:pPr>
      <w:r w:rsidRPr="000B0E4A">
        <w:rPr>
          <w:rFonts w:ascii="Times New Roman" w:hAnsi="Times New Roman"/>
          <w:sz w:val="28"/>
          <w:szCs w:val="28"/>
          <w:lang w:eastAsia="ru-RU"/>
        </w:rPr>
        <w:t>Зазначений проект є альтернативним до проекту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(реєстраційний № 5153 від 25.02.2021)</w:t>
      </w:r>
      <w:r w:rsidR="00F54EBC" w:rsidRPr="000B0E4A">
        <w:rPr>
          <w:rFonts w:ascii="Times New Roman" w:hAnsi="Times New Roman"/>
          <w:sz w:val="28"/>
          <w:szCs w:val="28"/>
          <w:lang w:eastAsia="ru-RU"/>
        </w:rPr>
        <w:t>.</w:t>
      </w:r>
    </w:p>
    <w:p w:rsidR="00F54EBC" w:rsidRDefault="00F54EBC" w:rsidP="00ED4498">
      <w:pPr>
        <w:widowControl w:val="0"/>
        <w:tabs>
          <w:tab w:val="left" w:pos="1080"/>
        </w:tabs>
        <w:autoSpaceDE w:val="0"/>
        <w:autoSpaceDN w:val="0"/>
        <w:adjustRightInd w:val="0"/>
        <w:spacing w:after="0" w:line="240" w:lineRule="auto"/>
        <w:ind w:firstLine="720"/>
        <w:jc w:val="both"/>
        <w:rPr>
          <w:rFonts w:ascii="Times New Roman" w:hAnsi="Times New Roman"/>
          <w:sz w:val="28"/>
          <w:szCs w:val="28"/>
          <w:lang w:eastAsia="ru-RU"/>
        </w:rPr>
      </w:pPr>
      <w:r w:rsidRPr="00F54EBC">
        <w:rPr>
          <w:rFonts w:ascii="Times New Roman" w:hAnsi="Times New Roman"/>
          <w:sz w:val="28"/>
          <w:szCs w:val="28"/>
          <w:lang w:eastAsia="ru-RU"/>
        </w:rPr>
        <w:t xml:space="preserve">Основною відмінністю альтернативного проекту є відносно менші розміри ставок суми збору з одноразового (спеціального) добровільного декларування, що, на наше переконання має створити ще більш привабливі умови, а відтак і потужнішу мотивацію для детінізації доходів, наповнення вітчизняної економіки фінансовими ресурсами, додаткові надходження до державного бюджету у вигляді податків  та сприятиме укоріненню законного обігу капіталів в державі. </w:t>
      </w:r>
    </w:p>
    <w:p w:rsidR="00F54EBC" w:rsidRDefault="00F54EBC" w:rsidP="00ED4498">
      <w:pPr>
        <w:widowControl w:val="0"/>
        <w:tabs>
          <w:tab w:val="left" w:pos="1080"/>
        </w:tabs>
        <w:autoSpaceDE w:val="0"/>
        <w:autoSpaceDN w:val="0"/>
        <w:adjustRightInd w:val="0"/>
        <w:spacing w:after="0" w:line="240" w:lineRule="auto"/>
        <w:ind w:firstLine="720"/>
        <w:jc w:val="both"/>
        <w:rPr>
          <w:rFonts w:ascii="Times New Roman" w:hAnsi="Times New Roman"/>
          <w:sz w:val="28"/>
          <w:szCs w:val="28"/>
          <w:lang w:eastAsia="ru-RU"/>
        </w:rPr>
      </w:pPr>
    </w:p>
    <w:p w:rsidR="00367033" w:rsidRDefault="00367033" w:rsidP="00ED4498">
      <w:pPr>
        <w:widowControl w:val="0"/>
        <w:tabs>
          <w:tab w:val="left" w:pos="1080"/>
        </w:tabs>
        <w:autoSpaceDE w:val="0"/>
        <w:autoSpaceDN w:val="0"/>
        <w:adjustRightInd w:val="0"/>
        <w:spacing w:after="0" w:line="240" w:lineRule="auto"/>
        <w:ind w:firstLine="720"/>
        <w:jc w:val="both"/>
        <w:rPr>
          <w:rFonts w:ascii="Times New Roman" w:hAnsi="Times New Roman"/>
          <w:b/>
          <w:sz w:val="28"/>
          <w:szCs w:val="28"/>
          <w:lang w:eastAsia="ru-RU"/>
        </w:rPr>
      </w:pPr>
      <w:r>
        <w:rPr>
          <w:rFonts w:ascii="Times New Roman" w:hAnsi="Times New Roman"/>
          <w:b/>
          <w:sz w:val="28"/>
          <w:szCs w:val="28"/>
          <w:lang w:eastAsia="ru-RU"/>
        </w:rPr>
        <w:t>4. Стан нормативно-правової бази у зазначеній сфері правового регулювання</w:t>
      </w:r>
    </w:p>
    <w:p w:rsidR="00367033" w:rsidRDefault="00367033" w:rsidP="00ED4498">
      <w:pPr>
        <w:tabs>
          <w:tab w:val="left" w:pos="1080"/>
        </w:tabs>
        <w:spacing w:after="0" w:line="240" w:lineRule="auto"/>
        <w:ind w:firstLine="720"/>
        <w:jc w:val="both"/>
        <w:rPr>
          <w:rFonts w:ascii="Times New Roman" w:hAnsi="Times New Roman"/>
          <w:color w:val="000000"/>
          <w:sz w:val="28"/>
          <w:szCs w:val="28"/>
          <w:lang w:eastAsia="ru-RU"/>
        </w:rPr>
      </w:pPr>
      <w:r>
        <w:rPr>
          <w:rFonts w:ascii="Times New Roman" w:hAnsi="Times New Roman"/>
          <w:color w:val="000000"/>
          <w:sz w:val="28"/>
          <w:szCs w:val="28"/>
          <w:lang w:eastAsia="ru-RU"/>
        </w:rPr>
        <w:t>Правові відносини у вказаній сфері регулюються Конституцією України та Податковим кодексом України.</w:t>
      </w:r>
    </w:p>
    <w:p w:rsidR="00CF195F" w:rsidRDefault="00CF195F" w:rsidP="00ED4498">
      <w:pPr>
        <w:tabs>
          <w:tab w:val="left" w:pos="1080"/>
        </w:tabs>
        <w:spacing w:after="0" w:line="240" w:lineRule="auto"/>
        <w:ind w:firstLine="709"/>
        <w:jc w:val="both"/>
        <w:rPr>
          <w:rFonts w:ascii="Times New Roman" w:hAnsi="Times New Roman"/>
          <w:b/>
          <w:sz w:val="28"/>
          <w:szCs w:val="28"/>
          <w:lang w:eastAsia="ru-RU"/>
        </w:rPr>
      </w:pPr>
    </w:p>
    <w:p w:rsidR="00367033" w:rsidRDefault="00367033" w:rsidP="00ED4498">
      <w:pPr>
        <w:tabs>
          <w:tab w:val="left" w:pos="1080"/>
        </w:tabs>
        <w:spacing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5. Фінансово-економічне обґрунтування</w:t>
      </w:r>
    </w:p>
    <w:p w:rsidR="00367033" w:rsidRDefault="00367033" w:rsidP="00ED4498">
      <w:pPr>
        <w:tabs>
          <w:tab w:val="left" w:pos="1080"/>
        </w:tabs>
        <w:spacing w:after="0" w:line="240" w:lineRule="auto"/>
        <w:ind w:firstLine="720"/>
        <w:jc w:val="both"/>
        <w:rPr>
          <w:rFonts w:ascii="Times New Roman" w:hAnsi="Times New Roman"/>
          <w:sz w:val="28"/>
          <w:szCs w:val="28"/>
          <w:lang w:eastAsia="ru-RU"/>
        </w:rPr>
      </w:pPr>
      <w:r>
        <w:rPr>
          <w:rFonts w:ascii="Times New Roman" w:hAnsi="Times New Roman"/>
          <w:sz w:val="28"/>
          <w:szCs w:val="28"/>
        </w:rPr>
        <w:t>Реалізація відповідного Закону України не потребуватиме додаткових видатків</w:t>
      </w:r>
      <w:r>
        <w:rPr>
          <w:rFonts w:ascii="Times New Roman" w:hAnsi="Times New Roman"/>
          <w:sz w:val="28"/>
          <w:szCs w:val="28"/>
          <w:lang w:eastAsia="ru-RU"/>
        </w:rPr>
        <w:t xml:space="preserve"> із Державного бюджету України.</w:t>
      </w:r>
    </w:p>
    <w:p w:rsidR="000E67AC" w:rsidRDefault="000E67AC" w:rsidP="00ED4498">
      <w:pPr>
        <w:tabs>
          <w:tab w:val="left" w:pos="1080"/>
        </w:tabs>
        <w:spacing w:after="0" w:line="240" w:lineRule="auto"/>
        <w:ind w:firstLine="720"/>
        <w:jc w:val="both"/>
        <w:rPr>
          <w:rFonts w:ascii="Times New Roman" w:hAnsi="Times New Roman"/>
          <w:sz w:val="28"/>
          <w:szCs w:val="28"/>
          <w:lang w:eastAsia="ru-RU"/>
        </w:rPr>
      </w:pPr>
    </w:p>
    <w:p w:rsidR="00F54EBC" w:rsidRDefault="00F54EBC" w:rsidP="00ED4498">
      <w:pPr>
        <w:tabs>
          <w:tab w:val="left" w:pos="1080"/>
        </w:tabs>
        <w:spacing w:after="0" w:line="240" w:lineRule="auto"/>
        <w:ind w:firstLine="720"/>
        <w:jc w:val="both"/>
        <w:rPr>
          <w:rFonts w:ascii="Times New Roman" w:hAnsi="Times New Roman"/>
          <w:sz w:val="28"/>
          <w:szCs w:val="28"/>
          <w:lang w:eastAsia="ru-RU"/>
        </w:rPr>
      </w:pPr>
    </w:p>
    <w:p w:rsidR="00F54EBC" w:rsidRDefault="00F54EBC" w:rsidP="00ED4498">
      <w:pPr>
        <w:tabs>
          <w:tab w:val="left" w:pos="1080"/>
        </w:tabs>
        <w:spacing w:after="0" w:line="240" w:lineRule="auto"/>
        <w:ind w:firstLine="720"/>
        <w:jc w:val="both"/>
        <w:rPr>
          <w:rFonts w:ascii="Times New Roman" w:hAnsi="Times New Roman"/>
          <w:sz w:val="28"/>
          <w:szCs w:val="28"/>
          <w:lang w:eastAsia="ru-RU"/>
        </w:rPr>
      </w:pPr>
    </w:p>
    <w:p w:rsidR="00367033" w:rsidRDefault="008921FE" w:rsidP="00ED4498">
      <w:pPr>
        <w:tabs>
          <w:tab w:val="left" w:pos="1080"/>
        </w:tabs>
        <w:spacing w:after="0" w:line="240" w:lineRule="auto"/>
        <w:ind w:firstLine="720"/>
        <w:jc w:val="both"/>
        <w:rPr>
          <w:rFonts w:ascii="Times New Roman" w:hAnsi="Times New Roman"/>
          <w:b/>
          <w:sz w:val="28"/>
          <w:szCs w:val="28"/>
          <w:lang w:eastAsia="ru-RU"/>
        </w:rPr>
      </w:pPr>
      <w:r>
        <w:rPr>
          <w:rFonts w:ascii="Times New Roman" w:hAnsi="Times New Roman"/>
          <w:b/>
          <w:sz w:val="28"/>
          <w:szCs w:val="28"/>
        </w:rPr>
        <w:lastRenderedPageBreak/>
        <w:t xml:space="preserve">6. </w:t>
      </w:r>
      <w:r w:rsidR="00C354D7" w:rsidRPr="00374E84">
        <w:rPr>
          <w:rFonts w:ascii="Times New Roman" w:hAnsi="Times New Roman"/>
          <w:b/>
          <w:sz w:val="28"/>
          <w:szCs w:val="28"/>
        </w:rPr>
        <w:t>Прогноз впливу</w:t>
      </w:r>
      <w:r w:rsidR="00367033">
        <w:rPr>
          <w:rFonts w:ascii="Times New Roman" w:hAnsi="Times New Roman"/>
          <w:b/>
          <w:sz w:val="28"/>
          <w:szCs w:val="28"/>
        </w:rPr>
        <w:t xml:space="preserve"> </w:t>
      </w:r>
      <w:r w:rsidR="00367033">
        <w:rPr>
          <w:rFonts w:ascii="Times New Roman" w:hAnsi="Times New Roman"/>
          <w:b/>
          <w:sz w:val="28"/>
          <w:szCs w:val="28"/>
          <w:lang w:eastAsia="ru-RU"/>
        </w:rPr>
        <w:t xml:space="preserve">соціально-економічних, правових та інших наслідків прийняття </w:t>
      </w:r>
      <w:r w:rsidR="00367033">
        <w:rPr>
          <w:rFonts w:ascii="Times New Roman" w:hAnsi="Times New Roman"/>
          <w:b/>
          <w:sz w:val="28"/>
          <w:szCs w:val="28"/>
        </w:rPr>
        <w:t>відповідного Закону України</w:t>
      </w:r>
    </w:p>
    <w:p w:rsidR="00EC10DF" w:rsidRDefault="00C354D7" w:rsidP="00ED4498">
      <w:pPr>
        <w:pStyle w:val="2"/>
        <w:tabs>
          <w:tab w:val="left" w:pos="0"/>
        </w:tabs>
        <w:spacing w:after="0" w:line="240" w:lineRule="auto"/>
        <w:ind w:firstLine="709"/>
        <w:jc w:val="both"/>
        <w:rPr>
          <w:rFonts w:ascii="Times New Roman" w:hAnsi="Times New Roman"/>
          <w:sz w:val="28"/>
          <w:szCs w:val="28"/>
          <w:lang w:eastAsia="ru-RU"/>
        </w:rPr>
      </w:pPr>
      <w:r w:rsidRPr="00374E84">
        <w:rPr>
          <w:rFonts w:ascii="Times New Roman" w:hAnsi="Times New Roman"/>
          <w:sz w:val="28"/>
          <w:szCs w:val="28"/>
          <w:lang w:eastAsia="ru-RU"/>
        </w:rPr>
        <w:t xml:space="preserve">Прийняття Закону </w:t>
      </w:r>
      <w:r w:rsidR="00EC10DF">
        <w:rPr>
          <w:rFonts w:ascii="Times New Roman" w:hAnsi="Times New Roman"/>
          <w:sz w:val="28"/>
          <w:szCs w:val="28"/>
          <w:lang w:eastAsia="ru-RU"/>
        </w:rPr>
        <w:t>д</w:t>
      </w:r>
      <w:r w:rsidR="00FF3E2A">
        <w:rPr>
          <w:rFonts w:ascii="Times New Roman" w:hAnsi="Times New Roman"/>
          <w:sz w:val="28"/>
          <w:szCs w:val="28"/>
          <w:lang w:eastAsia="ru-RU"/>
        </w:rPr>
        <w:t>асть змогу</w:t>
      </w:r>
      <w:r w:rsidR="00EC10DF">
        <w:rPr>
          <w:rFonts w:ascii="Times New Roman" w:hAnsi="Times New Roman"/>
          <w:sz w:val="28"/>
          <w:szCs w:val="28"/>
          <w:lang w:eastAsia="ru-RU"/>
        </w:rPr>
        <w:t xml:space="preserve"> створити стимули для виведення з тіні доходів, прихован</w:t>
      </w:r>
      <w:r w:rsidR="00BF1BB6">
        <w:rPr>
          <w:rFonts w:ascii="Times New Roman" w:hAnsi="Times New Roman"/>
          <w:sz w:val="28"/>
          <w:szCs w:val="28"/>
          <w:lang w:eastAsia="ru-RU"/>
        </w:rPr>
        <w:t>их</w:t>
      </w:r>
      <w:r w:rsidR="00EC10DF">
        <w:rPr>
          <w:rFonts w:ascii="Times New Roman" w:hAnsi="Times New Roman"/>
          <w:sz w:val="28"/>
          <w:szCs w:val="28"/>
          <w:lang w:eastAsia="ru-RU"/>
        </w:rPr>
        <w:t xml:space="preserve"> від оподаткування</w:t>
      </w:r>
      <w:r w:rsidR="00B40359">
        <w:rPr>
          <w:rFonts w:ascii="Times New Roman" w:hAnsi="Times New Roman"/>
          <w:sz w:val="28"/>
          <w:szCs w:val="28"/>
          <w:lang w:eastAsia="ru-RU"/>
        </w:rPr>
        <w:t>, сприятиме підвищенню ефективності протидії розмиванню податкової бази, залученню в економіку України додаткових ресурсів</w:t>
      </w:r>
      <w:r w:rsidR="004E5D36">
        <w:rPr>
          <w:rFonts w:ascii="Times New Roman" w:hAnsi="Times New Roman"/>
          <w:sz w:val="28"/>
          <w:szCs w:val="28"/>
          <w:lang w:eastAsia="ru-RU"/>
        </w:rPr>
        <w:t xml:space="preserve"> та її активізації</w:t>
      </w:r>
      <w:r w:rsidR="000E67AC">
        <w:rPr>
          <w:rFonts w:ascii="Times New Roman" w:hAnsi="Times New Roman"/>
          <w:sz w:val="28"/>
          <w:szCs w:val="28"/>
          <w:lang w:eastAsia="ru-RU"/>
        </w:rPr>
        <w:t>, підвищенн</w:t>
      </w:r>
      <w:r w:rsidR="00117379">
        <w:rPr>
          <w:rFonts w:ascii="Times New Roman" w:hAnsi="Times New Roman"/>
          <w:sz w:val="28"/>
          <w:szCs w:val="28"/>
          <w:lang w:eastAsia="ru-RU"/>
        </w:rPr>
        <w:t>ю</w:t>
      </w:r>
      <w:r w:rsidR="000E67AC">
        <w:rPr>
          <w:rFonts w:ascii="Times New Roman" w:hAnsi="Times New Roman"/>
          <w:sz w:val="28"/>
          <w:szCs w:val="28"/>
          <w:lang w:eastAsia="ru-RU"/>
        </w:rPr>
        <w:t xml:space="preserve"> податкової культури громадян.</w:t>
      </w:r>
    </w:p>
    <w:p w:rsidR="00AF2B02" w:rsidRDefault="00AF2B02" w:rsidP="00ED4498">
      <w:pPr>
        <w:pStyle w:val="2"/>
        <w:tabs>
          <w:tab w:val="left" w:pos="0"/>
        </w:tabs>
        <w:spacing w:after="0" w:line="240" w:lineRule="auto"/>
        <w:ind w:firstLine="709"/>
        <w:jc w:val="both"/>
        <w:rPr>
          <w:rFonts w:ascii="Times New Roman" w:hAnsi="Times New Roman"/>
          <w:sz w:val="28"/>
          <w:szCs w:val="28"/>
          <w:lang w:eastAsia="ru-RU"/>
        </w:rPr>
      </w:pPr>
    </w:p>
    <w:p w:rsidR="00AF2B02" w:rsidRDefault="00AF2B02" w:rsidP="00ED4498">
      <w:pPr>
        <w:pStyle w:val="2"/>
        <w:tabs>
          <w:tab w:val="left" w:pos="0"/>
        </w:tabs>
        <w:spacing w:after="0" w:line="240" w:lineRule="auto"/>
        <w:ind w:firstLine="709"/>
        <w:jc w:val="both"/>
        <w:rPr>
          <w:rFonts w:ascii="Times New Roman" w:hAnsi="Times New Roman"/>
          <w:sz w:val="28"/>
          <w:szCs w:val="28"/>
          <w:lang w:eastAsia="ru-RU"/>
        </w:rPr>
      </w:pPr>
    </w:p>
    <w:p w:rsidR="00AF2B02" w:rsidRDefault="0077798D" w:rsidP="00ED4498">
      <w:pPr>
        <w:pStyle w:val="2"/>
        <w:tabs>
          <w:tab w:val="left" w:pos="0"/>
        </w:tabs>
        <w:spacing w:after="0" w:line="240" w:lineRule="auto"/>
        <w:ind w:firstLine="709"/>
        <w:jc w:val="both"/>
        <w:rPr>
          <w:rFonts w:ascii="Times New Roman" w:hAnsi="Times New Roman"/>
          <w:b/>
          <w:sz w:val="28"/>
          <w:szCs w:val="28"/>
          <w:lang w:eastAsia="ru-RU"/>
        </w:rPr>
      </w:pPr>
      <w:r w:rsidRPr="00CF195F">
        <w:rPr>
          <w:rFonts w:ascii="Times New Roman" w:hAnsi="Times New Roman"/>
          <w:b/>
          <w:sz w:val="28"/>
          <w:szCs w:val="28"/>
          <w:lang w:eastAsia="ru-RU"/>
        </w:rPr>
        <w:t xml:space="preserve">Народний депутат України </w:t>
      </w:r>
      <w:r w:rsidR="00CF195F">
        <w:rPr>
          <w:rFonts w:ascii="Times New Roman" w:hAnsi="Times New Roman"/>
          <w:b/>
          <w:sz w:val="28"/>
          <w:szCs w:val="28"/>
          <w:lang w:eastAsia="ru-RU"/>
        </w:rPr>
        <w:t xml:space="preserve">                                     К.О. Нестеренко</w:t>
      </w:r>
    </w:p>
    <w:p w:rsidR="00CF195F" w:rsidRDefault="00CF195F" w:rsidP="00ED4498">
      <w:pPr>
        <w:pStyle w:val="2"/>
        <w:tabs>
          <w:tab w:val="left" w:pos="0"/>
        </w:tabs>
        <w:spacing w:after="0" w:line="240" w:lineRule="auto"/>
        <w:ind w:firstLine="709"/>
        <w:jc w:val="both"/>
        <w:rPr>
          <w:rFonts w:ascii="Times New Roman" w:hAnsi="Times New Roman"/>
          <w:b/>
          <w:sz w:val="28"/>
          <w:szCs w:val="28"/>
          <w:lang w:eastAsia="ru-RU"/>
        </w:rPr>
      </w:pPr>
    </w:p>
    <w:p w:rsidR="00CF195F" w:rsidRPr="00CF195F" w:rsidRDefault="00CF195F" w:rsidP="00ED4498">
      <w:pPr>
        <w:pStyle w:val="2"/>
        <w:tabs>
          <w:tab w:val="left" w:pos="0"/>
        </w:tabs>
        <w:spacing w:after="0" w:line="240" w:lineRule="auto"/>
        <w:ind w:firstLine="709"/>
        <w:jc w:val="both"/>
        <w:rPr>
          <w:rFonts w:ascii="Times New Roman" w:hAnsi="Times New Roman"/>
          <w:b/>
          <w:sz w:val="28"/>
          <w:szCs w:val="28"/>
          <w:lang w:eastAsia="ru-RU"/>
        </w:rPr>
      </w:pP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r>
      <w:r>
        <w:rPr>
          <w:rFonts w:ascii="Times New Roman" w:hAnsi="Times New Roman"/>
          <w:b/>
          <w:sz w:val="28"/>
          <w:szCs w:val="28"/>
          <w:lang w:eastAsia="ru-RU"/>
        </w:rPr>
        <w:tab/>
        <w:t xml:space="preserve">                 Д.С. Чорний</w:t>
      </w:r>
    </w:p>
    <w:sectPr w:rsidR="00CF195F" w:rsidRPr="00CF195F" w:rsidSect="00AF2B02">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3F1" w:rsidRDefault="00CD43F1" w:rsidP="00D87E92">
      <w:pPr>
        <w:spacing w:after="0" w:line="240" w:lineRule="auto"/>
      </w:pPr>
      <w:r>
        <w:separator/>
      </w:r>
    </w:p>
  </w:endnote>
  <w:endnote w:type="continuationSeparator" w:id="0">
    <w:p w:rsidR="00CD43F1" w:rsidRDefault="00CD43F1" w:rsidP="00D87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3F1" w:rsidRDefault="00CD43F1" w:rsidP="00D87E92">
      <w:pPr>
        <w:spacing w:after="0" w:line="240" w:lineRule="auto"/>
      </w:pPr>
      <w:r>
        <w:separator/>
      </w:r>
    </w:p>
  </w:footnote>
  <w:footnote w:type="continuationSeparator" w:id="0">
    <w:p w:rsidR="00CD43F1" w:rsidRDefault="00CD43F1" w:rsidP="00D87E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7E92" w:rsidRPr="00AF2B02" w:rsidRDefault="00F553D1">
    <w:pPr>
      <w:pStyle w:val="a9"/>
      <w:jc w:val="center"/>
      <w:rPr>
        <w:rFonts w:ascii="Times New Roman" w:hAnsi="Times New Roman"/>
        <w:sz w:val="28"/>
        <w:szCs w:val="28"/>
      </w:rPr>
    </w:pPr>
    <w:r w:rsidRPr="00AF2B02">
      <w:rPr>
        <w:rFonts w:ascii="Times New Roman" w:hAnsi="Times New Roman"/>
        <w:sz w:val="28"/>
        <w:szCs w:val="28"/>
      </w:rPr>
      <w:fldChar w:fldCharType="begin"/>
    </w:r>
    <w:r w:rsidR="00D87E92" w:rsidRPr="00AF2B02">
      <w:rPr>
        <w:rFonts w:ascii="Times New Roman" w:hAnsi="Times New Roman"/>
        <w:sz w:val="28"/>
        <w:szCs w:val="28"/>
      </w:rPr>
      <w:instrText xml:space="preserve"> PAGE   \* MERGEFORMAT </w:instrText>
    </w:r>
    <w:r w:rsidRPr="00AF2B02">
      <w:rPr>
        <w:rFonts w:ascii="Times New Roman" w:hAnsi="Times New Roman"/>
        <w:sz w:val="28"/>
        <w:szCs w:val="28"/>
      </w:rPr>
      <w:fldChar w:fldCharType="separate"/>
    </w:r>
    <w:r w:rsidR="008F4191">
      <w:rPr>
        <w:rFonts w:ascii="Times New Roman" w:hAnsi="Times New Roman"/>
        <w:noProof/>
        <w:sz w:val="28"/>
        <w:szCs w:val="28"/>
      </w:rPr>
      <w:t>2</w:t>
    </w:r>
    <w:r w:rsidRPr="00AF2B02">
      <w:rPr>
        <w:rFonts w:ascii="Times New Roman" w:hAnsi="Times New Roman"/>
        <w:sz w:val="28"/>
        <w:szCs w:val="28"/>
      </w:rPr>
      <w:fldChar w:fldCharType="end"/>
    </w:r>
  </w:p>
  <w:p w:rsidR="00D87E92" w:rsidRDefault="00D87E9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E7B4F"/>
    <w:multiLevelType w:val="hybridMultilevel"/>
    <w:tmpl w:val="B0B00384"/>
    <w:lvl w:ilvl="0" w:tplc="04220003">
      <w:start w:val="1"/>
      <w:numFmt w:val="bullet"/>
      <w:lvlText w:val="o"/>
      <w:lvlJc w:val="left"/>
      <w:pPr>
        <w:ind w:left="1636" w:hanging="360"/>
      </w:pPr>
      <w:rPr>
        <w:rFonts w:ascii="Courier New" w:hAnsi="Courier New" w:hint="default"/>
      </w:rPr>
    </w:lvl>
    <w:lvl w:ilvl="1" w:tplc="04220003" w:tentative="1">
      <w:start w:val="1"/>
      <w:numFmt w:val="bullet"/>
      <w:lvlText w:val="o"/>
      <w:lvlJc w:val="left"/>
      <w:pPr>
        <w:ind w:left="2356" w:hanging="360"/>
      </w:pPr>
      <w:rPr>
        <w:rFonts w:ascii="Courier New" w:hAnsi="Courier New" w:hint="default"/>
      </w:rPr>
    </w:lvl>
    <w:lvl w:ilvl="2" w:tplc="04220005" w:tentative="1">
      <w:start w:val="1"/>
      <w:numFmt w:val="bullet"/>
      <w:lvlText w:val=""/>
      <w:lvlJc w:val="left"/>
      <w:pPr>
        <w:ind w:left="3076" w:hanging="360"/>
      </w:pPr>
      <w:rPr>
        <w:rFonts w:ascii="Wingdings" w:hAnsi="Wingdings" w:hint="default"/>
      </w:rPr>
    </w:lvl>
    <w:lvl w:ilvl="3" w:tplc="04220001" w:tentative="1">
      <w:start w:val="1"/>
      <w:numFmt w:val="bullet"/>
      <w:lvlText w:val=""/>
      <w:lvlJc w:val="left"/>
      <w:pPr>
        <w:ind w:left="3796" w:hanging="360"/>
      </w:pPr>
      <w:rPr>
        <w:rFonts w:ascii="Symbol" w:hAnsi="Symbol" w:hint="default"/>
      </w:rPr>
    </w:lvl>
    <w:lvl w:ilvl="4" w:tplc="04220003" w:tentative="1">
      <w:start w:val="1"/>
      <w:numFmt w:val="bullet"/>
      <w:lvlText w:val="o"/>
      <w:lvlJc w:val="left"/>
      <w:pPr>
        <w:ind w:left="4516" w:hanging="360"/>
      </w:pPr>
      <w:rPr>
        <w:rFonts w:ascii="Courier New" w:hAnsi="Courier New" w:hint="default"/>
      </w:rPr>
    </w:lvl>
    <w:lvl w:ilvl="5" w:tplc="04220005" w:tentative="1">
      <w:start w:val="1"/>
      <w:numFmt w:val="bullet"/>
      <w:lvlText w:val=""/>
      <w:lvlJc w:val="left"/>
      <w:pPr>
        <w:ind w:left="5236" w:hanging="360"/>
      </w:pPr>
      <w:rPr>
        <w:rFonts w:ascii="Wingdings" w:hAnsi="Wingdings" w:hint="default"/>
      </w:rPr>
    </w:lvl>
    <w:lvl w:ilvl="6" w:tplc="04220001" w:tentative="1">
      <w:start w:val="1"/>
      <w:numFmt w:val="bullet"/>
      <w:lvlText w:val=""/>
      <w:lvlJc w:val="left"/>
      <w:pPr>
        <w:ind w:left="5956" w:hanging="360"/>
      </w:pPr>
      <w:rPr>
        <w:rFonts w:ascii="Symbol" w:hAnsi="Symbol" w:hint="default"/>
      </w:rPr>
    </w:lvl>
    <w:lvl w:ilvl="7" w:tplc="04220003" w:tentative="1">
      <w:start w:val="1"/>
      <w:numFmt w:val="bullet"/>
      <w:lvlText w:val="o"/>
      <w:lvlJc w:val="left"/>
      <w:pPr>
        <w:ind w:left="6676" w:hanging="360"/>
      </w:pPr>
      <w:rPr>
        <w:rFonts w:ascii="Courier New" w:hAnsi="Courier New" w:hint="default"/>
      </w:rPr>
    </w:lvl>
    <w:lvl w:ilvl="8" w:tplc="04220005" w:tentative="1">
      <w:start w:val="1"/>
      <w:numFmt w:val="bullet"/>
      <w:lvlText w:val=""/>
      <w:lvlJc w:val="left"/>
      <w:pPr>
        <w:ind w:left="7396" w:hanging="360"/>
      </w:pPr>
      <w:rPr>
        <w:rFonts w:ascii="Wingdings" w:hAnsi="Wingdings" w:hint="default"/>
      </w:rPr>
    </w:lvl>
  </w:abstractNum>
  <w:abstractNum w:abstractNumId="1" w15:restartNumberingAfterBreak="0">
    <w:nsid w:val="0AC73377"/>
    <w:multiLevelType w:val="hybridMultilevel"/>
    <w:tmpl w:val="8BCC9398"/>
    <w:lvl w:ilvl="0" w:tplc="D45A2B2C">
      <w:start w:val="3"/>
      <w:numFmt w:val="decimal"/>
      <w:lvlText w:val="%1."/>
      <w:lvlJc w:val="left"/>
      <w:pPr>
        <w:ind w:left="1146" w:hanging="360"/>
      </w:pPr>
      <w:rPr>
        <w:rFonts w:cs="Times New Roman" w:hint="default"/>
      </w:rPr>
    </w:lvl>
    <w:lvl w:ilvl="1" w:tplc="04220019" w:tentative="1">
      <w:start w:val="1"/>
      <w:numFmt w:val="lowerLetter"/>
      <w:lvlText w:val="%2."/>
      <w:lvlJc w:val="left"/>
      <w:pPr>
        <w:ind w:left="1866" w:hanging="360"/>
      </w:pPr>
      <w:rPr>
        <w:rFonts w:cs="Times New Roman"/>
      </w:rPr>
    </w:lvl>
    <w:lvl w:ilvl="2" w:tplc="0422001B" w:tentative="1">
      <w:start w:val="1"/>
      <w:numFmt w:val="lowerRoman"/>
      <w:lvlText w:val="%3."/>
      <w:lvlJc w:val="right"/>
      <w:pPr>
        <w:ind w:left="2586" w:hanging="180"/>
      </w:pPr>
      <w:rPr>
        <w:rFonts w:cs="Times New Roman"/>
      </w:rPr>
    </w:lvl>
    <w:lvl w:ilvl="3" w:tplc="0422000F" w:tentative="1">
      <w:start w:val="1"/>
      <w:numFmt w:val="decimal"/>
      <w:lvlText w:val="%4."/>
      <w:lvlJc w:val="left"/>
      <w:pPr>
        <w:ind w:left="3306" w:hanging="360"/>
      </w:pPr>
      <w:rPr>
        <w:rFonts w:cs="Times New Roman"/>
      </w:rPr>
    </w:lvl>
    <w:lvl w:ilvl="4" w:tplc="04220019" w:tentative="1">
      <w:start w:val="1"/>
      <w:numFmt w:val="lowerLetter"/>
      <w:lvlText w:val="%5."/>
      <w:lvlJc w:val="left"/>
      <w:pPr>
        <w:ind w:left="4026" w:hanging="360"/>
      </w:pPr>
      <w:rPr>
        <w:rFonts w:cs="Times New Roman"/>
      </w:rPr>
    </w:lvl>
    <w:lvl w:ilvl="5" w:tplc="0422001B" w:tentative="1">
      <w:start w:val="1"/>
      <w:numFmt w:val="lowerRoman"/>
      <w:lvlText w:val="%6."/>
      <w:lvlJc w:val="right"/>
      <w:pPr>
        <w:ind w:left="4746" w:hanging="180"/>
      </w:pPr>
      <w:rPr>
        <w:rFonts w:cs="Times New Roman"/>
      </w:rPr>
    </w:lvl>
    <w:lvl w:ilvl="6" w:tplc="0422000F" w:tentative="1">
      <w:start w:val="1"/>
      <w:numFmt w:val="decimal"/>
      <w:lvlText w:val="%7."/>
      <w:lvlJc w:val="left"/>
      <w:pPr>
        <w:ind w:left="5466" w:hanging="360"/>
      </w:pPr>
      <w:rPr>
        <w:rFonts w:cs="Times New Roman"/>
      </w:rPr>
    </w:lvl>
    <w:lvl w:ilvl="7" w:tplc="04220019" w:tentative="1">
      <w:start w:val="1"/>
      <w:numFmt w:val="lowerLetter"/>
      <w:lvlText w:val="%8."/>
      <w:lvlJc w:val="left"/>
      <w:pPr>
        <w:ind w:left="6186" w:hanging="360"/>
      </w:pPr>
      <w:rPr>
        <w:rFonts w:cs="Times New Roman"/>
      </w:rPr>
    </w:lvl>
    <w:lvl w:ilvl="8" w:tplc="0422001B" w:tentative="1">
      <w:start w:val="1"/>
      <w:numFmt w:val="lowerRoman"/>
      <w:lvlText w:val="%9."/>
      <w:lvlJc w:val="right"/>
      <w:pPr>
        <w:ind w:left="6906" w:hanging="180"/>
      </w:pPr>
      <w:rPr>
        <w:rFonts w:cs="Times New Roman"/>
      </w:rPr>
    </w:lvl>
  </w:abstractNum>
  <w:abstractNum w:abstractNumId="2" w15:restartNumberingAfterBreak="0">
    <w:nsid w:val="118010DD"/>
    <w:multiLevelType w:val="hybridMultilevel"/>
    <w:tmpl w:val="6974121A"/>
    <w:lvl w:ilvl="0" w:tplc="53BE07BE">
      <w:start w:val="1"/>
      <w:numFmt w:val="bullet"/>
      <w:lvlText w:val="-"/>
      <w:lvlJc w:val="left"/>
      <w:pPr>
        <w:tabs>
          <w:tab w:val="num" w:pos="1080"/>
        </w:tabs>
        <w:ind w:left="1080" w:hanging="360"/>
      </w:pPr>
      <w:rPr>
        <w:rFonts w:ascii="Times New Roman" w:hAnsi="Times New Roman" w:hint="default"/>
      </w:rPr>
    </w:lvl>
    <w:lvl w:ilvl="1" w:tplc="867A8AFA">
      <w:start w:val="1"/>
      <w:numFmt w:val="bullet"/>
      <w:lvlText w:val=""/>
      <w:lvlJc w:val="left"/>
      <w:pPr>
        <w:tabs>
          <w:tab w:val="num" w:pos="1440"/>
        </w:tabs>
        <w:ind w:left="1440" w:hanging="360"/>
      </w:pPr>
      <w:rPr>
        <w:rFonts w:ascii="Wingdings" w:hAnsi="Wingdings" w:hint="default"/>
      </w:rPr>
    </w:lvl>
    <w:lvl w:ilvl="2" w:tplc="FE2CA05C">
      <w:start w:val="1"/>
      <w:numFmt w:val="bullet"/>
      <w:lvlText w:val=""/>
      <w:lvlJc w:val="left"/>
      <w:pPr>
        <w:tabs>
          <w:tab w:val="num" w:pos="2160"/>
        </w:tabs>
        <w:ind w:left="2160" w:hanging="360"/>
      </w:pPr>
      <w:rPr>
        <w:rFonts w:ascii="Wingdings" w:hAnsi="Wingdings" w:hint="default"/>
      </w:rPr>
    </w:lvl>
    <w:lvl w:ilvl="3" w:tplc="8062ADAE">
      <w:start w:val="1"/>
      <w:numFmt w:val="bullet"/>
      <w:lvlText w:val=""/>
      <w:lvlJc w:val="left"/>
      <w:pPr>
        <w:tabs>
          <w:tab w:val="num" w:pos="2880"/>
        </w:tabs>
        <w:ind w:left="2880" w:hanging="360"/>
      </w:pPr>
      <w:rPr>
        <w:rFonts w:ascii="Wingdings" w:hAnsi="Wingdings" w:hint="default"/>
      </w:rPr>
    </w:lvl>
    <w:lvl w:ilvl="4" w:tplc="8A2ACE12">
      <w:start w:val="1"/>
      <w:numFmt w:val="bullet"/>
      <w:lvlText w:val=""/>
      <w:lvlJc w:val="left"/>
      <w:pPr>
        <w:tabs>
          <w:tab w:val="num" w:pos="3600"/>
        </w:tabs>
        <w:ind w:left="3600" w:hanging="360"/>
      </w:pPr>
      <w:rPr>
        <w:rFonts w:ascii="Wingdings" w:hAnsi="Wingdings" w:hint="default"/>
      </w:rPr>
    </w:lvl>
    <w:lvl w:ilvl="5" w:tplc="0B120E2A">
      <w:start w:val="1"/>
      <w:numFmt w:val="bullet"/>
      <w:lvlText w:val=""/>
      <w:lvlJc w:val="left"/>
      <w:pPr>
        <w:tabs>
          <w:tab w:val="num" w:pos="4320"/>
        </w:tabs>
        <w:ind w:left="4320" w:hanging="360"/>
      </w:pPr>
      <w:rPr>
        <w:rFonts w:ascii="Wingdings" w:hAnsi="Wingdings" w:hint="default"/>
      </w:rPr>
    </w:lvl>
    <w:lvl w:ilvl="6" w:tplc="9DCE6794">
      <w:start w:val="1"/>
      <w:numFmt w:val="bullet"/>
      <w:lvlText w:val=""/>
      <w:lvlJc w:val="left"/>
      <w:pPr>
        <w:tabs>
          <w:tab w:val="num" w:pos="5040"/>
        </w:tabs>
        <w:ind w:left="5040" w:hanging="360"/>
      </w:pPr>
      <w:rPr>
        <w:rFonts w:ascii="Wingdings" w:hAnsi="Wingdings" w:hint="default"/>
      </w:rPr>
    </w:lvl>
    <w:lvl w:ilvl="7" w:tplc="F5FEC418">
      <w:start w:val="1"/>
      <w:numFmt w:val="bullet"/>
      <w:lvlText w:val=""/>
      <w:lvlJc w:val="left"/>
      <w:pPr>
        <w:tabs>
          <w:tab w:val="num" w:pos="5760"/>
        </w:tabs>
        <w:ind w:left="5760" w:hanging="360"/>
      </w:pPr>
      <w:rPr>
        <w:rFonts w:ascii="Wingdings" w:hAnsi="Wingdings" w:hint="default"/>
      </w:rPr>
    </w:lvl>
    <w:lvl w:ilvl="8" w:tplc="647412C6">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BA216A"/>
    <w:multiLevelType w:val="hybridMultilevel"/>
    <w:tmpl w:val="1F569380"/>
    <w:lvl w:ilvl="0" w:tplc="1728BA96">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85F2111"/>
    <w:multiLevelType w:val="hybridMultilevel"/>
    <w:tmpl w:val="A750416C"/>
    <w:lvl w:ilvl="0" w:tplc="04090005">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hint="default"/>
      </w:rPr>
    </w:lvl>
    <w:lvl w:ilvl="8" w:tplc="04090005">
      <w:start w:val="1"/>
      <w:numFmt w:val="bullet"/>
      <w:lvlText w:val=""/>
      <w:lvlJc w:val="left"/>
      <w:pPr>
        <w:ind w:left="7188" w:hanging="360"/>
      </w:pPr>
      <w:rPr>
        <w:rFonts w:ascii="Wingdings" w:hAnsi="Wingdings" w:hint="default"/>
      </w:rPr>
    </w:lvl>
  </w:abstractNum>
  <w:abstractNum w:abstractNumId="5" w15:restartNumberingAfterBreak="0">
    <w:nsid w:val="21E911E8"/>
    <w:multiLevelType w:val="hybridMultilevel"/>
    <w:tmpl w:val="4CB654EA"/>
    <w:lvl w:ilvl="0" w:tplc="53BE07BE">
      <w:start w:val="1"/>
      <w:numFmt w:val="bullet"/>
      <w:lvlText w:val="-"/>
      <w:lvlJc w:val="left"/>
      <w:pPr>
        <w:ind w:left="1440" w:hanging="360"/>
      </w:pPr>
      <w:rPr>
        <w:rFonts w:ascii="Times New Roman" w:hAnsi="Times New Roman"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6" w15:restartNumberingAfterBreak="0">
    <w:nsid w:val="26763B29"/>
    <w:multiLevelType w:val="hybridMultilevel"/>
    <w:tmpl w:val="980EC05A"/>
    <w:lvl w:ilvl="0" w:tplc="70D07DF4">
      <w:start w:val="1"/>
      <w:numFmt w:val="decimal"/>
      <w:lvlText w:val="%1)"/>
      <w:lvlJc w:val="left"/>
      <w:pPr>
        <w:ind w:left="945" w:hanging="375"/>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7" w15:restartNumberingAfterBreak="0">
    <w:nsid w:val="2CFC04A8"/>
    <w:multiLevelType w:val="hybridMultilevel"/>
    <w:tmpl w:val="97087418"/>
    <w:lvl w:ilvl="0" w:tplc="04090005">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hint="default"/>
      </w:rPr>
    </w:lvl>
    <w:lvl w:ilvl="8" w:tplc="04090005">
      <w:start w:val="1"/>
      <w:numFmt w:val="bullet"/>
      <w:lvlText w:val=""/>
      <w:lvlJc w:val="left"/>
      <w:pPr>
        <w:ind w:left="7188" w:hanging="360"/>
      </w:pPr>
      <w:rPr>
        <w:rFonts w:ascii="Wingdings" w:hAnsi="Wingdings" w:hint="default"/>
      </w:rPr>
    </w:lvl>
  </w:abstractNum>
  <w:abstractNum w:abstractNumId="8" w15:restartNumberingAfterBreak="0">
    <w:nsid w:val="2FC835C4"/>
    <w:multiLevelType w:val="hybridMultilevel"/>
    <w:tmpl w:val="18689A5A"/>
    <w:lvl w:ilvl="0" w:tplc="51AA545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D67E85"/>
    <w:multiLevelType w:val="hybridMultilevel"/>
    <w:tmpl w:val="D2F46EF0"/>
    <w:lvl w:ilvl="0" w:tplc="354C29E6">
      <w:start w:val="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8F30D3B"/>
    <w:multiLevelType w:val="hybridMultilevel"/>
    <w:tmpl w:val="DE062494"/>
    <w:lvl w:ilvl="0" w:tplc="726ACCEA">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3CAA02D7"/>
    <w:multiLevelType w:val="hybridMultilevel"/>
    <w:tmpl w:val="68B0A51E"/>
    <w:lvl w:ilvl="0" w:tplc="3D1486AE">
      <w:start w:val="1"/>
      <w:numFmt w:val="bullet"/>
      <w:lvlText w:val="-"/>
      <w:lvlJc w:val="left"/>
      <w:pPr>
        <w:ind w:left="928" w:hanging="360"/>
      </w:pPr>
      <w:rPr>
        <w:rFonts w:ascii="Times New Roman" w:eastAsia="Times New Roman" w:hAnsi="Times New Roman" w:hint="default"/>
      </w:rPr>
    </w:lvl>
    <w:lvl w:ilvl="1" w:tplc="04190003" w:tentative="1">
      <w:start w:val="1"/>
      <w:numFmt w:val="bullet"/>
      <w:lvlText w:val="o"/>
      <w:lvlJc w:val="left"/>
      <w:pPr>
        <w:ind w:left="1155" w:hanging="360"/>
      </w:pPr>
      <w:rPr>
        <w:rFonts w:ascii="Courier New" w:hAnsi="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2" w15:restartNumberingAfterBreak="0">
    <w:nsid w:val="3D0361BB"/>
    <w:multiLevelType w:val="hybridMultilevel"/>
    <w:tmpl w:val="6D3C2100"/>
    <w:lvl w:ilvl="0" w:tplc="04220005">
      <w:start w:val="1"/>
      <w:numFmt w:val="bullet"/>
      <w:lvlText w:val=""/>
      <w:lvlJc w:val="left"/>
      <w:pPr>
        <w:ind w:left="928" w:hanging="360"/>
      </w:pPr>
      <w:rPr>
        <w:rFonts w:ascii="Wingdings" w:hAnsi="Wingdings"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3" w15:restartNumberingAfterBreak="0">
    <w:nsid w:val="3D0531B5"/>
    <w:multiLevelType w:val="hybridMultilevel"/>
    <w:tmpl w:val="4910520A"/>
    <w:lvl w:ilvl="0" w:tplc="04090003">
      <w:start w:val="1"/>
      <w:numFmt w:val="bullet"/>
      <w:lvlText w:val="o"/>
      <w:lvlJc w:val="left"/>
      <w:pPr>
        <w:ind w:left="1080" w:hanging="360"/>
      </w:pPr>
      <w:rPr>
        <w:rFonts w:ascii="Courier New" w:hAnsi="Courier New" w:hint="default"/>
      </w:rPr>
    </w:lvl>
    <w:lvl w:ilvl="1" w:tplc="0422000B">
      <w:start w:val="1"/>
      <w:numFmt w:val="bullet"/>
      <w:lvlText w:val=""/>
      <w:lvlJc w:val="left"/>
      <w:pPr>
        <w:tabs>
          <w:tab w:val="num" w:pos="1440"/>
        </w:tabs>
        <w:ind w:left="1440" w:hanging="360"/>
      </w:pPr>
      <w:rPr>
        <w:rFonts w:ascii="Wingdings" w:hAnsi="Wingdings" w:hint="default"/>
      </w:rPr>
    </w:lvl>
    <w:lvl w:ilvl="2" w:tplc="03262B94">
      <w:start w:val="1"/>
      <w:numFmt w:val="bullet"/>
      <w:lvlText w:val=""/>
      <w:lvlJc w:val="left"/>
      <w:pPr>
        <w:tabs>
          <w:tab w:val="num" w:pos="2160"/>
        </w:tabs>
        <w:ind w:left="2160" w:hanging="360"/>
      </w:pPr>
      <w:rPr>
        <w:rFonts w:ascii="Wingdings" w:hAnsi="Wingdings" w:hint="default"/>
      </w:rPr>
    </w:lvl>
    <w:lvl w:ilvl="3" w:tplc="22149C5E">
      <w:start w:val="1"/>
      <w:numFmt w:val="bullet"/>
      <w:lvlText w:val=""/>
      <w:lvlJc w:val="left"/>
      <w:pPr>
        <w:tabs>
          <w:tab w:val="num" w:pos="2880"/>
        </w:tabs>
        <w:ind w:left="2880" w:hanging="360"/>
      </w:pPr>
      <w:rPr>
        <w:rFonts w:ascii="Wingdings" w:hAnsi="Wingdings" w:hint="default"/>
      </w:rPr>
    </w:lvl>
    <w:lvl w:ilvl="4" w:tplc="4FA03BB8">
      <w:start w:val="1"/>
      <w:numFmt w:val="bullet"/>
      <w:lvlText w:val=""/>
      <w:lvlJc w:val="left"/>
      <w:pPr>
        <w:tabs>
          <w:tab w:val="num" w:pos="3600"/>
        </w:tabs>
        <w:ind w:left="3600" w:hanging="360"/>
      </w:pPr>
      <w:rPr>
        <w:rFonts w:ascii="Wingdings" w:hAnsi="Wingdings" w:hint="default"/>
      </w:rPr>
    </w:lvl>
    <w:lvl w:ilvl="5" w:tplc="86CCB892">
      <w:start w:val="1"/>
      <w:numFmt w:val="bullet"/>
      <w:lvlText w:val=""/>
      <w:lvlJc w:val="left"/>
      <w:pPr>
        <w:tabs>
          <w:tab w:val="num" w:pos="4320"/>
        </w:tabs>
        <w:ind w:left="4320" w:hanging="360"/>
      </w:pPr>
      <w:rPr>
        <w:rFonts w:ascii="Wingdings" w:hAnsi="Wingdings" w:hint="default"/>
      </w:rPr>
    </w:lvl>
    <w:lvl w:ilvl="6" w:tplc="474E09AE">
      <w:start w:val="1"/>
      <w:numFmt w:val="bullet"/>
      <w:lvlText w:val=""/>
      <w:lvlJc w:val="left"/>
      <w:pPr>
        <w:tabs>
          <w:tab w:val="num" w:pos="5040"/>
        </w:tabs>
        <w:ind w:left="5040" w:hanging="360"/>
      </w:pPr>
      <w:rPr>
        <w:rFonts w:ascii="Wingdings" w:hAnsi="Wingdings" w:hint="default"/>
      </w:rPr>
    </w:lvl>
    <w:lvl w:ilvl="7" w:tplc="DC9AB184">
      <w:start w:val="1"/>
      <w:numFmt w:val="bullet"/>
      <w:lvlText w:val=""/>
      <w:lvlJc w:val="left"/>
      <w:pPr>
        <w:tabs>
          <w:tab w:val="num" w:pos="5760"/>
        </w:tabs>
        <w:ind w:left="5760" w:hanging="360"/>
      </w:pPr>
      <w:rPr>
        <w:rFonts w:ascii="Wingdings" w:hAnsi="Wingdings" w:hint="default"/>
      </w:rPr>
    </w:lvl>
    <w:lvl w:ilvl="8" w:tplc="C8944810">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124686"/>
    <w:multiLevelType w:val="hybridMultilevel"/>
    <w:tmpl w:val="955ECB82"/>
    <w:lvl w:ilvl="0" w:tplc="F5AE9F0A">
      <w:start w:val="1"/>
      <w:numFmt w:val="bullet"/>
      <w:lvlText w:val=""/>
      <w:lvlJc w:val="left"/>
      <w:pPr>
        <w:tabs>
          <w:tab w:val="num" w:pos="720"/>
        </w:tabs>
        <w:ind w:left="720" w:hanging="360"/>
      </w:pPr>
      <w:rPr>
        <w:rFonts w:ascii="Wingdings" w:hAnsi="Wingdings" w:hint="default"/>
      </w:rPr>
    </w:lvl>
    <w:lvl w:ilvl="1" w:tplc="E76A565E">
      <w:start w:val="1"/>
      <w:numFmt w:val="bullet"/>
      <w:lvlText w:val=""/>
      <w:lvlJc w:val="left"/>
      <w:pPr>
        <w:tabs>
          <w:tab w:val="num" w:pos="1440"/>
        </w:tabs>
        <w:ind w:left="1440" w:hanging="360"/>
      </w:pPr>
      <w:rPr>
        <w:rFonts w:ascii="Wingdings" w:hAnsi="Wingdings" w:hint="default"/>
      </w:rPr>
    </w:lvl>
    <w:lvl w:ilvl="2" w:tplc="DCC05456">
      <w:start w:val="1"/>
      <w:numFmt w:val="bullet"/>
      <w:lvlText w:val=""/>
      <w:lvlJc w:val="left"/>
      <w:pPr>
        <w:tabs>
          <w:tab w:val="num" w:pos="2160"/>
        </w:tabs>
        <w:ind w:left="2160" w:hanging="360"/>
      </w:pPr>
      <w:rPr>
        <w:rFonts w:ascii="Wingdings" w:hAnsi="Wingdings" w:hint="default"/>
      </w:rPr>
    </w:lvl>
    <w:lvl w:ilvl="3" w:tplc="D01E8BFA">
      <w:start w:val="1"/>
      <w:numFmt w:val="bullet"/>
      <w:lvlText w:val=""/>
      <w:lvlJc w:val="left"/>
      <w:pPr>
        <w:tabs>
          <w:tab w:val="num" w:pos="2880"/>
        </w:tabs>
        <w:ind w:left="2880" w:hanging="360"/>
      </w:pPr>
      <w:rPr>
        <w:rFonts w:ascii="Wingdings" w:hAnsi="Wingdings" w:hint="default"/>
      </w:rPr>
    </w:lvl>
    <w:lvl w:ilvl="4" w:tplc="8D8CAD06">
      <w:start w:val="1"/>
      <w:numFmt w:val="bullet"/>
      <w:lvlText w:val=""/>
      <w:lvlJc w:val="left"/>
      <w:pPr>
        <w:tabs>
          <w:tab w:val="num" w:pos="3600"/>
        </w:tabs>
        <w:ind w:left="3600" w:hanging="360"/>
      </w:pPr>
      <w:rPr>
        <w:rFonts w:ascii="Wingdings" w:hAnsi="Wingdings" w:hint="default"/>
      </w:rPr>
    </w:lvl>
    <w:lvl w:ilvl="5" w:tplc="5A4A608C">
      <w:start w:val="1"/>
      <w:numFmt w:val="bullet"/>
      <w:lvlText w:val=""/>
      <w:lvlJc w:val="left"/>
      <w:pPr>
        <w:tabs>
          <w:tab w:val="num" w:pos="4320"/>
        </w:tabs>
        <w:ind w:left="4320" w:hanging="360"/>
      </w:pPr>
      <w:rPr>
        <w:rFonts w:ascii="Wingdings" w:hAnsi="Wingdings" w:hint="default"/>
      </w:rPr>
    </w:lvl>
    <w:lvl w:ilvl="6" w:tplc="5F90AC8C">
      <w:start w:val="1"/>
      <w:numFmt w:val="bullet"/>
      <w:lvlText w:val=""/>
      <w:lvlJc w:val="left"/>
      <w:pPr>
        <w:tabs>
          <w:tab w:val="num" w:pos="5040"/>
        </w:tabs>
        <w:ind w:left="5040" w:hanging="360"/>
      </w:pPr>
      <w:rPr>
        <w:rFonts w:ascii="Wingdings" w:hAnsi="Wingdings" w:hint="default"/>
      </w:rPr>
    </w:lvl>
    <w:lvl w:ilvl="7" w:tplc="F86E579C">
      <w:start w:val="1"/>
      <w:numFmt w:val="bullet"/>
      <w:lvlText w:val=""/>
      <w:lvlJc w:val="left"/>
      <w:pPr>
        <w:tabs>
          <w:tab w:val="num" w:pos="5760"/>
        </w:tabs>
        <w:ind w:left="5760" w:hanging="360"/>
      </w:pPr>
      <w:rPr>
        <w:rFonts w:ascii="Wingdings" w:hAnsi="Wingdings" w:hint="default"/>
      </w:rPr>
    </w:lvl>
    <w:lvl w:ilvl="8" w:tplc="7036374E">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75007B"/>
    <w:multiLevelType w:val="hybridMultilevel"/>
    <w:tmpl w:val="17E28A28"/>
    <w:lvl w:ilvl="0" w:tplc="9F760AFC">
      <w:start w:val="1"/>
      <w:numFmt w:val="decimal"/>
      <w:lvlText w:val="%1."/>
      <w:lvlJc w:val="left"/>
      <w:pPr>
        <w:ind w:left="792" w:hanging="360"/>
      </w:pPr>
      <w:rPr>
        <w:rFonts w:ascii="Times New Roman" w:eastAsiaTheme="minorHAnsi" w:hAnsi="Times New Roman" w:cs="Times New Roman"/>
      </w:rPr>
    </w:lvl>
    <w:lvl w:ilvl="1" w:tplc="04220003" w:tentative="1">
      <w:start w:val="1"/>
      <w:numFmt w:val="bullet"/>
      <w:lvlText w:val="o"/>
      <w:lvlJc w:val="left"/>
      <w:pPr>
        <w:ind w:left="1512" w:hanging="360"/>
      </w:pPr>
      <w:rPr>
        <w:rFonts w:ascii="Courier New" w:hAnsi="Courier New" w:cs="Courier New" w:hint="default"/>
      </w:rPr>
    </w:lvl>
    <w:lvl w:ilvl="2" w:tplc="04220005" w:tentative="1">
      <w:start w:val="1"/>
      <w:numFmt w:val="bullet"/>
      <w:lvlText w:val=""/>
      <w:lvlJc w:val="left"/>
      <w:pPr>
        <w:ind w:left="2232" w:hanging="360"/>
      </w:pPr>
      <w:rPr>
        <w:rFonts w:ascii="Wingdings" w:hAnsi="Wingdings" w:hint="default"/>
      </w:rPr>
    </w:lvl>
    <w:lvl w:ilvl="3" w:tplc="04220001" w:tentative="1">
      <w:start w:val="1"/>
      <w:numFmt w:val="bullet"/>
      <w:lvlText w:val=""/>
      <w:lvlJc w:val="left"/>
      <w:pPr>
        <w:ind w:left="2952" w:hanging="360"/>
      </w:pPr>
      <w:rPr>
        <w:rFonts w:ascii="Symbol" w:hAnsi="Symbol" w:hint="default"/>
      </w:rPr>
    </w:lvl>
    <w:lvl w:ilvl="4" w:tplc="04220003" w:tentative="1">
      <w:start w:val="1"/>
      <w:numFmt w:val="bullet"/>
      <w:lvlText w:val="o"/>
      <w:lvlJc w:val="left"/>
      <w:pPr>
        <w:ind w:left="3672" w:hanging="360"/>
      </w:pPr>
      <w:rPr>
        <w:rFonts w:ascii="Courier New" w:hAnsi="Courier New" w:cs="Courier New" w:hint="default"/>
      </w:rPr>
    </w:lvl>
    <w:lvl w:ilvl="5" w:tplc="04220005" w:tentative="1">
      <w:start w:val="1"/>
      <w:numFmt w:val="bullet"/>
      <w:lvlText w:val=""/>
      <w:lvlJc w:val="left"/>
      <w:pPr>
        <w:ind w:left="4392" w:hanging="360"/>
      </w:pPr>
      <w:rPr>
        <w:rFonts w:ascii="Wingdings" w:hAnsi="Wingdings" w:hint="default"/>
      </w:rPr>
    </w:lvl>
    <w:lvl w:ilvl="6" w:tplc="04220001" w:tentative="1">
      <w:start w:val="1"/>
      <w:numFmt w:val="bullet"/>
      <w:lvlText w:val=""/>
      <w:lvlJc w:val="left"/>
      <w:pPr>
        <w:ind w:left="5112" w:hanging="360"/>
      </w:pPr>
      <w:rPr>
        <w:rFonts w:ascii="Symbol" w:hAnsi="Symbol" w:hint="default"/>
      </w:rPr>
    </w:lvl>
    <w:lvl w:ilvl="7" w:tplc="04220003" w:tentative="1">
      <w:start w:val="1"/>
      <w:numFmt w:val="bullet"/>
      <w:lvlText w:val="o"/>
      <w:lvlJc w:val="left"/>
      <w:pPr>
        <w:ind w:left="5832" w:hanging="360"/>
      </w:pPr>
      <w:rPr>
        <w:rFonts w:ascii="Courier New" w:hAnsi="Courier New" w:cs="Courier New" w:hint="default"/>
      </w:rPr>
    </w:lvl>
    <w:lvl w:ilvl="8" w:tplc="04220005" w:tentative="1">
      <w:start w:val="1"/>
      <w:numFmt w:val="bullet"/>
      <w:lvlText w:val=""/>
      <w:lvlJc w:val="left"/>
      <w:pPr>
        <w:ind w:left="6552" w:hanging="360"/>
      </w:pPr>
      <w:rPr>
        <w:rFonts w:ascii="Wingdings" w:hAnsi="Wingdings" w:hint="default"/>
      </w:rPr>
    </w:lvl>
  </w:abstractNum>
  <w:abstractNum w:abstractNumId="16" w15:restartNumberingAfterBreak="0">
    <w:nsid w:val="51ED35A6"/>
    <w:multiLevelType w:val="hybridMultilevel"/>
    <w:tmpl w:val="B0D0A816"/>
    <w:lvl w:ilvl="0" w:tplc="C0BC6C1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54F62AFA"/>
    <w:multiLevelType w:val="hybridMultilevel"/>
    <w:tmpl w:val="71205456"/>
    <w:lvl w:ilvl="0" w:tplc="9AAC5B4C">
      <w:start w:val="1"/>
      <w:numFmt w:val="bullet"/>
      <w:lvlText w:val="-"/>
      <w:lvlJc w:val="left"/>
      <w:pPr>
        <w:tabs>
          <w:tab w:val="num" w:pos="1080"/>
        </w:tabs>
        <w:ind w:left="1080" w:hanging="360"/>
      </w:pPr>
      <w:rPr>
        <w:rFonts w:ascii="Times New Roman" w:hAnsi="Times New Roman" w:hint="default"/>
      </w:rPr>
    </w:lvl>
    <w:lvl w:ilvl="1" w:tplc="0422000B">
      <w:start w:val="1"/>
      <w:numFmt w:val="bullet"/>
      <w:lvlText w:val=""/>
      <w:lvlJc w:val="left"/>
      <w:pPr>
        <w:tabs>
          <w:tab w:val="num" w:pos="1440"/>
        </w:tabs>
        <w:ind w:left="1440" w:hanging="360"/>
      </w:pPr>
      <w:rPr>
        <w:rFonts w:ascii="Wingdings" w:hAnsi="Wingdings" w:hint="default"/>
      </w:rPr>
    </w:lvl>
    <w:lvl w:ilvl="2" w:tplc="03262B94" w:tentative="1">
      <w:start w:val="1"/>
      <w:numFmt w:val="bullet"/>
      <w:lvlText w:val=""/>
      <w:lvlJc w:val="left"/>
      <w:pPr>
        <w:tabs>
          <w:tab w:val="num" w:pos="2160"/>
        </w:tabs>
        <w:ind w:left="2160" w:hanging="360"/>
      </w:pPr>
      <w:rPr>
        <w:rFonts w:ascii="Wingdings" w:hAnsi="Wingdings" w:hint="default"/>
      </w:rPr>
    </w:lvl>
    <w:lvl w:ilvl="3" w:tplc="22149C5E" w:tentative="1">
      <w:start w:val="1"/>
      <w:numFmt w:val="bullet"/>
      <w:lvlText w:val=""/>
      <w:lvlJc w:val="left"/>
      <w:pPr>
        <w:tabs>
          <w:tab w:val="num" w:pos="2880"/>
        </w:tabs>
        <w:ind w:left="2880" w:hanging="360"/>
      </w:pPr>
      <w:rPr>
        <w:rFonts w:ascii="Wingdings" w:hAnsi="Wingdings" w:hint="default"/>
      </w:rPr>
    </w:lvl>
    <w:lvl w:ilvl="4" w:tplc="4FA03BB8" w:tentative="1">
      <w:start w:val="1"/>
      <w:numFmt w:val="bullet"/>
      <w:lvlText w:val=""/>
      <w:lvlJc w:val="left"/>
      <w:pPr>
        <w:tabs>
          <w:tab w:val="num" w:pos="3600"/>
        </w:tabs>
        <w:ind w:left="3600" w:hanging="360"/>
      </w:pPr>
      <w:rPr>
        <w:rFonts w:ascii="Wingdings" w:hAnsi="Wingdings" w:hint="default"/>
      </w:rPr>
    </w:lvl>
    <w:lvl w:ilvl="5" w:tplc="86CCB892" w:tentative="1">
      <w:start w:val="1"/>
      <w:numFmt w:val="bullet"/>
      <w:lvlText w:val=""/>
      <w:lvlJc w:val="left"/>
      <w:pPr>
        <w:tabs>
          <w:tab w:val="num" w:pos="4320"/>
        </w:tabs>
        <w:ind w:left="4320" w:hanging="360"/>
      </w:pPr>
      <w:rPr>
        <w:rFonts w:ascii="Wingdings" w:hAnsi="Wingdings" w:hint="default"/>
      </w:rPr>
    </w:lvl>
    <w:lvl w:ilvl="6" w:tplc="474E09AE" w:tentative="1">
      <w:start w:val="1"/>
      <w:numFmt w:val="bullet"/>
      <w:lvlText w:val=""/>
      <w:lvlJc w:val="left"/>
      <w:pPr>
        <w:tabs>
          <w:tab w:val="num" w:pos="5040"/>
        </w:tabs>
        <w:ind w:left="5040" w:hanging="360"/>
      </w:pPr>
      <w:rPr>
        <w:rFonts w:ascii="Wingdings" w:hAnsi="Wingdings" w:hint="default"/>
      </w:rPr>
    </w:lvl>
    <w:lvl w:ilvl="7" w:tplc="DC9AB184" w:tentative="1">
      <w:start w:val="1"/>
      <w:numFmt w:val="bullet"/>
      <w:lvlText w:val=""/>
      <w:lvlJc w:val="left"/>
      <w:pPr>
        <w:tabs>
          <w:tab w:val="num" w:pos="5760"/>
        </w:tabs>
        <w:ind w:left="5760" w:hanging="360"/>
      </w:pPr>
      <w:rPr>
        <w:rFonts w:ascii="Wingdings" w:hAnsi="Wingdings" w:hint="default"/>
      </w:rPr>
    </w:lvl>
    <w:lvl w:ilvl="8" w:tplc="C894481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96732A"/>
    <w:multiLevelType w:val="hybridMultilevel"/>
    <w:tmpl w:val="889AE664"/>
    <w:lvl w:ilvl="0" w:tplc="7004DD9E">
      <w:start w:val="1"/>
      <w:numFmt w:val="bullet"/>
      <w:lvlText w:val="-"/>
      <w:lvlJc w:val="left"/>
      <w:pPr>
        <w:ind w:left="2061" w:hanging="360"/>
      </w:pPr>
      <w:rPr>
        <w:rFonts w:ascii="Times New Roman" w:eastAsiaTheme="minorHAnsi" w:hAnsi="Times New Roman" w:cs="Times New Roman" w:hint="default"/>
      </w:rPr>
    </w:lvl>
    <w:lvl w:ilvl="1" w:tplc="04220003" w:tentative="1">
      <w:start w:val="1"/>
      <w:numFmt w:val="bullet"/>
      <w:lvlText w:val="o"/>
      <w:lvlJc w:val="left"/>
      <w:pPr>
        <w:ind w:left="-5292" w:hanging="360"/>
      </w:pPr>
      <w:rPr>
        <w:rFonts w:ascii="Courier New" w:hAnsi="Courier New" w:cs="Courier New" w:hint="default"/>
      </w:rPr>
    </w:lvl>
    <w:lvl w:ilvl="2" w:tplc="04220005" w:tentative="1">
      <w:start w:val="1"/>
      <w:numFmt w:val="bullet"/>
      <w:lvlText w:val=""/>
      <w:lvlJc w:val="left"/>
      <w:pPr>
        <w:ind w:left="-4572" w:hanging="360"/>
      </w:pPr>
      <w:rPr>
        <w:rFonts w:ascii="Wingdings" w:hAnsi="Wingdings" w:hint="default"/>
      </w:rPr>
    </w:lvl>
    <w:lvl w:ilvl="3" w:tplc="04220001" w:tentative="1">
      <w:start w:val="1"/>
      <w:numFmt w:val="bullet"/>
      <w:lvlText w:val=""/>
      <w:lvlJc w:val="left"/>
      <w:pPr>
        <w:ind w:left="-3852" w:hanging="360"/>
      </w:pPr>
      <w:rPr>
        <w:rFonts w:ascii="Symbol" w:hAnsi="Symbol" w:hint="default"/>
      </w:rPr>
    </w:lvl>
    <w:lvl w:ilvl="4" w:tplc="04220003" w:tentative="1">
      <w:start w:val="1"/>
      <w:numFmt w:val="bullet"/>
      <w:lvlText w:val="o"/>
      <w:lvlJc w:val="left"/>
      <w:pPr>
        <w:ind w:left="-3132" w:hanging="360"/>
      </w:pPr>
      <w:rPr>
        <w:rFonts w:ascii="Courier New" w:hAnsi="Courier New" w:cs="Courier New" w:hint="default"/>
      </w:rPr>
    </w:lvl>
    <w:lvl w:ilvl="5" w:tplc="04220005" w:tentative="1">
      <w:start w:val="1"/>
      <w:numFmt w:val="bullet"/>
      <w:lvlText w:val=""/>
      <w:lvlJc w:val="left"/>
      <w:pPr>
        <w:ind w:left="-2412" w:hanging="360"/>
      </w:pPr>
      <w:rPr>
        <w:rFonts w:ascii="Wingdings" w:hAnsi="Wingdings" w:hint="default"/>
      </w:rPr>
    </w:lvl>
    <w:lvl w:ilvl="6" w:tplc="04220001" w:tentative="1">
      <w:start w:val="1"/>
      <w:numFmt w:val="bullet"/>
      <w:lvlText w:val=""/>
      <w:lvlJc w:val="left"/>
      <w:pPr>
        <w:ind w:left="-1692" w:hanging="360"/>
      </w:pPr>
      <w:rPr>
        <w:rFonts w:ascii="Symbol" w:hAnsi="Symbol" w:hint="default"/>
      </w:rPr>
    </w:lvl>
    <w:lvl w:ilvl="7" w:tplc="04220003" w:tentative="1">
      <w:start w:val="1"/>
      <w:numFmt w:val="bullet"/>
      <w:lvlText w:val="o"/>
      <w:lvlJc w:val="left"/>
      <w:pPr>
        <w:ind w:left="-972" w:hanging="360"/>
      </w:pPr>
      <w:rPr>
        <w:rFonts w:ascii="Courier New" w:hAnsi="Courier New" w:cs="Courier New" w:hint="default"/>
      </w:rPr>
    </w:lvl>
    <w:lvl w:ilvl="8" w:tplc="04220005" w:tentative="1">
      <w:start w:val="1"/>
      <w:numFmt w:val="bullet"/>
      <w:lvlText w:val=""/>
      <w:lvlJc w:val="left"/>
      <w:pPr>
        <w:ind w:left="-252" w:hanging="360"/>
      </w:pPr>
      <w:rPr>
        <w:rFonts w:ascii="Wingdings" w:hAnsi="Wingdings" w:hint="default"/>
      </w:rPr>
    </w:lvl>
  </w:abstractNum>
  <w:abstractNum w:abstractNumId="19" w15:restartNumberingAfterBreak="0">
    <w:nsid w:val="637D039A"/>
    <w:multiLevelType w:val="hybridMultilevel"/>
    <w:tmpl w:val="B616DF96"/>
    <w:lvl w:ilvl="0" w:tplc="FE72FE8A">
      <w:start w:val="3"/>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0" w15:restartNumberingAfterBreak="0">
    <w:nsid w:val="652639BD"/>
    <w:multiLevelType w:val="hybridMultilevel"/>
    <w:tmpl w:val="40E2A53E"/>
    <w:lvl w:ilvl="0" w:tplc="D67C0996">
      <w:start w:val="8"/>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1" w15:restartNumberingAfterBreak="0">
    <w:nsid w:val="67DE0D52"/>
    <w:multiLevelType w:val="hybridMultilevel"/>
    <w:tmpl w:val="735E8248"/>
    <w:lvl w:ilvl="0" w:tplc="53BE07BE">
      <w:start w:val="1"/>
      <w:numFmt w:val="bullet"/>
      <w:lvlText w:val="-"/>
      <w:lvlJc w:val="left"/>
      <w:pPr>
        <w:tabs>
          <w:tab w:val="num" w:pos="1080"/>
        </w:tabs>
        <w:ind w:left="1080" w:hanging="360"/>
      </w:pPr>
      <w:rPr>
        <w:rFonts w:ascii="Times New Roman" w:hAnsi="Times New Roman" w:hint="default"/>
      </w:rPr>
    </w:lvl>
    <w:lvl w:ilvl="1" w:tplc="867A8AFA" w:tentative="1">
      <w:start w:val="1"/>
      <w:numFmt w:val="bullet"/>
      <w:lvlText w:val=""/>
      <w:lvlJc w:val="left"/>
      <w:pPr>
        <w:tabs>
          <w:tab w:val="num" w:pos="1440"/>
        </w:tabs>
        <w:ind w:left="1440" w:hanging="360"/>
      </w:pPr>
      <w:rPr>
        <w:rFonts w:ascii="Wingdings" w:hAnsi="Wingdings" w:hint="default"/>
      </w:rPr>
    </w:lvl>
    <w:lvl w:ilvl="2" w:tplc="FE2CA05C" w:tentative="1">
      <w:start w:val="1"/>
      <w:numFmt w:val="bullet"/>
      <w:lvlText w:val=""/>
      <w:lvlJc w:val="left"/>
      <w:pPr>
        <w:tabs>
          <w:tab w:val="num" w:pos="2160"/>
        </w:tabs>
        <w:ind w:left="2160" w:hanging="360"/>
      </w:pPr>
      <w:rPr>
        <w:rFonts w:ascii="Wingdings" w:hAnsi="Wingdings" w:hint="default"/>
      </w:rPr>
    </w:lvl>
    <w:lvl w:ilvl="3" w:tplc="8062ADAE" w:tentative="1">
      <w:start w:val="1"/>
      <w:numFmt w:val="bullet"/>
      <w:lvlText w:val=""/>
      <w:lvlJc w:val="left"/>
      <w:pPr>
        <w:tabs>
          <w:tab w:val="num" w:pos="2880"/>
        </w:tabs>
        <w:ind w:left="2880" w:hanging="360"/>
      </w:pPr>
      <w:rPr>
        <w:rFonts w:ascii="Wingdings" w:hAnsi="Wingdings" w:hint="default"/>
      </w:rPr>
    </w:lvl>
    <w:lvl w:ilvl="4" w:tplc="8A2ACE12" w:tentative="1">
      <w:start w:val="1"/>
      <w:numFmt w:val="bullet"/>
      <w:lvlText w:val=""/>
      <w:lvlJc w:val="left"/>
      <w:pPr>
        <w:tabs>
          <w:tab w:val="num" w:pos="3600"/>
        </w:tabs>
        <w:ind w:left="3600" w:hanging="360"/>
      </w:pPr>
      <w:rPr>
        <w:rFonts w:ascii="Wingdings" w:hAnsi="Wingdings" w:hint="default"/>
      </w:rPr>
    </w:lvl>
    <w:lvl w:ilvl="5" w:tplc="0B120E2A" w:tentative="1">
      <w:start w:val="1"/>
      <w:numFmt w:val="bullet"/>
      <w:lvlText w:val=""/>
      <w:lvlJc w:val="left"/>
      <w:pPr>
        <w:tabs>
          <w:tab w:val="num" w:pos="4320"/>
        </w:tabs>
        <w:ind w:left="4320" w:hanging="360"/>
      </w:pPr>
      <w:rPr>
        <w:rFonts w:ascii="Wingdings" w:hAnsi="Wingdings" w:hint="default"/>
      </w:rPr>
    </w:lvl>
    <w:lvl w:ilvl="6" w:tplc="9DCE6794" w:tentative="1">
      <w:start w:val="1"/>
      <w:numFmt w:val="bullet"/>
      <w:lvlText w:val=""/>
      <w:lvlJc w:val="left"/>
      <w:pPr>
        <w:tabs>
          <w:tab w:val="num" w:pos="5040"/>
        </w:tabs>
        <w:ind w:left="5040" w:hanging="360"/>
      </w:pPr>
      <w:rPr>
        <w:rFonts w:ascii="Wingdings" w:hAnsi="Wingdings" w:hint="default"/>
      </w:rPr>
    </w:lvl>
    <w:lvl w:ilvl="7" w:tplc="F5FEC418" w:tentative="1">
      <w:start w:val="1"/>
      <w:numFmt w:val="bullet"/>
      <w:lvlText w:val=""/>
      <w:lvlJc w:val="left"/>
      <w:pPr>
        <w:tabs>
          <w:tab w:val="num" w:pos="5760"/>
        </w:tabs>
        <w:ind w:left="5760" w:hanging="360"/>
      </w:pPr>
      <w:rPr>
        <w:rFonts w:ascii="Wingdings" w:hAnsi="Wingdings" w:hint="default"/>
      </w:rPr>
    </w:lvl>
    <w:lvl w:ilvl="8" w:tplc="647412C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DC0947"/>
    <w:multiLevelType w:val="hybridMultilevel"/>
    <w:tmpl w:val="13305A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A8246A2"/>
    <w:multiLevelType w:val="hybridMultilevel"/>
    <w:tmpl w:val="FEFA4632"/>
    <w:lvl w:ilvl="0" w:tplc="0409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7A167B9A"/>
    <w:multiLevelType w:val="hybridMultilevel"/>
    <w:tmpl w:val="17B6F90A"/>
    <w:lvl w:ilvl="0" w:tplc="04090005">
      <w:start w:val="1"/>
      <w:numFmt w:val="bullet"/>
      <w:lvlText w:val=""/>
      <w:lvlJc w:val="left"/>
      <w:pPr>
        <w:ind w:left="720" w:hanging="360"/>
      </w:pPr>
      <w:rPr>
        <w:rFonts w:ascii="Wingdings" w:hAnsi="Wingdings" w:hint="default"/>
      </w:rPr>
    </w:lvl>
    <w:lvl w:ilvl="1" w:tplc="0422000B">
      <w:start w:val="1"/>
      <w:numFmt w:val="bullet"/>
      <w:lvlText w:val=""/>
      <w:lvlJc w:val="left"/>
      <w:pPr>
        <w:tabs>
          <w:tab w:val="num" w:pos="1440"/>
        </w:tabs>
        <w:ind w:left="1440" w:hanging="360"/>
      </w:pPr>
      <w:rPr>
        <w:rFonts w:ascii="Wingdings" w:hAnsi="Wingdings" w:hint="default"/>
      </w:rPr>
    </w:lvl>
    <w:lvl w:ilvl="2" w:tplc="03262B94">
      <w:start w:val="1"/>
      <w:numFmt w:val="bullet"/>
      <w:lvlText w:val=""/>
      <w:lvlJc w:val="left"/>
      <w:pPr>
        <w:tabs>
          <w:tab w:val="num" w:pos="2160"/>
        </w:tabs>
        <w:ind w:left="2160" w:hanging="360"/>
      </w:pPr>
      <w:rPr>
        <w:rFonts w:ascii="Wingdings" w:hAnsi="Wingdings" w:hint="default"/>
      </w:rPr>
    </w:lvl>
    <w:lvl w:ilvl="3" w:tplc="22149C5E">
      <w:start w:val="1"/>
      <w:numFmt w:val="bullet"/>
      <w:lvlText w:val=""/>
      <w:lvlJc w:val="left"/>
      <w:pPr>
        <w:tabs>
          <w:tab w:val="num" w:pos="2880"/>
        </w:tabs>
        <w:ind w:left="2880" w:hanging="360"/>
      </w:pPr>
      <w:rPr>
        <w:rFonts w:ascii="Wingdings" w:hAnsi="Wingdings" w:hint="default"/>
      </w:rPr>
    </w:lvl>
    <w:lvl w:ilvl="4" w:tplc="4FA03BB8">
      <w:start w:val="1"/>
      <w:numFmt w:val="bullet"/>
      <w:lvlText w:val=""/>
      <w:lvlJc w:val="left"/>
      <w:pPr>
        <w:tabs>
          <w:tab w:val="num" w:pos="3600"/>
        </w:tabs>
        <w:ind w:left="3600" w:hanging="360"/>
      </w:pPr>
      <w:rPr>
        <w:rFonts w:ascii="Wingdings" w:hAnsi="Wingdings" w:hint="default"/>
      </w:rPr>
    </w:lvl>
    <w:lvl w:ilvl="5" w:tplc="86CCB892">
      <w:start w:val="1"/>
      <w:numFmt w:val="bullet"/>
      <w:lvlText w:val=""/>
      <w:lvlJc w:val="left"/>
      <w:pPr>
        <w:tabs>
          <w:tab w:val="num" w:pos="4320"/>
        </w:tabs>
        <w:ind w:left="4320" w:hanging="360"/>
      </w:pPr>
      <w:rPr>
        <w:rFonts w:ascii="Wingdings" w:hAnsi="Wingdings" w:hint="default"/>
      </w:rPr>
    </w:lvl>
    <w:lvl w:ilvl="6" w:tplc="474E09AE">
      <w:start w:val="1"/>
      <w:numFmt w:val="bullet"/>
      <w:lvlText w:val=""/>
      <w:lvlJc w:val="left"/>
      <w:pPr>
        <w:tabs>
          <w:tab w:val="num" w:pos="5040"/>
        </w:tabs>
        <w:ind w:left="5040" w:hanging="360"/>
      </w:pPr>
      <w:rPr>
        <w:rFonts w:ascii="Wingdings" w:hAnsi="Wingdings" w:hint="default"/>
      </w:rPr>
    </w:lvl>
    <w:lvl w:ilvl="7" w:tplc="DC9AB184">
      <w:start w:val="1"/>
      <w:numFmt w:val="bullet"/>
      <w:lvlText w:val=""/>
      <w:lvlJc w:val="left"/>
      <w:pPr>
        <w:tabs>
          <w:tab w:val="num" w:pos="5760"/>
        </w:tabs>
        <w:ind w:left="5760" w:hanging="360"/>
      </w:pPr>
      <w:rPr>
        <w:rFonts w:ascii="Wingdings" w:hAnsi="Wingdings" w:hint="default"/>
      </w:rPr>
    </w:lvl>
    <w:lvl w:ilvl="8" w:tplc="C8944810">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B40547"/>
    <w:multiLevelType w:val="hybridMultilevel"/>
    <w:tmpl w:val="868898DC"/>
    <w:lvl w:ilvl="0" w:tplc="C782848E">
      <w:start w:val="1"/>
      <w:numFmt w:val="decimal"/>
      <w:lvlText w:val="%1."/>
      <w:lvlJc w:val="left"/>
      <w:pPr>
        <w:ind w:left="786" w:hanging="360"/>
      </w:pPr>
      <w:rPr>
        <w:rFonts w:ascii="Times New Roman" w:hAnsi="Times New Roman"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num w:numId="1">
    <w:abstractNumId w:val="7"/>
  </w:num>
  <w:num w:numId="2">
    <w:abstractNumId w:val="4"/>
  </w:num>
  <w:num w:numId="3">
    <w:abstractNumId w:val="22"/>
  </w:num>
  <w:num w:numId="4">
    <w:abstractNumId w:val="24"/>
  </w:num>
  <w:num w:numId="5">
    <w:abstractNumId w:val="13"/>
  </w:num>
  <w:num w:numId="6">
    <w:abstractNumId w:val="3"/>
  </w:num>
  <w:num w:numId="7">
    <w:abstractNumId w:val="2"/>
  </w:num>
  <w:num w:numId="8">
    <w:abstractNumId w:val="17"/>
  </w:num>
  <w:num w:numId="9">
    <w:abstractNumId w:val="21"/>
  </w:num>
  <w:num w:numId="10">
    <w:abstractNumId w:val="5"/>
  </w:num>
  <w:num w:numId="11">
    <w:abstractNumId w:val="14"/>
  </w:num>
  <w:num w:numId="12">
    <w:abstractNumId w:val="0"/>
  </w:num>
  <w:num w:numId="13">
    <w:abstractNumId w:val="12"/>
  </w:num>
  <w:num w:numId="14">
    <w:abstractNumId w:val="16"/>
  </w:num>
  <w:num w:numId="15">
    <w:abstractNumId w:val="10"/>
  </w:num>
  <w:num w:numId="16">
    <w:abstractNumId w:val="23"/>
  </w:num>
  <w:num w:numId="17">
    <w:abstractNumId w:val="12"/>
  </w:num>
  <w:num w:numId="18">
    <w:abstractNumId w:val="11"/>
  </w:num>
  <w:num w:numId="19">
    <w:abstractNumId w:val="9"/>
  </w:num>
  <w:num w:numId="20">
    <w:abstractNumId w:val="25"/>
  </w:num>
  <w:num w:numId="21">
    <w:abstractNumId w:val="1"/>
  </w:num>
  <w:num w:numId="22">
    <w:abstractNumId w:val="6"/>
  </w:num>
  <w:num w:numId="23">
    <w:abstractNumId w:val="15"/>
  </w:num>
  <w:num w:numId="24">
    <w:abstractNumId w:val="18"/>
  </w:num>
  <w:num w:numId="25">
    <w:abstractNumId w:val="8"/>
  </w:num>
  <w:num w:numId="26">
    <w:abstractNumId w:val="2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1523C"/>
    <w:rsid w:val="00004210"/>
    <w:rsid w:val="00007D1C"/>
    <w:rsid w:val="00013A25"/>
    <w:rsid w:val="00015ED1"/>
    <w:rsid w:val="00017712"/>
    <w:rsid w:val="000239B3"/>
    <w:rsid w:val="00023F25"/>
    <w:rsid w:val="00026EF8"/>
    <w:rsid w:val="00027765"/>
    <w:rsid w:val="00027CE1"/>
    <w:rsid w:val="0003135F"/>
    <w:rsid w:val="0003437A"/>
    <w:rsid w:val="000351C8"/>
    <w:rsid w:val="000358F7"/>
    <w:rsid w:val="00041FE1"/>
    <w:rsid w:val="00042789"/>
    <w:rsid w:val="00042903"/>
    <w:rsid w:val="00047E4D"/>
    <w:rsid w:val="00053ED5"/>
    <w:rsid w:val="00056564"/>
    <w:rsid w:val="00057A4F"/>
    <w:rsid w:val="00060B49"/>
    <w:rsid w:val="00060B4A"/>
    <w:rsid w:val="00061A58"/>
    <w:rsid w:val="00066B81"/>
    <w:rsid w:val="00077739"/>
    <w:rsid w:val="000809DD"/>
    <w:rsid w:val="00081A4F"/>
    <w:rsid w:val="00082198"/>
    <w:rsid w:val="000829DB"/>
    <w:rsid w:val="00086A76"/>
    <w:rsid w:val="0008710C"/>
    <w:rsid w:val="00090318"/>
    <w:rsid w:val="000975AA"/>
    <w:rsid w:val="000A1CCC"/>
    <w:rsid w:val="000A7C1B"/>
    <w:rsid w:val="000B0E4A"/>
    <w:rsid w:val="000B1980"/>
    <w:rsid w:val="000C075F"/>
    <w:rsid w:val="000C10BC"/>
    <w:rsid w:val="000C3D2E"/>
    <w:rsid w:val="000D1E50"/>
    <w:rsid w:val="000D4502"/>
    <w:rsid w:val="000D5D91"/>
    <w:rsid w:val="000D603E"/>
    <w:rsid w:val="000E27EF"/>
    <w:rsid w:val="000E5BEE"/>
    <w:rsid w:val="000E67AC"/>
    <w:rsid w:val="000F3EC3"/>
    <w:rsid w:val="000F7492"/>
    <w:rsid w:val="00103942"/>
    <w:rsid w:val="0011292E"/>
    <w:rsid w:val="00117379"/>
    <w:rsid w:val="00127191"/>
    <w:rsid w:val="00145CE6"/>
    <w:rsid w:val="0015079A"/>
    <w:rsid w:val="0015105C"/>
    <w:rsid w:val="00151F0D"/>
    <w:rsid w:val="00152A6A"/>
    <w:rsid w:val="00161BFE"/>
    <w:rsid w:val="0016315A"/>
    <w:rsid w:val="00166AAD"/>
    <w:rsid w:val="00175B32"/>
    <w:rsid w:val="00176C50"/>
    <w:rsid w:val="00182F70"/>
    <w:rsid w:val="00183EA6"/>
    <w:rsid w:val="00187AC1"/>
    <w:rsid w:val="00193575"/>
    <w:rsid w:val="0019460B"/>
    <w:rsid w:val="001A075C"/>
    <w:rsid w:val="001A1206"/>
    <w:rsid w:val="001A1BBC"/>
    <w:rsid w:val="001A2F33"/>
    <w:rsid w:val="001A60D2"/>
    <w:rsid w:val="001A6AC9"/>
    <w:rsid w:val="001B4763"/>
    <w:rsid w:val="001B4ECB"/>
    <w:rsid w:val="001C0A0B"/>
    <w:rsid w:val="001C2B2E"/>
    <w:rsid w:val="001C43FD"/>
    <w:rsid w:val="001C79AB"/>
    <w:rsid w:val="001D4952"/>
    <w:rsid w:val="001D65E9"/>
    <w:rsid w:val="001D68B0"/>
    <w:rsid w:val="001E41D7"/>
    <w:rsid w:val="001E5E39"/>
    <w:rsid w:val="001E6C83"/>
    <w:rsid w:val="001F28C0"/>
    <w:rsid w:val="001F4442"/>
    <w:rsid w:val="001F4864"/>
    <w:rsid w:val="001F4D26"/>
    <w:rsid w:val="00203A1D"/>
    <w:rsid w:val="00204E29"/>
    <w:rsid w:val="00205148"/>
    <w:rsid w:val="00206F88"/>
    <w:rsid w:val="002115D1"/>
    <w:rsid w:val="00212B1E"/>
    <w:rsid w:val="0021462F"/>
    <w:rsid w:val="0021523C"/>
    <w:rsid w:val="002156BB"/>
    <w:rsid w:val="00216497"/>
    <w:rsid w:val="002173EB"/>
    <w:rsid w:val="0021758D"/>
    <w:rsid w:val="00217F0B"/>
    <w:rsid w:val="0023305F"/>
    <w:rsid w:val="002409B5"/>
    <w:rsid w:val="00243E26"/>
    <w:rsid w:val="00260BA1"/>
    <w:rsid w:val="00263147"/>
    <w:rsid w:val="00273885"/>
    <w:rsid w:val="00275C0E"/>
    <w:rsid w:val="002804C1"/>
    <w:rsid w:val="002804EE"/>
    <w:rsid w:val="002946B9"/>
    <w:rsid w:val="002947FA"/>
    <w:rsid w:val="002949EB"/>
    <w:rsid w:val="002A0DF5"/>
    <w:rsid w:val="002A3CF5"/>
    <w:rsid w:val="002A5DF0"/>
    <w:rsid w:val="002B091A"/>
    <w:rsid w:val="002B40D1"/>
    <w:rsid w:val="002B596F"/>
    <w:rsid w:val="002C0D1C"/>
    <w:rsid w:val="002C19D5"/>
    <w:rsid w:val="002C77BB"/>
    <w:rsid w:val="002D14B9"/>
    <w:rsid w:val="002D20DF"/>
    <w:rsid w:val="002D6652"/>
    <w:rsid w:val="002D7FFE"/>
    <w:rsid w:val="002E7B11"/>
    <w:rsid w:val="002F1263"/>
    <w:rsid w:val="003008D2"/>
    <w:rsid w:val="00302BCD"/>
    <w:rsid w:val="00303B78"/>
    <w:rsid w:val="00316155"/>
    <w:rsid w:val="003179E2"/>
    <w:rsid w:val="0032516E"/>
    <w:rsid w:val="0033178B"/>
    <w:rsid w:val="00333385"/>
    <w:rsid w:val="00336D8C"/>
    <w:rsid w:val="0034498E"/>
    <w:rsid w:val="00344C8A"/>
    <w:rsid w:val="00351687"/>
    <w:rsid w:val="0036198B"/>
    <w:rsid w:val="00362820"/>
    <w:rsid w:val="003642B6"/>
    <w:rsid w:val="00367033"/>
    <w:rsid w:val="00367FC2"/>
    <w:rsid w:val="0037006C"/>
    <w:rsid w:val="00374E84"/>
    <w:rsid w:val="00377B40"/>
    <w:rsid w:val="0038441C"/>
    <w:rsid w:val="003851CC"/>
    <w:rsid w:val="003922C8"/>
    <w:rsid w:val="00395009"/>
    <w:rsid w:val="0039628B"/>
    <w:rsid w:val="003975AF"/>
    <w:rsid w:val="003A0A81"/>
    <w:rsid w:val="003A6433"/>
    <w:rsid w:val="003A69BB"/>
    <w:rsid w:val="003B0838"/>
    <w:rsid w:val="003C0864"/>
    <w:rsid w:val="003C0D0E"/>
    <w:rsid w:val="003C3133"/>
    <w:rsid w:val="003C549B"/>
    <w:rsid w:val="003C7195"/>
    <w:rsid w:val="003D0232"/>
    <w:rsid w:val="003E25FC"/>
    <w:rsid w:val="003E7635"/>
    <w:rsid w:val="003F3567"/>
    <w:rsid w:val="003F5C00"/>
    <w:rsid w:val="00402CD6"/>
    <w:rsid w:val="00404A30"/>
    <w:rsid w:val="00407F85"/>
    <w:rsid w:val="00412505"/>
    <w:rsid w:val="00413EB9"/>
    <w:rsid w:val="004221B7"/>
    <w:rsid w:val="00424A6C"/>
    <w:rsid w:val="004269AF"/>
    <w:rsid w:val="0043094A"/>
    <w:rsid w:val="0043649F"/>
    <w:rsid w:val="00440370"/>
    <w:rsid w:val="00445285"/>
    <w:rsid w:val="00447B03"/>
    <w:rsid w:val="00451390"/>
    <w:rsid w:val="00452DB4"/>
    <w:rsid w:val="0045360B"/>
    <w:rsid w:val="00471B10"/>
    <w:rsid w:val="0047526B"/>
    <w:rsid w:val="0047591E"/>
    <w:rsid w:val="00476A25"/>
    <w:rsid w:val="00477CAF"/>
    <w:rsid w:val="00495389"/>
    <w:rsid w:val="0049556D"/>
    <w:rsid w:val="0049583F"/>
    <w:rsid w:val="00496232"/>
    <w:rsid w:val="004A460A"/>
    <w:rsid w:val="004A4698"/>
    <w:rsid w:val="004A4A55"/>
    <w:rsid w:val="004B1433"/>
    <w:rsid w:val="004B5FE5"/>
    <w:rsid w:val="004B7AA2"/>
    <w:rsid w:val="004C0808"/>
    <w:rsid w:val="004C1693"/>
    <w:rsid w:val="004C1CF1"/>
    <w:rsid w:val="004C530E"/>
    <w:rsid w:val="004D0331"/>
    <w:rsid w:val="004D1CA8"/>
    <w:rsid w:val="004D298E"/>
    <w:rsid w:val="004E00B2"/>
    <w:rsid w:val="004E4619"/>
    <w:rsid w:val="004E4B7D"/>
    <w:rsid w:val="004E5D36"/>
    <w:rsid w:val="004F34DB"/>
    <w:rsid w:val="004F7691"/>
    <w:rsid w:val="00500FB4"/>
    <w:rsid w:val="00506367"/>
    <w:rsid w:val="005200D1"/>
    <w:rsid w:val="0052035F"/>
    <w:rsid w:val="00524ADE"/>
    <w:rsid w:val="00526928"/>
    <w:rsid w:val="005305AD"/>
    <w:rsid w:val="00532AE0"/>
    <w:rsid w:val="0053705A"/>
    <w:rsid w:val="00542062"/>
    <w:rsid w:val="00542C88"/>
    <w:rsid w:val="00547604"/>
    <w:rsid w:val="00553C3C"/>
    <w:rsid w:val="00555DD2"/>
    <w:rsid w:val="005616B7"/>
    <w:rsid w:val="00570B0E"/>
    <w:rsid w:val="005713CF"/>
    <w:rsid w:val="00572908"/>
    <w:rsid w:val="00572AA0"/>
    <w:rsid w:val="0058151E"/>
    <w:rsid w:val="005879FE"/>
    <w:rsid w:val="00587F9C"/>
    <w:rsid w:val="005914FE"/>
    <w:rsid w:val="00593D01"/>
    <w:rsid w:val="00596B84"/>
    <w:rsid w:val="005A1D2D"/>
    <w:rsid w:val="005A60D7"/>
    <w:rsid w:val="005B054D"/>
    <w:rsid w:val="005B0D5C"/>
    <w:rsid w:val="005B0D7D"/>
    <w:rsid w:val="005B476A"/>
    <w:rsid w:val="005B4779"/>
    <w:rsid w:val="005B7767"/>
    <w:rsid w:val="005C04A6"/>
    <w:rsid w:val="005C0B74"/>
    <w:rsid w:val="005C7310"/>
    <w:rsid w:val="005D5A77"/>
    <w:rsid w:val="005E3455"/>
    <w:rsid w:val="005E42BE"/>
    <w:rsid w:val="005E5BC8"/>
    <w:rsid w:val="005F3E0D"/>
    <w:rsid w:val="005F6A40"/>
    <w:rsid w:val="0060229B"/>
    <w:rsid w:val="00602D21"/>
    <w:rsid w:val="00603254"/>
    <w:rsid w:val="00603E8D"/>
    <w:rsid w:val="006127FE"/>
    <w:rsid w:val="00614EA0"/>
    <w:rsid w:val="0061568E"/>
    <w:rsid w:val="006164AC"/>
    <w:rsid w:val="00621EE2"/>
    <w:rsid w:val="00622EE7"/>
    <w:rsid w:val="00623FC9"/>
    <w:rsid w:val="00626B10"/>
    <w:rsid w:val="006312FE"/>
    <w:rsid w:val="006315A1"/>
    <w:rsid w:val="0063493D"/>
    <w:rsid w:val="00642055"/>
    <w:rsid w:val="00645F4C"/>
    <w:rsid w:val="00653AFC"/>
    <w:rsid w:val="00657FD4"/>
    <w:rsid w:val="0067089E"/>
    <w:rsid w:val="00672A33"/>
    <w:rsid w:val="00681B54"/>
    <w:rsid w:val="00684CF0"/>
    <w:rsid w:val="00686FA3"/>
    <w:rsid w:val="006A4212"/>
    <w:rsid w:val="006A4351"/>
    <w:rsid w:val="006B10C0"/>
    <w:rsid w:val="006B3F14"/>
    <w:rsid w:val="006B6275"/>
    <w:rsid w:val="006C137C"/>
    <w:rsid w:val="006D5260"/>
    <w:rsid w:val="006E0A95"/>
    <w:rsid w:val="006E3344"/>
    <w:rsid w:val="006E4ED5"/>
    <w:rsid w:val="006E5E0C"/>
    <w:rsid w:val="006F42D7"/>
    <w:rsid w:val="006F513B"/>
    <w:rsid w:val="00707980"/>
    <w:rsid w:val="00711DBE"/>
    <w:rsid w:val="0071246A"/>
    <w:rsid w:val="00717891"/>
    <w:rsid w:val="007417E5"/>
    <w:rsid w:val="00742085"/>
    <w:rsid w:val="00742726"/>
    <w:rsid w:val="007436DD"/>
    <w:rsid w:val="00747724"/>
    <w:rsid w:val="00751D40"/>
    <w:rsid w:val="00755657"/>
    <w:rsid w:val="00762EBE"/>
    <w:rsid w:val="00773433"/>
    <w:rsid w:val="0077798D"/>
    <w:rsid w:val="00780DE9"/>
    <w:rsid w:val="00780F40"/>
    <w:rsid w:val="00781617"/>
    <w:rsid w:val="00786E93"/>
    <w:rsid w:val="00794B98"/>
    <w:rsid w:val="0079666E"/>
    <w:rsid w:val="00796F81"/>
    <w:rsid w:val="007A0A63"/>
    <w:rsid w:val="007A4A07"/>
    <w:rsid w:val="007A6095"/>
    <w:rsid w:val="007A6249"/>
    <w:rsid w:val="007A783D"/>
    <w:rsid w:val="007B640B"/>
    <w:rsid w:val="007C0070"/>
    <w:rsid w:val="007C1DFE"/>
    <w:rsid w:val="007C2FC3"/>
    <w:rsid w:val="007C3235"/>
    <w:rsid w:val="007D2968"/>
    <w:rsid w:val="007D2C14"/>
    <w:rsid w:val="007D359F"/>
    <w:rsid w:val="007D40B0"/>
    <w:rsid w:val="007D51FD"/>
    <w:rsid w:val="007D6BC4"/>
    <w:rsid w:val="007E27B1"/>
    <w:rsid w:val="007E4154"/>
    <w:rsid w:val="007E5917"/>
    <w:rsid w:val="007E59DC"/>
    <w:rsid w:val="007F0FA0"/>
    <w:rsid w:val="007F139F"/>
    <w:rsid w:val="007F2FA5"/>
    <w:rsid w:val="007F3113"/>
    <w:rsid w:val="007F7936"/>
    <w:rsid w:val="00805588"/>
    <w:rsid w:val="00814CB1"/>
    <w:rsid w:val="00815888"/>
    <w:rsid w:val="008164BD"/>
    <w:rsid w:val="00817018"/>
    <w:rsid w:val="008177C1"/>
    <w:rsid w:val="008204E1"/>
    <w:rsid w:val="0083163A"/>
    <w:rsid w:val="00832216"/>
    <w:rsid w:val="00832B55"/>
    <w:rsid w:val="00843FBE"/>
    <w:rsid w:val="00845D36"/>
    <w:rsid w:val="008472A0"/>
    <w:rsid w:val="00847BE5"/>
    <w:rsid w:val="0085432C"/>
    <w:rsid w:val="008557CC"/>
    <w:rsid w:val="00855FB1"/>
    <w:rsid w:val="00863B70"/>
    <w:rsid w:val="00866CF5"/>
    <w:rsid w:val="00867746"/>
    <w:rsid w:val="00867C8A"/>
    <w:rsid w:val="008739E5"/>
    <w:rsid w:val="00881DD5"/>
    <w:rsid w:val="0088397C"/>
    <w:rsid w:val="00886881"/>
    <w:rsid w:val="0089081B"/>
    <w:rsid w:val="008921FE"/>
    <w:rsid w:val="008939E2"/>
    <w:rsid w:val="00894ADE"/>
    <w:rsid w:val="008A1F22"/>
    <w:rsid w:val="008A4515"/>
    <w:rsid w:val="008A5250"/>
    <w:rsid w:val="008B29B1"/>
    <w:rsid w:val="008B5A3D"/>
    <w:rsid w:val="008B5FC3"/>
    <w:rsid w:val="008C15DC"/>
    <w:rsid w:val="008C2C7A"/>
    <w:rsid w:val="008C58BD"/>
    <w:rsid w:val="008D1529"/>
    <w:rsid w:val="008D266B"/>
    <w:rsid w:val="008D3E87"/>
    <w:rsid w:val="008E027F"/>
    <w:rsid w:val="008E2B82"/>
    <w:rsid w:val="008E5D4E"/>
    <w:rsid w:val="008E6221"/>
    <w:rsid w:val="008F4191"/>
    <w:rsid w:val="00900130"/>
    <w:rsid w:val="00902DAB"/>
    <w:rsid w:val="00903EE9"/>
    <w:rsid w:val="00904F87"/>
    <w:rsid w:val="009142A1"/>
    <w:rsid w:val="00917925"/>
    <w:rsid w:val="009257D4"/>
    <w:rsid w:val="00927E95"/>
    <w:rsid w:val="00933C63"/>
    <w:rsid w:val="00934CC0"/>
    <w:rsid w:val="00935909"/>
    <w:rsid w:val="00941F56"/>
    <w:rsid w:val="00943762"/>
    <w:rsid w:val="009478CA"/>
    <w:rsid w:val="00951BD5"/>
    <w:rsid w:val="009564BA"/>
    <w:rsid w:val="009610D0"/>
    <w:rsid w:val="0096344F"/>
    <w:rsid w:val="00964529"/>
    <w:rsid w:val="00970860"/>
    <w:rsid w:val="00972915"/>
    <w:rsid w:val="009909C6"/>
    <w:rsid w:val="009920F6"/>
    <w:rsid w:val="00992DE5"/>
    <w:rsid w:val="009A1F58"/>
    <w:rsid w:val="009A3B45"/>
    <w:rsid w:val="009A56F9"/>
    <w:rsid w:val="009A5C6A"/>
    <w:rsid w:val="009A6131"/>
    <w:rsid w:val="009A666E"/>
    <w:rsid w:val="009B0A48"/>
    <w:rsid w:val="009B16EF"/>
    <w:rsid w:val="009B2915"/>
    <w:rsid w:val="009B4FE3"/>
    <w:rsid w:val="009B70FA"/>
    <w:rsid w:val="009C1DD7"/>
    <w:rsid w:val="009C5ADE"/>
    <w:rsid w:val="009C77D9"/>
    <w:rsid w:val="009D2909"/>
    <w:rsid w:val="009E6BAC"/>
    <w:rsid w:val="009E7BCB"/>
    <w:rsid w:val="009F21BB"/>
    <w:rsid w:val="00A00691"/>
    <w:rsid w:val="00A045BC"/>
    <w:rsid w:val="00A1078C"/>
    <w:rsid w:val="00A12341"/>
    <w:rsid w:val="00A177A4"/>
    <w:rsid w:val="00A17924"/>
    <w:rsid w:val="00A20EEA"/>
    <w:rsid w:val="00A23C02"/>
    <w:rsid w:val="00A3184C"/>
    <w:rsid w:val="00A43943"/>
    <w:rsid w:val="00A45DC0"/>
    <w:rsid w:val="00A504FB"/>
    <w:rsid w:val="00A53F82"/>
    <w:rsid w:val="00A56082"/>
    <w:rsid w:val="00A638E8"/>
    <w:rsid w:val="00A64A95"/>
    <w:rsid w:val="00A66962"/>
    <w:rsid w:val="00A70505"/>
    <w:rsid w:val="00A72957"/>
    <w:rsid w:val="00A7367D"/>
    <w:rsid w:val="00A74162"/>
    <w:rsid w:val="00A7420F"/>
    <w:rsid w:val="00A750AE"/>
    <w:rsid w:val="00A921E0"/>
    <w:rsid w:val="00A923F3"/>
    <w:rsid w:val="00A937EA"/>
    <w:rsid w:val="00A93E48"/>
    <w:rsid w:val="00A94741"/>
    <w:rsid w:val="00A954FA"/>
    <w:rsid w:val="00AA2535"/>
    <w:rsid w:val="00AA2DBE"/>
    <w:rsid w:val="00AA33C0"/>
    <w:rsid w:val="00AB00CF"/>
    <w:rsid w:val="00AB1BC5"/>
    <w:rsid w:val="00AB1CDD"/>
    <w:rsid w:val="00AB5C39"/>
    <w:rsid w:val="00AC58C8"/>
    <w:rsid w:val="00AC5D88"/>
    <w:rsid w:val="00AC6E98"/>
    <w:rsid w:val="00AD28C4"/>
    <w:rsid w:val="00AD3172"/>
    <w:rsid w:val="00AD3D3C"/>
    <w:rsid w:val="00AE254E"/>
    <w:rsid w:val="00AE382C"/>
    <w:rsid w:val="00AE3DE2"/>
    <w:rsid w:val="00AE4515"/>
    <w:rsid w:val="00AE4F8D"/>
    <w:rsid w:val="00AE64C9"/>
    <w:rsid w:val="00AF1195"/>
    <w:rsid w:val="00AF1751"/>
    <w:rsid w:val="00AF2B02"/>
    <w:rsid w:val="00AF500D"/>
    <w:rsid w:val="00B06200"/>
    <w:rsid w:val="00B06A1A"/>
    <w:rsid w:val="00B10C22"/>
    <w:rsid w:val="00B14CB0"/>
    <w:rsid w:val="00B17ACB"/>
    <w:rsid w:val="00B24B8B"/>
    <w:rsid w:val="00B40359"/>
    <w:rsid w:val="00B40B25"/>
    <w:rsid w:val="00B4256A"/>
    <w:rsid w:val="00B43AEC"/>
    <w:rsid w:val="00B45B86"/>
    <w:rsid w:val="00B46599"/>
    <w:rsid w:val="00B502E7"/>
    <w:rsid w:val="00B51540"/>
    <w:rsid w:val="00B51B89"/>
    <w:rsid w:val="00B54237"/>
    <w:rsid w:val="00B57C23"/>
    <w:rsid w:val="00B6049E"/>
    <w:rsid w:val="00B65870"/>
    <w:rsid w:val="00B666AE"/>
    <w:rsid w:val="00B66BC6"/>
    <w:rsid w:val="00B725DC"/>
    <w:rsid w:val="00B73CDC"/>
    <w:rsid w:val="00B74C13"/>
    <w:rsid w:val="00B80544"/>
    <w:rsid w:val="00B8794C"/>
    <w:rsid w:val="00B93E13"/>
    <w:rsid w:val="00BA5015"/>
    <w:rsid w:val="00BB1DC7"/>
    <w:rsid w:val="00BB20BC"/>
    <w:rsid w:val="00BB2EBB"/>
    <w:rsid w:val="00BB36B0"/>
    <w:rsid w:val="00BC0C50"/>
    <w:rsid w:val="00BD32EB"/>
    <w:rsid w:val="00BD39D8"/>
    <w:rsid w:val="00BD43A7"/>
    <w:rsid w:val="00BD6D9E"/>
    <w:rsid w:val="00BD7929"/>
    <w:rsid w:val="00BE43B1"/>
    <w:rsid w:val="00BE4F45"/>
    <w:rsid w:val="00BF1BB6"/>
    <w:rsid w:val="00BF2839"/>
    <w:rsid w:val="00BF4825"/>
    <w:rsid w:val="00BF48F8"/>
    <w:rsid w:val="00C1096D"/>
    <w:rsid w:val="00C17015"/>
    <w:rsid w:val="00C25EA2"/>
    <w:rsid w:val="00C26756"/>
    <w:rsid w:val="00C27A0D"/>
    <w:rsid w:val="00C354D7"/>
    <w:rsid w:val="00C408B3"/>
    <w:rsid w:val="00C43EEA"/>
    <w:rsid w:val="00C555D1"/>
    <w:rsid w:val="00C60E8D"/>
    <w:rsid w:val="00C66FC5"/>
    <w:rsid w:val="00C71756"/>
    <w:rsid w:val="00C74C86"/>
    <w:rsid w:val="00C752BF"/>
    <w:rsid w:val="00C90A26"/>
    <w:rsid w:val="00C91085"/>
    <w:rsid w:val="00C962E5"/>
    <w:rsid w:val="00CA29CA"/>
    <w:rsid w:val="00CA2F93"/>
    <w:rsid w:val="00CA5B62"/>
    <w:rsid w:val="00CA5C75"/>
    <w:rsid w:val="00CB1499"/>
    <w:rsid w:val="00CB58B5"/>
    <w:rsid w:val="00CB7013"/>
    <w:rsid w:val="00CC18DA"/>
    <w:rsid w:val="00CD2A86"/>
    <w:rsid w:val="00CD4251"/>
    <w:rsid w:val="00CD43F1"/>
    <w:rsid w:val="00CE06D8"/>
    <w:rsid w:val="00CE1042"/>
    <w:rsid w:val="00CE2EE4"/>
    <w:rsid w:val="00CE3B46"/>
    <w:rsid w:val="00CE3E06"/>
    <w:rsid w:val="00CE3E1C"/>
    <w:rsid w:val="00CF0587"/>
    <w:rsid w:val="00CF195F"/>
    <w:rsid w:val="00CF75A1"/>
    <w:rsid w:val="00D02556"/>
    <w:rsid w:val="00D11B8D"/>
    <w:rsid w:val="00D13DF2"/>
    <w:rsid w:val="00D2418E"/>
    <w:rsid w:val="00D27096"/>
    <w:rsid w:val="00D32F46"/>
    <w:rsid w:val="00D33DC1"/>
    <w:rsid w:val="00D33FAB"/>
    <w:rsid w:val="00D34252"/>
    <w:rsid w:val="00D36B27"/>
    <w:rsid w:val="00D41C46"/>
    <w:rsid w:val="00D41C78"/>
    <w:rsid w:val="00D4641D"/>
    <w:rsid w:val="00D512C9"/>
    <w:rsid w:val="00D55246"/>
    <w:rsid w:val="00D57929"/>
    <w:rsid w:val="00D71782"/>
    <w:rsid w:val="00D7668F"/>
    <w:rsid w:val="00D85BA3"/>
    <w:rsid w:val="00D8676D"/>
    <w:rsid w:val="00D87E92"/>
    <w:rsid w:val="00D93832"/>
    <w:rsid w:val="00D96AA0"/>
    <w:rsid w:val="00DA657E"/>
    <w:rsid w:val="00DA793B"/>
    <w:rsid w:val="00DB105C"/>
    <w:rsid w:val="00DB1E11"/>
    <w:rsid w:val="00DB3F22"/>
    <w:rsid w:val="00DB6F76"/>
    <w:rsid w:val="00DC16D0"/>
    <w:rsid w:val="00DC4317"/>
    <w:rsid w:val="00DC7DFC"/>
    <w:rsid w:val="00DD2C54"/>
    <w:rsid w:val="00DD6F7B"/>
    <w:rsid w:val="00DD73C1"/>
    <w:rsid w:val="00DE1633"/>
    <w:rsid w:val="00DE19F6"/>
    <w:rsid w:val="00DE44CD"/>
    <w:rsid w:val="00E0339A"/>
    <w:rsid w:val="00E11BA5"/>
    <w:rsid w:val="00E21A90"/>
    <w:rsid w:val="00E25827"/>
    <w:rsid w:val="00E2629D"/>
    <w:rsid w:val="00E27ECF"/>
    <w:rsid w:val="00E340D0"/>
    <w:rsid w:val="00E35BA9"/>
    <w:rsid w:val="00E37F11"/>
    <w:rsid w:val="00E54FA5"/>
    <w:rsid w:val="00E566FF"/>
    <w:rsid w:val="00E60550"/>
    <w:rsid w:val="00E63ACC"/>
    <w:rsid w:val="00E65111"/>
    <w:rsid w:val="00E73EF5"/>
    <w:rsid w:val="00E83E1A"/>
    <w:rsid w:val="00E8465F"/>
    <w:rsid w:val="00E85D56"/>
    <w:rsid w:val="00E85E0E"/>
    <w:rsid w:val="00E85EB9"/>
    <w:rsid w:val="00E87B3C"/>
    <w:rsid w:val="00E95B51"/>
    <w:rsid w:val="00EB4548"/>
    <w:rsid w:val="00EB4BAA"/>
    <w:rsid w:val="00EB70AE"/>
    <w:rsid w:val="00EC095C"/>
    <w:rsid w:val="00EC10DF"/>
    <w:rsid w:val="00EC23C9"/>
    <w:rsid w:val="00EC3EE5"/>
    <w:rsid w:val="00EC4112"/>
    <w:rsid w:val="00ED09C4"/>
    <w:rsid w:val="00ED433E"/>
    <w:rsid w:val="00ED4459"/>
    <w:rsid w:val="00ED4498"/>
    <w:rsid w:val="00ED709F"/>
    <w:rsid w:val="00EE0A1B"/>
    <w:rsid w:val="00EF2E8A"/>
    <w:rsid w:val="00EF61F5"/>
    <w:rsid w:val="00F037B5"/>
    <w:rsid w:val="00F040EC"/>
    <w:rsid w:val="00F0744F"/>
    <w:rsid w:val="00F12ADA"/>
    <w:rsid w:val="00F13E31"/>
    <w:rsid w:val="00F1785C"/>
    <w:rsid w:val="00F2440A"/>
    <w:rsid w:val="00F24B24"/>
    <w:rsid w:val="00F269EF"/>
    <w:rsid w:val="00F3003E"/>
    <w:rsid w:val="00F319FC"/>
    <w:rsid w:val="00F33223"/>
    <w:rsid w:val="00F3480D"/>
    <w:rsid w:val="00F36C82"/>
    <w:rsid w:val="00F40467"/>
    <w:rsid w:val="00F47A98"/>
    <w:rsid w:val="00F52C80"/>
    <w:rsid w:val="00F534FE"/>
    <w:rsid w:val="00F53DFA"/>
    <w:rsid w:val="00F54EBC"/>
    <w:rsid w:val="00F553D1"/>
    <w:rsid w:val="00F554F5"/>
    <w:rsid w:val="00F56E6B"/>
    <w:rsid w:val="00F60C70"/>
    <w:rsid w:val="00F76792"/>
    <w:rsid w:val="00F84B91"/>
    <w:rsid w:val="00F92344"/>
    <w:rsid w:val="00F94B0E"/>
    <w:rsid w:val="00F96342"/>
    <w:rsid w:val="00F964E5"/>
    <w:rsid w:val="00FA32DC"/>
    <w:rsid w:val="00FA3E34"/>
    <w:rsid w:val="00FA5200"/>
    <w:rsid w:val="00FB19B5"/>
    <w:rsid w:val="00FB7284"/>
    <w:rsid w:val="00FB7A9E"/>
    <w:rsid w:val="00FD1528"/>
    <w:rsid w:val="00FD17AB"/>
    <w:rsid w:val="00FD479B"/>
    <w:rsid w:val="00FD7605"/>
    <w:rsid w:val="00FE151D"/>
    <w:rsid w:val="00FE6EDB"/>
    <w:rsid w:val="00FF2F68"/>
    <w:rsid w:val="00FF3E2A"/>
    <w:rsid w:val="00FF6C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23C"/>
    <w:rPr>
      <w:rFonts w:cs="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21523C"/>
    <w:pPr>
      <w:spacing w:before="100" w:beforeAutospacing="1" w:after="100" w:afterAutospacing="1" w:line="240" w:lineRule="auto"/>
    </w:pPr>
    <w:rPr>
      <w:rFonts w:ascii="Times New Roman" w:hAnsi="Times New Roman"/>
      <w:sz w:val="24"/>
      <w:szCs w:val="24"/>
      <w:lang w:eastAsia="uk-UA"/>
    </w:rPr>
  </w:style>
  <w:style w:type="paragraph" w:styleId="2">
    <w:name w:val="Body Text 2"/>
    <w:basedOn w:val="a"/>
    <w:link w:val="20"/>
    <w:uiPriority w:val="99"/>
    <w:semiHidden/>
    <w:rsid w:val="0021523C"/>
    <w:pPr>
      <w:spacing w:after="120" w:line="480" w:lineRule="auto"/>
    </w:pPr>
  </w:style>
  <w:style w:type="character" w:customStyle="1" w:styleId="20">
    <w:name w:val="Основний текст 2 Знак"/>
    <w:basedOn w:val="a0"/>
    <w:link w:val="2"/>
    <w:uiPriority w:val="99"/>
    <w:semiHidden/>
    <w:locked/>
    <w:rsid w:val="0021523C"/>
    <w:rPr>
      <w:rFonts w:ascii="Calibri" w:hAnsi="Calibri" w:cs="Times New Roman"/>
    </w:rPr>
  </w:style>
  <w:style w:type="paragraph" w:styleId="HTML">
    <w:name w:val="HTML Preformatted"/>
    <w:basedOn w:val="a"/>
    <w:link w:val="HTML0"/>
    <w:uiPriority w:val="99"/>
    <w:rsid w:val="00215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21523C"/>
    <w:rPr>
      <w:rFonts w:ascii="Courier New" w:hAnsi="Courier New" w:cs="Times New Roman"/>
      <w:sz w:val="20"/>
      <w:lang w:eastAsia="uk-UA"/>
    </w:rPr>
  </w:style>
  <w:style w:type="paragraph" w:customStyle="1" w:styleId="1">
    <w:name w:val="заголовок 1"/>
    <w:basedOn w:val="a"/>
    <w:next w:val="a"/>
    <w:uiPriority w:val="99"/>
    <w:rsid w:val="0021523C"/>
    <w:pPr>
      <w:keepNext/>
      <w:autoSpaceDE w:val="0"/>
      <w:autoSpaceDN w:val="0"/>
      <w:spacing w:after="0" w:line="240" w:lineRule="auto"/>
      <w:jc w:val="center"/>
    </w:pPr>
    <w:rPr>
      <w:rFonts w:ascii="Times New Roman" w:hAnsi="Times New Roman"/>
      <w:b/>
      <w:bCs/>
      <w:sz w:val="28"/>
      <w:szCs w:val="28"/>
      <w:lang w:eastAsia="ru-RU"/>
    </w:rPr>
  </w:style>
  <w:style w:type="character" w:customStyle="1" w:styleId="10">
    <w:name w:val="Основний текст Знак1"/>
    <w:uiPriority w:val="99"/>
    <w:rsid w:val="00A00691"/>
    <w:rPr>
      <w:sz w:val="20"/>
      <w:u w:val="none"/>
    </w:rPr>
  </w:style>
  <w:style w:type="paragraph" w:styleId="a4">
    <w:name w:val="Body Text"/>
    <w:basedOn w:val="a"/>
    <w:link w:val="a5"/>
    <w:uiPriority w:val="99"/>
    <w:semiHidden/>
    <w:rsid w:val="00A00691"/>
    <w:pPr>
      <w:spacing w:after="120"/>
    </w:pPr>
  </w:style>
  <w:style w:type="character" w:customStyle="1" w:styleId="a5">
    <w:name w:val="Основний текст Знак"/>
    <w:basedOn w:val="a0"/>
    <w:link w:val="a4"/>
    <w:uiPriority w:val="99"/>
    <w:semiHidden/>
    <w:locked/>
    <w:rsid w:val="00A00691"/>
    <w:rPr>
      <w:rFonts w:ascii="Calibri" w:hAnsi="Calibri" w:cs="Times New Roman"/>
    </w:rPr>
  </w:style>
  <w:style w:type="character" w:customStyle="1" w:styleId="Bodytext14ptExact">
    <w:name w:val="Body text + 14 pt Exact"/>
    <w:uiPriority w:val="99"/>
    <w:rsid w:val="00A00691"/>
    <w:rPr>
      <w:sz w:val="28"/>
      <w:u w:val="none"/>
    </w:rPr>
  </w:style>
  <w:style w:type="paragraph" w:styleId="a6">
    <w:name w:val="List Paragraph"/>
    <w:basedOn w:val="a"/>
    <w:uiPriority w:val="34"/>
    <w:qFormat/>
    <w:rsid w:val="00F56E6B"/>
    <w:pPr>
      <w:spacing w:after="0" w:line="240" w:lineRule="auto"/>
      <w:ind w:left="720"/>
      <w:contextualSpacing/>
    </w:pPr>
    <w:rPr>
      <w:rFonts w:cs="Calibri"/>
    </w:rPr>
  </w:style>
  <w:style w:type="paragraph" w:customStyle="1" w:styleId="a7">
    <w:name w:val="Назва документа"/>
    <w:basedOn w:val="a"/>
    <w:next w:val="a"/>
    <w:uiPriority w:val="99"/>
    <w:rsid w:val="00F56E6B"/>
    <w:pPr>
      <w:keepNext/>
      <w:keepLines/>
      <w:spacing w:before="360" w:after="360" w:line="240" w:lineRule="auto"/>
      <w:jc w:val="center"/>
    </w:pPr>
    <w:rPr>
      <w:rFonts w:ascii="Antiqua" w:hAnsi="Antiqua"/>
      <w:b/>
      <w:sz w:val="26"/>
      <w:szCs w:val="20"/>
      <w:lang w:eastAsia="ru-RU"/>
    </w:rPr>
  </w:style>
  <w:style w:type="character" w:styleId="a8">
    <w:name w:val="Strong"/>
    <w:basedOn w:val="a0"/>
    <w:uiPriority w:val="99"/>
    <w:qFormat/>
    <w:rsid w:val="00D87E92"/>
    <w:rPr>
      <w:rFonts w:cs="Times New Roman"/>
      <w:b/>
    </w:rPr>
  </w:style>
  <w:style w:type="paragraph" w:styleId="a9">
    <w:name w:val="header"/>
    <w:basedOn w:val="a"/>
    <w:link w:val="aa"/>
    <w:uiPriority w:val="99"/>
    <w:rsid w:val="00D87E92"/>
    <w:pPr>
      <w:tabs>
        <w:tab w:val="center" w:pos="4819"/>
        <w:tab w:val="right" w:pos="9639"/>
      </w:tabs>
      <w:spacing w:after="0" w:line="240" w:lineRule="auto"/>
    </w:pPr>
  </w:style>
  <w:style w:type="character" w:customStyle="1" w:styleId="aa">
    <w:name w:val="Верхній колонтитул Знак"/>
    <w:basedOn w:val="a0"/>
    <w:link w:val="a9"/>
    <w:uiPriority w:val="99"/>
    <w:locked/>
    <w:rsid w:val="00D87E92"/>
    <w:rPr>
      <w:rFonts w:ascii="Calibri" w:hAnsi="Calibri" w:cs="Times New Roman"/>
    </w:rPr>
  </w:style>
  <w:style w:type="character" w:customStyle="1" w:styleId="rvts9">
    <w:name w:val="rvts9"/>
    <w:uiPriority w:val="99"/>
    <w:rsid w:val="00404A30"/>
  </w:style>
  <w:style w:type="paragraph" w:styleId="ab">
    <w:name w:val="footer"/>
    <w:basedOn w:val="a"/>
    <w:link w:val="ac"/>
    <w:uiPriority w:val="99"/>
    <w:rsid w:val="00D87E92"/>
    <w:pPr>
      <w:tabs>
        <w:tab w:val="center" w:pos="4819"/>
        <w:tab w:val="right" w:pos="9639"/>
      </w:tabs>
      <w:spacing w:after="0" w:line="240" w:lineRule="auto"/>
    </w:pPr>
  </w:style>
  <w:style w:type="character" w:customStyle="1" w:styleId="ac">
    <w:name w:val="Нижній колонтитул Знак"/>
    <w:basedOn w:val="a0"/>
    <w:link w:val="ab"/>
    <w:uiPriority w:val="99"/>
    <w:locked/>
    <w:rsid w:val="00D87E92"/>
    <w:rPr>
      <w:rFonts w:ascii="Calibri" w:hAnsi="Calibri" w:cs="Times New Roman"/>
    </w:rPr>
  </w:style>
  <w:style w:type="paragraph" w:styleId="ad">
    <w:name w:val="No Spacing"/>
    <w:uiPriority w:val="99"/>
    <w:qFormat/>
    <w:rsid w:val="001F4864"/>
    <w:pPr>
      <w:spacing w:after="0" w:line="240" w:lineRule="auto"/>
    </w:pPr>
    <w:rPr>
      <w:rFonts w:cs="Times New Roman"/>
      <w:lang w:eastAsia="en-US"/>
    </w:rPr>
  </w:style>
  <w:style w:type="paragraph" w:styleId="ae">
    <w:name w:val="footnote text"/>
    <w:basedOn w:val="a"/>
    <w:link w:val="af"/>
    <w:uiPriority w:val="99"/>
    <w:semiHidden/>
    <w:rsid w:val="00AD3D3C"/>
    <w:rPr>
      <w:sz w:val="20"/>
      <w:szCs w:val="20"/>
    </w:rPr>
  </w:style>
  <w:style w:type="character" w:customStyle="1" w:styleId="af">
    <w:name w:val="Текст виноски Знак"/>
    <w:basedOn w:val="a0"/>
    <w:link w:val="ae"/>
    <w:uiPriority w:val="99"/>
    <w:semiHidden/>
    <w:locked/>
    <w:rsid w:val="00AD3D3C"/>
    <w:rPr>
      <w:rFonts w:cs="Times New Roman"/>
      <w:lang w:eastAsia="en-US"/>
    </w:rPr>
  </w:style>
  <w:style w:type="character" w:styleId="af0">
    <w:name w:val="footnote reference"/>
    <w:basedOn w:val="a0"/>
    <w:uiPriority w:val="99"/>
    <w:semiHidden/>
    <w:rsid w:val="00AD3D3C"/>
    <w:rPr>
      <w:rFonts w:cs="Times New Roman"/>
      <w:vertAlign w:val="superscript"/>
    </w:rPr>
  </w:style>
  <w:style w:type="paragraph" w:customStyle="1" w:styleId="BodyTextIndent1">
    <w:name w:val="Body Text Indent1"/>
    <w:basedOn w:val="a"/>
    <w:rsid w:val="00D8676D"/>
    <w:pPr>
      <w:spacing w:after="0" w:line="240" w:lineRule="auto"/>
      <w:ind w:firstLine="720"/>
      <w:jc w:val="both"/>
    </w:pPr>
    <w:rPr>
      <w:rFonts w:ascii="Times New Roman" w:hAnsi="Times New Roman"/>
      <w:sz w:val="28"/>
      <w:szCs w:val="28"/>
      <w:lang w:val="ru-RU" w:eastAsia="ru-RU"/>
    </w:rPr>
  </w:style>
  <w:style w:type="paragraph" w:styleId="af1">
    <w:name w:val="Body Text Indent"/>
    <w:basedOn w:val="a"/>
    <w:link w:val="af2"/>
    <w:uiPriority w:val="99"/>
    <w:unhideWhenUsed/>
    <w:rsid w:val="00D8676D"/>
    <w:pPr>
      <w:spacing w:after="120" w:line="240" w:lineRule="auto"/>
      <w:ind w:left="283"/>
    </w:pPr>
    <w:rPr>
      <w:rFonts w:ascii="Times New Roman" w:hAnsi="Times New Roman"/>
      <w:sz w:val="24"/>
      <w:szCs w:val="24"/>
      <w:lang w:eastAsia="ru-RU"/>
    </w:rPr>
  </w:style>
  <w:style w:type="character" w:customStyle="1" w:styleId="af2">
    <w:name w:val="Основний текст з відступом Знак"/>
    <w:basedOn w:val="a0"/>
    <w:link w:val="af1"/>
    <w:uiPriority w:val="99"/>
    <w:rsid w:val="00D8676D"/>
    <w:rPr>
      <w:rFonts w:ascii="Times New Roman" w:hAnsi="Times New Roman" w:cs="Times New Roman"/>
      <w:sz w:val="24"/>
      <w:szCs w:val="24"/>
      <w:lang w:eastAsia="ru-RU"/>
    </w:rPr>
  </w:style>
  <w:style w:type="paragraph" w:styleId="af3">
    <w:name w:val="Balloon Text"/>
    <w:basedOn w:val="a"/>
    <w:link w:val="af4"/>
    <w:uiPriority w:val="99"/>
    <w:rsid w:val="0060229B"/>
    <w:pPr>
      <w:spacing w:after="0" w:line="240" w:lineRule="auto"/>
    </w:pPr>
    <w:rPr>
      <w:rFonts w:ascii="Segoe UI" w:hAnsi="Segoe UI" w:cs="Segoe UI"/>
      <w:sz w:val="18"/>
      <w:szCs w:val="18"/>
    </w:rPr>
  </w:style>
  <w:style w:type="character" w:customStyle="1" w:styleId="af4">
    <w:name w:val="Текст у виносці Знак"/>
    <w:basedOn w:val="a0"/>
    <w:link w:val="af3"/>
    <w:uiPriority w:val="99"/>
    <w:rsid w:val="0060229B"/>
    <w:rPr>
      <w:rFonts w:ascii="Segoe UI" w:hAnsi="Segoe UI" w:cs="Segoe UI"/>
      <w:sz w:val="18"/>
      <w:szCs w:val="18"/>
      <w:lang w:eastAsia="en-US"/>
    </w:rPr>
  </w:style>
  <w:style w:type="character" w:customStyle="1" w:styleId="af5">
    <w:name w:val="Основной текст_"/>
    <w:basedOn w:val="a0"/>
    <w:link w:val="21"/>
    <w:rsid w:val="0060229B"/>
    <w:rPr>
      <w:rFonts w:ascii="Times New Roman" w:hAnsi="Times New Roman" w:cs="Times New Roman"/>
      <w:sz w:val="27"/>
      <w:szCs w:val="27"/>
      <w:shd w:val="clear" w:color="auto" w:fill="FFFFFF"/>
    </w:rPr>
  </w:style>
  <w:style w:type="paragraph" w:customStyle="1" w:styleId="21">
    <w:name w:val="Основной текст2"/>
    <w:basedOn w:val="a"/>
    <w:link w:val="af5"/>
    <w:rsid w:val="0060229B"/>
    <w:pPr>
      <w:widowControl w:val="0"/>
      <w:shd w:val="clear" w:color="auto" w:fill="FFFFFF"/>
      <w:spacing w:before="1740" w:after="180" w:line="0" w:lineRule="atLeast"/>
      <w:jc w:val="right"/>
    </w:pPr>
    <w:rPr>
      <w:rFonts w:ascii="Times New Roman" w:hAnsi="Times New Roman"/>
      <w:sz w:val="27"/>
      <w:szCs w:val="27"/>
      <w:lang w:eastAsia="uk-UA"/>
    </w:rPr>
  </w:style>
  <w:style w:type="paragraph" w:customStyle="1" w:styleId="StyleZakonu">
    <w:name w:val="StyleZakonu"/>
    <w:basedOn w:val="a"/>
    <w:link w:val="StyleZakonu0"/>
    <w:rsid w:val="0060229B"/>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locked/>
    <w:rsid w:val="0060229B"/>
    <w:rPr>
      <w:rFonts w:ascii="Times New Roman" w:hAnsi="Times New Roman" w:cs="Times New Roman"/>
      <w:sz w:val="20"/>
      <w:szCs w:val="20"/>
      <w:lang w:eastAsia="ru-RU"/>
    </w:rPr>
  </w:style>
  <w:style w:type="paragraph" w:styleId="af6">
    <w:name w:val="Revision"/>
    <w:hidden/>
    <w:uiPriority w:val="99"/>
    <w:semiHidden/>
    <w:rsid w:val="00C27A0D"/>
    <w:pPr>
      <w:spacing w:after="0" w:line="240" w:lineRule="auto"/>
    </w:pPr>
    <w:rPr>
      <w:rFonts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4943">
      <w:bodyDiv w:val="1"/>
      <w:marLeft w:val="0"/>
      <w:marRight w:val="0"/>
      <w:marTop w:val="0"/>
      <w:marBottom w:val="0"/>
      <w:divBdr>
        <w:top w:val="none" w:sz="0" w:space="0" w:color="auto"/>
        <w:left w:val="none" w:sz="0" w:space="0" w:color="auto"/>
        <w:bottom w:val="none" w:sz="0" w:space="0" w:color="auto"/>
        <w:right w:val="none" w:sz="0" w:space="0" w:color="auto"/>
      </w:divBdr>
    </w:div>
    <w:div w:id="214045518">
      <w:bodyDiv w:val="1"/>
      <w:marLeft w:val="0"/>
      <w:marRight w:val="0"/>
      <w:marTop w:val="0"/>
      <w:marBottom w:val="0"/>
      <w:divBdr>
        <w:top w:val="none" w:sz="0" w:space="0" w:color="auto"/>
        <w:left w:val="none" w:sz="0" w:space="0" w:color="auto"/>
        <w:bottom w:val="none" w:sz="0" w:space="0" w:color="auto"/>
        <w:right w:val="none" w:sz="0" w:space="0" w:color="auto"/>
      </w:divBdr>
    </w:div>
    <w:div w:id="803078541">
      <w:bodyDiv w:val="1"/>
      <w:marLeft w:val="0"/>
      <w:marRight w:val="0"/>
      <w:marTop w:val="0"/>
      <w:marBottom w:val="0"/>
      <w:divBdr>
        <w:top w:val="none" w:sz="0" w:space="0" w:color="auto"/>
        <w:left w:val="none" w:sz="0" w:space="0" w:color="auto"/>
        <w:bottom w:val="none" w:sz="0" w:space="0" w:color="auto"/>
        <w:right w:val="none" w:sz="0" w:space="0" w:color="auto"/>
      </w:divBdr>
    </w:div>
    <w:div w:id="1076979604">
      <w:bodyDiv w:val="1"/>
      <w:marLeft w:val="0"/>
      <w:marRight w:val="0"/>
      <w:marTop w:val="0"/>
      <w:marBottom w:val="0"/>
      <w:divBdr>
        <w:top w:val="none" w:sz="0" w:space="0" w:color="auto"/>
        <w:left w:val="none" w:sz="0" w:space="0" w:color="auto"/>
        <w:bottom w:val="none" w:sz="0" w:space="0" w:color="auto"/>
        <w:right w:val="none" w:sz="0" w:space="0" w:color="auto"/>
      </w:divBdr>
    </w:div>
    <w:div w:id="1329750174">
      <w:marLeft w:val="0"/>
      <w:marRight w:val="0"/>
      <w:marTop w:val="0"/>
      <w:marBottom w:val="0"/>
      <w:divBdr>
        <w:top w:val="none" w:sz="0" w:space="0" w:color="auto"/>
        <w:left w:val="none" w:sz="0" w:space="0" w:color="auto"/>
        <w:bottom w:val="none" w:sz="0" w:space="0" w:color="auto"/>
        <w:right w:val="none" w:sz="0" w:space="0" w:color="auto"/>
      </w:divBdr>
    </w:div>
    <w:div w:id="1329750175">
      <w:marLeft w:val="0"/>
      <w:marRight w:val="0"/>
      <w:marTop w:val="0"/>
      <w:marBottom w:val="0"/>
      <w:divBdr>
        <w:top w:val="none" w:sz="0" w:space="0" w:color="auto"/>
        <w:left w:val="none" w:sz="0" w:space="0" w:color="auto"/>
        <w:bottom w:val="none" w:sz="0" w:space="0" w:color="auto"/>
        <w:right w:val="none" w:sz="0" w:space="0" w:color="auto"/>
      </w:divBdr>
    </w:div>
    <w:div w:id="1329750176">
      <w:marLeft w:val="0"/>
      <w:marRight w:val="0"/>
      <w:marTop w:val="0"/>
      <w:marBottom w:val="0"/>
      <w:divBdr>
        <w:top w:val="none" w:sz="0" w:space="0" w:color="auto"/>
        <w:left w:val="none" w:sz="0" w:space="0" w:color="auto"/>
        <w:bottom w:val="none" w:sz="0" w:space="0" w:color="auto"/>
        <w:right w:val="none" w:sz="0" w:space="0" w:color="auto"/>
      </w:divBdr>
    </w:div>
    <w:div w:id="1329750177">
      <w:marLeft w:val="0"/>
      <w:marRight w:val="0"/>
      <w:marTop w:val="0"/>
      <w:marBottom w:val="0"/>
      <w:divBdr>
        <w:top w:val="none" w:sz="0" w:space="0" w:color="auto"/>
        <w:left w:val="none" w:sz="0" w:space="0" w:color="auto"/>
        <w:bottom w:val="none" w:sz="0" w:space="0" w:color="auto"/>
        <w:right w:val="none" w:sz="0" w:space="0" w:color="auto"/>
      </w:divBdr>
      <w:divsChild>
        <w:div w:id="1329750179">
          <w:marLeft w:val="0"/>
          <w:marRight w:val="0"/>
          <w:marTop w:val="0"/>
          <w:marBottom w:val="150"/>
          <w:divBdr>
            <w:top w:val="none" w:sz="0" w:space="0" w:color="auto"/>
            <w:left w:val="none" w:sz="0" w:space="0" w:color="auto"/>
            <w:bottom w:val="none" w:sz="0" w:space="0" w:color="auto"/>
            <w:right w:val="none" w:sz="0" w:space="0" w:color="auto"/>
          </w:divBdr>
        </w:div>
      </w:divsChild>
    </w:div>
    <w:div w:id="1329750178">
      <w:marLeft w:val="0"/>
      <w:marRight w:val="0"/>
      <w:marTop w:val="0"/>
      <w:marBottom w:val="0"/>
      <w:divBdr>
        <w:top w:val="none" w:sz="0" w:space="0" w:color="auto"/>
        <w:left w:val="none" w:sz="0" w:space="0" w:color="auto"/>
        <w:bottom w:val="none" w:sz="0" w:space="0" w:color="auto"/>
        <w:right w:val="none" w:sz="0" w:space="0" w:color="auto"/>
      </w:divBdr>
    </w:div>
    <w:div w:id="1329750180">
      <w:marLeft w:val="0"/>
      <w:marRight w:val="0"/>
      <w:marTop w:val="0"/>
      <w:marBottom w:val="0"/>
      <w:divBdr>
        <w:top w:val="none" w:sz="0" w:space="0" w:color="auto"/>
        <w:left w:val="none" w:sz="0" w:space="0" w:color="auto"/>
        <w:bottom w:val="none" w:sz="0" w:space="0" w:color="auto"/>
        <w:right w:val="none" w:sz="0" w:space="0" w:color="auto"/>
      </w:divBdr>
    </w:div>
    <w:div w:id="1329750181">
      <w:marLeft w:val="0"/>
      <w:marRight w:val="0"/>
      <w:marTop w:val="0"/>
      <w:marBottom w:val="0"/>
      <w:divBdr>
        <w:top w:val="none" w:sz="0" w:space="0" w:color="auto"/>
        <w:left w:val="none" w:sz="0" w:space="0" w:color="auto"/>
        <w:bottom w:val="none" w:sz="0" w:space="0" w:color="auto"/>
        <w:right w:val="none" w:sz="0" w:space="0" w:color="auto"/>
      </w:divBdr>
    </w:div>
    <w:div w:id="1329750182">
      <w:marLeft w:val="0"/>
      <w:marRight w:val="0"/>
      <w:marTop w:val="0"/>
      <w:marBottom w:val="0"/>
      <w:divBdr>
        <w:top w:val="none" w:sz="0" w:space="0" w:color="auto"/>
        <w:left w:val="none" w:sz="0" w:space="0" w:color="auto"/>
        <w:bottom w:val="none" w:sz="0" w:space="0" w:color="auto"/>
        <w:right w:val="none" w:sz="0" w:space="0" w:color="auto"/>
      </w:divBdr>
    </w:div>
    <w:div w:id="1329750183">
      <w:marLeft w:val="0"/>
      <w:marRight w:val="0"/>
      <w:marTop w:val="0"/>
      <w:marBottom w:val="0"/>
      <w:divBdr>
        <w:top w:val="none" w:sz="0" w:space="0" w:color="auto"/>
        <w:left w:val="none" w:sz="0" w:space="0" w:color="auto"/>
        <w:bottom w:val="none" w:sz="0" w:space="0" w:color="auto"/>
        <w:right w:val="none" w:sz="0" w:space="0" w:color="auto"/>
      </w:divBdr>
    </w:div>
    <w:div w:id="1329750184">
      <w:marLeft w:val="0"/>
      <w:marRight w:val="0"/>
      <w:marTop w:val="0"/>
      <w:marBottom w:val="0"/>
      <w:divBdr>
        <w:top w:val="none" w:sz="0" w:space="0" w:color="auto"/>
        <w:left w:val="none" w:sz="0" w:space="0" w:color="auto"/>
        <w:bottom w:val="none" w:sz="0" w:space="0" w:color="auto"/>
        <w:right w:val="none" w:sz="0" w:space="0" w:color="auto"/>
      </w:divBdr>
    </w:div>
    <w:div w:id="1329750185">
      <w:marLeft w:val="0"/>
      <w:marRight w:val="0"/>
      <w:marTop w:val="0"/>
      <w:marBottom w:val="0"/>
      <w:divBdr>
        <w:top w:val="none" w:sz="0" w:space="0" w:color="auto"/>
        <w:left w:val="none" w:sz="0" w:space="0" w:color="auto"/>
        <w:bottom w:val="none" w:sz="0" w:space="0" w:color="auto"/>
        <w:right w:val="none" w:sz="0" w:space="0" w:color="auto"/>
      </w:divBdr>
    </w:div>
    <w:div w:id="1329750186">
      <w:marLeft w:val="0"/>
      <w:marRight w:val="0"/>
      <w:marTop w:val="0"/>
      <w:marBottom w:val="0"/>
      <w:divBdr>
        <w:top w:val="none" w:sz="0" w:space="0" w:color="auto"/>
        <w:left w:val="none" w:sz="0" w:space="0" w:color="auto"/>
        <w:bottom w:val="none" w:sz="0" w:space="0" w:color="auto"/>
        <w:right w:val="none" w:sz="0" w:space="0" w:color="auto"/>
      </w:divBdr>
    </w:div>
    <w:div w:id="1329750187">
      <w:marLeft w:val="0"/>
      <w:marRight w:val="0"/>
      <w:marTop w:val="0"/>
      <w:marBottom w:val="0"/>
      <w:divBdr>
        <w:top w:val="none" w:sz="0" w:space="0" w:color="auto"/>
        <w:left w:val="none" w:sz="0" w:space="0" w:color="auto"/>
        <w:bottom w:val="none" w:sz="0" w:space="0" w:color="auto"/>
        <w:right w:val="none" w:sz="0" w:space="0" w:color="auto"/>
      </w:divBdr>
    </w:div>
    <w:div w:id="1329750188">
      <w:marLeft w:val="0"/>
      <w:marRight w:val="0"/>
      <w:marTop w:val="0"/>
      <w:marBottom w:val="0"/>
      <w:divBdr>
        <w:top w:val="none" w:sz="0" w:space="0" w:color="auto"/>
        <w:left w:val="none" w:sz="0" w:space="0" w:color="auto"/>
        <w:bottom w:val="none" w:sz="0" w:space="0" w:color="auto"/>
        <w:right w:val="none" w:sz="0" w:space="0" w:color="auto"/>
      </w:divBdr>
    </w:div>
    <w:div w:id="1329750189">
      <w:marLeft w:val="0"/>
      <w:marRight w:val="0"/>
      <w:marTop w:val="0"/>
      <w:marBottom w:val="0"/>
      <w:divBdr>
        <w:top w:val="none" w:sz="0" w:space="0" w:color="auto"/>
        <w:left w:val="none" w:sz="0" w:space="0" w:color="auto"/>
        <w:bottom w:val="none" w:sz="0" w:space="0" w:color="auto"/>
        <w:right w:val="none" w:sz="0" w:space="0" w:color="auto"/>
      </w:divBdr>
    </w:div>
    <w:div w:id="1329750190">
      <w:marLeft w:val="0"/>
      <w:marRight w:val="0"/>
      <w:marTop w:val="0"/>
      <w:marBottom w:val="0"/>
      <w:divBdr>
        <w:top w:val="none" w:sz="0" w:space="0" w:color="auto"/>
        <w:left w:val="none" w:sz="0" w:space="0" w:color="auto"/>
        <w:bottom w:val="none" w:sz="0" w:space="0" w:color="auto"/>
        <w:right w:val="none" w:sz="0" w:space="0" w:color="auto"/>
      </w:divBdr>
    </w:div>
    <w:div w:id="1329750191">
      <w:marLeft w:val="0"/>
      <w:marRight w:val="0"/>
      <w:marTop w:val="0"/>
      <w:marBottom w:val="0"/>
      <w:divBdr>
        <w:top w:val="none" w:sz="0" w:space="0" w:color="auto"/>
        <w:left w:val="none" w:sz="0" w:space="0" w:color="auto"/>
        <w:bottom w:val="none" w:sz="0" w:space="0" w:color="auto"/>
        <w:right w:val="none" w:sz="0" w:space="0" w:color="auto"/>
      </w:divBdr>
    </w:div>
    <w:div w:id="1329750192">
      <w:marLeft w:val="0"/>
      <w:marRight w:val="0"/>
      <w:marTop w:val="0"/>
      <w:marBottom w:val="0"/>
      <w:divBdr>
        <w:top w:val="none" w:sz="0" w:space="0" w:color="auto"/>
        <w:left w:val="none" w:sz="0" w:space="0" w:color="auto"/>
        <w:bottom w:val="none" w:sz="0" w:space="0" w:color="auto"/>
        <w:right w:val="none" w:sz="0" w:space="0" w:color="auto"/>
      </w:divBdr>
    </w:div>
    <w:div w:id="1329750193">
      <w:marLeft w:val="0"/>
      <w:marRight w:val="0"/>
      <w:marTop w:val="0"/>
      <w:marBottom w:val="0"/>
      <w:divBdr>
        <w:top w:val="none" w:sz="0" w:space="0" w:color="auto"/>
        <w:left w:val="none" w:sz="0" w:space="0" w:color="auto"/>
        <w:bottom w:val="none" w:sz="0" w:space="0" w:color="auto"/>
        <w:right w:val="none" w:sz="0" w:space="0" w:color="auto"/>
      </w:divBdr>
    </w:div>
    <w:div w:id="1329750194">
      <w:marLeft w:val="0"/>
      <w:marRight w:val="0"/>
      <w:marTop w:val="0"/>
      <w:marBottom w:val="0"/>
      <w:divBdr>
        <w:top w:val="none" w:sz="0" w:space="0" w:color="auto"/>
        <w:left w:val="none" w:sz="0" w:space="0" w:color="auto"/>
        <w:bottom w:val="none" w:sz="0" w:space="0" w:color="auto"/>
        <w:right w:val="none" w:sz="0" w:space="0" w:color="auto"/>
      </w:divBdr>
    </w:div>
    <w:div w:id="1329750195">
      <w:marLeft w:val="0"/>
      <w:marRight w:val="0"/>
      <w:marTop w:val="0"/>
      <w:marBottom w:val="0"/>
      <w:divBdr>
        <w:top w:val="none" w:sz="0" w:space="0" w:color="auto"/>
        <w:left w:val="none" w:sz="0" w:space="0" w:color="auto"/>
        <w:bottom w:val="none" w:sz="0" w:space="0" w:color="auto"/>
        <w:right w:val="none" w:sz="0" w:space="0" w:color="auto"/>
      </w:divBdr>
    </w:div>
    <w:div w:id="1329750196">
      <w:marLeft w:val="0"/>
      <w:marRight w:val="0"/>
      <w:marTop w:val="0"/>
      <w:marBottom w:val="0"/>
      <w:divBdr>
        <w:top w:val="none" w:sz="0" w:space="0" w:color="auto"/>
        <w:left w:val="none" w:sz="0" w:space="0" w:color="auto"/>
        <w:bottom w:val="none" w:sz="0" w:space="0" w:color="auto"/>
        <w:right w:val="none" w:sz="0" w:space="0" w:color="auto"/>
      </w:divBdr>
    </w:div>
    <w:div w:id="1342316223">
      <w:bodyDiv w:val="1"/>
      <w:marLeft w:val="0"/>
      <w:marRight w:val="0"/>
      <w:marTop w:val="0"/>
      <w:marBottom w:val="0"/>
      <w:divBdr>
        <w:top w:val="none" w:sz="0" w:space="0" w:color="auto"/>
        <w:left w:val="none" w:sz="0" w:space="0" w:color="auto"/>
        <w:bottom w:val="none" w:sz="0" w:space="0" w:color="auto"/>
        <w:right w:val="none" w:sz="0" w:space="0" w:color="auto"/>
      </w:divBdr>
    </w:div>
    <w:div w:id="1536499183">
      <w:bodyDiv w:val="1"/>
      <w:marLeft w:val="0"/>
      <w:marRight w:val="0"/>
      <w:marTop w:val="0"/>
      <w:marBottom w:val="0"/>
      <w:divBdr>
        <w:top w:val="none" w:sz="0" w:space="0" w:color="auto"/>
        <w:left w:val="none" w:sz="0" w:space="0" w:color="auto"/>
        <w:bottom w:val="none" w:sz="0" w:space="0" w:color="auto"/>
        <w:right w:val="none" w:sz="0" w:space="0" w:color="auto"/>
      </w:divBdr>
    </w:div>
    <w:div w:id="1612786521">
      <w:bodyDiv w:val="1"/>
      <w:marLeft w:val="0"/>
      <w:marRight w:val="0"/>
      <w:marTop w:val="0"/>
      <w:marBottom w:val="0"/>
      <w:divBdr>
        <w:top w:val="none" w:sz="0" w:space="0" w:color="auto"/>
        <w:left w:val="none" w:sz="0" w:space="0" w:color="auto"/>
        <w:bottom w:val="none" w:sz="0" w:space="0" w:color="auto"/>
        <w:right w:val="none" w:sz="0" w:space="0" w:color="auto"/>
      </w:divBdr>
    </w:div>
    <w:div w:id="201113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F5B42-FC0B-46C5-A071-09AA03D393A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9D7814-0480-43BE-B361-EB9BB9DB8575}">
  <ds:schemaRefs>
    <ds:schemaRef ds:uri="http://schemas.microsoft.com/sharepoint/v3/contenttype/forms"/>
  </ds:schemaRefs>
</ds:datastoreItem>
</file>

<file path=customXml/itemProps3.xml><?xml version="1.0" encoding="utf-8"?>
<ds:datastoreItem xmlns:ds="http://schemas.openxmlformats.org/officeDocument/2006/customXml" ds:itemID="{98077AEC-6511-447E-99FB-CF5C939E0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DD883A-609F-4737-A4DF-62A4AB57F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8900</Words>
  <Characters>5074</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2021-03-10T13:07:00Z</dcterms:created>
  <dcterms:modified xsi:type="dcterms:W3CDTF">2021-03-10T13:07:00Z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