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34DA2" w:rsidRDefault="00985E6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834DA2" w:rsidRDefault="00985E6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«Про внесення змін до Закону України «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Про забезпечення функціонування української мови як державної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  </w:t>
      </w:r>
    </w:p>
    <w:p w14:paraId="00000003" w14:textId="77777777" w:rsidR="00834DA2" w:rsidRDefault="00834DA2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77777777" w:rsidR="00834DA2" w:rsidRDefault="00985E68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законопроекту.</w:t>
      </w:r>
    </w:p>
    <w:p w14:paraId="00000005" w14:textId="77777777" w:rsidR="00834DA2" w:rsidRDefault="00985E6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Мова є фундаментом нації та її розвитку. В сучасних реаліях політичного стану країни замало норм які лише гарантують використання державної мови в публічній сфері правовідносин. Необхідно популяризовувати та заохочувати громадян до використання української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мови шляхом проведення культурно-освітніх заходів.</w:t>
      </w:r>
    </w:p>
    <w:p w14:paraId="00000006" w14:textId="77777777" w:rsidR="00834DA2" w:rsidRDefault="00834DA2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7" w14:textId="77777777" w:rsidR="00834DA2" w:rsidRDefault="00985E68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Цілі й завдання прийняття законопроекту.</w:t>
      </w:r>
    </w:p>
    <w:p w14:paraId="00000008" w14:textId="77777777" w:rsidR="00834DA2" w:rsidRDefault="00985E6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 розроблено відповідно до вимог Конституції України з метою забезпечення проведення культурно-освітніх заходів щодо популяризації використання державн</w:t>
      </w:r>
      <w:r>
        <w:rPr>
          <w:rFonts w:ascii="Times New Roman" w:eastAsia="Times New Roman" w:hAnsi="Times New Roman" w:cs="Times New Roman"/>
          <w:sz w:val="28"/>
          <w:szCs w:val="28"/>
        </w:rPr>
        <w:t>ої мови.</w:t>
      </w:r>
    </w:p>
    <w:p w14:paraId="00000009" w14:textId="77777777" w:rsidR="00834DA2" w:rsidRDefault="00834DA2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A" w14:textId="77777777" w:rsidR="00834DA2" w:rsidRDefault="00985E68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Загальна характеристика та основні положення законопроекту.</w:t>
      </w:r>
    </w:p>
    <w:p w14:paraId="0000000B" w14:textId="77777777" w:rsidR="00834DA2" w:rsidRDefault="00985E6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 встановлює обов'язок держави проводити культурно-освітні заходи щодо популяризації використання державної мови .</w:t>
      </w:r>
    </w:p>
    <w:p w14:paraId="0000000C" w14:textId="77777777" w:rsidR="00834DA2" w:rsidRDefault="00985E68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D" w14:textId="77777777" w:rsidR="00834DA2" w:rsidRDefault="00985E68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нормативно-правової бази у цій сфері правового регулю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вання.</w:t>
      </w:r>
    </w:p>
    <w:p w14:paraId="0000000E" w14:textId="77777777" w:rsidR="00834DA2" w:rsidRDefault="00985E68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цій сфері відносини регулюються положеннями ЗУ 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Про забезпечення функціонування української мови як державної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0000000F" w14:textId="77777777" w:rsidR="00834DA2" w:rsidRDefault="00834DA2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0" w14:textId="77777777" w:rsidR="00834DA2" w:rsidRDefault="00985E68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Фінансове економічне обгрунтування </w:t>
      </w:r>
    </w:p>
    <w:p w14:paraId="00000011" w14:textId="77777777" w:rsidR="00834DA2" w:rsidRDefault="00985E68">
      <w:pPr>
        <w:spacing w:before="120" w:after="24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Станом на дату подання законопроект не потребує додаткових видатків з державного бюджету України.</w:t>
      </w:r>
    </w:p>
    <w:p w14:paraId="00000012" w14:textId="77777777" w:rsidR="00834DA2" w:rsidRDefault="00985E68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Запобігання корупції</w:t>
      </w:r>
    </w:p>
    <w:p w14:paraId="00000013" w14:textId="77777777" w:rsidR="00834DA2" w:rsidRDefault="00985E68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проекті немає правил та процедур, які можуть містити ризики вчинення корупційних правопорушень.</w:t>
      </w:r>
    </w:p>
    <w:p w14:paraId="00000014" w14:textId="77777777" w:rsidR="00834DA2" w:rsidRDefault="00834DA2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5" w14:textId="77777777" w:rsidR="00834DA2" w:rsidRDefault="00985E68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Розробка та обговорення законопроекту </w:t>
      </w:r>
    </w:p>
    <w:p w14:paraId="00000016" w14:textId="77777777" w:rsidR="00834DA2" w:rsidRDefault="00985E68">
      <w:pPr>
        <w:spacing w:before="12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підготовлено Народним депутатом за участі громадських організацій та незалежних експертів.</w:t>
      </w:r>
    </w:p>
    <w:p w14:paraId="00000017" w14:textId="77777777" w:rsidR="00834DA2" w:rsidRDefault="00985E68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Прогноз наслідків прийняття законопроекту.  </w:t>
      </w:r>
    </w:p>
    <w:p w14:paraId="00000018" w14:textId="77777777" w:rsidR="00834DA2" w:rsidRDefault="00985E6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Після прийняття даного законопроект прогнозується підвищення рівня використання державної мови та популяризації її в суспільстві. </w:t>
      </w:r>
    </w:p>
    <w:p w14:paraId="00000019" w14:textId="77777777" w:rsidR="00834DA2" w:rsidRDefault="00834DA2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A" w14:textId="77777777" w:rsidR="00834DA2" w:rsidRDefault="00985E68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М.В.Заремський </w:t>
      </w:r>
    </w:p>
    <w:p w14:paraId="0000001B" w14:textId="77777777" w:rsidR="00834DA2" w:rsidRDefault="00834DA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C" w14:textId="77777777" w:rsidR="00834DA2" w:rsidRDefault="00834DA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834DA2" w:rsidRDefault="00834DA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E" w14:textId="77777777" w:rsidR="00834DA2" w:rsidRDefault="00834DA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F" w14:textId="77777777" w:rsidR="00834DA2" w:rsidRDefault="00834DA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834DA2" w:rsidRDefault="00834DA2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834DA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DB0"/>
    <w:multiLevelType w:val="multilevel"/>
    <w:tmpl w:val="911675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DA2"/>
    <w:rsid w:val="00834DA2"/>
    <w:rsid w:val="0098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A41F57-6579-4F7D-B3A9-0CBC183B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A4F047-E3A1-4E5C-B585-0AAC9C74C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3AE43F-BED4-4D9E-A611-A6919CF62F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F14C19-FA2D-4787-AC4E-60353F7684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1092</Words>
  <Characters>623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2021-03-15T14:24:00Z</dcterms:created>
  <dcterms:modified xsi:type="dcterms:W3CDTF">2021-03-15T14:24:00Z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