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D40" w:rsidRDefault="00B85886">
      <w:pPr>
        <w:spacing w:line="240" w:lineRule="auto"/>
        <w:ind w:left="360"/>
        <w:jc w:val="center"/>
        <w:rPr>
          <w:rFonts w:ascii="Antiqua" w:eastAsia="Antiqua" w:hAnsi="Antiqua" w:cs="Antiqua"/>
          <w:sz w:val="28"/>
          <w:szCs w:val="28"/>
        </w:rPr>
      </w:pPr>
      <w:bookmarkStart w:id="0" w:name="_GoBack"/>
      <w:bookmarkEnd w:id="0"/>
      <w:r>
        <w:rPr>
          <w:rFonts w:ascii="Antiqua" w:eastAsia="Antiqua" w:hAnsi="Antiqua" w:cs="Antiqua"/>
          <w:noProof/>
          <w:sz w:val="20"/>
          <w:szCs w:val="20"/>
          <w:lang w:val="uk-UA"/>
        </w:rPr>
        <w:drawing>
          <wp:inline distT="0" distB="0" distL="0" distR="0">
            <wp:extent cx="503814" cy="6793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814" cy="679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34D40" w:rsidRDefault="00B85886">
      <w:pPr>
        <w:keepNext/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НАРОДНИЙ ДЕПУТАТ УКРАЇНИ                                                          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ЗАРЕМСЬКИЙ МАКСИМ ВАЛЕНТИНОВИЧ</w:t>
      </w:r>
    </w:p>
    <w:p w:rsidR="00234D40" w:rsidRDefault="00B85886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01008, м. Київ, вул. Грушевського, 5. Тел: (044) 255-43-68, e-mail: </w:t>
      </w:r>
      <w:hyperlink r:id="rId8">
        <w:r>
          <w:rPr>
            <w:rFonts w:ascii="Times New Roman" w:eastAsia="Times New Roman" w:hAnsi="Times New Roman" w:cs="Times New Roman"/>
            <w:color w:val="0000FF"/>
            <w:u w:val="single"/>
          </w:rPr>
          <w:t>zaremskyy@rada.gov.ua</w:t>
        </w:r>
      </w:hyperlink>
    </w:p>
    <w:p w:rsidR="00234D40" w:rsidRDefault="00B85886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Громадська приймальня: 59300, Чернівецька обл., м. Кіцмань, вул. Незалежності, 83, каб. № 46,</w:t>
      </w:r>
    </w:p>
    <w:p w:rsidR="00234D40" w:rsidRDefault="00B85886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тел. (037) 362-18-02, e-mail: </w:t>
      </w:r>
      <w:hyperlink r:id="rId9">
        <w:r>
          <w:rPr>
            <w:rFonts w:ascii="Times New Roman" w:eastAsia="Times New Roman" w:hAnsi="Times New Roman" w:cs="Times New Roman"/>
            <w:color w:val="1155CC"/>
            <w:u w:val="single"/>
          </w:rPr>
          <w:t>maksimzaremskyigp@meta.ua</w:t>
        </w:r>
      </w:hyperlink>
    </w:p>
    <w:p w:rsidR="00234D40" w:rsidRDefault="00234D40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234D40" w:rsidRDefault="00B85886">
      <w:pPr>
        <w:ind w:left="4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234D40" w:rsidRDefault="00B85886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34D40" w:rsidRDefault="00B85886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Відповідно до статті 93 Конституції України вношу на розгляд проект Закону України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«Про внесення змін до Лісового кодексу України»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 розгляду Верховною Радою України.</w:t>
      </w:r>
    </w:p>
    <w:p w:rsidR="00234D40" w:rsidRDefault="00B85886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Доповідатиме законопроект під час його розгляду на пленарному засіданні Верховної Ради України Заремський М.В.</w:t>
      </w:r>
    </w:p>
    <w:p w:rsidR="00234D40" w:rsidRDefault="00B85886">
      <w:pPr>
        <w:spacing w:before="24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234D40" w:rsidRDefault="00B85886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Текст законопроекту на 1 арк.;</w:t>
      </w:r>
    </w:p>
    <w:p w:rsidR="00234D40" w:rsidRDefault="00B85886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Пояснювальна записка на  2 арк.;</w:t>
      </w:r>
    </w:p>
    <w:p w:rsidR="00234D40" w:rsidRDefault="00B85886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Порівняльна таблиця на 1 арк;</w:t>
      </w:r>
    </w:p>
    <w:p w:rsidR="00234D40" w:rsidRDefault="00B85886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4)Проект Постанови на 1 арк;</w:t>
      </w:r>
    </w:p>
    <w:p w:rsidR="00234D40" w:rsidRDefault="00B85886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234D40" w:rsidRDefault="00B85886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Народний депутат України                                              Заремський М.В.</w:t>
      </w:r>
    </w:p>
    <w:p w:rsidR="00234D40" w:rsidRDefault="00B85886">
      <w:pPr>
        <w:spacing w:before="240" w:line="288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(посв. № 403)     </w:t>
      </w:r>
    </w:p>
    <w:p w:rsidR="00234D40" w:rsidRDefault="00234D40"/>
    <w:sectPr w:rsidR="00234D4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D40"/>
    <w:rsid w:val="00234D40"/>
    <w:rsid w:val="00B85886"/>
    <w:rsid w:val="00C3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B1C0E8-D071-44D2-925E-31A5ED7D9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remskyy@rada.gov.ua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maksimzaremskyigp@meta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71A456-81B5-4948-A29F-F249B3FDCD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43F6B3-E661-4234-AB68-5C6EB44BD0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14F104-EA99-4169-ADA1-6EEA0B2ED60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708</Words>
  <Characters>404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2021-03-15T14:26:00Z</dcterms:created>
  <dcterms:modified xsi:type="dcterms:W3CDTF">2021-03-15T14:26:00Z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