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102C9" w:rsidRDefault="004866E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A102C9" w:rsidRDefault="004866E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Лісового кодексу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03" w14:textId="77777777" w:rsidR="00A102C9" w:rsidRDefault="00A102C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5" w14:textId="77777777" w:rsidR="00A102C9" w:rsidRDefault="004866E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Ліси є одним із найцінніших ресурсів України. Вони мають важливе значення для економіки та екології України. Саме знаходження оптимального балансу між цими двома аспектами використання лісів є запорукою добробуту українського суспільства і держави. Лісовий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фонд України потребує захисту, адже щодня з боку суб’єктів господарювання продовжується несанкціонована вирубка.</w:t>
      </w:r>
    </w:p>
    <w:p w14:paraId="00000006" w14:textId="77777777" w:rsidR="00A102C9" w:rsidRDefault="00A102C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8" w14:textId="77777777" w:rsidR="00A102C9" w:rsidRDefault="004866E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розроблено відповідно до вимог Конституції України з метою надати додаткові правові мех</w:t>
      </w:r>
      <w:r>
        <w:rPr>
          <w:rFonts w:ascii="Times New Roman" w:eastAsia="Times New Roman" w:hAnsi="Times New Roman" w:cs="Times New Roman"/>
          <w:sz w:val="28"/>
          <w:szCs w:val="28"/>
        </w:rPr>
        <w:t>анізми позбавлення права користуватись лісами за скоєння правопорушень.</w:t>
      </w:r>
    </w:p>
    <w:p w14:paraId="00000009" w14:textId="77777777" w:rsidR="00A102C9" w:rsidRDefault="00A102C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B" w14:textId="77777777" w:rsidR="00A102C9" w:rsidRDefault="004866E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встановлює встановлює додаткові підстави для припинення права користування лісами.</w:t>
      </w:r>
    </w:p>
    <w:p w14:paraId="0000000C" w14:textId="77777777" w:rsidR="00A102C9" w:rsidRDefault="004866E1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D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Стан нормативно-правової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бази у цій сфері правового регулювання.</w:t>
      </w:r>
    </w:p>
    <w:p w14:paraId="0000000E" w14:textId="77777777" w:rsidR="00A102C9" w:rsidRDefault="004866E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цій сфері відносини регулюються положеннями Лісового кодексу України.</w:t>
      </w:r>
    </w:p>
    <w:p w14:paraId="0000000F" w14:textId="77777777" w:rsidR="00A102C9" w:rsidRDefault="00A102C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Фінансове економічне обгрунтування </w:t>
      </w:r>
    </w:p>
    <w:p w14:paraId="00000011" w14:textId="77777777" w:rsidR="00A102C9" w:rsidRDefault="004866E1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додаткових видатків з державного бюджету України.</w:t>
      </w:r>
    </w:p>
    <w:p w14:paraId="00000012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ня корупції</w:t>
      </w:r>
    </w:p>
    <w:p w14:paraId="00000013" w14:textId="77777777" w:rsidR="00A102C9" w:rsidRDefault="004866E1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4" w14:textId="77777777" w:rsidR="00A102C9" w:rsidRDefault="00A102C9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6" w14:textId="77777777" w:rsidR="00A102C9" w:rsidRDefault="004866E1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 підготовлено Народним депутатом за участі громадських організацій та незалежних експертів.</w:t>
      </w:r>
    </w:p>
    <w:p w14:paraId="00000017" w14:textId="77777777" w:rsidR="00A102C9" w:rsidRDefault="00A102C9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A102C9" w:rsidRDefault="004866E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законопроекту.  </w:t>
      </w:r>
    </w:p>
    <w:p w14:paraId="00000019" w14:textId="77777777" w:rsidR="00A102C9" w:rsidRDefault="004866E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Після прийняття даного законопроекту позбавити права користування лісом можливо буде за адміністративне чи кримінальне правопорушення. </w:t>
      </w:r>
    </w:p>
    <w:p w14:paraId="0000001A" w14:textId="77777777" w:rsidR="00A102C9" w:rsidRDefault="00A102C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A102C9" w:rsidRDefault="004866E1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М.В.Заремський </w:t>
      </w:r>
    </w:p>
    <w:p w14:paraId="0000001C" w14:textId="77777777" w:rsidR="00A102C9" w:rsidRDefault="00A102C9">
      <w:pPr>
        <w:rPr>
          <w:sz w:val="28"/>
          <w:szCs w:val="28"/>
        </w:rPr>
      </w:pPr>
    </w:p>
    <w:p w14:paraId="0000001D" w14:textId="77777777" w:rsidR="00A102C9" w:rsidRDefault="00A102C9">
      <w:pPr>
        <w:rPr>
          <w:sz w:val="28"/>
          <w:szCs w:val="28"/>
        </w:rPr>
      </w:pPr>
    </w:p>
    <w:p w14:paraId="0000001E" w14:textId="77777777" w:rsidR="00A102C9" w:rsidRDefault="00A102C9">
      <w:pPr>
        <w:rPr>
          <w:sz w:val="28"/>
          <w:szCs w:val="28"/>
        </w:rPr>
      </w:pPr>
    </w:p>
    <w:p w14:paraId="0000001F" w14:textId="77777777" w:rsidR="00A102C9" w:rsidRDefault="00A102C9">
      <w:pPr>
        <w:rPr>
          <w:sz w:val="28"/>
          <w:szCs w:val="28"/>
        </w:rPr>
      </w:pPr>
    </w:p>
    <w:p w14:paraId="00000020" w14:textId="77777777" w:rsidR="00A102C9" w:rsidRDefault="00A102C9">
      <w:pPr>
        <w:rPr>
          <w:sz w:val="28"/>
          <w:szCs w:val="28"/>
        </w:rPr>
      </w:pPr>
    </w:p>
    <w:sectPr w:rsidR="00A102C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4512C"/>
    <w:multiLevelType w:val="multilevel"/>
    <w:tmpl w:val="8C68D9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2C9"/>
    <w:rsid w:val="004866E1"/>
    <w:rsid w:val="00A1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57EB8-E1F1-47D1-AAC1-039E6648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816900-07C2-45DF-A76E-0CBFF1277C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B7D9F4-0C16-4617-AC0E-3CA5C392A0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527B5D-3F98-4C65-9111-64B325F2CC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1054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2021-03-15T14:25:00Z</dcterms:created>
  <dcterms:modified xsi:type="dcterms:W3CDTF">2021-03-15T14:25:00Z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