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3D" w:rsidRPr="00CA3142" w:rsidRDefault="00B63E16" w:rsidP="00853AAD">
      <w:pPr>
        <w:ind w:left="4956" w:firstLine="998"/>
        <w:jc w:val="center"/>
        <w:rPr>
          <w:bCs/>
          <w:i/>
          <w:iCs/>
          <w:spacing w:val="-4"/>
          <w:sz w:val="24"/>
          <w:szCs w:val="22"/>
          <w:lang w:val="ru-RU"/>
        </w:rPr>
      </w:pPr>
      <w:r w:rsidRPr="00B63E16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CA3142">
        <w:rPr>
          <w:bCs/>
          <w:i/>
          <w:iCs/>
          <w:spacing w:val="-4"/>
          <w:sz w:val="24"/>
          <w:szCs w:val="22"/>
          <w:lang w:val="ru-RU"/>
        </w:rPr>
        <w:t>5250</w:t>
      </w:r>
      <w:r w:rsidR="00823A46">
        <w:rPr>
          <w:bCs/>
          <w:i/>
          <w:iCs/>
          <w:spacing w:val="-4"/>
          <w:sz w:val="24"/>
          <w:szCs w:val="22"/>
          <w:lang w:val="en-US"/>
        </w:rPr>
        <w:t xml:space="preserve"> </w:t>
      </w:r>
      <w:r w:rsidRPr="00B63E16">
        <w:rPr>
          <w:bCs/>
          <w:i/>
          <w:iCs/>
          <w:spacing w:val="-4"/>
          <w:sz w:val="24"/>
          <w:szCs w:val="22"/>
        </w:rPr>
        <w:t xml:space="preserve">від </w:t>
      </w:r>
      <w:r w:rsidR="00CA3142">
        <w:rPr>
          <w:bCs/>
          <w:i/>
          <w:iCs/>
          <w:spacing w:val="-4"/>
          <w:sz w:val="24"/>
          <w:szCs w:val="22"/>
          <w:lang w:val="ru-RU"/>
        </w:rPr>
        <w:t>15</w:t>
      </w:r>
      <w:r w:rsidRPr="00B63E16">
        <w:rPr>
          <w:bCs/>
          <w:i/>
          <w:iCs/>
          <w:spacing w:val="-4"/>
          <w:sz w:val="24"/>
          <w:szCs w:val="22"/>
        </w:rPr>
        <w:t>.</w:t>
      </w:r>
      <w:r w:rsidR="00B017E0">
        <w:rPr>
          <w:bCs/>
          <w:i/>
          <w:iCs/>
          <w:spacing w:val="-4"/>
          <w:sz w:val="24"/>
          <w:szCs w:val="22"/>
        </w:rPr>
        <w:t>0</w:t>
      </w:r>
      <w:r w:rsidR="00CA3142">
        <w:rPr>
          <w:bCs/>
          <w:i/>
          <w:iCs/>
          <w:spacing w:val="-4"/>
          <w:sz w:val="24"/>
          <w:szCs w:val="22"/>
          <w:lang w:val="ru-RU"/>
        </w:rPr>
        <w:t>3</w:t>
      </w:r>
      <w:r w:rsidRPr="00B63E16">
        <w:rPr>
          <w:bCs/>
          <w:i/>
          <w:iCs/>
          <w:spacing w:val="-4"/>
          <w:sz w:val="24"/>
          <w:szCs w:val="22"/>
        </w:rPr>
        <w:t>.202</w:t>
      </w:r>
      <w:r w:rsidR="00CA3142">
        <w:rPr>
          <w:bCs/>
          <w:i/>
          <w:iCs/>
          <w:spacing w:val="-4"/>
          <w:sz w:val="24"/>
          <w:szCs w:val="22"/>
          <w:lang w:val="ru-RU"/>
        </w:rPr>
        <w:t>1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853AAD" w:rsidRDefault="00853AAD" w:rsidP="00DF0358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97782">
        <w:rPr>
          <w:rFonts w:ascii="Times New Roman" w:hAnsi="Times New Roman" w:cs="Times New Roman"/>
          <w:color w:val="auto"/>
          <w:sz w:val="28"/>
          <w:szCs w:val="28"/>
        </w:rPr>
        <w:t xml:space="preserve">Комітет з питань правоохоронної діяльності </w:t>
      </w:r>
      <w:r w:rsidR="00EB0F6A" w:rsidRPr="00497782">
        <w:rPr>
          <w:rFonts w:ascii="Times New Roman" w:hAnsi="Times New Roman" w:cs="Times New Roman"/>
          <w:color w:val="auto"/>
          <w:sz w:val="28"/>
          <w:szCs w:val="28"/>
        </w:rPr>
        <w:t xml:space="preserve">на виконання доручення Голови Верховної Ради України Разумкова Д.О. від </w:t>
      </w:r>
      <w:r w:rsidR="00CA3142" w:rsidRPr="00CA3142">
        <w:rPr>
          <w:rFonts w:ascii="Times New Roman" w:hAnsi="Times New Roman" w:cs="Times New Roman"/>
          <w:color w:val="auto"/>
          <w:sz w:val="28"/>
          <w:szCs w:val="28"/>
        </w:rPr>
        <w:t>15 березня</w:t>
      </w:r>
      <w:r w:rsidR="00EB0F6A" w:rsidRPr="00497782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CA3142" w:rsidRPr="00CA3142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EB0F6A" w:rsidRPr="00497782">
        <w:rPr>
          <w:rFonts w:ascii="Times New Roman" w:hAnsi="Times New Roman" w:cs="Times New Roman"/>
          <w:color w:val="auto"/>
          <w:sz w:val="28"/>
          <w:szCs w:val="28"/>
        </w:rPr>
        <w:t xml:space="preserve"> року</w:t>
      </w:r>
      <w:r w:rsidR="00EB0F6A" w:rsidRPr="00497782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та відповідно до статті 16 </w:t>
      </w:r>
      <w:r w:rsidR="006B2A7D" w:rsidRPr="00497782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Закону </w:t>
      </w:r>
      <w:r w:rsidR="006B2A7D" w:rsidRPr="003C4A53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України «Про комітети Верховної Ради України» </w:t>
      </w:r>
      <w:r w:rsidR="00EB0F6A"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розглянув 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на своєму засіданні </w:t>
      </w:r>
      <w:r w:rsidR="00CA3142" w:rsidRPr="003C4A53">
        <w:rPr>
          <w:rFonts w:ascii="Times New Roman" w:hAnsi="Times New Roman" w:cs="Times New Roman"/>
          <w:color w:val="auto"/>
          <w:sz w:val="28"/>
          <w:szCs w:val="28"/>
        </w:rPr>
        <w:t>28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A3142" w:rsidRPr="003C4A53">
        <w:rPr>
          <w:rFonts w:ascii="Times New Roman" w:hAnsi="Times New Roman" w:cs="Times New Roman"/>
          <w:color w:val="auto"/>
          <w:sz w:val="28"/>
          <w:szCs w:val="28"/>
        </w:rPr>
        <w:t>квітня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CA3142" w:rsidRPr="003C4A53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 року (протокол № </w:t>
      </w:r>
      <w:r w:rsidR="00CA3142" w:rsidRPr="003C4A53">
        <w:rPr>
          <w:rFonts w:ascii="Times New Roman" w:hAnsi="Times New Roman" w:cs="Times New Roman"/>
          <w:color w:val="auto"/>
          <w:sz w:val="28"/>
          <w:szCs w:val="28"/>
        </w:rPr>
        <w:t>71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>) проект Закону України «</w:t>
      </w:r>
      <w:r w:rsidR="0043592B" w:rsidRPr="003C4A53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43592B" w:rsidRPr="003C4A53">
        <w:rPr>
          <w:rFonts w:ascii="Times New Roman" w:hAnsi="Times New Roman" w:cs="Times New Roman"/>
          <w:color w:val="auto"/>
          <w:sz w:val="28"/>
          <w:szCs w:val="28"/>
        </w:rPr>
        <w:t>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3C4A5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3C4A53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реєстр. № </w:t>
      </w:r>
      <w:r w:rsidR="0043592B" w:rsidRPr="003C4A53">
        <w:rPr>
          <w:rFonts w:ascii="Times New Roman" w:hAnsi="Times New Roman" w:cs="Times New Roman"/>
          <w:b/>
          <w:color w:val="auto"/>
          <w:sz w:val="28"/>
          <w:szCs w:val="28"/>
        </w:rPr>
        <w:t>5250</w:t>
      </w:r>
      <w:r w:rsidR="00EB0F6A" w:rsidRPr="003C4A53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від </w:t>
      </w:r>
      <w:r w:rsidR="0043592B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15</w:t>
      </w:r>
      <w:r w:rsidR="00EB0F6A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.0</w:t>
      </w:r>
      <w:r w:rsidR="0043592B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3</w:t>
      </w:r>
      <w:r w:rsidR="00EB0F6A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.202</w:t>
      </w:r>
      <w:r w:rsidR="0043592B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1</w:t>
      </w:r>
      <w:r w:rsidR="00EB0F6A" w:rsidRPr="003C4A5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р.</w:t>
      </w:r>
      <w:r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), </w:t>
      </w:r>
      <w:r w:rsidR="0043592B" w:rsidRPr="003C4A53">
        <w:rPr>
          <w:rFonts w:ascii="Times New Roman" w:hAnsi="Times New Roman" w:cs="Times New Roman"/>
          <w:color w:val="auto"/>
          <w:sz w:val="28"/>
          <w:szCs w:val="28"/>
        </w:rPr>
        <w:t xml:space="preserve">поданий народним депутатом України </w:t>
      </w:r>
      <w:r w:rsidR="0043592B">
        <w:rPr>
          <w:rFonts w:ascii="Times New Roman" w:hAnsi="Times New Roman" w:cs="Times New Roman"/>
          <w:color w:val="auto"/>
          <w:sz w:val="28"/>
          <w:szCs w:val="28"/>
        </w:rPr>
        <w:t>Медяником В.А</w:t>
      </w:r>
      <w:r w:rsidR="0043592B" w:rsidRPr="00B26E50">
        <w:rPr>
          <w:rFonts w:ascii="Times New Roman" w:hAnsi="Times New Roman" w:cs="Times New Roman"/>
          <w:color w:val="auto"/>
          <w:sz w:val="28"/>
          <w:szCs w:val="28"/>
        </w:rPr>
        <w:t>. та іншими народними депутатами України.</w:t>
      </w:r>
    </w:p>
    <w:p w:rsidR="003C4A53" w:rsidRDefault="00BA7364" w:rsidP="00DF0358">
      <w:pPr>
        <w:ind w:firstLine="567"/>
        <w:jc w:val="both"/>
      </w:pPr>
      <w:r>
        <w:t xml:space="preserve">Законопроект розроблений з метою </w:t>
      </w:r>
      <w:r w:rsidR="00DF0358" w:rsidRPr="001F4416">
        <w:t>забезпеченн</w:t>
      </w:r>
      <w:r w:rsidR="00DF0358">
        <w:t>я</w:t>
      </w:r>
      <w:r w:rsidR="00DF0358" w:rsidRPr="001F4416">
        <w:t xml:space="preserve"> дотримання Правил дорожнього руху (далі – ПДР) учасниками дорожнього руху, а також попередженн</w:t>
      </w:r>
      <w:r w:rsidR="00DF0358">
        <w:t>я</w:t>
      </w:r>
      <w:r w:rsidR="00DF0358" w:rsidRPr="001F4416">
        <w:t>, виявленн</w:t>
      </w:r>
      <w:r w:rsidR="00DF0358">
        <w:t>я</w:t>
      </w:r>
      <w:r w:rsidR="00DF0358" w:rsidRPr="001F4416">
        <w:t xml:space="preserve"> та припиненн</w:t>
      </w:r>
      <w:r w:rsidR="00DF0358">
        <w:t>я</w:t>
      </w:r>
      <w:r w:rsidR="00DF0358" w:rsidRPr="001F4416">
        <w:t xml:space="preserve"> вчинення порушень ПДР особами, які користуються дипломатичним імунітетом.</w:t>
      </w:r>
    </w:p>
    <w:p w:rsidR="00DF0358" w:rsidRPr="00DF0358" w:rsidRDefault="00294E61" w:rsidP="00DF0358">
      <w:pPr>
        <w:ind w:firstLine="567"/>
        <w:jc w:val="both"/>
        <w:outlineLvl w:val="0"/>
        <w:rPr>
          <w:rStyle w:val="af0"/>
          <w:b w:val="0"/>
        </w:rPr>
      </w:pPr>
      <w:r w:rsidRPr="00497782">
        <w:t xml:space="preserve">Для </w:t>
      </w:r>
      <w:r w:rsidR="00CB63A0" w:rsidRPr="00497782">
        <w:t>досягнення</w:t>
      </w:r>
      <w:r w:rsidRPr="00497782">
        <w:t xml:space="preserve"> зазначеної мети пропонується </w:t>
      </w:r>
      <w:r w:rsidR="00DF0358">
        <w:t xml:space="preserve">внести зміни </w:t>
      </w:r>
      <w:r w:rsidR="00DF0358" w:rsidRPr="001F4416">
        <w:t xml:space="preserve">до </w:t>
      </w:r>
      <w:r w:rsidR="00DF0358">
        <w:t xml:space="preserve">             </w:t>
      </w:r>
      <w:r w:rsidR="00DF0358" w:rsidRPr="00DF0358">
        <w:rPr>
          <w:rStyle w:val="af0"/>
          <w:b w:val="0"/>
        </w:rPr>
        <w:t>статті 16 «</w:t>
      </w:r>
      <w:r w:rsidR="00DF0358" w:rsidRPr="00DF0358">
        <w:rPr>
          <w:rStyle w:val="af0"/>
          <w:b w:val="0"/>
        </w:rPr>
        <w:t>Відповідальність ін</w:t>
      </w:r>
      <w:r w:rsidR="00DF0358" w:rsidRPr="00DF0358">
        <w:rPr>
          <w:rStyle w:val="af0"/>
          <w:b w:val="0"/>
        </w:rPr>
        <w:t>оземців і осіб без громадянства»</w:t>
      </w:r>
      <w:r w:rsidR="00DF0358" w:rsidRPr="00DF0358">
        <w:rPr>
          <w:rStyle w:val="af0"/>
          <w:b w:val="0"/>
        </w:rPr>
        <w:t xml:space="preserve"> </w:t>
      </w:r>
      <w:r w:rsidR="00DF0358" w:rsidRPr="00DF0358">
        <w:rPr>
          <w:rFonts w:eastAsia="Calibri"/>
        </w:rPr>
        <w:t>Кодексу України про адміністративні правопорушення (далі – КУпАП),</w:t>
      </w:r>
      <w:r w:rsidR="00DF0358" w:rsidRPr="00DF0358">
        <w:rPr>
          <w:rStyle w:val="af0"/>
        </w:rPr>
        <w:t xml:space="preserve"> </w:t>
      </w:r>
      <w:r w:rsidR="00DF0358" w:rsidRPr="00DF0358">
        <w:rPr>
          <w:rStyle w:val="af0"/>
          <w:b w:val="0"/>
        </w:rPr>
        <w:t xml:space="preserve">якою передбачати, що стосовно іноземців, які згідно з законами та міжнародними договорами України користуються імунітетом </w:t>
      </w:r>
      <w:r w:rsidR="00DF0358" w:rsidRPr="00DF0358">
        <w:t>від адміністративної юрисдикції України</w:t>
      </w:r>
      <w:r w:rsidR="00DF0358" w:rsidRPr="00DF0358">
        <w:rPr>
          <w:rStyle w:val="af0"/>
          <w:b w:val="0"/>
        </w:rPr>
        <w:t>, КУпАП має застосовуватися в частині, що не суперечить міжнародним договорам, згоду на обов’язковість яких надано Верховною Радою України.</w:t>
      </w:r>
    </w:p>
    <w:p w:rsidR="009C02DF" w:rsidRDefault="005B0D66" w:rsidP="003E1555">
      <w:pPr>
        <w:ind w:firstLine="567"/>
        <w:jc w:val="both"/>
        <w:rPr>
          <w:kern w:val="2"/>
        </w:rPr>
      </w:pPr>
      <w:r w:rsidRPr="00497782">
        <w:rPr>
          <w:kern w:val="2"/>
        </w:rPr>
        <w:t xml:space="preserve">В ході обговорення законопроекту народні депутати України – члени Комітету </w:t>
      </w:r>
      <w:r w:rsidR="00DF0358">
        <w:rPr>
          <w:kern w:val="2"/>
        </w:rPr>
        <w:t>підтримали ідею законопроекту та зазначили</w:t>
      </w:r>
      <w:r w:rsidRPr="00497782">
        <w:rPr>
          <w:kern w:val="2"/>
        </w:rPr>
        <w:t xml:space="preserve">, що </w:t>
      </w:r>
      <w:r w:rsidR="009C02DF">
        <w:rPr>
          <w:kern w:val="2"/>
        </w:rPr>
        <w:t xml:space="preserve">запропоновані зміни, в цілому, </w:t>
      </w:r>
      <w:r w:rsidRPr="00497782">
        <w:rPr>
          <w:kern w:val="2"/>
        </w:rPr>
        <w:t>підтриму</w:t>
      </w:r>
      <w:r w:rsidR="004508B0" w:rsidRPr="00497782">
        <w:rPr>
          <w:kern w:val="2"/>
        </w:rPr>
        <w:t>ю</w:t>
      </w:r>
      <w:r w:rsidRPr="00497782">
        <w:rPr>
          <w:kern w:val="2"/>
        </w:rPr>
        <w:t xml:space="preserve">ться </w:t>
      </w:r>
      <w:r w:rsidR="009C02DF">
        <w:rPr>
          <w:kern w:val="2"/>
        </w:rPr>
        <w:t>Міністерством закордонних справ України та</w:t>
      </w:r>
      <w:r w:rsidRPr="00497782">
        <w:rPr>
          <w:kern w:val="2"/>
        </w:rPr>
        <w:t xml:space="preserve"> </w:t>
      </w:r>
      <w:r w:rsidR="003E1555">
        <w:rPr>
          <w:kern w:val="2"/>
        </w:rPr>
        <w:t>Державно</w:t>
      </w:r>
      <w:r w:rsidR="009C02DF">
        <w:rPr>
          <w:kern w:val="2"/>
        </w:rPr>
        <w:t>ю</w:t>
      </w:r>
      <w:r w:rsidR="003E1555">
        <w:rPr>
          <w:kern w:val="2"/>
        </w:rPr>
        <w:t xml:space="preserve"> міграційно</w:t>
      </w:r>
      <w:r w:rsidR="009C02DF">
        <w:rPr>
          <w:kern w:val="2"/>
        </w:rPr>
        <w:t>ю</w:t>
      </w:r>
      <w:r w:rsidR="003E1555">
        <w:rPr>
          <w:kern w:val="2"/>
        </w:rPr>
        <w:t xml:space="preserve"> служб</w:t>
      </w:r>
      <w:r w:rsidR="009C02DF">
        <w:rPr>
          <w:kern w:val="2"/>
        </w:rPr>
        <w:t>ою</w:t>
      </w:r>
      <w:r w:rsidR="003E1555">
        <w:rPr>
          <w:kern w:val="2"/>
        </w:rPr>
        <w:t xml:space="preserve"> України</w:t>
      </w:r>
      <w:r w:rsidR="009C02DF">
        <w:rPr>
          <w:kern w:val="2"/>
        </w:rPr>
        <w:t>.</w:t>
      </w:r>
    </w:p>
    <w:p w:rsidR="003E1555" w:rsidRDefault="005B0D66" w:rsidP="003E1555">
      <w:pPr>
        <w:ind w:firstLine="567"/>
        <w:jc w:val="both"/>
        <w:rPr>
          <w:kern w:val="2"/>
        </w:rPr>
      </w:pPr>
      <w:r w:rsidRPr="00497782">
        <w:rPr>
          <w:kern w:val="2"/>
        </w:rPr>
        <w:t>Уповноважени</w:t>
      </w:r>
      <w:r w:rsidR="009C02DF">
        <w:rPr>
          <w:kern w:val="2"/>
        </w:rPr>
        <w:t>й</w:t>
      </w:r>
      <w:r w:rsidRPr="00497782">
        <w:rPr>
          <w:kern w:val="2"/>
        </w:rPr>
        <w:t xml:space="preserve"> Верховної Ради України з прав людини</w:t>
      </w:r>
      <w:r w:rsidR="009C02DF">
        <w:rPr>
          <w:kern w:val="2"/>
        </w:rPr>
        <w:t xml:space="preserve"> підтримує прийняття зазначеного законопроекту за умови врахування пропозицій.</w:t>
      </w:r>
    </w:p>
    <w:p w:rsidR="005C14FD" w:rsidRPr="00C50813" w:rsidRDefault="005C14FD" w:rsidP="005C14FD">
      <w:pPr>
        <w:ind w:firstLine="567"/>
        <w:jc w:val="both"/>
      </w:pPr>
      <w:r w:rsidRPr="00C50813">
        <w:t>Головне науково-експертне управління Апарату Верховної Ради України висловило ряд зауважень і пропозицій до поданого законопроекту.</w:t>
      </w:r>
    </w:p>
    <w:p w:rsidR="006F68C0" w:rsidRPr="00497782" w:rsidRDefault="005B0D66" w:rsidP="0058150D">
      <w:pPr>
        <w:ind w:firstLine="567"/>
        <w:jc w:val="both"/>
      </w:pPr>
      <w:r w:rsidRPr="00497782"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</w:t>
      </w:r>
      <w:bookmarkStart w:id="0" w:name="_GoBack"/>
      <w:bookmarkEnd w:id="0"/>
      <w:r w:rsidRPr="00497782">
        <w:t xml:space="preserve">депутатів України - членів Комітету, Комітет </w:t>
      </w:r>
      <w:r w:rsidR="00A3712E" w:rsidRPr="00497782">
        <w:t xml:space="preserve">одноголосно </w:t>
      </w:r>
      <w:r w:rsidRPr="00497782">
        <w:t>ухвалив рішення рекомендувати Верхо</w:t>
      </w:r>
      <w:r w:rsidR="006F68C0" w:rsidRPr="00497782">
        <w:t>вній Раді України відповідно до пункту 1 частини першої</w:t>
      </w:r>
      <w:r w:rsidRPr="00497782">
        <w:t xml:space="preserve"> статті 114 Регламенту Верховної Ради </w:t>
      </w:r>
      <w:r w:rsidRPr="00497782">
        <w:lastRenderedPageBreak/>
        <w:t>України проект Закону України «</w:t>
      </w:r>
      <w:r w:rsidR="004315D8" w:rsidRPr="003C4A53">
        <w:t>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</w:t>
      </w:r>
      <w:r w:rsidR="00B050E3" w:rsidRPr="00497782">
        <w:t>»</w:t>
      </w:r>
      <w:r w:rsidR="008F0DD2">
        <w:t xml:space="preserve"> (</w:t>
      </w:r>
      <w:r w:rsidR="00B050E3" w:rsidRPr="00497782">
        <w:rPr>
          <w:b/>
        </w:rPr>
        <w:t xml:space="preserve">реєстр. № </w:t>
      </w:r>
      <w:r w:rsidR="004315D8">
        <w:rPr>
          <w:b/>
        </w:rPr>
        <w:t>5250</w:t>
      </w:r>
      <w:r w:rsidR="008F0DD2">
        <w:t>)</w:t>
      </w:r>
      <w:r w:rsidRPr="00497782">
        <w:t xml:space="preserve"> </w:t>
      </w:r>
      <w:r w:rsidR="006F68C0" w:rsidRPr="00497782">
        <w:t xml:space="preserve">за результатами розгляду в першому читанні прийняти </w:t>
      </w:r>
      <w:r w:rsidR="006F68C0" w:rsidRPr="00497782">
        <w:rPr>
          <w:b/>
        </w:rPr>
        <w:t>за основу.</w:t>
      </w:r>
    </w:p>
    <w:p w:rsidR="004315D8" w:rsidRPr="00D476B3" w:rsidRDefault="004315D8" w:rsidP="004315D8">
      <w:pPr>
        <w:ind w:firstLine="567"/>
        <w:jc w:val="both"/>
        <w:rPr>
          <w:lang w:eastAsia="ru-RU"/>
        </w:rPr>
      </w:pPr>
      <w:r w:rsidRPr="00D476B3">
        <w:t xml:space="preserve">Співдоповідачем від Комітету на пленарному засіданні Верховної Ради України визначено народного депутата України – </w:t>
      </w:r>
      <w:r w:rsidRPr="00D476B3">
        <w:rPr>
          <w:lang w:eastAsia="ru-RU"/>
        </w:rPr>
        <w:t xml:space="preserve">голову підкомітету з питань законодавства про адміністративні правопорушення та охоронної і детективної діяльності – </w:t>
      </w:r>
      <w:r w:rsidRPr="00D476B3">
        <w:t>Медяника В’ячеслава Анатолійовича.</w:t>
      </w:r>
    </w:p>
    <w:p w:rsidR="004315D8" w:rsidRDefault="004315D8" w:rsidP="0058150D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</w:p>
    <w:p w:rsidR="005B0D66" w:rsidRPr="00497782" w:rsidRDefault="005B0D66" w:rsidP="0058150D">
      <w:pPr>
        <w:ind w:firstLine="567"/>
        <w:jc w:val="both"/>
      </w:pPr>
    </w:p>
    <w:p w:rsidR="005B0D66" w:rsidRPr="00497782" w:rsidRDefault="005B0D66" w:rsidP="0058150D">
      <w:pPr>
        <w:ind w:firstLine="567"/>
        <w:jc w:val="both"/>
      </w:pPr>
      <w:r w:rsidRPr="00497782">
        <w:t>Проект Постанови Верховної Ради України додається.</w:t>
      </w:r>
    </w:p>
    <w:p w:rsidR="005B0D66" w:rsidRPr="00497782" w:rsidRDefault="005B0D66" w:rsidP="0058150D">
      <w:pPr>
        <w:ind w:firstLine="567"/>
        <w:rPr>
          <w:bCs/>
        </w:rPr>
      </w:pPr>
    </w:p>
    <w:p w:rsidR="005B0D66" w:rsidRPr="00497782" w:rsidRDefault="005B0D66" w:rsidP="0058150D">
      <w:pPr>
        <w:ind w:firstLine="567"/>
        <w:rPr>
          <w:bCs/>
        </w:rPr>
      </w:pPr>
    </w:p>
    <w:p w:rsidR="005A0A48" w:rsidRPr="00497782" w:rsidRDefault="004508B0" w:rsidP="004508B0">
      <w:pPr>
        <w:ind w:firstLine="567"/>
        <w:jc w:val="both"/>
        <w:rPr>
          <w:b/>
          <w:bCs/>
        </w:rPr>
      </w:pPr>
      <w:r w:rsidRPr="00497782">
        <w:rPr>
          <w:b/>
          <w:bCs/>
        </w:rPr>
        <w:t>Голова Комітету</w:t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  <w:t>Д.</w:t>
      </w:r>
      <w:r w:rsidR="005B0D66" w:rsidRPr="00497782">
        <w:rPr>
          <w:b/>
          <w:bCs/>
        </w:rPr>
        <w:t>Монастирський</w:t>
      </w:r>
    </w:p>
    <w:sectPr w:rsidR="005A0A48" w:rsidRPr="00497782" w:rsidSect="004315D8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88F" w:rsidRDefault="00D3288F" w:rsidP="00E26D38">
      <w:r>
        <w:separator/>
      </w:r>
    </w:p>
  </w:endnote>
  <w:endnote w:type="continuationSeparator" w:id="0">
    <w:p w:rsidR="00D3288F" w:rsidRDefault="00D3288F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88F" w:rsidRDefault="00D3288F" w:rsidP="00E26D38">
      <w:r>
        <w:separator/>
      </w:r>
    </w:p>
  </w:footnote>
  <w:footnote w:type="continuationSeparator" w:id="0">
    <w:p w:rsidR="00D3288F" w:rsidRDefault="00D3288F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E59D0"/>
    <w:rsid w:val="000F0085"/>
    <w:rsid w:val="00101EE2"/>
    <w:rsid w:val="00104F64"/>
    <w:rsid w:val="00106C22"/>
    <w:rsid w:val="0010723B"/>
    <w:rsid w:val="00126A92"/>
    <w:rsid w:val="00145DCA"/>
    <w:rsid w:val="00145E1A"/>
    <w:rsid w:val="00145E85"/>
    <w:rsid w:val="00150CCB"/>
    <w:rsid w:val="0015166A"/>
    <w:rsid w:val="001651B7"/>
    <w:rsid w:val="001867C6"/>
    <w:rsid w:val="00194043"/>
    <w:rsid w:val="001942A4"/>
    <w:rsid w:val="001A68FF"/>
    <w:rsid w:val="001B37E2"/>
    <w:rsid w:val="001C0D3C"/>
    <w:rsid w:val="001C5E58"/>
    <w:rsid w:val="001D3560"/>
    <w:rsid w:val="001D654D"/>
    <w:rsid w:val="001D7E31"/>
    <w:rsid w:val="001E60BE"/>
    <w:rsid w:val="001E72B4"/>
    <w:rsid w:val="001F18F7"/>
    <w:rsid w:val="001F7CF2"/>
    <w:rsid w:val="0020757D"/>
    <w:rsid w:val="00214C23"/>
    <w:rsid w:val="00222617"/>
    <w:rsid w:val="002248F0"/>
    <w:rsid w:val="00235877"/>
    <w:rsid w:val="00262441"/>
    <w:rsid w:val="0026649C"/>
    <w:rsid w:val="0028380A"/>
    <w:rsid w:val="002860A3"/>
    <w:rsid w:val="00294E61"/>
    <w:rsid w:val="00297893"/>
    <w:rsid w:val="002A4B15"/>
    <w:rsid w:val="002B55D8"/>
    <w:rsid w:val="002B7973"/>
    <w:rsid w:val="002D1A91"/>
    <w:rsid w:val="002D23E3"/>
    <w:rsid w:val="002E43AF"/>
    <w:rsid w:val="00330B68"/>
    <w:rsid w:val="00336240"/>
    <w:rsid w:val="00357BB1"/>
    <w:rsid w:val="00372818"/>
    <w:rsid w:val="00383F3D"/>
    <w:rsid w:val="00387119"/>
    <w:rsid w:val="003A0BA0"/>
    <w:rsid w:val="003A46DC"/>
    <w:rsid w:val="003B06DA"/>
    <w:rsid w:val="003C4A53"/>
    <w:rsid w:val="003C76E2"/>
    <w:rsid w:val="003D45CA"/>
    <w:rsid w:val="003E1555"/>
    <w:rsid w:val="003E6402"/>
    <w:rsid w:val="00410069"/>
    <w:rsid w:val="004315D8"/>
    <w:rsid w:val="00434F57"/>
    <w:rsid w:val="0043592B"/>
    <w:rsid w:val="004364F5"/>
    <w:rsid w:val="00443DEF"/>
    <w:rsid w:val="004508B0"/>
    <w:rsid w:val="00451AA2"/>
    <w:rsid w:val="0045335B"/>
    <w:rsid w:val="00461504"/>
    <w:rsid w:val="00482573"/>
    <w:rsid w:val="0049006F"/>
    <w:rsid w:val="00492946"/>
    <w:rsid w:val="00497782"/>
    <w:rsid w:val="004C47A3"/>
    <w:rsid w:val="004F0028"/>
    <w:rsid w:val="004F3A3A"/>
    <w:rsid w:val="00504CB1"/>
    <w:rsid w:val="00514C35"/>
    <w:rsid w:val="00521256"/>
    <w:rsid w:val="00533D89"/>
    <w:rsid w:val="00534FA0"/>
    <w:rsid w:val="00552922"/>
    <w:rsid w:val="00555260"/>
    <w:rsid w:val="005625F1"/>
    <w:rsid w:val="00574954"/>
    <w:rsid w:val="0057519E"/>
    <w:rsid w:val="00580D6F"/>
    <w:rsid w:val="0058150D"/>
    <w:rsid w:val="005855CB"/>
    <w:rsid w:val="0058628A"/>
    <w:rsid w:val="00590207"/>
    <w:rsid w:val="005A0A48"/>
    <w:rsid w:val="005B0D66"/>
    <w:rsid w:val="005B23B2"/>
    <w:rsid w:val="005C14FD"/>
    <w:rsid w:val="005D754A"/>
    <w:rsid w:val="005E14DD"/>
    <w:rsid w:val="005F73C4"/>
    <w:rsid w:val="00604E04"/>
    <w:rsid w:val="00643B6A"/>
    <w:rsid w:val="00651FFA"/>
    <w:rsid w:val="00652324"/>
    <w:rsid w:val="00677AE7"/>
    <w:rsid w:val="00684563"/>
    <w:rsid w:val="006A2ACA"/>
    <w:rsid w:val="006A5AC2"/>
    <w:rsid w:val="006B1070"/>
    <w:rsid w:val="006B2A7D"/>
    <w:rsid w:val="006C7979"/>
    <w:rsid w:val="006E1307"/>
    <w:rsid w:val="006E7AB8"/>
    <w:rsid w:val="006F4074"/>
    <w:rsid w:val="006F68C0"/>
    <w:rsid w:val="006F768F"/>
    <w:rsid w:val="00700D69"/>
    <w:rsid w:val="00725A13"/>
    <w:rsid w:val="00726749"/>
    <w:rsid w:val="007332F2"/>
    <w:rsid w:val="007439BC"/>
    <w:rsid w:val="00745866"/>
    <w:rsid w:val="00755EA1"/>
    <w:rsid w:val="007626C2"/>
    <w:rsid w:val="007773B2"/>
    <w:rsid w:val="00785A39"/>
    <w:rsid w:val="00795F27"/>
    <w:rsid w:val="00797F68"/>
    <w:rsid w:val="007A0040"/>
    <w:rsid w:val="007C5D55"/>
    <w:rsid w:val="00806673"/>
    <w:rsid w:val="008121A5"/>
    <w:rsid w:val="008215E9"/>
    <w:rsid w:val="00821B44"/>
    <w:rsid w:val="00821BE6"/>
    <w:rsid w:val="00823A46"/>
    <w:rsid w:val="008306F2"/>
    <w:rsid w:val="00853AAD"/>
    <w:rsid w:val="0086261E"/>
    <w:rsid w:val="008764AE"/>
    <w:rsid w:val="00893FA4"/>
    <w:rsid w:val="008D2316"/>
    <w:rsid w:val="008D7143"/>
    <w:rsid w:val="008F0DD2"/>
    <w:rsid w:val="008F454F"/>
    <w:rsid w:val="00902FA6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71A30"/>
    <w:rsid w:val="009725E0"/>
    <w:rsid w:val="009730A5"/>
    <w:rsid w:val="00986A44"/>
    <w:rsid w:val="00994136"/>
    <w:rsid w:val="00996CBF"/>
    <w:rsid w:val="009A63AC"/>
    <w:rsid w:val="009A66F7"/>
    <w:rsid w:val="009B4B17"/>
    <w:rsid w:val="009B7CB1"/>
    <w:rsid w:val="009C02DF"/>
    <w:rsid w:val="009C0EC8"/>
    <w:rsid w:val="009D2D13"/>
    <w:rsid w:val="009D3577"/>
    <w:rsid w:val="009D55F2"/>
    <w:rsid w:val="009F6F4C"/>
    <w:rsid w:val="00A006CB"/>
    <w:rsid w:val="00A3712E"/>
    <w:rsid w:val="00A40CB1"/>
    <w:rsid w:val="00A42976"/>
    <w:rsid w:val="00A50D37"/>
    <w:rsid w:val="00A54F05"/>
    <w:rsid w:val="00A749B7"/>
    <w:rsid w:val="00A90BB0"/>
    <w:rsid w:val="00A92A82"/>
    <w:rsid w:val="00AA0290"/>
    <w:rsid w:val="00B017E0"/>
    <w:rsid w:val="00B050E3"/>
    <w:rsid w:val="00B2653D"/>
    <w:rsid w:val="00B41B68"/>
    <w:rsid w:val="00B50DAC"/>
    <w:rsid w:val="00B63D21"/>
    <w:rsid w:val="00B63E16"/>
    <w:rsid w:val="00B661F4"/>
    <w:rsid w:val="00B74EC9"/>
    <w:rsid w:val="00B90B24"/>
    <w:rsid w:val="00BA736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54A14"/>
    <w:rsid w:val="00C75FF3"/>
    <w:rsid w:val="00C8127D"/>
    <w:rsid w:val="00C81E0C"/>
    <w:rsid w:val="00CA3142"/>
    <w:rsid w:val="00CB1FE1"/>
    <w:rsid w:val="00CB25FD"/>
    <w:rsid w:val="00CB2DE6"/>
    <w:rsid w:val="00CB63A0"/>
    <w:rsid w:val="00CD7097"/>
    <w:rsid w:val="00D3288F"/>
    <w:rsid w:val="00D42002"/>
    <w:rsid w:val="00D42908"/>
    <w:rsid w:val="00D457D5"/>
    <w:rsid w:val="00D50929"/>
    <w:rsid w:val="00D66165"/>
    <w:rsid w:val="00D84557"/>
    <w:rsid w:val="00D9148E"/>
    <w:rsid w:val="00DA661B"/>
    <w:rsid w:val="00DB1702"/>
    <w:rsid w:val="00DB4E53"/>
    <w:rsid w:val="00DC2331"/>
    <w:rsid w:val="00DC471F"/>
    <w:rsid w:val="00DD733D"/>
    <w:rsid w:val="00DF0358"/>
    <w:rsid w:val="00DF3BE1"/>
    <w:rsid w:val="00E0420A"/>
    <w:rsid w:val="00E042C1"/>
    <w:rsid w:val="00E04AE4"/>
    <w:rsid w:val="00E140C1"/>
    <w:rsid w:val="00E14B47"/>
    <w:rsid w:val="00E23AD4"/>
    <w:rsid w:val="00E26D38"/>
    <w:rsid w:val="00E308C4"/>
    <w:rsid w:val="00E32D97"/>
    <w:rsid w:val="00E6288F"/>
    <w:rsid w:val="00E72215"/>
    <w:rsid w:val="00E73B0E"/>
    <w:rsid w:val="00E8222A"/>
    <w:rsid w:val="00E83601"/>
    <w:rsid w:val="00EA4B95"/>
    <w:rsid w:val="00EA4FB2"/>
    <w:rsid w:val="00EA7202"/>
    <w:rsid w:val="00EB0F6A"/>
    <w:rsid w:val="00EB2101"/>
    <w:rsid w:val="00EC41A1"/>
    <w:rsid w:val="00EC6C24"/>
    <w:rsid w:val="00EC6DE9"/>
    <w:rsid w:val="00EE5A0B"/>
    <w:rsid w:val="00F03788"/>
    <w:rsid w:val="00F03E42"/>
    <w:rsid w:val="00F06E60"/>
    <w:rsid w:val="00F14389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E8B61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  <w:style w:type="character" w:styleId="af0">
    <w:name w:val="Strong"/>
    <w:basedOn w:val="a0"/>
    <w:uiPriority w:val="99"/>
    <w:qFormat/>
    <w:rsid w:val="00DF035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3DC9D-2DF2-43D6-AC7F-8A387E63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1952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8</cp:revision>
  <cp:lastPrinted>2020-12-04T08:49:00Z</cp:lastPrinted>
  <dcterms:created xsi:type="dcterms:W3CDTF">2021-04-29T08:00:00Z</dcterms:created>
  <dcterms:modified xsi:type="dcterms:W3CDTF">2021-04-29T10:07:00Z</dcterms:modified>
</cp:coreProperties>
</file>