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938" w:rsidRDefault="00277938" w:rsidP="00277938">
      <w:pPr>
        <w:pStyle w:val="a5"/>
        <w:spacing w:after="0" w:line="240" w:lineRule="auto"/>
        <w:jc w:val="center"/>
      </w:pPr>
      <w:bookmarkStart w:id="0" w:name="_GoBack"/>
      <w:bookmarkEnd w:id="0"/>
      <w:r>
        <w:rPr>
          <w:b/>
          <w:bCs/>
          <w:sz w:val="28"/>
          <w:szCs w:val="28"/>
        </w:rPr>
        <w:t xml:space="preserve">ПОЯСНЮВАЛЬНА ЗАПИСКА </w:t>
      </w:r>
    </w:p>
    <w:p w:rsidR="00277938" w:rsidRDefault="00277938" w:rsidP="00277938">
      <w:pPr>
        <w:spacing w:before="113"/>
        <w:jc w:val="center"/>
      </w:pPr>
      <w:r>
        <w:rPr>
          <w:b/>
          <w:bCs/>
          <w:spacing w:val="-2"/>
          <w:sz w:val="28"/>
          <w:szCs w:val="28"/>
        </w:rPr>
        <w:t xml:space="preserve">до </w:t>
      </w:r>
      <w:proofErr w:type="spellStart"/>
      <w:r>
        <w:rPr>
          <w:b/>
          <w:bCs/>
          <w:spacing w:val="-2"/>
          <w:sz w:val="28"/>
          <w:szCs w:val="28"/>
        </w:rPr>
        <w:t>проєкту</w:t>
      </w:r>
      <w:proofErr w:type="spellEnd"/>
      <w:r>
        <w:rPr>
          <w:b/>
          <w:bCs/>
          <w:spacing w:val="-2"/>
          <w:sz w:val="28"/>
          <w:szCs w:val="28"/>
        </w:rPr>
        <w:t xml:space="preserve"> Закону України «</w:t>
      </w:r>
      <w:r>
        <w:rPr>
          <w:rStyle w:val="rvts0"/>
          <w:rFonts w:eastAsia="Calibri"/>
          <w:b/>
          <w:bCs/>
          <w:spacing w:val="-2"/>
          <w:sz w:val="28"/>
          <w:szCs w:val="28"/>
        </w:rPr>
        <w:t xml:space="preserve">Про внесення зміни до статті 62 Кодексу цивільного захисту України щодо утворення </w:t>
      </w:r>
      <w:proofErr w:type="spellStart"/>
      <w:r>
        <w:rPr>
          <w:rStyle w:val="rvts0"/>
          <w:rFonts w:eastAsia="Calibri"/>
          <w:b/>
          <w:bCs/>
          <w:spacing w:val="-2"/>
          <w:sz w:val="28"/>
          <w:szCs w:val="28"/>
        </w:rPr>
        <w:t>пожежно</w:t>
      </w:r>
      <w:proofErr w:type="spellEnd"/>
      <w:r>
        <w:rPr>
          <w:rStyle w:val="rvts0"/>
          <w:rFonts w:eastAsia="Calibri"/>
          <w:b/>
          <w:bCs/>
          <w:spacing w:val="-2"/>
          <w:sz w:val="28"/>
          <w:szCs w:val="28"/>
        </w:rPr>
        <w:t>-рятувальних підрозділів для забезпечення місцевої пожежної охорони</w:t>
      </w:r>
      <w:r>
        <w:rPr>
          <w:b/>
          <w:bCs/>
          <w:spacing w:val="-2"/>
          <w:sz w:val="28"/>
          <w:szCs w:val="28"/>
        </w:rPr>
        <w:t>»</w:t>
      </w:r>
    </w:p>
    <w:p w:rsidR="00277938" w:rsidRDefault="00277938" w:rsidP="00277938">
      <w:pPr>
        <w:shd w:val="clear" w:color="auto" w:fill="FFFFFF"/>
        <w:ind w:firstLine="567"/>
        <w:jc w:val="center"/>
        <w:rPr>
          <w:sz w:val="28"/>
          <w:szCs w:val="28"/>
        </w:rPr>
      </w:pPr>
    </w:p>
    <w:p w:rsidR="00277938" w:rsidRDefault="00277938" w:rsidP="00277938">
      <w:pPr>
        <w:shd w:val="clear" w:color="auto" w:fill="FFFFFF"/>
        <w:ind w:firstLine="567"/>
        <w:jc w:val="center"/>
        <w:rPr>
          <w:sz w:val="28"/>
          <w:szCs w:val="28"/>
        </w:rPr>
      </w:pPr>
    </w:p>
    <w:p w:rsidR="00277938" w:rsidRDefault="00277938" w:rsidP="00277938">
      <w:pPr>
        <w:shd w:val="clear" w:color="auto" w:fill="FFFFFF"/>
        <w:ind w:firstLine="680"/>
        <w:jc w:val="both"/>
      </w:pPr>
      <w:r>
        <w:rPr>
          <w:b/>
          <w:sz w:val="28"/>
          <w:szCs w:val="28"/>
        </w:rPr>
        <w:t xml:space="preserve">1. Обґрунтування необхідності прийняття </w:t>
      </w:r>
      <w:proofErr w:type="spellStart"/>
      <w:r>
        <w:rPr>
          <w:b/>
          <w:sz w:val="28"/>
          <w:szCs w:val="28"/>
        </w:rPr>
        <w:t>проєкту</w:t>
      </w:r>
      <w:proofErr w:type="spellEnd"/>
      <w:r>
        <w:rPr>
          <w:b/>
          <w:sz w:val="28"/>
          <w:szCs w:val="28"/>
        </w:rPr>
        <w:t xml:space="preserve"> Закону</w:t>
      </w:r>
    </w:p>
    <w:p w:rsidR="00277938" w:rsidRDefault="00277938" w:rsidP="00277938">
      <w:pPr>
        <w:shd w:val="clear" w:color="auto" w:fill="FFFFFF"/>
        <w:spacing w:before="113"/>
        <w:ind w:firstLine="680"/>
        <w:jc w:val="both"/>
      </w:pPr>
      <w:proofErr w:type="spellStart"/>
      <w:r>
        <w:rPr>
          <w:spacing w:val="-6"/>
          <w:sz w:val="28"/>
          <w:szCs w:val="28"/>
        </w:rPr>
        <w:t>Проєкт</w:t>
      </w:r>
      <w:proofErr w:type="spellEnd"/>
      <w:r>
        <w:rPr>
          <w:spacing w:val="-6"/>
          <w:sz w:val="28"/>
          <w:szCs w:val="28"/>
        </w:rPr>
        <w:t xml:space="preserve"> Закону України </w:t>
      </w:r>
      <w:r>
        <w:rPr>
          <w:spacing w:val="-2"/>
          <w:sz w:val="28"/>
          <w:szCs w:val="28"/>
        </w:rPr>
        <w:t>«</w:t>
      </w:r>
      <w:r>
        <w:rPr>
          <w:rStyle w:val="rvts0"/>
          <w:rFonts w:eastAsia="Calibri"/>
          <w:spacing w:val="-2"/>
          <w:sz w:val="28"/>
          <w:szCs w:val="28"/>
        </w:rPr>
        <w:t xml:space="preserve">Про внесення зміни до статті 62 Кодексу цивільного захисту України щодо утворення </w:t>
      </w:r>
      <w:proofErr w:type="spellStart"/>
      <w:r>
        <w:rPr>
          <w:rStyle w:val="rvts0"/>
          <w:rFonts w:eastAsia="Calibri"/>
          <w:spacing w:val="-2"/>
          <w:sz w:val="28"/>
          <w:szCs w:val="28"/>
        </w:rPr>
        <w:t>пожежно</w:t>
      </w:r>
      <w:proofErr w:type="spellEnd"/>
      <w:r>
        <w:rPr>
          <w:rStyle w:val="rvts0"/>
          <w:rFonts w:eastAsia="Calibri"/>
          <w:spacing w:val="-2"/>
          <w:sz w:val="28"/>
          <w:szCs w:val="28"/>
        </w:rPr>
        <w:t>-рятувальних підрозділів для забезпечення місцевої пожежної охорони</w:t>
      </w:r>
      <w:r>
        <w:rPr>
          <w:spacing w:val="-2"/>
          <w:sz w:val="28"/>
          <w:szCs w:val="28"/>
        </w:rPr>
        <w:t xml:space="preserve">» (далі </w:t>
      </w:r>
      <w:r>
        <w:rPr>
          <w:rFonts w:eastAsia="Times New Roman"/>
          <w:spacing w:val="-2"/>
          <w:sz w:val="28"/>
          <w:szCs w:val="28"/>
        </w:rPr>
        <w:t>‒</w:t>
      </w:r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проєкт</w:t>
      </w:r>
      <w:proofErr w:type="spellEnd"/>
      <w:r>
        <w:rPr>
          <w:spacing w:val="-2"/>
          <w:sz w:val="28"/>
          <w:szCs w:val="28"/>
        </w:rPr>
        <w:t xml:space="preserve"> Закону) </w:t>
      </w:r>
      <w:r>
        <w:rPr>
          <w:spacing w:val="-6"/>
          <w:sz w:val="28"/>
          <w:szCs w:val="28"/>
        </w:rPr>
        <w:t>розроблений у зв’язку з необхідністю внесення змін щодо правових</w:t>
      </w:r>
      <w:r>
        <w:rPr>
          <w:spacing w:val="-6"/>
          <w:sz w:val="28"/>
          <w:szCs w:val="28"/>
        </w:rPr>
        <w:br/>
        <w:t xml:space="preserve">засад створення </w:t>
      </w:r>
      <w:proofErr w:type="spellStart"/>
      <w:r>
        <w:rPr>
          <w:rStyle w:val="rvts0"/>
          <w:rFonts w:eastAsia="Calibri"/>
          <w:spacing w:val="-2"/>
          <w:sz w:val="28"/>
          <w:szCs w:val="28"/>
        </w:rPr>
        <w:t>пожежно</w:t>
      </w:r>
      <w:proofErr w:type="spellEnd"/>
      <w:r>
        <w:rPr>
          <w:rStyle w:val="rvts0"/>
          <w:rFonts w:eastAsia="Calibri"/>
          <w:spacing w:val="-2"/>
          <w:sz w:val="28"/>
          <w:szCs w:val="28"/>
        </w:rPr>
        <w:t>-рятувальних підрозділів для забезпечення місцевої пожежної охорони в сільській місцевості</w:t>
      </w:r>
      <w:r>
        <w:rPr>
          <w:spacing w:val="-6"/>
          <w:sz w:val="28"/>
          <w:szCs w:val="28"/>
        </w:rPr>
        <w:t>.</w:t>
      </w:r>
    </w:p>
    <w:p w:rsidR="00277938" w:rsidRDefault="00277938" w:rsidP="00277938">
      <w:pPr>
        <w:shd w:val="clear" w:color="auto" w:fill="FFFFFF"/>
        <w:spacing w:before="57"/>
        <w:ind w:firstLine="680"/>
        <w:jc w:val="both"/>
      </w:pPr>
      <w:r>
        <w:rPr>
          <w:spacing w:val="-6"/>
          <w:sz w:val="28"/>
          <w:szCs w:val="28"/>
        </w:rPr>
        <w:t>Відповідно до Закону України «Про добровільне об’єднання територіальних громад», враховуючи р</w:t>
      </w:r>
      <w:r>
        <w:rPr>
          <w:rStyle w:val="a3"/>
          <w:b w:val="0"/>
          <w:bCs w:val="0"/>
          <w:spacing w:val="-6"/>
          <w:sz w:val="28"/>
          <w:szCs w:val="28"/>
        </w:rPr>
        <w:t>еформування адміністративно-територіального устрою в державі</w:t>
      </w:r>
      <w:r>
        <w:rPr>
          <w:spacing w:val="-6"/>
          <w:sz w:val="28"/>
          <w:szCs w:val="28"/>
        </w:rPr>
        <w:t>, деякі села та селища увійшли до складу об’єднаних територіальних громад, адміністративним центром яких визначені міста. При цьому внаслідок реорганізації відповідних юридичних осіб - сільських, селищних рад, шляхом їх приєднання до юридичної особи - міської ради, вказані юридичні особи - сільські та селищні ради, припиняються. Міська рада, розміщена в адміністративному центрі об’єднаної територіальної громади, є правонаступником прав та обов’язків всіх юридичних осіб - сільських, селищних, міських рад, обраних територіальними громадами, що об’єдналися.</w:t>
      </w:r>
    </w:p>
    <w:p w:rsidR="00277938" w:rsidRDefault="00277938" w:rsidP="00277938">
      <w:pPr>
        <w:shd w:val="clear" w:color="auto" w:fill="FFFFFF"/>
        <w:spacing w:before="57"/>
        <w:ind w:firstLine="680"/>
        <w:jc w:val="both"/>
      </w:pPr>
      <w:r>
        <w:rPr>
          <w:spacing w:val="-6"/>
          <w:sz w:val="28"/>
          <w:szCs w:val="28"/>
        </w:rPr>
        <w:t xml:space="preserve">Враховуючи зазначене, положення </w:t>
      </w:r>
      <w:r>
        <w:rPr>
          <w:rStyle w:val="rvts0"/>
          <w:rFonts w:eastAsia="Calibri"/>
          <w:spacing w:val="-2"/>
          <w:sz w:val="28"/>
          <w:szCs w:val="28"/>
        </w:rPr>
        <w:t xml:space="preserve">чинної редакції Кодексу цивільного захисту України не дають змоги місцевим радам об’єднаних територіальних громад, </w:t>
      </w:r>
      <w:r>
        <w:rPr>
          <w:rStyle w:val="rvts0"/>
          <w:spacing w:val="-6"/>
          <w:sz w:val="28"/>
          <w:szCs w:val="28"/>
        </w:rPr>
        <w:t>адміністративним центром яких визначені міста,</w:t>
      </w:r>
      <w:r>
        <w:rPr>
          <w:rStyle w:val="rvts0"/>
          <w:rFonts w:eastAsia="Calibri"/>
          <w:spacing w:val="-2"/>
          <w:sz w:val="28"/>
          <w:szCs w:val="28"/>
        </w:rPr>
        <w:t xml:space="preserve"> реалізувати положення законодавства щодо </w:t>
      </w:r>
      <w:r>
        <w:rPr>
          <w:rStyle w:val="rvts0"/>
          <w:spacing w:val="-6"/>
          <w:sz w:val="28"/>
          <w:szCs w:val="28"/>
        </w:rPr>
        <w:t>правонаступництва прав та обов’язків всіх юридичних осіб - сільських, селищних, міських рад, обраних територіальними громадами, що об’єдналися, в частині</w:t>
      </w:r>
      <w:r>
        <w:rPr>
          <w:rStyle w:val="rvts0"/>
          <w:rFonts w:eastAsia="Calibri"/>
          <w:spacing w:val="-2"/>
          <w:sz w:val="28"/>
          <w:szCs w:val="28"/>
        </w:rPr>
        <w:t xml:space="preserve"> утворення </w:t>
      </w:r>
      <w:proofErr w:type="spellStart"/>
      <w:r>
        <w:rPr>
          <w:rStyle w:val="rvts0"/>
          <w:rFonts w:eastAsia="Calibri"/>
          <w:spacing w:val="-2"/>
          <w:sz w:val="28"/>
          <w:szCs w:val="28"/>
        </w:rPr>
        <w:t>пожежно</w:t>
      </w:r>
      <w:proofErr w:type="spellEnd"/>
      <w:r>
        <w:rPr>
          <w:rStyle w:val="rvts0"/>
          <w:rFonts w:eastAsia="Calibri"/>
          <w:spacing w:val="-2"/>
          <w:sz w:val="28"/>
          <w:szCs w:val="28"/>
        </w:rPr>
        <w:t xml:space="preserve">-рятувальних підрозділів для забезпечення місцевої пожежної охорони. Це, в свою чергу, негативно впливає на рівень </w:t>
      </w:r>
      <w:r>
        <w:rPr>
          <w:rStyle w:val="rvts0"/>
          <w:rFonts w:eastAsia="Calibri"/>
          <w:spacing w:val="-2"/>
          <w:sz w:val="28"/>
          <w:szCs w:val="28"/>
          <w:lang w:eastAsia="en-US"/>
        </w:rPr>
        <w:t>захисту населення і територій від пожеж, а також інших надзвичайних ситуацій та подій</w:t>
      </w:r>
      <w:r>
        <w:rPr>
          <w:rStyle w:val="rvts0"/>
          <w:rFonts w:eastAsia="Calibri"/>
          <w:spacing w:val="-2"/>
          <w:sz w:val="28"/>
          <w:szCs w:val="28"/>
        </w:rPr>
        <w:t>.</w:t>
      </w:r>
    </w:p>
    <w:p w:rsidR="00277938" w:rsidRDefault="00277938" w:rsidP="00277938">
      <w:pPr>
        <w:shd w:val="clear" w:color="auto" w:fill="FFFFFF"/>
        <w:jc w:val="both"/>
        <w:rPr>
          <w:spacing w:val="-6"/>
          <w:sz w:val="28"/>
          <w:szCs w:val="28"/>
        </w:rPr>
      </w:pPr>
    </w:p>
    <w:p w:rsidR="00277938" w:rsidRDefault="00277938" w:rsidP="00277938">
      <w:pPr>
        <w:pStyle w:val="a5"/>
        <w:shd w:val="clear" w:color="auto" w:fill="FFFFFF"/>
        <w:tabs>
          <w:tab w:val="left" w:pos="851"/>
        </w:tabs>
        <w:spacing w:after="0" w:line="240" w:lineRule="auto"/>
        <w:ind w:firstLine="680"/>
        <w:jc w:val="both"/>
      </w:pPr>
      <w:bookmarkStart w:id="1" w:name="24"/>
      <w:bookmarkEnd w:id="1"/>
      <w:r>
        <w:rPr>
          <w:b/>
          <w:sz w:val="28"/>
          <w:szCs w:val="28"/>
        </w:rPr>
        <w:t xml:space="preserve">2. Мета та завдання </w:t>
      </w:r>
      <w:proofErr w:type="spellStart"/>
      <w:r>
        <w:rPr>
          <w:b/>
          <w:sz w:val="28"/>
          <w:szCs w:val="28"/>
        </w:rPr>
        <w:t>законопроєкту</w:t>
      </w:r>
      <w:proofErr w:type="spellEnd"/>
    </w:p>
    <w:p w:rsidR="00277938" w:rsidRDefault="00277938" w:rsidP="00277938">
      <w:pPr>
        <w:pStyle w:val="a5"/>
        <w:spacing w:before="113" w:after="0" w:line="240" w:lineRule="auto"/>
        <w:ind w:firstLine="680"/>
        <w:jc w:val="both"/>
      </w:pPr>
      <w:bookmarkStart w:id="2" w:name="39"/>
      <w:bookmarkEnd w:id="2"/>
      <w:r>
        <w:rPr>
          <w:sz w:val="28"/>
          <w:szCs w:val="28"/>
        </w:rPr>
        <w:t xml:space="preserve">Метою розробки </w:t>
      </w:r>
      <w:proofErr w:type="spellStart"/>
      <w:r>
        <w:rPr>
          <w:sz w:val="28"/>
          <w:szCs w:val="28"/>
        </w:rPr>
        <w:t>проєкту</w:t>
      </w:r>
      <w:proofErr w:type="spellEnd"/>
      <w:r>
        <w:rPr>
          <w:sz w:val="28"/>
          <w:szCs w:val="28"/>
        </w:rPr>
        <w:t xml:space="preserve"> Закону є необхідність унормування питання щодо правових та організаційних засад створення </w:t>
      </w:r>
      <w:proofErr w:type="spellStart"/>
      <w:r>
        <w:rPr>
          <w:rStyle w:val="rvts0"/>
          <w:rFonts w:eastAsia="Calibri"/>
          <w:spacing w:val="-2"/>
          <w:sz w:val="28"/>
          <w:szCs w:val="28"/>
        </w:rPr>
        <w:t>пожежно</w:t>
      </w:r>
      <w:proofErr w:type="spellEnd"/>
      <w:r>
        <w:rPr>
          <w:rStyle w:val="rvts0"/>
          <w:rFonts w:eastAsia="Calibri"/>
          <w:spacing w:val="-2"/>
          <w:sz w:val="28"/>
          <w:szCs w:val="28"/>
        </w:rPr>
        <w:t>-рятувальних підрозділів для забезпечення місцевої пожежної охорони</w:t>
      </w:r>
      <w:r>
        <w:rPr>
          <w:sz w:val="28"/>
          <w:szCs w:val="28"/>
        </w:rPr>
        <w:t xml:space="preserve">, які здійснюватимуть роботу щодо запобігання виникненню пожеж, організації їх гасіння та проведення аварійно-рятувальних робіт </w:t>
      </w:r>
      <w:r>
        <w:rPr>
          <w:rStyle w:val="rvts0"/>
          <w:rFonts w:eastAsia="Calibri"/>
          <w:spacing w:val="-2"/>
          <w:sz w:val="28"/>
          <w:szCs w:val="28"/>
        </w:rPr>
        <w:t>в сільській місцевості</w:t>
      </w:r>
      <w:r>
        <w:rPr>
          <w:sz w:val="28"/>
          <w:szCs w:val="28"/>
        </w:rPr>
        <w:t>.</w:t>
      </w:r>
    </w:p>
    <w:p w:rsidR="00277938" w:rsidRDefault="00277938" w:rsidP="00277938">
      <w:pPr>
        <w:pStyle w:val="a5"/>
        <w:spacing w:after="0" w:line="240" w:lineRule="auto"/>
        <w:ind w:firstLine="680"/>
        <w:jc w:val="both"/>
        <w:rPr>
          <w:sz w:val="28"/>
          <w:szCs w:val="28"/>
        </w:rPr>
      </w:pPr>
    </w:p>
    <w:p w:rsidR="00277938" w:rsidRDefault="00277938" w:rsidP="00277938">
      <w:pPr>
        <w:pStyle w:val="a5"/>
        <w:spacing w:after="0" w:line="240" w:lineRule="auto"/>
        <w:ind w:firstLine="680"/>
        <w:jc w:val="both"/>
        <w:rPr>
          <w:sz w:val="28"/>
          <w:szCs w:val="28"/>
        </w:rPr>
      </w:pPr>
    </w:p>
    <w:p w:rsidR="00277938" w:rsidRDefault="00277938" w:rsidP="00277938">
      <w:pPr>
        <w:sectPr w:rsidR="00277938" w:rsidSect="00A94BAD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644" w:right="849" w:bottom="1365" w:left="1701" w:header="1134" w:footer="1134" w:gutter="0"/>
          <w:cols w:space="720"/>
          <w:docGrid w:linePitch="600" w:charSpace="40960"/>
        </w:sectPr>
      </w:pPr>
    </w:p>
    <w:p w:rsidR="00277938" w:rsidRDefault="00277938" w:rsidP="00277938">
      <w:pPr>
        <w:pStyle w:val="a5"/>
        <w:spacing w:after="0" w:line="240" w:lineRule="auto"/>
        <w:ind w:firstLine="680"/>
        <w:jc w:val="both"/>
        <w:rPr>
          <w:sz w:val="28"/>
          <w:szCs w:val="28"/>
        </w:rPr>
      </w:pPr>
    </w:p>
    <w:p w:rsidR="00277938" w:rsidRDefault="00277938" w:rsidP="00277938">
      <w:pPr>
        <w:pStyle w:val="a5"/>
        <w:spacing w:after="0" w:line="240" w:lineRule="auto"/>
        <w:ind w:firstLine="680"/>
        <w:jc w:val="both"/>
      </w:pPr>
      <w:bookmarkStart w:id="3" w:name="26"/>
      <w:bookmarkEnd w:id="3"/>
      <w:r>
        <w:rPr>
          <w:b/>
          <w:sz w:val="28"/>
          <w:szCs w:val="28"/>
        </w:rPr>
        <w:t xml:space="preserve">3. Загальна характеристика і основні положення </w:t>
      </w:r>
      <w:proofErr w:type="spellStart"/>
      <w:r>
        <w:rPr>
          <w:b/>
          <w:sz w:val="28"/>
          <w:szCs w:val="28"/>
        </w:rPr>
        <w:t>законопроєкту</w:t>
      </w:r>
      <w:proofErr w:type="spellEnd"/>
    </w:p>
    <w:p w:rsidR="00277938" w:rsidRDefault="00277938" w:rsidP="00A94BAD">
      <w:pPr>
        <w:pStyle w:val="a5"/>
        <w:tabs>
          <w:tab w:val="left" w:pos="284"/>
        </w:tabs>
        <w:spacing w:after="0" w:line="240" w:lineRule="auto"/>
        <w:ind w:firstLine="680"/>
        <w:jc w:val="both"/>
      </w:pPr>
      <w:bookmarkStart w:id="4" w:name="40"/>
      <w:bookmarkEnd w:id="4"/>
      <w:proofErr w:type="spellStart"/>
      <w:r>
        <w:rPr>
          <w:sz w:val="28"/>
          <w:szCs w:val="28"/>
        </w:rPr>
        <w:t>Законопроєктом</w:t>
      </w:r>
      <w:proofErr w:type="spellEnd"/>
      <w:r>
        <w:rPr>
          <w:sz w:val="28"/>
          <w:szCs w:val="28"/>
        </w:rPr>
        <w:t xml:space="preserve"> передбачається врегулювати на законодавчому рівні питання стосовно прийняття рішення про створення </w:t>
      </w:r>
      <w:proofErr w:type="spellStart"/>
      <w:r>
        <w:rPr>
          <w:sz w:val="28"/>
          <w:szCs w:val="28"/>
        </w:rPr>
        <w:t>пожежно</w:t>
      </w:r>
      <w:proofErr w:type="spellEnd"/>
      <w:r>
        <w:rPr>
          <w:sz w:val="28"/>
          <w:szCs w:val="28"/>
        </w:rPr>
        <w:t>-рятувальних підрозділів для забезпечення місцевої пожежної охорони у селах та селищах,</w:t>
      </w:r>
      <w:r>
        <w:rPr>
          <w:sz w:val="28"/>
          <w:szCs w:val="28"/>
        </w:rPr>
        <w:br/>
        <w:t>де немає таких підрозділів.</w:t>
      </w:r>
    </w:p>
    <w:p w:rsidR="00277938" w:rsidRDefault="00277938" w:rsidP="00277938">
      <w:pPr>
        <w:pStyle w:val="a5"/>
        <w:tabs>
          <w:tab w:val="left" w:pos="426"/>
          <w:tab w:val="left" w:pos="709"/>
        </w:tabs>
        <w:spacing w:after="0" w:line="240" w:lineRule="auto"/>
        <w:jc w:val="both"/>
        <w:rPr>
          <w:b/>
          <w:sz w:val="28"/>
          <w:szCs w:val="28"/>
        </w:rPr>
      </w:pPr>
    </w:p>
    <w:p w:rsidR="00277938" w:rsidRDefault="00277938" w:rsidP="00277938">
      <w:pPr>
        <w:pStyle w:val="a5"/>
        <w:spacing w:after="0" w:line="240" w:lineRule="auto"/>
        <w:ind w:firstLine="680"/>
        <w:jc w:val="both"/>
      </w:pPr>
      <w:bookmarkStart w:id="5" w:name="32"/>
      <w:bookmarkEnd w:id="5"/>
      <w:r>
        <w:rPr>
          <w:b/>
          <w:sz w:val="28"/>
          <w:szCs w:val="28"/>
        </w:rPr>
        <w:t>4. Стан нормативно-правової бази у даній сфері правового регулювання</w:t>
      </w:r>
    </w:p>
    <w:p w:rsidR="00277938" w:rsidRDefault="00277938" w:rsidP="00277938">
      <w:pPr>
        <w:pStyle w:val="a5"/>
        <w:spacing w:after="0" w:line="240" w:lineRule="auto"/>
        <w:ind w:firstLine="680"/>
        <w:jc w:val="both"/>
      </w:pPr>
      <w:bookmarkStart w:id="6" w:name="41"/>
      <w:bookmarkEnd w:id="6"/>
      <w:r>
        <w:rPr>
          <w:sz w:val="28"/>
          <w:szCs w:val="28"/>
        </w:rPr>
        <w:t>У даній сфері правового регулювання основними нормативно-правовими актами є Конституція України, Кодекс цивільного захисту України, інші акти законодавства.</w:t>
      </w:r>
    </w:p>
    <w:p w:rsidR="00277938" w:rsidRDefault="00277938" w:rsidP="00277938">
      <w:pPr>
        <w:pStyle w:val="a5"/>
        <w:spacing w:after="0" w:line="240" w:lineRule="auto"/>
        <w:ind w:firstLine="680"/>
        <w:jc w:val="both"/>
        <w:rPr>
          <w:sz w:val="28"/>
          <w:szCs w:val="28"/>
        </w:rPr>
      </w:pPr>
    </w:p>
    <w:p w:rsidR="00277938" w:rsidRDefault="00277938" w:rsidP="00277938">
      <w:pPr>
        <w:pStyle w:val="a5"/>
        <w:spacing w:after="0" w:line="240" w:lineRule="auto"/>
        <w:ind w:firstLine="709"/>
        <w:jc w:val="both"/>
      </w:pPr>
      <w:bookmarkStart w:id="7" w:name="34"/>
      <w:bookmarkEnd w:id="7"/>
      <w:r>
        <w:rPr>
          <w:b/>
          <w:sz w:val="28"/>
          <w:szCs w:val="28"/>
        </w:rPr>
        <w:t>5. Фінансово-економічне обґрунтування</w:t>
      </w:r>
    </w:p>
    <w:p w:rsidR="00277938" w:rsidRDefault="00277938" w:rsidP="00277938">
      <w:pPr>
        <w:pStyle w:val="a5"/>
        <w:spacing w:after="0" w:line="240" w:lineRule="auto"/>
        <w:ind w:firstLine="680"/>
        <w:jc w:val="both"/>
      </w:pPr>
      <w:r>
        <w:rPr>
          <w:sz w:val="28"/>
          <w:szCs w:val="28"/>
        </w:rPr>
        <w:t xml:space="preserve">Прийняття цього </w:t>
      </w:r>
      <w:proofErr w:type="spellStart"/>
      <w:r>
        <w:rPr>
          <w:sz w:val="28"/>
          <w:szCs w:val="28"/>
        </w:rPr>
        <w:t>законопроєкту</w:t>
      </w:r>
      <w:proofErr w:type="spellEnd"/>
      <w:r>
        <w:rPr>
          <w:sz w:val="28"/>
          <w:szCs w:val="28"/>
        </w:rPr>
        <w:t xml:space="preserve"> не потребує додаткового фінансування з державного та місцевого бюджетів. </w:t>
      </w:r>
    </w:p>
    <w:p w:rsidR="00277938" w:rsidRDefault="00277938" w:rsidP="00277938">
      <w:pPr>
        <w:pStyle w:val="a5"/>
        <w:spacing w:after="0" w:line="240" w:lineRule="auto"/>
        <w:ind w:firstLine="680"/>
        <w:jc w:val="both"/>
        <w:rPr>
          <w:b/>
          <w:sz w:val="28"/>
          <w:szCs w:val="28"/>
        </w:rPr>
      </w:pPr>
    </w:p>
    <w:p w:rsidR="00277938" w:rsidRDefault="00277938" w:rsidP="00277938">
      <w:pPr>
        <w:pStyle w:val="a5"/>
        <w:spacing w:after="0" w:line="240" w:lineRule="auto"/>
        <w:ind w:firstLine="680"/>
        <w:jc w:val="both"/>
      </w:pPr>
      <w:bookmarkStart w:id="8" w:name="36"/>
      <w:bookmarkEnd w:id="8"/>
      <w:r>
        <w:rPr>
          <w:b/>
          <w:sz w:val="28"/>
          <w:szCs w:val="28"/>
        </w:rPr>
        <w:t>6. Прогноз соціально-економічних та інших наслідків прийняття</w:t>
      </w:r>
    </w:p>
    <w:p w:rsidR="00277938" w:rsidRDefault="00277938" w:rsidP="00277938">
      <w:pPr>
        <w:pStyle w:val="a5"/>
        <w:spacing w:after="0" w:line="240" w:lineRule="auto"/>
        <w:ind w:firstLine="680"/>
        <w:jc w:val="both"/>
      </w:pPr>
      <w:bookmarkStart w:id="9" w:name="43"/>
      <w:bookmarkEnd w:id="9"/>
      <w:r>
        <w:rPr>
          <w:sz w:val="28"/>
          <w:szCs w:val="28"/>
        </w:rPr>
        <w:t xml:space="preserve">Реалізація </w:t>
      </w:r>
      <w:proofErr w:type="spellStart"/>
      <w:r>
        <w:rPr>
          <w:sz w:val="28"/>
          <w:szCs w:val="28"/>
        </w:rPr>
        <w:t>законопроєкту</w:t>
      </w:r>
      <w:proofErr w:type="spellEnd"/>
      <w:r>
        <w:rPr>
          <w:sz w:val="28"/>
          <w:szCs w:val="28"/>
        </w:rPr>
        <w:t xml:space="preserve"> дасть можливість забезпечити відповідний рівень </w:t>
      </w:r>
      <w:r>
        <w:rPr>
          <w:rFonts w:eastAsia="Calibri"/>
          <w:sz w:val="28"/>
          <w:szCs w:val="28"/>
          <w:lang w:eastAsia="en-US"/>
        </w:rPr>
        <w:t>захисту населення і територій та оперативне реагування на пожежі та надзвичайні ситуації</w:t>
      </w:r>
      <w:r>
        <w:rPr>
          <w:sz w:val="28"/>
          <w:szCs w:val="28"/>
        </w:rPr>
        <w:t>.</w:t>
      </w:r>
    </w:p>
    <w:p w:rsidR="00277938" w:rsidRDefault="00277938" w:rsidP="00277938">
      <w:pPr>
        <w:shd w:val="clear" w:color="auto" w:fill="FFFFFF"/>
        <w:tabs>
          <w:tab w:val="left" w:pos="851"/>
        </w:tabs>
        <w:ind w:firstLine="567"/>
        <w:rPr>
          <w:sz w:val="28"/>
          <w:szCs w:val="28"/>
        </w:rPr>
      </w:pPr>
    </w:p>
    <w:p w:rsidR="00277938" w:rsidRDefault="00277938" w:rsidP="00277938">
      <w:pPr>
        <w:pStyle w:val="a5"/>
        <w:widowControl/>
        <w:spacing w:after="0" w:line="240" w:lineRule="auto"/>
        <w:ind w:firstLine="567"/>
        <w:jc w:val="both"/>
        <w:rPr>
          <w:sz w:val="28"/>
          <w:szCs w:val="28"/>
        </w:rPr>
      </w:pPr>
    </w:p>
    <w:p w:rsidR="00277938" w:rsidRDefault="00277938" w:rsidP="00A94BAD">
      <w:pPr>
        <w:pStyle w:val="a5"/>
        <w:widowControl/>
        <w:tabs>
          <w:tab w:val="left" w:pos="567"/>
          <w:tab w:val="left" w:pos="709"/>
        </w:tabs>
        <w:spacing w:after="0" w:line="240" w:lineRule="auto"/>
        <w:jc w:val="both"/>
        <w:rPr>
          <w:sz w:val="28"/>
          <w:szCs w:val="28"/>
        </w:rPr>
      </w:pPr>
      <w:r w:rsidRPr="00565797">
        <w:rPr>
          <w:b/>
          <w:sz w:val="28"/>
          <w:szCs w:val="28"/>
        </w:rPr>
        <w:t xml:space="preserve">Народний депутат України                         </w:t>
      </w:r>
      <w:r>
        <w:rPr>
          <w:b/>
          <w:sz w:val="28"/>
          <w:szCs w:val="28"/>
        </w:rPr>
        <w:t xml:space="preserve">                  </w:t>
      </w:r>
      <w:r w:rsidRPr="0056579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</w:t>
      </w:r>
      <w:r w:rsidR="00A94BAD">
        <w:rPr>
          <w:b/>
          <w:sz w:val="28"/>
          <w:szCs w:val="28"/>
        </w:rPr>
        <w:t xml:space="preserve"> </w:t>
      </w:r>
      <w:r w:rsidRPr="00565797">
        <w:rPr>
          <w:b/>
          <w:sz w:val="28"/>
          <w:szCs w:val="28"/>
        </w:rPr>
        <w:t xml:space="preserve">   </w:t>
      </w:r>
      <w:proofErr w:type="spellStart"/>
      <w:r w:rsidRPr="00565797">
        <w:rPr>
          <w:b/>
          <w:sz w:val="28"/>
          <w:szCs w:val="28"/>
        </w:rPr>
        <w:t>Верещук</w:t>
      </w:r>
      <w:proofErr w:type="spellEnd"/>
      <w:r w:rsidRPr="00565797">
        <w:rPr>
          <w:b/>
          <w:sz w:val="28"/>
          <w:szCs w:val="28"/>
        </w:rPr>
        <w:t xml:space="preserve"> І.А</w:t>
      </w:r>
      <w:r>
        <w:rPr>
          <w:sz w:val="28"/>
          <w:szCs w:val="28"/>
        </w:rPr>
        <w:t>.</w:t>
      </w:r>
    </w:p>
    <w:p w:rsidR="00E71BB7" w:rsidRDefault="00277938" w:rsidP="00277938">
      <w:r>
        <w:rPr>
          <w:rStyle w:val="a4"/>
          <w:color w:val="000000"/>
          <w:sz w:val="28"/>
          <w:szCs w:val="28"/>
          <w:lang w:eastAsia="ru-RU"/>
        </w:rPr>
        <w:tab/>
      </w:r>
      <w:r>
        <w:rPr>
          <w:rStyle w:val="a4"/>
          <w:color w:val="000000"/>
          <w:sz w:val="28"/>
          <w:szCs w:val="28"/>
          <w:lang w:eastAsia="ru-RU"/>
        </w:rPr>
        <w:tab/>
      </w:r>
      <w:r>
        <w:rPr>
          <w:rStyle w:val="a4"/>
          <w:color w:val="000000"/>
          <w:sz w:val="28"/>
          <w:szCs w:val="28"/>
          <w:lang w:eastAsia="ru-RU"/>
        </w:rPr>
        <w:tab/>
      </w:r>
    </w:p>
    <w:sectPr w:rsidR="00E71BB7" w:rsidSect="00A94B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5DA" w:rsidRDefault="004305DA">
      <w:r>
        <w:separator/>
      </w:r>
    </w:p>
  </w:endnote>
  <w:endnote w:type="continuationSeparator" w:id="0">
    <w:p w:rsidR="004305DA" w:rsidRDefault="00430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ET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788" w:rsidRDefault="004305DA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788" w:rsidRDefault="004305D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5DA" w:rsidRDefault="004305DA">
      <w:r>
        <w:separator/>
      </w:r>
    </w:p>
  </w:footnote>
  <w:footnote w:type="continuationSeparator" w:id="0">
    <w:p w:rsidR="004305DA" w:rsidRDefault="00430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788" w:rsidRDefault="004305D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788" w:rsidRDefault="004305D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938"/>
    <w:rsid w:val="00277938"/>
    <w:rsid w:val="004305DA"/>
    <w:rsid w:val="004C7D96"/>
    <w:rsid w:val="00A94BAD"/>
    <w:rsid w:val="00DB7222"/>
    <w:rsid w:val="00E71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45884D-D552-4306-8137-41DC721C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7938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0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277938"/>
    <w:rPr>
      <w:b/>
      <w:bCs/>
    </w:rPr>
  </w:style>
  <w:style w:type="character" w:customStyle="1" w:styleId="rvts0">
    <w:name w:val="rvts0"/>
    <w:basedOn w:val="a0"/>
    <w:rsid w:val="00277938"/>
  </w:style>
  <w:style w:type="character" w:customStyle="1" w:styleId="a4">
    <w:name w:val="Основной текст с отступом Знак"/>
    <w:rsid w:val="00277938"/>
    <w:rPr>
      <w:rFonts w:ascii="TimesET" w:hAnsi="TimesET"/>
      <w:b/>
      <w:lang w:eastAsia="uk-UA"/>
    </w:rPr>
  </w:style>
  <w:style w:type="paragraph" w:styleId="a5">
    <w:name w:val="Body Text"/>
    <w:basedOn w:val="a"/>
    <w:link w:val="a6"/>
    <w:rsid w:val="00277938"/>
    <w:pPr>
      <w:spacing w:after="140" w:line="288" w:lineRule="auto"/>
    </w:pPr>
  </w:style>
  <w:style w:type="character" w:customStyle="1" w:styleId="a6">
    <w:name w:val="Основний текст Знак"/>
    <w:basedOn w:val="a0"/>
    <w:link w:val="a5"/>
    <w:rsid w:val="00277938"/>
    <w:rPr>
      <w:rFonts w:ascii="Times New Roman" w:eastAsia="Arial Unicode MS" w:hAnsi="Times New Roman" w:cs="Times New Roman"/>
      <w:kern w:val="2"/>
      <w:sz w:val="20"/>
      <w:szCs w:val="20"/>
      <w:lang w:val="uk-UA" w:eastAsia="uk-UA"/>
    </w:rPr>
  </w:style>
  <w:style w:type="paragraph" w:styleId="a7">
    <w:name w:val="footer"/>
    <w:basedOn w:val="a"/>
    <w:link w:val="a8"/>
    <w:rsid w:val="00277938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rsid w:val="00277938"/>
    <w:rPr>
      <w:rFonts w:ascii="Times New Roman" w:eastAsia="Arial Unicode MS" w:hAnsi="Times New Roman" w:cs="Times New Roman"/>
      <w:kern w:val="2"/>
      <w:sz w:val="20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8C2E3D-5D73-4AAD-A9F0-6D29B558B0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722687-D5FF-4352-9DB9-83CCE4ACC9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75C731-4BEA-487A-B706-FB3BFE4F87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2132</Words>
  <Characters>1216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2021-03-17T12:59:00Z</dcterms:created>
  <dcterms:modified xsi:type="dcterms:W3CDTF">2021-03-17T12:59:00Z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