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C4315" w14:textId="77777777" w:rsidR="00BC10B4" w:rsidRPr="007C2C50" w:rsidRDefault="00BC10B4">
      <w:pPr>
        <w:jc w:val="center"/>
        <w:rPr>
          <w:b/>
          <w:color w:val="000000" w:themeColor="text1"/>
        </w:rPr>
      </w:pPr>
    </w:p>
    <w:p w14:paraId="7E164E86" w14:textId="77777777" w:rsidR="00BC10B4" w:rsidRPr="007C2C50" w:rsidRDefault="00BC10B4">
      <w:pPr>
        <w:jc w:val="center"/>
        <w:rPr>
          <w:b/>
          <w:color w:val="000000" w:themeColor="text1"/>
        </w:rPr>
      </w:pPr>
    </w:p>
    <w:p w14:paraId="179963A0" w14:textId="77777777" w:rsidR="00A70CEB" w:rsidRPr="007C2C50" w:rsidRDefault="00A70CEB">
      <w:pPr>
        <w:jc w:val="center"/>
        <w:rPr>
          <w:b/>
          <w:color w:val="000000" w:themeColor="text1"/>
        </w:rPr>
      </w:pPr>
    </w:p>
    <w:p w14:paraId="728FB5AE" w14:textId="77777777" w:rsidR="00A70CEB" w:rsidRPr="007C2C50" w:rsidRDefault="00A70CEB">
      <w:pPr>
        <w:jc w:val="center"/>
        <w:rPr>
          <w:b/>
          <w:color w:val="000000" w:themeColor="text1"/>
        </w:rPr>
      </w:pPr>
    </w:p>
    <w:p w14:paraId="059530B0" w14:textId="5A6A8321" w:rsidR="00BC10B4" w:rsidRPr="00B5062A" w:rsidRDefault="007E50B5" w:rsidP="007C2C50">
      <w:pPr>
        <w:pStyle w:val="af0"/>
        <w:tabs>
          <w:tab w:val="clear" w:pos="4819"/>
          <w:tab w:val="clear" w:pos="9639"/>
        </w:tabs>
        <w:ind w:right="-1"/>
        <w:jc w:val="center"/>
        <w:rPr>
          <w:b/>
          <w:bCs/>
        </w:rPr>
      </w:pPr>
      <w:r w:rsidRPr="00B5062A">
        <w:rPr>
          <w:b/>
          <w:bCs/>
        </w:rPr>
        <w:t>ВИСНОВОК</w:t>
      </w:r>
    </w:p>
    <w:p w14:paraId="251F1E75" w14:textId="77777777" w:rsidR="007C2C50" w:rsidRPr="00B5062A" w:rsidRDefault="007E50B5" w:rsidP="007C2C50">
      <w:pPr>
        <w:widowControl w:val="0"/>
        <w:ind w:right="-1"/>
        <w:jc w:val="center"/>
        <w:rPr>
          <w:rFonts w:eastAsia="Times New Roman"/>
          <w:b/>
          <w:szCs w:val="28"/>
        </w:rPr>
      </w:pPr>
      <w:r w:rsidRPr="00B5062A">
        <w:rPr>
          <w:b/>
          <w:bCs/>
        </w:rPr>
        <w:t xml:space="preserve">на проект </w:t>
      </w:r>
      <w:r w:rsidRPr="00B5062A">
        <w:rPr>
          <w:b/>
          <w:bCs/>
          <w:color w:val="000000"/>
          <w:szCs w:val="28"/>
        </w:rPr>
        <w:t>Закону України</w:t>
      </w:r>
      <w:r w:rsidR="007C2C50" w:rsidRPr="00B5062A">
        <w:rPr>
          <w:b/>
          <w:bCs/>
          <w:color w:val="000000"/>
          <w:szCs w:val="28"/>
        </w:rPr>
        <w:t xml:space="preserve"> </w:t>
      </w:r>
      <w:r w:rsidRPr="00B5062A">
        <w:rPr>
          <w:b/>
          <w:bCs/>
          <w:color w:val="000000"/>
          <w:szCs w:val="28"/>
        </w:rPr>
        <w:t>«</w:t>
      </w:r>
      <w:r w:rsidR="006676C4" w:rsidRPr="00B5062A">
        <w:rPr>
          <w:rFonts w:eastAsia="Times New Roman"/>
          <w:b/>
          <w:szCs w:val="28"/>
        </w:rPr>
        <w:t xml:space="preserve">Про </w:t>
      </w:r>
      <w:r w:rsidR="00F669AD" w:rsidRPr="00B5062A">
        <w:rPr>
          <w:rFonts w:eastAsia="Times New Roman"/>
          <w:b/>
          <w:szCs w:val="28"/>
        </w:rPr>
        <w:t xml:space="preserve">внесення змін </w:t>
      </w:r>
    </w:p>
    <w:p w14:paraId="47797673" w14:textId="30032F07" w:rsidR="00BC10B4" w:rsidRPr="00B5062A" w:rsidRDefault="00F669AD" w:rsidP="007C2C50">
      <w:pPr>
        <w:widowControl w:val="0"/>
        <w:ind w:right="-1"/>
        <w:jc w:val="center"/>
      </w:pPr>
      <w:r w:rsidRPr="00B5062A">
        <w:rPr>
          <w:rFonts w:eastAsia="Times New Roman"/>
          <w:b/>
          <w:szCs w:val="28"/>
        </w:rPr>
        <w:t>до Закону України «Про фізичну культуру і спорт»</w:t>
      </w:r>
      <w:r w:rsidR="006621BF" w:rsidRPr="00B5062A">
        <w:rPr>
          <w:rFonts w:eastAsia="Times New Roman"/>
          <w:b/>
          <w:szCs w:val="28"/>
        </w:rPr>
        <w:t>»</w:t>
      </w:r>
    </w:p>
    <w:p w14:paraId="19C2018E" w14:textId="77777777" w:rsidR="00BC10B4" w:rsidRPr="00B5062A" w:rsidRDefault="00BC10B4" w:rsidP="00073A5B">
      <w:pPr>
        <w:pStyle w:val="4"/>
        <w:keepNext w:val="0"/>
        <w:keepLines w:val="0"/>
        <w:widowControl w:val="0"/>
        <w:numPr>
          <w:ilvl w:val="3"/>
          <w:numId w:val="2"/>
        </w:numPr>
        <w:suppressAutoHyphens w:val="0"/>
        <w:overflowPunct w:val="0"/>
        <w:spacing w:before="0" w:after="0" w:line="240" w:lineRule="auto"/>
        <w:ind w:firstLine="680"/>
        <w:jc w:val="both"/>
        <w:rPr>
          <w:b w:val="0"/>
          <w:sz w:val="28"/>
          <w:szCs w:val="28"/>
        </w:rPr>
      </w:pPr>
    </w:p>
    <w:p w14:paraId="7E57BEA3" w14:textId="0CBC8545" w:rsidR="0079751E" w:rsidRPr="00B5062A" w:rsidRDefault="00BD56DA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t>У поданому проекті</w:t>
      </w:r>
      <w:r w:rsidR="00F1507B" w:rsidRPr="00B5062A">
        <w:rPr>
          <w:rFonts w:ascii="Times New Roman" w:hAnsi="Times New Roman" w:cs="Times New Roman"/>
          <w:sz w:val="28"/>
          <w:szCs w:val="28"/>
        </w:rPr>
        <w:t xml:space="preserve"> </w:t>
      </w:r>
      <w:r w:rsidR="00B25DFF" w:rsidRPr="00B5062A">
        <w:rPr>
          <w:rFonts w:ascii="Times New Roman" w:hAnsi="Times New Roman" w:cs="Times New Roman"/>
          <w:sz w:val="28"/>
          <w:szCs w:val="28"/>
        </w:rPr>
        <w:t xml:space="preserve">Закону </w:t>
      </w:r>
      <w:r w:rsidR="00F1507B" w:rsidRPr="00B5062A">
        <w:rPr>
          <w:rFonts w:ascii="Times New Roman" w:hAnsi="Times New Roman" w:cs="Times New Roman"/>
          <w:sz w:val="28"/>
          <w:szCs w:val="28"/>
        </w:rPr>
        <w:t xml:space="preserve">пропонується доповнити </w:t>
      </w:r>
      <w:r w:rsidR="00B25DFF" w:rsidRPr="00B5062A">
        <w:rPr>
          <w:rFonts w:ascii="Times New Roman" w:hAnsi="Times New Roman" w:cs="Times New Roman"/>
          <w:sz w:val="28"/>
          <w:szCs w:val="28"/>
        </w:rPr>
        <w:t>р</w:t>
      </w:r>
      <w:r w:rsidR="00F1507B" w:rsidRPr="00B5062A">
        <w:rPr>
          <w:rFonts w:ascii="Times New Roman" w:hAnsi="Times New Roman" w:cs="Times New Roman"/>
          <w:sz w:val="28"/>
          <w:szCs w:val="28"/>
        </w:rPr>
        <w:t xml:space="preserve">озділ ІІ «Суб’єкти сфери фізичної культури і спорту» Закону України «Про фізичну культуру і спорт» </w:t>
      </w:r>
      <w:r w:rsidR="00B25DFF" w:rsidRPr="00B5062A">
        <w:rPr>
          <w:rFonts w:ascii="Times New Roman" w:hAnsi="Times New Roman" w:cs="Times New Roman"/>
          <w:sz w:val="28"/>
          <w:szCs w:val="28"/>
        </w:rPr>
        <w:t xml:space="preserve">(далі – Закон) </w:t>
      </w:r>
      <w:r w:rsidR="00F1507B" w:rsidRPr="00B5062A">
        <w:rPr>
          <w:rFonts w:ascii="Times New Roman" w:hAnsi="Times New Roman" w:cs="Times New Roman"/>
          <w:sz w:val="28"/>
          <w:szCs w:val="28"/>
        </w:rPr>
        <w:t xml:space="preserve">новою ст. 25-1, в якій </w:t>
      </w:r>
      <w:r w:rsidR="00B25DFF" w:rsidRPr="00B5062A">
        <w:rPr>
          <w:rFonts w:ascii="Times New Roman" w:hAnsi="Times New Roman" w:cs="Times New Roman"/>
          <w:sz w:val="28"/>
          <w:szCs w:val="28"/>
        </w:rPr>
        <w:t xml:space="preserve">врегулювати діяльність </w:t>
      </w:r>
      <w:r w:rsidR="00F1507B" w:rsidRPr="00B5062A">
        <w:rPr>
          <w:rFonts w:ascii="Times New Roman" w:hAnsi="Times New Roman" w:cs="Times New Roman"/>
          <w:sz w:val="28"/>
          <w:szCs w:val="28"/>
        </w:rPr>
        <w:t>громадськ</w:t>
      </w:r>
      <w:r w:rsidR="00B25DFF" w:rsidRPr="00B5062A">
        <w:rPr>
          <w:rFonts w:ascii="Times New Roman" w:hAnsi="Times New Roman" w:cs="Times New Roman"/>
          <w:sz w:val="28"/>
          <w:szCs w:val="28"/>
        </w:rPr>
        <w:t>их</w:t>
      </w:r>
      <w:r w:rsidR="00F1507B" w:rsidRPr="00B5062A">
        <w:rPr>
          <w:rFonts w:ascii="Times New Roman" w:hAnsi="Times New Roman" w:cs="Times New Roman"/>
          <w:sz w:val="28"/>
          <w:szCs w:val="28"/>
        </w:rPr>
        <w:t xml:space="preserve"> об’єднан</w:t>
      </w:r>
      <w:r w:rsidR="00B25DFF" w:rsidRPr="00B5062A">
        <w:rPr>
          <w:rFonts w:ascii="Times New Roman" w:hAnsi="Times New Roman" w:cs="Times New Roman"/>
          <w:sz w:val="28"/>
          <w:szCs w:val="28"/>
        </w:rPr>
        <w:t>ь</w:t>
      </w:r>
      <w:r w:rsidR="00F1507B" w:rsidRPr="00B5062A">
        <w:rPr>
          <w:rFonts w:ascii="Times New Roman" w:hAnsi="Times New Roman" w:cs="Times New Roman"/>
          <w:sz w:val="28"/>
          <w:szCs w:val="28"/>
        </w:rPr>
        <w:t xml:space="preserve"> фізкультурно-спортивн</w:t>
      </w:r>
      <w:r w:rsidR="00B25DFF" w:rsidRPr="00B5062A">
        <w:rPr>
          <w:rFonts w:ascii="Times New Roman" w:hAnsi="Times New Roman" w:cs="Times New Roman"/>
          <w:sz w:val="28"/>
          <w:szCs w:val="28"/>
        </w:rPr>
        <w:t>ого</w:t>
      </w:r>
      <w:r w:rsidR="00F1507B" w:rsidRPr="00B5062A">
        <w:rPr>
          <w:rFonts w:ascii="Times New Roman" w:hAnsi="Times New Roman" w:cs="Times New Roman"/>
          <w:sz w:val="28"/>
          <w:szCs w:val="28"/>
        </w:rPr>
        <w:t xml:space="preserve"> спря</w:t>
      </w:r>
      <w:bookmarkStart w:id="0" w:name="_GoBack"/>
      <w:bookmarkEnd w:id="0"/>
      <w:r w:rsidR="00B25DFF" w:rsidRPr="00B5062A">
        <w:rPr>
          <w:rFonts w:ascii="Times New Roman" w:hAnsi="Times New Roman" w:cs="Times New Roman"/>
          <w:sz w:val="28"/>
          <w:szCs w:val="28"/>
        </w:rPr>
        <w:t>мування в сільській місцевості</w:t>
      </w:r>
      <w:r w:rsidR="006676C4" w:rsidRPr="00B5062A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6121F6" w14:textId="05ACDD60" w:rsidR="0079751E" w:rsidRPr="00B5062A" w:rsidRDefault="0079751E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t>Як зазначено у п. 1 пояснювальної записки</w:t>
      </w:r>
      <w:r w:rsidR="006621BF" w:rsidRPr="00B5062A">
        <w:rPr>
          <w:rFonts w:ascii="Times New Roman" w:hAnsi="Times New Roman" w:cs="Times New Roman"/>
          <w:sz w:val="28"/>
          <w:szCs w:val="28"/>
        </w:rPr>
        <w:t>,</w:t>
      </w:r>
      <w:r w:rsidRPr="00B5062A">
        <w:rPr>
          <w:rFonts w:ascii="Times New Roman" w:hAnsi="Times New Roman" w:cs="Times New Roman"/>
          <w:sz w:val="28"/>
          <w:szCs w:val="28"/>
        </w:rPr>
        <w:t xml:space="preserve"> «</w:t>
      </w:r>
      <w:r w:rsidR="00842978" w:rsidRPr="00B5062A">
        <w:rPr>
          <w:rFonts w:ascii="Times New Roman" w:hAnsi="Times New Roman" w:cs="Times New Roman"/>
          <w:sz w:val="28"/>
          <w:szCs w:val="28"/>
        </w:rPr>
        <w:t>н</w:t>
      </w:r>
      <w:r w:rsidRPr="00B5062A">
        <w:rPr>
          <w:rFonts w:ascii="Times New Roman" w:hAnsi="Times New Roman" w:cs="Times New Roman"/>
          <w:sz w:val="28"/>
          <w:szCs w:val="28"/>
        </w:rPr>
        <w:t xml:space="preserve">еобхідність прийняття законопроекту обумовлена потребою у </w:t>
      </w:r>
      <w:r w:rsidR="00AD4AFC" w:rsidRPr="00B5062A">
        <w:rPr>
          <w:rFonts w:ascii="Times New Roman" w:hAnsi="Times New Roman" w:cs="Times New Roman"/>
          <w:sz w:val="28"/>
          <w:szCs w:val="28"/>
        </w:rPr>
        <w:t>популяризації та розвитку фізичної культури та спорту для населення сільської місцевості»</w:t>
      </w:r>
      <w:r w:rsidR="00842978" w:rsidRPr="00B5062A">
        <w:rPr>
          <w:rFonts w:ascii="Times New Roman" w:hAnsi="Times New Roman" w:cs="Times New Roman"/>
          <w:sz w:val="28"/>
          <w:szCs w:val="28"/>
        </w:rPr>
        <w:t>.</w:t>
      </w:r>
    </w:p>
    <w:p w14:paraId="3715D367" w14:textId="77777777" w:rsidR="00B25DFF" w:rsidRDefault="00B25DFF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t>Законопроект на момент підготовки висновку не</w:t>
      </w:r>
      <w:r w:rsidRPr="001E1430">
        <w:rPr>
          <w:rFonts w:ascii="Times New Roman" w:hAnsi="Times New Roman" w:cs="Times New Roman"/>
          <w:sz w:val="28"/>
          <w:szCs w:val="28"/>
        </w:rPr>
        <w:t xml:space="preserve">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16968FDA" w14:textId="77777777" w:rsidR="008E5917" w:rsidRPr="008E5917" w:rsidRDefault="00B25DFF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sz w:val="24"/>
        </w:rPr>
      </w:pPr>
      <w:r w:rsidRPr="008E5917">
        <w:rPr>
          <w:rFonts w:ascii="Times New Roman" w:hAnsi="Times New Roman" w:cs="Times New Roman"/>
          <w:sz w:val="28"/>
          <w:szCs w:val="28"/>
        </w:rPr>
        <w:t>Головне управління, розглянувши поданий законопроект, висловлює щодо нього наступні зауваження.</w:t>
      </w:r>
    </w:p>
    <w:p w14:paraId="34757529" w14:textId="0D1BAF5E" w:rsidR="008E5917" w:rsidRPr="008E5917" w:rsidRDefault="00915E66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917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8E5917">
        <w:rPr>
          <w:rFonts w:ascii="Times New Roman" w:hAnsi="Times New Roman" w:cs="Times New Roman"/>
          <w:bCs/>
          <w:sz w:val="28"/>
          <w:szCs w:val="28"/>
        </w:rPr>
        <w:t xml:space="preserve">Аналіз законопроекту та норм чинного законодавства ставить під сумнів актуальність  </w:t>
      </w:r>
      <w:r w:rsidR="00E86677" w:rsidRPr="008E5917">
        <w:rPr>
          <w:rFonts w:ascii="Times New Roman" w:hAnsi="Times New Roman" w:cs="Times New Roman"/>
          <w:bCs/>
          <w:sz w:val="28"/>
          <w:szCs w:val="28"/>
        </w:rPr>
        <w:t>зап</w:t>
      </w:r>
      <w:r w:rsidR="00805C2A">
        <w:rPr>
          <w:rFonts w:ascii="Times New Roman" w:hAnsi="Times New Roman" w:cs="Times New Roman"/>
          <w:bCs/>
          <w:sz w:val="28"/>
          <w:szCs w:val="28"/>
        </w:rPr>
        <w:t>ропонованих новел</w:t>
      </w:r>
      <w:r w:rsidR="00E86677" w:rsidRPr="008E5917">
        <w:rPr>
          <w:rFonts w:ascii="Times New Roman" w:hAnsi="Times New Roman" w:cs="Times New Roman"/>
          <w:bCs/>
          <w:sz w:val="28"/>
          <w:szCs w:val="28"/>
        </w:rPr>
        <w:t>.</w:t>
      </w:r>
      <w:r w:rsidR="00987DF8" w:rsidRPr="008E591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18166D48" w14:textId="01166D5B" w:rsidR="00915E66" w:rsidRPr="008E5917" w:rsidRDefault="008E5917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5917">
        <w:rPr>
          <w:rFonts w:ascii="Times New Roman" w:hAnsi="Times New Roman" w:cs="Times New Roman"/>
          <w:bCs/>
          <w:sz w:val="28"/>
          <w:szCs w:val="28"/>
        </w:rPr>
        <w:t>В</w:t>
      </w:r>
      <w:r w:rsidR="00987DF8" w:rsidRPr="008E5917">
        <w:rPr>
          <w:rFonts w:ascii="Times New Roman" w:hAnsi="Times New Roman" w:cs="Times New Roman"/>
          <w:bCs/>
          <w:sz w:val="28"/>
          <w:szCs w:val="28"/>
        </w:rPr>
        <w:t xml:space="preserve">ідповідно до чинних положень Закону </w:t>
      </w:r>
      <w:r w:rsidRPr="008E5917">
        <w:rPr>
          <w:rFonts w:ascii="Times New Roman" w:hAnsi="Times New Roman" w:cs="Times New Roman"/>
          <w:bCs/>
          <w:sz w:val="28"/>
          <w:szCs w:val="28"/>
        </w:rPr>
        <w:t>ф</w:t>
      </w:r>
      <w:r w:rsidRPr="008E5917">
        <w:rPr>
          <w:rFonts w:ascii="Times New Roman" w:hAnsi="Times New Roman" w:cs="Times New Roman"/>
          <w:sz w:val="28"/>
          <w:szCs w:val="28"/>
        </w:rPr>
        <w:t>ізкультурно-спортивні товариства визначено як «громадські об’єднання фізкультурно-спортивної спрямованості, основними завданнями яких є:</w:t>
      </w:r>
      <w:bookmarkStart w:id="1" w:name="n229"/>
      <w:bookmarkEnd w:id="1"/>
      <w:r w:rsidRPr="008E5917">
        <w:rPr>
          <w:rFonts w:ascii="Times New Roman" w:hAnsi="Times New Roman" w:cs="Times New Roman"/>
          <w:sz w:val="28"/>
          <w:szCs w:val="28"/>
        </w:rPr>
        <w:t xml:space="preserve"> … </w:t>
      </w:r>
      <w:bookmarkStart w:id="2" w:name="n230"/>
      <w:bookmarkEnd w:id="2"/>
      <w:r w:rsidRPr="008E5917">
        <w:rPr>
          <w:rFonts w:ascii="Times New Roman" w:hAnsi="Times New Roman" w:cs="Times New Roman"/>
          <w:sz w:val="28"/>
          <w:szCs w:val="28"/>
        </w:rPr>
        <w:t>організація фізкультурно-оздоровчої діяльності, зокрема за місцем роботи громадян» (ст. 19). Виконавчі органи сільських, селищних рад, підприємства, установи та організації агропромислової галузі, що розташовані в сільській місцевості, сприяють: створенню умов для залучення мешканців села, селища до активних занять фізичною культурою і спортом, здорового способу життя; утворенню та діяльності у межах відповідних територій колективів фізичної культури та спортивних клубів; доступності мешканцям села, селища спортивних споруд відповідних закладів освіти для занять фізичною культурою;  функціонуванню та створенню дитячо-юнацьких спортивних шкіл у кожному сільському районі, у тому числі відкриттю їх відділень (філій) у селах та селищах; фінансуванню фізичної культури і спорту (ст. 29).</w:t>
      </w:r>
    </w:p>
    <w:p w14:paraId="56663D2F" w14:textId="7854EA50" w:rsidR="00FD56B3" w:rsidRDefault="008B2D6C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D56B3">
        <w:rPr>
          <w:rFonts w:ascii="Times New Roman" w:hAnsi="Times New Roman" w:cs="Times New Roman"/>
          <w:sz w:val="28"/>
          <w:szCs w:val="28"/>
        </w:rPr>
        <w:t xml:space="preserve">Крім того, </w:t>
      </w:r>
      <w:r w:rsidR="00C02715" w:rsidRPr="00FD56B3">
        <w:rPr>
          <w:rFonts w:ascii="Times New Roman" w:hAnsi="Times New Roman" w:cs="Times New Roman"/>
          <w:sz w:val="28"/>
          <w:szCs w:val="28"/>
        </w:rPr>
        <w:t>«</w:t>
      </w:r>
      <w:r w:rsidR="00DA0EB8" w:rsidRPr="00FD56B3">
        <w:rPr>
          <w:rFonts w:ascii="Times New Roman" w:hAnsi="Times New Roman" w:cs="Times New Roman"/>
          <w:sz w:val="28"/>
          <w:szCs w:val="28"/>
        </w:rPr>
        <w:t>організація і проведення спортивних змагань в сільській місцевості</w:t>
      </w:r>
      <w:r w:rsidR="00C02715" w:rsidRPr="00FD56B3">
        <w:rPr>
          <w:rFonts w:ascii="Times New Roman" w:hAnsi="Times New Roman" w:cs="Times New Roman"/>
          <w:sz w:val="28"/>
          <w:szCs w:val="28"/>
        </w:rPr>
        <w:t>» можуть забезпечуватись за рахунок передбаченої в ч. 6 ст</w:t>
      </w:r>
      <w:r w:rsidR="00805C2A">
        <w:rPr>
          <w:rFonts w:ascii="Times New Roman" w:hAnsi="Times New Roman" w:cs="Times New Roman"/>
          <w:sz w:val="28"/>
          <w:szCs w:val="28"/>
        </w:rPr>
        <w:t>. 6 Закону співпраці центральних</w:t>
      </w:r>
      <w:r w:rsidR="00C02715" w:rsidRPr="00FD56B3">
        <w:rPr>
          <w:rFonts w:ascii="Times New Roman" w:hAnsi="Times New Roman" w:cs="Times New Roman"/>
          <w:sz w:val="28"/>
          <w:szCs w:val="28"/>
        </w:rPr>
        <w:t xml:space="preserve"> органів виконавчої влади, що забезпечують формування та реалізують державну аграрну політику</w:t>
      </w:r>
      <w:r w:rsidR="00EB561A" w:rsidRPr="00FD56B3">
        <w:rPr>
          <w:rFonts w:ascii="Times New Roman" w:hAnsi="Times New Roman" w:cs="Times New Roman"/>
          <w:sz w:val="28"/>
          <w:szCs w:val="28"/>
        </w:rPr>
        <w:t xml:space="preserve"> </w:t>
      </w:r>
      <w:r w:rsidR="00C02715" w:rsidRPr="00FD56B3">
        <w:rPr>
          <w:rFonts w:ascii="Times New Roman" w:hAnsi="Times New Roman" w:cs="Times New Roman"/>
          <w:sz w:val="28"/>
          <w:szCs w:val="28"/>
        </w:rPr>
        <w:t>з відповідними громадськими об’єднаннями фізкультурно-спортивної спрямованості</w:t>
      </w:r>
      <w:r w:rsidR="00EB561A" w:rsidRPr="00FD56B3">
        <w:rPr>
          <w:rFonts w:ascii="Times New Roman" w:hAnsi="Times New Roman" w:cs="Times New Roman"/>
          <w:sz w:val="28"/>
          <w:szCs w:val="28"/>
        </w:rPr>
        <w:t xml:space="preserve">, які вже передбачені в Законі та мають свої </w:t>
      </w:r>
      <w:r w:rsidR="00824176" w:rsidRPr="00FD56B3">
        <w:rPr>
          <w:rFonts w:ascii="Times New Roman" w:hAnsi="Times New Roman" w:cs="Times New Roman"/>
          <w:sz w:val="28"/>
          <w:szCs w:val="28"/>
        </w:rPr>
        <w:t xml:space="preserve">місцеві </w:t>
      </w:r>
      <w:r w:rsidR="00805C2A">
        <w:rPr>
          <w:rFonts w:ascii="Times New Roman" w:hAnsi="Times New Roman" w:cs="Times New Roman"/>
          <w:sz w:val="28"/>
          <w:szCs w:val="28"/>
        </w:rPr>
        <w:t>осередки</w:t>
      </w:r>
      <w:r w:rsidR="00EB561A" w:rsidRPr="00FD56B3">
        <w:rPr>
          <w:rFonts w:ascii="Times New Roman" w:hAnsi="Times New Roman" w:cs="Times New Roman"/>
          <w:sz w:val="28"/>
          <w:szCs w:val="28"/>
        </w:rPr>
        <w:t>.</w:t>
      </w:r>
    </w:p>
    <w:p w14:paraId="4A6AEE44" w14:textId="0A292ED7" w:rsidR="00FD56B3" w:rsidRPr="00B5062A" w:rsidRDefault="00FD56B3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lastRenderedPageBreak/>
        <w:t xml:space="preserve">У зв’язку </w:t>
      </w:r>
      <w:r w:rsidR="006621BF" w:rsidRPr="00B5062A">
        <w:rPr>
          <w:rFonts w:ascii="Times New Roman" w:hAnsi="Times New Roman" w:cs="Times New Roman"/>
          <w:sz w:val="28"/>
          <w:szCs w:val="28"/>
        </w:rPr>
        <w:t>і</w:t>
      </w:r>
      <w:r w:rsidRPr="00B5062A">
        <w:rPr>
          <w:rFonts w:ascii="Times New Roman" w:hAnsi="Times New Roman" w:cs="Times New Roman"/>
          <w:sz w:val="28"/>
          <w:szCs w:val="28"/>
        </w:rPr>
        <w:t>з зазначеним не вбачається потреби у впровадження додаткового виду громадських об’єднань в сфері фізичної культури і спорту, адже питання розвитку фізичної культури і спорту у сільській місцевості мало б вирішуватись за допомогою відповідних програм розвитку, прийнятих відповідними органами місцевого самоврядування. Зазначене</w:t>
      </w:r>
      <w:r w:rsidR="006621BF" w:rsidRPr="00B5062A">
        <w:rPr>
          <w:rFonts w:ascii="Times New Roman" w:hAnsi="Times New Roman" w:cs="Times New Roman"/>
          <w:sz w:val="28"/>
          <w:szCs w:val="28"/>
        </w:rPr>
        <w:t>,</w:t>
      </w:r>
      <w:r w:rsidRPr="00B5062A">
        <w:rPr>
          <w:rFonts w:ascii="Times New Roman" w:hAnsi="Times New Roman" w:cs="Times New Roman"/>
          <w:sz w:val="28"/>
          <w:szCs w:val="28"/>
        </w:rPr>
        <w:t xml:space="preserve"> в свою чергу</w:t>
      </w:r>
      <w:r w:rsidR="006621BF" w:rsidRPr="00B5062A">
        <w:rPr>
          <w:rFonts w:ascii="Times New Roman" w:hAnsi="Times New Roman" w:cs="Times New Roman"/>
          <w:sz w:val="28"/>
          <w:szCs w:val="28"/>
        </w:rPr>
        <w:t>,</w:t>
      </w:r>
      <w:r w:rsidRPr="00B5062A">
        <w:rPr>
          <w:rFonts w:ascii="Times New Roman" w:hAnsi="Times New Roman" w:cs="Times New Roman"/>
          <w:sz w:val="28"/>
          <w:szCs w:val="28"/>
        </w:rPr>
        <w:t xml:space="preserve"> узгоджувалося б із одним з головних принципів державної регіональної полі</w:t>
      </w:r>
      <w:r w:rsidR="00805C2A" w:rsidRPr="00B5062A">
        <w:rPr>
          <w:rFonts w:ascii="Times New Roman" w:hAnsi="Times New Roman" w:cs="Times New Roman"/>
          <w:sz w:val="28"/>
          <w:szCs w:val="28"/>
        </w:rPr>
        <w:t xml:space="preserve">тики - принципом </w:t>
      </w:r>
      <w:proofErr w:type="spellStart"/>
      <w:r w:rsidR="00805C2A" w:rsidRPr="00B5062A">
        <w:rPr>
          <w:rFonts w:ascii="Times New Roman" w:hAnsi="Times New Roman" w:cs="Times New Roman"/>
          <w:sz w:val="28"/>
          <w:szCs w:val="28"/>
        </w:rPr>
        <w:t>субсидіарності</w:t>
      </w:r>
      <w:proofErr w:type="spellEnd"/>
      <w:r w:rsidR="00805C2A" w:rsidRPr="00B5062A">
        <w:rPr>
          <w:rFonts w:ascii="Times New Roman" w:hAnsi="Times New Roman" w:cs="Times New Roman"/>
          <w:sz w:val="28"/>
          <w:szCs w:val="28"/>
        </w:rPr>
        <w:t xml:space="preserve">, </w:t>
      </w:r>
      <w:r w:rsidRPr="00B5062A">
        <w:rPr>
          <w:rFonts w:ascii="Times New Roman" w:hAnsi="Times New Roman" w:cs="Times New Roman"/>
          <w:sz w:val="28"/>
          <w:szCs w:val="28"/>
        </w:rPr>
        <w:t>передач</w:t>
      </w:r>
      <w:r w:rsidR="00805C2A" w:rsidRPr="00B5062A">
        <w:rPr>
          <w:rFonts w:ascii="Times New Roman" w:hAnsi="Times New Roman" w:cs="Times New Roman"/>
          <w:sz w:val="28"/>
          <w:szCs w:val="28"/>
        </w:rPr>
        <w:t>ею</w:t>
      </w:r>
      <w:r w:rsidRPr="00B5062A">
        <w:rPr>
          <w:rFonts w:ascii="Times New Roman" w:hAnsi="Times New Roman" w:cs="Times New Roman"/>
          <w:sz w:val="28"/>
          <w:szCs w:val="28"/>
        </w:rPr>
        <w:t xml:space="preserve"> владних повноважень на найнижчий рівень управління для найбільш ефективної реалізації.</w:t>
      </w:r>
    </w:p>
    <w:p w14:paraId="0343821F" w14:textId="69670A2E" w:rsidR="00FD56B3" w:rsidRPr="00B5062A" w:rsidRDefault="00FD56B3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t>З</w:t>
      </w:r>
      <w:r w:rsidR="00805C2A" w:rsidRPr="00B5062A">
        <w:rPr>
          <w:rFonts w:ascii="Times New Roman" w:hAnsi="Times New Roman" w:cs="Times New Roman"/>
          <w:sz w:val="28"/>
          <w:szCs w:val="28"/>
        </w:rPr>
        <w:t>а результатами аналізу законо</w:t>
      </w:r>
      <w:r w:rsidRPr="00B5062A">
        <w:rPr>
          <w:rFonts w:ascii="Times New Roman" w:hAnsi="Times New Roman" w:cs="Times New Roman"/>
          <w:sz w:val="28"/>
          <w:szCs w:val="28"/>
        </w:rPr>
        <w:t>проекту можна констатувати, що його прийняття навряд чи сприятиме подоланню існуючих проблем в зазначеній сфері, а саме – незадовільного стану утримання і використання матеріально-технічної бази фізичної культури і спорту у сільській місцевості, невідповідності діючої системи спортивних споруд санітарно-гігієнічним і технічним вимогам, що обумовлено відсутністю системного фінансування.</w:t>
      </w:r>
    </w:p>
    <w:p w14:paraId="636F0F0C" w14:textId="02184B5C" w:rsidR="003025F5" w:rsidRPr="00B5062A" w:rsidRDefault="00FD56B3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b/>
          <w:sz w:val="28"/>
          <w:szCs w:val="28"/>
        </w:rPr>
        <w:t>2</w:t>
      </w:r>
      <w:r w:rsidR="00DA0EB8" w:rsidRPr="00B5062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EB561A" w:rsidRPr="00B5062A">
        <w:rPr>
          <w:rFonts w:ascii="Times New Roman" w:hAnsi="Times New Roman" w:cs="Times New Roman"/>
          <w:sz w:val="28"/>
          <w:szCs w:val="28"/>
        </w:rPr>
        <w:t>Ви</w:t>
      </w:r>
      <w:r w:rsidR="00805C2A" w:rsidRPr="00B5062A">
        <w:rPr>
          <w:rFonts w:ascii="Times New Roman" w:hAnsi="Times New Roman" w:cs="Times New Roman"/>
          <w:sz w:val="28"/>
          <w:szCs w:val="28"/>
        </w:rPr>
        <w:t>кликає зауваження передбачений у</w:t>
      </w:r>
      <w:r w:rsidR="00EB561A" w:rsidRPr="00B5062A">
        <w:rPr>
          <w:rFonts w:ascii="Times New Roman" w:hAnsi="Times New Roman" w:cs="Times New Roman"/>
          <w:sz w:val="28"/>
          <w:szCs w:val="28"/>
        </w:rPr>
        <w:t xml:space="preserve"> проекті </w:t>
      </w:r>
      <w:r w:rsidR="00DA0EB8" w:rsidRPr="00B5062A">
        <w:rPr>
          <w:rFonts w:ascii="Times New Roman" w:hAnsi="Times New Roman" w:cs="Times New Roman"/>
          <w:sz w:val="28"/>
          <w:szCs w:val="28"/>
        </w:rPr>
        <w:t>всеукраїнський стату</w:t>
      </w:r>
      <w:r w:rsidR="00DC24E8" w:rsidRPr="00B5062A">
        <w:rPr>
          <w:rFonts w:ascii="Times New Roman" w:hAnsi="Times New Roman" w:cs="Times New Roman"/>
          <w:sz w:val="28"/>
          <w:szCs w:val="28"/>
        </w:rPr>
        <w:t xml:space="preserve">с </w:t>
      </w:r>
      <w:r w:rsidR="00805C2A" w:rsidRPr="00B5062A">
        <w:rPr>
          <w:rFonts w:ascii="Times New Roman" w:eastAsia="Times New Roman" w:hAnsi="Times New Roman" w:cs="Times New Roman"/>
          <w:sz w:val="28"/>
          <w:szCs w:val="28"/>
        </w:rPr>
        <w:t>громадських об’єднань в сільській місцевості</w:t>
      </w:r>
      <w:r w:rsidR="00C42049" w:rsidRPr="00B5062A">
        <w:rPr>
          <w:rFonts w:ascii="Times New Roman" w:hAnsi="Times New Roman" w:cs="Times New Roman"/>
          <w:sz w:val="28"/>
          <w:szCs w:val="28"/>
        </w:rPr>
        <w:t xml:space="preserve"> (ч. 3 нової ст. 25-1 Закону)</w:t>
      </w:r>
      <w:r w:rsidR="00DC24E8" w:rsidRPr="00B5062A">
        <w:rPr>
          <w:rFonts w:ascii="Times New Roman" w:hAnsi="Times New Roman" w:cs="Times New Roman"/>
          <w:sz w:val="28"/>
          <w:szCs w:val="28"/>
        </w:rPr>
        <w:t xml:space="preserve"> та</w:t>
      </w:r>
      <w:r w:rsidR="00EB561A" w:rsidRPr="00B5062A">
        <w:rPr>
          <w:rFonts w:ascii="Times New Roman" w:hAnsi="Times New Roman" w:cs="Times New Roman"/>
          <w:sz w:val="28"/>
          <w:szCs w:val="28"/>
        </w:rPr>
        <w:t xml:space="preserve"> можливість мати відповідні</w:t>
      </w:r>
      <w:r w:rsidR="00DC24E8" w:rsidRPr="00B5062A">
        <w:rPr>
          <w:rFonts w:ascii="Times New Roman" w:hAnsi="Times New Roman" w:cs="Times New Roman"/>
          <w:sz w:val="28"/>
          <w:szCs w:val="28"/>
        </w:rPr>
        <w:t xml:space="preserve"> осередки в Автономній Республіці Крим, областях, містах Києві та Севастополі</w:t>
      </w:r>
      <w:r w:rsidR="00EB561A" w:rsidRPr="00B5062A">
        <w:rPr>
          <w:rFonts w:ascii="Times New Roman" w:hAnsi="Times New Roman" w:cs="Times New Roman"/>
          <w:sz w:val="28"/>
          <w:szCs w:val="28"/>
        </w:rPr>
        <w:t>.</w:t>
      </w:r>
      <w:r w:rsidR="00C42049" w:rsidRPr="00B5062A">
        <w:rPr>
          <w:rFonts w:ascii="Times New Roman" w:hAnsi="Times New Roman" w:cs="Times New Roman"/>
          <w:sz w:val="28"/>
          <w:szCs w:val="28"/>
        </w:rPr>
        <w:t xml:space="preserve"> </w:t>
      </w:r>
      <w:r w:rsidR="00EB561A" w:rsidRPr="00B5062A">
        <w:rPr>
          <w:rFonts w:ascii="Times New Roman" w:hAnsi="Times New Roman" w:cs="Times New Roman"/>
          <w:sz w:val="28"/>
          <w:szCs w:val="28"/>
        </w:rPr>
        <w:t xml:space="preserve">По-перше, в проекті не визначається </w:t>
      </w:r>
      <w:r w:rsidR="0005673F" w:rsidRPr="00B5062A">
        <w:rPr>
          <w:rFonts w:ascii="Times New Roman" w:hAnsi="Times New Roman" w:cs="Times New Roman"/>
          <w:sz w:val="28"/>
          <w:szCs w:val="28"/>
        </w:rPr>
        <w:t>порядок</w:t>
      </w:r>
      <w:r w:rsidR="00EB561A" w:rsidRPr="00B5062A">
        <w:rPr>
          <w:rFonts w:ascii="Times New Roman" w:hAnsi="Times New Roman" w:cs="Times New Roman"/>
          <w:sz w:val="28"/>
          <w:szCs w:val="28"/>
        </w:rPr>
        <w:t xml:space="preserve"> надання такого </w:t>
      </w:r>
      <w:r w:rsidR="0005673F" w:rsidRPr="00B5062A">
        <w:rPr>
          <w:rFonts w:ascii="Times New Roman" w:hAnsi="Times New Roman" w:cs="Times New Roman"/>
          <w:sz w:val="28"/>
          <w:szCs w:val="28"/>
        </w:rPr>
        <w:t>статусу</w:t>
      </w:r>
      <w:r w:rsidR="00C42049" w:rsidRPr="00B5062A">
        <w:rPr>
          <w:rFonts w:ascii="Times New Roman" w:hAnsi="Times New Roman" w:cs="Times New Roman"/>
          <w:sz w:val="28"/>
          <w:szCs w:val="28"/>
        </w:rPr>
        <w:t xml:space="preserve">, </w:t>
      </w:r>
      <w:r w:rsidR="0005673F" w:rsidRPr="00B5062A">
        <w:rPr>
          <w:rFonts w:ascii="Times New Roman" w:hAnsi="Times New Roman" w:cs="Times New Roman"/>
          <w:sz w:val="28"/>
          <w:szCs w:val="28"/>
        </w:rPr>
        <w:t>не деталізовано організаційну</w:t>
      </w:r>
      <w:r w:rsidR="00EB561A" w:rsidRPr="00B5062A">
        <w:rPr>
          <w:rFonts w:ascii="Times New Roman" w:hAnsi="Times New Roman" w:cs="Times New Roman"/>
          <w:sz w:val="28"/>
          <w:szCs w:val="28"/>
        </w:rPr>
        <w:t xml:space="preserve"> форму відповідних осередків.</w:t>
      </w:r>
      <w:r w:rsidR="00C42049" w:rsidRPr="00B5062A">
        <w:rPr>
          <w:rFonts w:ascii="Times New Roman" w:hAnsi="Times New Roman" w:cs="Times New Roman"/>
          <w:sz w:val="28"/>
          <w:szCs w:val="28"/>
        </w:rPr>
        <w:t xml:space="preserve"> </w:t>
      </w:r>
      <w:r w:rsidR="0005673F" w:rsidRPr="00B5062A">
        <w:rPr>
          <w:rFonts w:ascii="Times New Roman" w:hAnsi="Times New Roman" w:cs="Times New Roman"/>
          <w:sz w:val="28"/>
          <w:szCs w:val="28"/>
        </w:rPr>
        <w:t xml:space="preserve">По-друге, </w:t>
      </w:r>
      <w:r w:rsidR="00F1507B" w:rsidRPr="00B5062A">
        <w:rPr>
          <w:rFonts w:ascii="Times New Roman" w:hAnsi="Times New Roman" w:cs="Times New Roman"/>
          <w:sz w:val="28"/>
          <w:szCs w:val="28"/>
        </w:rPr>
        <w:t>сумнівн</w:t>
      </w:r>
      <w:r w:rsidR="006621BF" w:rsidRPr="00B5062A">
        <w:rPr>
          <w:rFonts w:ascii="Times New Roman" w:hAnsi="Times New Roman" w:cs="Times New Roman"/>
          <w:sz w:val="28"/>
          <w:szCs w:val="28"/>
        </w:rPr>
        <w:t>ою</w:t>
      </w:r>
      <w:r w:rsidR="00F1507B" w:rsidRPr="00B5062A">
        <w:rPr>
          <w:rFonts w:ascii="Times New Roman" w:hAnsi="Times New Roman" w:cs="Times New Roman"/>
          <w:sz w:val="28"/>
          <w:szCs w:val="28"/>
        </w:rPr>
        <w:t xml:space="preserve"> виглядає пропозиція щодо  утворення  </w:t>
      </w:r>
      <w:r w:rsidR="004B2E82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F1507B" w:rsidRPr="00B5062A">
        <w:rPr>
          <w:rFonts w:ascii="Times New Roman" w:hAnsi="Times New Roman" w:cs="Times New Roman"/>
          <w:i/>
          <w:sz w:val="28"/>
          <w:szCs w:val="28"/>
        </w:rPr>
        <w:t>в містах</w:t>
      </w:r>
      <w:r w:rsidR="00F1507B" w:rsidRPr="00B5062A">
        <w:rPr>
          <w:rFonts w:ascii="Times New Roman" w:hAnsi="Times New Roman" w:cs="Times New Roman"/>
          <w:sz w:val="28"/>
          <w:szCs w:val="28"/>
        </w:rPr>
        <w:t xml:space="preserve"> Києві та Севастополі осередків громадських об’єднань, націлених на задоволення потреб </w:t>
      </w:r>
      <w:r w:rsidR="00F1507B" w:rsidRPr="00B5062A">
        <w:rPr>
          <w:rFonts w:ascii="Times New Roman" w:hAnsi="Times New Roman" w:cs="Times New Roman"/>
          <w:i/>
          <w:iCs/>
          <w:sz w:val="28"/>
          <w:szCs w:val="28"/>
        </w:rPr>
        <w:t>сільського населення</w:t>
      </w:r>
      <w:r w:rsidR="00F1507B" w:rsidRPr="00B5062A">
        <w:rPr>
          <w:rFonts w:ascii="Times New Roman" w:hAnsi="Times New Roman" w:cs="Times New Roman"/>
          <w:sz w:val="28"/>
          <w:szCs w:val="28"/>
        </w:rPr>
        <w:t>.</w:t>
      </w:r>
    </w:p>
    <w:p w14:paraId="079F0315" w14:textId="12C7885A" w:rsidR="00C54561" w:rsidRPr="007C2C50" w:rsidRDefault="00C42049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DC24E8" w:rsidRPr="00B5062A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060CCD" w:rsidRPr="00B5062A">
        <w:rPr>
          <w:rFonts w:ascii="Times New Roman" w:hAnsi="Times New Roman" w:cs="Times New Roman"/>
          <w:bCs/>
          <w:sz w:val="28"/>
          <w:szCs w:val="28"/>
        </w:rPr>
        <w:t>У</w:t>
      </w:r>
      <w:r w:rsidR="00FC300C" w:rsidRPr="00B5062A">
        <w:rPr>
          <w:rFonts w:ascii="Times New Roman" w:hAnsi="Times New Roman" w:cs="Times New Roman"/>
          <w:sz w:val="28"/>
          <w:szCs w:val="28"/>
        </w:rPr>
        <w:t xml:space="preserve"> проекті пропонується </w:t>
      </w:r>
      <w:r w:rsidR="00C54561" w:rsidRPr="00B5062A">
        <w:rPr>
          <w:rFonts w:ascii="Times New Roman" w:hAnsi="Times New Roman" w:cs="Times New Roman"/>
          <w:sz w:val="28"/>
          <w:szCs w:val="28"/>
        </w:rPr>
        <w:t>з</w:t>
      </w:r>
      <w:r w:rsidR="00FC300C" w:rsidRPr="00B5062A">
        <w:rPr>
          <w:rFonts w:ascii="Times New Roman" w:hAnsi="Times New Roman" w:cs="Times New Roman"/>
          <w:sz w:val="28"/>
          <w:szCs w:val="28"/>
        </w:rPr>
        <w:t>алуч</w:t>
      </w:r>
      <w:r w:rsidR="00C54561" w:rsidRPr="00B5062A">
        <w:rPr>
          <w:rFonts w:ascii="Times New Roman" w:hAnsi="Times New Roman" w:cs="Times New Roman"/>
          <w:sz w:val="28"/>
          <w:szCs w:val="28"/>
        </w:rPr>
        <w:t>ати</w:t>
      </w:r>
      <w:r w:rsidR="00FC300C" w:rsidRPr="00B5062A">
        <w:rPr>
          <w:rFonts w:ascii="Times New Roman" w:hAnsi="Times New Roman" w:cs="Times New Roman"/>
          <w:sz w:val="28"/>
          <w:szCs w:val="28"/>
        </w:rPr>
        <w:t xml:space="preserve"> </w:t>
      </w:r>
      <w:r w:rsidR="00C54561" w:rsidRPr="00B5062A">
        <w:rPr>
          <w:rFonts w:ascii="Times New Roman" w:hAnsi="Times New Roman" w:cs="Times New Roman"/>
          <w:sz w:val="28"/>
          <w:szCs w:val="28"/>
        </w:rPr>
        <w:t>до роботи Національного олімпійського</w:t>
      </w:r>
      <w:r w:rsidR="00221C3B" w:rsidRPr="00B5062A">
        <w:rPr>
          <w:rFonts w:ascii="Times New Roman" w:hAnsi="Times New Roman" w:cs="Times New Roman"/>
          <w:sz w:val="28"/>
          <w:szCs w:val="28"/>
        </w:rPr>
        <w:t xml:space="preserve"> комітету</w:t>
      </w:r>
      <w:r w:rsidR="00C54561" w:rsidRPr="00B5062A">
        <w:rPr>
          <w:rFonts w:ascii="Times New Roman" w:hAnsi="Times New Roman" w:cs="Times New Roman"/>
          <w:sz w:val="28"/>
          <w:szCs w:val="28"/>
        </w:rPr>
        <w:t xml:space="preserve"> для реалізації цілей та завдань в сільській місцевості </w:t>
      </w:r>
      <w:r w:rsidR="00FC300C" w:rsidRPr="00B5062A">
        <w:rPr>
          <w:rFonts w:ascii="Times New Roman" w:hAnsi="Times New Roman" w:cs="Times New Roman"/>
          <w:sz w:val="28"/>
          <w:szCs w:val="28"/>
        </w:rPr>
        <w:t>«г</w:t>
      </w:r>
      <w:r w:rsidR="00DC24E8" w:rsidRPr="00B5062A">
        <w:rPr>
          <w:rFonts w:ascii="Times New Roman" w:hAnsi="Times New Roman" w:cs="Times New Roman"/>
          <w:sz w:val="28"/>
          <w:szCs w:val="28"/>
        </w:rPr>
        <w:t>ромадськ</w:t>
      </w:r>
      <w:r w:rsidRPr="00B5062A">
        <w:rPr>
          <w:rFonts w:ascii="Times New Roman" w:hAnsi="Times New Roman" w:cs="Times New Roman"/>
          <w:sz w:val="28"/>
          <w:szCs w:val="28"/>
        </w:rPr>
        <w:t>і</w:t>
      </w:r>
      <w:r w:rsidR="00DC24E8" w:rsidRPr="00B5062A">
        <w:rPr>
          <w:rFonts w:ascii="Times New Roman" w:hAnsi="Times New Roman" w:cs="Times New Roman"/>
          <w:sz w:val="28"/>
          <w:szCs w:val="28"/>
        </w:rPr>
        <w:t xml:space="preserve"> об’єднан</w:t>
      </w:r>
      <w:r w:rsidRPr="00B5062A">
        <w:rPr>
          <w:rFonts w:ascii="Times New Roman" w:hAnsi="Times New Roman" w:cs="Times New Roman"/>
          <w:sz w:val="28"/>
          <w:szCs w:val="28"/>
        </w:rPr>
        <w:t>ня</w:t>
      </w:r>
      <w:r w:rsidR="00DC24E8" w:rsidRPr="00B5062A">
        <w:rPr>
          <w:rFonts w:ascii="Times New Roman" w:hAnsi="Times New Roman" w:cs="Times New Roman"/>
          <w:sz w:val="28"/>
          <w:szCs w:val="28"/>
        </w:rPr>
        <w:t xml:space="preserve"> в сільській місцевості</w:t>
      </w:r>
      <w:r w:rsidR="00FC300C" w:rsidRPr="00B5062A">
        <w:rPr>
          <w:rFonts w:ascii="Times New Roman" w:hAnsi="Times New Roman" w:cs="Times New Roman"/>
          <w:sz w:val="28"/>
          <w:szCs w:val="28"/>
        </w:rPr>
        <w:t>»</w:t>
      </w:r>
      <w:r w:rsidRPr="00B5062A">
        <w:rPr>
          <w:rFonts w:ascii="Times New Roman" w:hAnsi="Times New Roman" w:cs="Times New Roman"/>
          <w:sz w:val="28"/>
          <w:szCs w:val="28"/>
        </w:rPr>
        <w:t xml:space="preserve"> (ч. 4 нової ст. 25-1 Закону)</w:t>
      </w:r>
      <w:r w:rsidR="00C54561" w:rsidRPr="00B5062A">
        <w:rPr>
          <w:rFonts w:ascii="Times New Roman" w:hAnsi="Times New Roman" w:cs="Times New Roman"/>
          <w:sz w:val="28"/>
          <w:szCs w:val="28"/>
        </w:rPr>
        <w:t xml:space="preserve">. В той же час, в запропонованій редакції не </w:t>
      </w:r>
      <w:proofErr w:type="spellStart"/>
      <w:r w:rsidR="00C54561" w:rsidRPr="00B5062A">
        <w:rPr>
          <w:rFonts w:ascii="Times New Roman" w:hAnsi="Times New Roman" w:cs="Times New Roman"/>
          <w:sz w:val="28"/>
          <w:szCs w:val="28"/>
        </w:rPr>
        <w:t>уточнюється</w:t>
      </w:r>
      <w:proofErr w:type="spellEnd"/>
      <w:r w:rsidR="00C54561" w:rsidRPr="00B5062A">
        <w:rPr>
          <w:rFonts w:ascii="Times New Roman" w:hAnsi="Times New Roman" w:cs="Times New Roman"/>
          <w:sz w:val="28"/>
          <w:szCs w:val="28"/>
        </w:rPr>
        <w:t>, про які саме громадські об’єднання йде</w:t>
      </w:r>
      <w:r w:rsidR="00016528" w:rsidRPr="00B5062A">
        <w:rPr>
          <w:rFonts w:ascii="Times New Roman" w:hAnsi="Times New Roman" w:cs="Times New Roman"/>
          <w:sz w:val="28"/>
          <w:szCs w:val="28"/>
        </w:rPr>
        <w:t xml:space="preserve"> мова</w:t>
      </w:r>
      <w:r w:rsidR="00C54561" w:rsidRPr="00B5062A">
        <w:rPr>
          <w:rFonts w:ascii="Times New Roman" w:hAnsi="Times New Roman" w:cs="Times New Roman"/>
          <w:sz w:val="28"/>
          <w:szCs w:val="28"/>
        </w:rPr>
        <w:t>. До того ж, не регламентується</w:t>
      </w:r>
      <w:r w:rsidR="00C54561" w:rsidRPr="007C2C50">
        <w:rPr>
          <w:rFonts w:ascii="Times New Roman" w:hAnsi="Times New Roman" w:cs="Times New Roman"/>
          <w:sz w:val="28"/>
          <w:szCs w:val="28"/>
        </w:rPr>
        <w:t xml:space="preserve"> порядок </w:t>
      </w:r>
      <w:r w:rsidR="00016528" w:rsidRPr="007C2C50">
        <w:rPr>
          <w:rFonts w:ascii="Times New Roman" w:hAnsi="Times New Roman" w:cs="Times New Roman"/>
          <w:sz w:val="28"/>
          <w:szCs w:val="28"/>
        </w:rPr>
        <w:t>такої взаємодії.</w:t>
      </w:r>
    </w:p>
    <w:p w14:paraId="6F34D4ED" w14:textId="2321F9D6" w:rsidR="00016528" w:rsidRPr="00C42049" w:rsidRDefault="00016528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2C50">
        <w:rPr>
          <w:rFonts w:ascii="Times New Roman" w:hAnsi="Times New Roman" w:cs="Times New Roman"/>
          <w:sz w:val="28"/>
          <w:szCs w:val="28"/>
        </w:rPr>
        <w:t>Аналогічні зауваження в пов</w:t>
      </w:r>
      <w:r w:rsidR="00805C2A">
        <w:rPr>
          <w:rFonts w:ascii="Times New Roman" w:hAnsi="Times New Roman" w:cs="Times New Roman"/>
          <w:sz w:val="28"/>
          <w:szCs w:val="28"/>
        </w:rPr>
        <w:t xml:space="preserve">ній мірі стосуються й </w:t>
      </w:r>
      <w:r w:rsidRPr="007C2C50">
        <w:rPr>
          <w:rFonts w:ascii="Times New Roman" w:hAnsi="Times New Roman" w:cs="Times New Roman"/>
          <w:sz w:val="28"/>
          <w:szCs w:val="28"/>
        </w:rPr>
        <w:t>пропозицій щодо залучення громадських об’єднань в сільській місцевості до роботи Спор</w:t>
      </w:r>
      <w:r w:rsidRPr="00C42049">
        <w:rPr>
          <w:rFonts w:ascii="Times New Roman" w:hAnsi="Times New Roman" w:cs="Times New Roman"/>
          <w:sz w:val="28"/>
          <w:szCs w:val="28"/>
        </w:rPr>
        <w:t>тивного комітету України</w:t>
      </w:r>
      <w:r w:rsidR="00C42049" w:rsidRPr="00C42049">
        <w:rPr>
          <w:rFonts w:ascii="Times New Roman" w:hAnsi="Times New Roman" w:cs="Times New Roman"/>
          <w:sz w:val="28"/>
          <w:szCs w:val="28"/>
        </w:rPr>
        <w:t xml:space="preserve"> (ч. 5 нової ст. 25-1 Закону)</w:t>
      </w:r>
      <w:r w:rsidRPr="00C42049">
        <w:rPr>
          <w:rFonts w:ascii="Times New Roman" w:hAnsi="Times New Roman" w:cs="Times New Roman"/>
          <w:sz w:val="28"/>
          <w:szCs w:val="28"/>
        </w:rPr>
        <w:t>.</w:t>
      </w:r>
    </w:p>
    <w:p w14:paraId="49F75A48" w14:textId="77777777" w:rsidR="00FA23BA" w:rsidRDefault="00FA23BA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3BA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C24E8" w:rsidRPr="00FA23B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DC24E8" w:rsidRPr="00FA23BA">
        <w:rPr>
          <w:rFonts w:ascii="Times New Roman" w:hAnsi="Times New Roman" w:cs="Times New Roman"/>
          <w:sz w:val="28"/>
          <w:szCs w:val="28"/>
        </w:rPr>
        <w:t xml:space="preserve"> </w:t>
      </w:r>
      <w:r w:rsidRPr="00FA23BA">
        <w:rPr>
          <w:rFonts w:ascii="Times New Roman" w:hAnsi="Times New Roman" w:cs="Times New Roman"/>
          <w:sz w:val="28"/>
          <w:szCs w:val="28"/>
        </w:rPr>
        <w:t>У</w:t>
      </w:r>
      <w:r w:rsidR="00016528" w:rsidRPr="00FA23BA">
        <w:rPr>
          <w:rFonts w:ascii="Times New Roman" w:hAnsi="Times New Roman" w:cs="Times New Roman"/>
          <w:sz w:val="28"/>
          <w:szCs w:val="28"/>
        </w:rPr>
        <w:t xml:space="preserve"> </w:t>
      </w:r>
      <w:r w:rsidRPr="00FA23BA">
        <w:rPr>
          <w:rFonts w:ascii="Times New Roman" w:hAnsi="Times New Roman" w:cs="Times New Roman"/>
          <w:sz w:val="28"/>
          <w:szCs w:val="28"/>
        </w:rPr>
        <w:t xml:space="preserve">ч. 6 </w:t>
      </w:r>
      <w:r w:rsidR="00DC24E8" w:rsidRPr="00FA23BA">
        <w:rPr>
          <w:rFonts w:ascii="Times New Roman" w:hAnsi="Times New Roman" w:cs="Times New Roman"/>
          <w:sz w:val="28"/>
          <w:szCs w:val="28"/>
        </w:rPr>
        <w:t>нової ст. 25-1</w:t>
      </w:r>
      <w:r w:rsidR="00016528" w:rsidRPr="00FA23BA">
        <w:rPr>
          <w:rFonts w:ascii="Times New Roman" w:hAnsi="Times New Roman" w:cs="Times New Roman"/>
          <w:sz w:val="28"/>
          <w:szCs w:val="28"/>
        </w:rPr>
        <w:t xml:space="preserve"> Закону пропонується передбачити, що «</w:t>
      </w:r>
      <w:r w:rsidRPr="00FA23BA">
        <w:rPr>
          <w:rFonts w:ascii="Times New Roman" w:hAnsi="Times New Roman" w:cs="Times New Roman"/>
          <w:sz w:val="28"/>
          <w:szCs w:val="28"/>
        </w:rPr>
        <w:t>ц</w:t>
      </w:r>
      <w:r w:rsidR="00DC24E8" w:rsidRPr="00FA23BA">
        <w:rPr>
          <w:rFonts w:ascii="Times New Roman" w:hAnsi="Times New Roman" w:cs="Times New Roman"/>
          <w:sz w:val="28"/>
          <w:szCs w:val="28"/>
        </w:rPr>
        <w:t xml:space="preserve">ентральний орган виконавчої влади, що реалізує державну політику у сфері фізичної культури та спорту співпрацює з Громадськими об’єднаннями в сільській місцевості щодо розвитку спорту в селах та </w:t>
      </w:r>
      <w:r w:rsidR="00DC24E8" w:rsidRPr="00FA23BA">
        <w:rPr>
          <w:rFonts w:ascii="Times New Roman" w:hAnsi="Times New Roman" w:cs="Times New Roman"/>
          <w:i/>
          <w:sz w:val="28"/>
          <w:szCs w:val="28"/>
        </w:rPr>
        <w:t>віддалених поселеннях</w:t>
      </w:r>
      <w:r w:rsidR="00DC24E8" w:rsidRPr="00FA23BA">
        <w:rPr>
          <w:rFonts w:ascii="Times New Roman" w:hAnsi="Times New Roman" w:cs="Times New Roman"/>
          <w:sz w:val="28"/>
          <w:szCs w:val="28"/>
        </w:rPr>
        <w:t xml:space="preserve"> й на підставі договору, може надавати фінансову підтримку з державного бюджету для здійснення статутної діяльності, </w:t>
      </w:r>
      <w:r w:rsidR="00DC24E8" w:rsidRPr="00FA23BA">
        <w:rPr>
          <w:rFonts w:ascii="Times New Roman" w:hAnsi="Times New Roman" w:cs="Times New Roman"/>
          <w:i/>
          <w:sz w:val="28"/>
          <w:szCs w:val="28"/>
        </w:rPr>
        <w:t>підготовки</w:t>
      </w:r>
      <w:r w:rsidR="00016528" w:rsidRPr="00FA23BA">
        <w:rPr>
          <w:rFonts w:ascii="Times New Roman" w:hAnsi="Times New Roman" w:cs="Times New Roman"/>
          <w:sz w:val="28"/>
          <w:szCs w:val="28"/>
        </w:rPr>
        <w:t>»</w:t>
      </w:r>
      <w:r w:rsidR="00DC24E8" w:rsidRPr="00FA23BA">
        <w:rPr>
          <w:rFonts w:ascii="Times New Roman" w:hAnsi="Times New Roman" w:cs="Times New Roman"/>
          <w:sz w:val="28"/>
          <w:szCs w:val="28"/>
        </w:rPr>
        <w:t>.</w:t>
      </w:r>
    </w:p>
    <w:p w14:paraId="1FC74C23" w14:textId="4D7D761C" w:rsidR="00FA23BA" w:rsidRPr="00B5062A" w:rsidRDefault="00FA23BA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A23BA">
        <w:rPr>
          <w:rFonts w:ascii="Times New Roman" w:hAnsi="Times New Roman" w:cs="Times New Roman"/>
          <w:sz w:val="28"/>
          <w:szCs w:val="28"/>
        </w:rPr>
        <w:t xml:space="preserve">На нашу думку, в зазначеній новелі не взято до уваги положення ч. 1 ст. 27 Закону, відповідно до яких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FA23BA">
        <w:rPr>
          <w:rFonts w:ascii="Times New Roman" w:hAnsi="Times New Roman" w:cs="Times New Roman"/>
          <w:sz w:val="28"/>
          <w:szCs w:val="28"/>
        </w:rPr>
        <w:t xml:space="preserve">абезпечення умов для фізкультурно-оздоровчої діяльності за місцем проживання та відпочинку громадян покладається на місцеві державні адміністрації та органи місцевого самоврядування і здійснюється за рахунок коштів відповідних бюджетів. З цією метою місцеві державні адміністрації та органи місцевого самоврядування можуть створювати центри фізичного здоров'я населення, організовувати будівництво спортивних споруд та співпрацювати з відповідними громадськими об’єднаннями </w:t>
      </w:r>
      <w:r w:rsidRPr="00FA23BA">
        <w:rPr>
          <w:rFonts w:ascii="Times New Roman" w:hAnsi="Times New Roman" w:cs="Times New Roman"/>
          <w:sz w:val="28"/>
          <w:szCs w:val="28"/>
        </w:rPr>
        <w:lastRenderedPageBreak/>
        <w:t xml:space="preserve">фізкультурно-спортивної спрямованості та іншими закладами фізичної культури </w:t>
      </w:r>
      <w:r w:rsidRPr="00B5062A">
        <w:rPr>
          <w:rFonts w:ascii="Times New Roman" w:hAnsi="Times New Roman" w:cs="Times New Roman"/>
          <w:sz w:val="28"/>
          <w:szCs w:val="28"/>
        </w:rPr>
        <w:t>і спорту.</w:t>
      </w:r>
    </w:p>
    <w:p w14:paraId="66B72B6C" w14:textId="5141A126" w:rsidR="00EC70A6" w:rsidRPr="00B5062A" w:rsidRDefault="00FA23BA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t>Крім того, з</w:t>
      </w:r>
      <w:r w:rsidR="00EC70A6" w:rsidRPr="00B5062A">
        <w:rPr>
          <w:rFonts w:ascii="Times New Roman" w:hAnsi="Times New Roman" w:cs="Times New Roman"/>
          <w:sz w:val="28"/>
          <w:szCs w:val="28"/>
        </w:rPr>
        <w:t>апропонован</w:t>
      </w:r>
      <w:r w:rsidRPr="00B5062A">
        <w:rPr>
          <w:rFonts w:ascii="Times New Roman" w:hAnsi="Times New Roman" w:cs="Times New Roman"/>
          <w:sz w:val="28"/>
          <w:szCs w:val="28"/>
        </w:rPr>
        <w:t>а</w:t>
      </w:r>
      <w:r w:rsidR="00EC70A6" w:rsidRPr="00B5062A">
        <w:rPr>
          <w:rFonts w:ascii="Times New Roman" w:hAnsi="Times New Roman" w:cs="Times New Roman"/>
          <w:sz w:val="28"/>
          <w:szCs w:val="28"/>
        </w:rPr>
        <w:t xml:space="preserve"> редакці</w:t>
      </w:r>
      <w:r w:rsidRPr="00B5062A">
        <w:rPr>
          <w:rFonts w:ascii="Times New Roman" w:hAnsi="Times New Roman" w:cs="Times New Roman"/>
          <w:sz w:val="28"/>
          <w:szCs w:val="28"/>
        </w:rPr>
        <w:t>я</w:t>
      </w:r>
      <w:r w:rsidR="00EC70A6" w:rsidRPr="00B5062A">
        <w:rPr>
          <w:rFonts w:ascii="Times New Roman" w:hAnsi="Times New Roman" w:cs="Times New Roman"/>
          <w:sz w:val="28"/>
          <w:szCs w:val="28"/>
        </w:rPr>
        <w:t xml:space="preserve"> </w:t>
      </w:r>
      <w:r w:rsidRPr="00B5062A">
        <w:rPr>
          <w:rFonts w:ascii="Times New Roman" w:hAnsi="Times New Roman" w:cs="Times New Roman"/>
          <w:sz w:val="28"/>
          <w:szCs w:val="28"/>
        </w:rPr>
        <w:t xml:space="preserve">нової статті Закону не відповідає вимогам принципу </w:t>
      </w:r>
      <w:r w:rsidR="00EC70A6" w:rsidRPr="00B5062A">
        <w:rPr>
          <w:rFonts w:ascii="Times New Roman" w:hAnsi="Times New Roman" w:cs="Times New Roman"/>
          <w:sz w:val="28"/>
          <w:szCs w:val="28"/>
        </w:rPr>
        <w:t>правової визначеності, адже поняття «віддалені поселення</w:t>
      </w:r>
      <w:r w:rsidR="00F669AD" w:rsidRPr="00B5062A">
        <w:rPr>
          <w:rFonts w:ascii="Times New Roman" w:hAnsi="Times New Roman" w:cs="Times New Roman"/>
          <w:sz w:val="28"/>
          <w:szCs w:val="28"/>
        </w:rPr>
        <w:t xml:space="preserve">» не використовується в термінології чинного національного законодавства. </w:t>
      </w:r>
      <w:r w:rsidR="00EC70A6" w:rsidRPr="00B5062A">
        <w:rPr>
          <w:rFonts w:ascii="Times New Roman" w:hAnsi="Times New Roman" w:cs="Times New Roman"/>
          <w:sz w:val="28"/>
          <w:szCs w:val="28"/>
        </w:rPr>
        <w:t>При цьому</w:t>
      </w:r>
      <w:r w:rsidR="006621BF" w:rsidRPr="00B5062A">
        <w:rPr>
          <w:rFonts w:ascii="Times New Roman" w:hAnsi="Times New Roman" w:cs="Times New Roman"/>
          <w:sz w:val="28"/>
          <w:szCs w:val="28"/>
        </w:rPr>
        <w:t>,</w:t>
      </w:r>
      <w:r w:rsidR="00EC70A6" w:rsidRPr="00B5062A">
        <w:rPr>
          <w:rFonts w:ascii="Times New Roman" w:hAnsi="Times New Roman" w:cs="Times New Roman"/>
          <w:sz w:val="28"/>
          <w:szCs w:val="28"/>
        </w:rPr>
        <w:t xml:space="preserve"> незрозуміло</w:t>
      </w:r>
      <w:r w:rsidRPr="00B5062A">
        <w:rPr>
          <w:rFonts w:ascii="Times New Roman" w:hAnsi="Times New Roman" w:cs="Times New Roman"/>
          <w:sz w:val="28"/>
          <w:szCs w:val="28"/>
        </w:rPr>
        <w:t xml:space="preserve"> також</w:t>
      </w:r>
      <w:r w:rsidR="00EC70A6" w:rsidRPr="00B5062A">
        <w:rPr>
          <w:rFonts w:ascii="Times New Roman" w:hAnsi="Times New Roman" w:cs="Times New Roman"/>
          <w:sz w:val="28"/>
          <w:szCs w:val="28"/>
        </w:rPr>
        <w:t>, що мається на увазі під</w:t>
      </w:r>
      <w:r w:rsidR="00F669AD" w:rsidRPr="00B5062A">
        <w:rPr>
          <w:rFonts w:ascii="Times New Roman" w:hAnsi="Times New Roman" w:cs="Times New Roman"/>
          <w:sz w:val="28"/>
          <w:szCs w:val="28"/>
        </w:rPr>
        <w:t xml:space="preserve"> зазначеною</w:t>
      </w:r>
      <w:r w:rsidR="00EC70A6" w:rsidRPr="00B5062A">
        <w:rPr>
          <w:rFonts w:ascii="Times New Roman" w:hAnsi="Times New Roman" w:cs="Times New Roman"/>
          <w:sz w:val="28"/>
          <w:szCs w:val="28"/>
        </w:rPr>
        <w:t xml:space="preserve"> «підготовкою».</w:t>
      </w:r>
    </w:p>
    <w:p w14:paraId="49AA5162" w14:textId="05EE9690" w:rsidR="00963770" w:rsidRPr="00B5062A" w:rsidRDefault="00FA23BA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b/>
          <w:sz w:val="28"/>
          <w:szCs w:val="28"/>
        </w:rPr>
        <w:t>5.</w:t>
      </w:r>
      <w:r w:rsidR="00963770" w:rsidRPr="00B5062A">
        <w:rPr>
          <w:sz w:val="28"/>
          <w:szCs w:val="28"/>
        </w:rPr>
        <w:t xml:space="preserve"> </w:t>
      </w:r>
      <w:r w:rsidR="00963770" w:rsidRPr="00B5062A">
        <w:rPr>
          <w:rFonts w:ascii="Times New Roman" w:hAnsi="Times New Roman" w:cs="Times New Roman"/>
          <w:sz w:val="28"/>
          <w:szCs w:val="28"/>
        </w:rPr>
        <w:t>До проекту, всупереч вимогам ст. 27 Бюджетного кодексу України та</w:t>
      </w:r>
      <w:r w:rsidR="00805C2A" w:rsidRPr="00B5062A">
        <w:rPr>
          <w:rFonts w:ascii="Times New Roman" w:hAnsi="Times New Roman" w:cs="Times New Roman"/>
          <w:sz w:val="28"/>
          <w:szCs w:val="28"/>
        </w:rPr>
        <w:t xml:space="preserve">    </w:t>
      </w:r>
      <w:r w:rsidR="00963770" w:rsidRPr="00B5062A">
        <w:rPr>
          <w:rFonts w:ascii="Times New Roman" w:hAnsi="Times New Roman" w:cs="Times New Roman"/>
          <w:sz w:val="28"/>
          <w:szCs w:val="28"/>
        </w:rPr>
        <w:t xml:space="preserve"> ст. 91 Регламенту Верховної Ради України, не надано фінансово-економічне обґрунтування (включаючи відповідні розрахунки), а також пропозицій про зміни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14:paraId="3F4424E7" w14:textId="77777777" w:rsidR="00963770" w:rsidRPr="00B5062A" w:rsidRDefault="00963770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t xml:space="preserve">Крім того, стосовно припису п. 2 законопроекту, за яким «цей Закон набирає чинність на наступний день після його опублікування», звертаємо увагу на необхідність дотримання вимог </w:t>
      </w:r>
      <w:proofErr w:type="spellStart"/>
      <w:r w:rsidRPr="00B5062A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B5062A">
        <w:rPr>
          <w:rFonts w:ascii="Times New Roman" w:hAnsi="Times New Roman" w:cs="Times New Roman"/>
          <w:sz w:val="28"/>
          <w:szCs w:val="28"/>
        </w:rPr>
        <w:t xml:space="preserve">. 2 ч. 3 ст. 27 Бюджетного кодексу України, за якими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</w:t>
      </w:r>
      <w:bookmarkStart w:id="3" w:name="n2591"/>
      <w:bookmarkEnd w:id="3"/>
      <w:r w:rsidRPr="00B5062A">
        <w:rPr>
          <w:rFonts w:ascii="Times New Roman" w:hAnsi="Times New Roman" w:cs="Times New Roman"/>
          <w:sz w:val="28"/>
          <w:szCs w:val="28"/>
        </w:rPr>
        <w:t>не пізніше 15 липня року, що передує плановому, вводяться в дію не раніше початку планового бюджетного періоду».</w:t>
      </w:r>
    </w:p>
    <w:p w14:paraId="4AD4E0D2" w14:textId="5547D1B0" w:rsidR="00060CCD" w:rsidRPr="00B5062A" w:rsidRDefault="005309D1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b/>
          <w:sz w:val="28"/>
          <w:szCs w:val="28"/>
        </w:rPr>
        <w:t>6.</w:t>
      </w:r>
      <w:r w:rsidRPr="00B5062A">
        <w:rPr>
          <w:rFonts w:ascii="Times New Roman" w:hAnsi="Times New Roman" w:cs="Times New Roman"/>
          <w:sz w:val="28"/>
          <w:szCs w:val="28"/>
        </w:rPr>
        <w:t xml:space="preserve"> Законопроект має вади техніко-юридичного характеру.  </w:t>
      </w:r>
    </w:p>
    <w:p w14:paraId="38C95ACC" w14:textId="6669C63B" w:rsidR="002C63DC" w:rsidRPr="00B5062A" w:rsidRDefault="005309D1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5062A">
        <w:rPr>
          <w:rFonts w:ascii="Times New Roman" w:hAnsi="Times New Roman" w:cs="Times New Roman"/>
          <w:sz w:val="28"/>
          <w:szCs w:val="28"/>
        </w:rPr>
        <w:t xml:space="preserve">6.1. </w:t>
      </w:r>
      <w:r w:rsidR="002C63DC" w:rsidRPr="00B506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</w:r>
      <w:r w:rsidR="002C63DC" w:rsidRPr="00B506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oftHyphen/>
        <w:t>Зауваження викликає структура законопроекту, який у відповідності з вимогами нормо-проектувальної техніки повинен складатись із двох розділів. Адже згідно з усталеними правилами законодавчої техніки в першому розділі законопроекту викладаються зміни до законів, а в другому – «Прикінцеві положення»</w:t>
      </w:r>
      <w:r w:rsidR="002C63DC" w:rsidRPr="00F223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зазначається строк набрання чинності законом та </w:t>
      </w:r>
      <w:r w:rsidR="00805C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r w:rsidR="002C63DC" w:rsidRPr="00F223F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даються доручення </w:t>
      </w:r>
      <w:r w:rsidR="002C63DC" w:rsidRPr="00B506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Кабінету Міністрів України, пов’язані з прийняттям закону та приведенням у відповідність із новими нормами підзаконних нормативно-правових актів.</w:t>
      </w:r>
    </w:p>
    <w:p w14:paraId="3F6A7D27" w14:textId="0631E44E" w:rsidR="00060CCD" w:rsidRPr="00B5062A" w:rsidRDefault="005309D1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t>6.2. З</w:t>
      </w:r>
      <w:r w:rsidR="00060CCD" w:rsidRPr="00B5062A">
        <w:rPr>
          <w:rFonts w:ascii="Times New Roman" w:hAnsi="Times New Roman" w:cs="Times New Roman"/>
          <w:sz w:val="28"/>
          <w:szCs w:val="28"/>
        </w:rPr>
        <w:t>вертаємо увагу на необхідність виправлення назви об’єднань по тексту проекту « …-спортивн</w:t>
      </w:r>
      <w:r w:rsidR="00060CCD" w:rsidRPr="00B5062A">
        <w:rPr>
          <w:rFonts w:ascii="Times New Roman" w:hAnsi="Times New Roman" w:cs="Times New Roman"/>
          <w:i/>
          <w:iCs/>
          <w:sz w:val="28"/>
          <w:szCs w:val="28"/>
        </w:rPr>
        <w:t>ого</w:t>
      </w:r>
      <w:r w:rsidR="00060CCD" w:rsidRPr="00B5062A">
        <w:rPr>
          <w:rFonts w:ascii="Times New Roman" w:hAnsi="Times New Roman" w:cs="Times New Roman"/>
          <w:sz w:val="28"/>
          <w:szCs w:val="28"/>
        </w:rPr>
        <w:t xml:space="preserve"> спрямування».</w:t>
      </w:r>
    </w:p>
    <w:p w14:paraId="4860D13C" w14:textId="7D968F37" w:rsidR="002C63DC" w:rsidRPr="00B5062A" w:rsidRDefault="002C63DC" w:rsidP="00073A5B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062A">
        <w:rPr>
          <w:rFonts w:ascii="Times New Roman" w:hAnsi="Times New Roman" w:cs="Times New Roman"/>
          <w:sz w:val="28"/>
          <w:szCs w:val="28"/>
        </w:rPr>
        <w:t>6.3. Мова в законопроекті повинн</w:t>
      </w:r>
      <w:r w:rsidR="006621BF" w:rsidRPr="00B5062A">
        <w:rPr>
          <w:rFonts w:ascii="Times New Roman" w:hAnsi="Times New Roman" w:cs="Times New Roman"/>
          <w:sz w:val="28"/>
          <w:szCs w:val="28"/>
        </w:rPr>
        <w:t>а</w:t>
      </w:r>
      <w:r w:rsidRPr="00B5062A">
        <w:rPr>
          <w:rFonts w:ascii="Times New Roman" w:hAnsi="Times New Roman" w:cs="Times New Roman"/>
          <w:strike/>
          <w:sz w:val="28"/>
          <w:szCs w:val="28"/>
        </w:rPr>
        <w:t xml:space="preserve"> </w:t>
      </w:r>
      <w:r w:rsidRPr="00B5062A">
        <w:rPr>
          <w:rFonts w:ascii="Times New Roman" w:hAnsi="Times New Roman" w:cs="Times New Roman"/>
          <w:sz w:val="28"/>
          <w:szCs w:val="28"/>
        </w:rPr>
        <w:t>йти не про «</w:t>
      </w:r>
      <w:r w:rsidRPr="00B5062A">
        <w:rPr>
          <w:rFonts w:ascii="Times New Roman" w:hAnsi="Times New Roman" w:cs="Times New Roman"/>
          <w:i/>
          <w:sz w:val="28"/>
          <w:szCs w:val="28"/>
        </w:rPr>
        <w:t>додати</w:t>
      </w:r>
      <w:r w:rsidRPr="00B5062A">
        <w:rPr>
          <w:rFonts w:ascii="Times New Roman" w:hAnsi="Times New Roman" w:cs="Times New Roman"/>
          <w:sz w:val="28"/>
          <w:szCs w:val="28"/>
        </w:rPr>
        <w:t xml:space="preserve"> ст. 25-1 у наступній редакції», а про «доповнення» Закону новою статтею.</w:t>
      </w:r>
    </w:p>
    <w:p w14:paraId="63D3D89A" w14:textId="77777777" w:rsidR="00060CCD" w:rsidRPr="00963770" w:rsidRDefault="00060CCD" w:rsidP="005309D1">
      <w:pPr>
        <w:jc w:val="both"/>
        <w:rPr>
          <w:szCs w:val="28"/>
        </w:rPr>
      </w:pPr>
    </w:p>
    <w:p w14:paraId="385BF982" w14:textId="3DE0601C" w:rsidR="00FD197D" w:rsidRPr="00963770" w:rsidRDefault="00FD197D" w:rsidP="00F83EF3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3770">
        <w:rPr>
          <w:rFonts w:ascii="Times New Roman" w:hAnsi="Times New Roman" w:cs="Times New Roman"/>
          <w:sz w:val="28"/>
          <w:szCs w:val="28"/>
        </w:rPr>
        <w:t>Узагальнюючий висновок: законопроект потребує доопрацювання.</w:t>
      </w:r>
    </w:p>
    <w:p w14:paraId="04DC5F2B" w14:textId="77777777" w:rsidR="0007766A" w:rsidRPr="00963770" w:rsidRDefault="0007766A" w:rsidP="00F83EF3">
      <w:pPr>
        <w:pStyle w:val="af5"/>
        <w:numPr>
          <w:ilvl w:val="0"/>
          <w:numId w:val="2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E532FE" w14:textId="77777777" w:rsidR="00D93F6B" w:rsidRPr="00963770" w:rsidRDefault="00D93F6B" w:rsidP="00F83EF3">
      <w:pPr>
        <w:pStyle w:val="a0"/>
        <w:widowControl w:val="0"/>
        <w:suppressAutoHyphens w:val="0"/>
        <w:overflowPunct w:val="0"/>
        <w:spacing w:after="0" w:line="240" w:lineRule="auto"/>
        <w:ind w:firstLine="709"/>
        <w:contextualSpacing/>
        <w:jc w:val="both"/>
        <w:rPr>
          <w:color w:val="00000A"/>
          <w:szCs w:val="28"/>
        </w:rPr>
      </w:pPr>
    </w:p>
    <w:p w14:paraId="476B8FAD" w14:textId="7513C19C" w:rsidR="00BC10B4" w:rsidRPr="00963770" w:rsidRDefault="007E50B5" w:rsidP="00F83EF3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r w:rsidRPr="00963770">
        <w:rPr>
          <w:color w:val="000000" w:themeColor="text1"/>
          <w:szCs w:val="28"/>
        </w:rPr>
        <w:t>Керівник Головного управління</w:t>
      </w:r>
      <w:r w:rsidR="00202534" w:rsidRPr="00963770">
        <w:rPr>
          <w:color w:val="000000" w:themeColor="text1"/>
          <w:szCs w:val="28"/>
        </w:rPr>
        <w:t xml:space="preserve">         </w:t>
      </w:r>
      <w:r w:rsidR="0082292D" w:rsidRPr="00963770">
        <w:rPr>
          <w:color w:val="000000" w:themeColor="text1"/>
          <w:szCs w:val="28"/>
        </w:rPr>
        <w:t xml:space="preserve">                          </w:t>
      </w:r>
      <w:r w:rsidR="00202534" w:rsidRPr="00963770">
        <w:rPr>
          <w:color w:val="000000" w:themeColor="text1"/>
          <w:szCs w:val="28"/>
        </w:rPr>
        <w:t xml:space="preserve">          </w:t>
      </w:r>
      <w:r w:rsidR="00D661AC">
        <w:rPr>
          <w:color w:val="000000" w:themeColor="text1"/>
          <w:szCs w:val="28"/>
        </w:rPr>
        <w:t xml:space="preserve">    </w:t>
      </w:r>
      <w:r w:rsidR="00202534" w:rsidRPr="00963770">
        <w:rPr>
          <w:color w:val="000000" w:themeColor="text1"/>
          <w:szCs w:val="28"/>
        </w:rPr>
        <w:t xml:space="preserve"> </w:t>
      </w:r>
      <w:r w:rsidR="00D661AC">
        <w:rPr>
          <w:color w:val="000000" w:themeColor="text1"/>
          <w:szCs w:val="28"/>
        </w:rPr>
        <w:t xml:space="preserve">    </w:t>
      </w:r>
      <w:r w:rsidRPr="00963770">
        <w:rPr>
          <w:color w:val="000000" w:themeColor="text1"/>
          <w:szCs w:val="28"/>
        </w:rPr>
        <w:t>С. Тихонюк</w:t>
      </w:r>
    </w:p>
    <w:p w14:paraId="53E8C123" w14:textId="77777777" w:rsidR="00D93F6B" w:rsidRPr="00963770" w:rsidRDefault="00D93F6B" w:rsidP="00F83EF3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  <w:bookmarkStart w:id="4" w:name="_GoBack1"/>
      <w:bookmarkEnd w:id="4"/>
    </w:p>
    <w:p w14:paraId="43474B89" w14:textId="77777777" w:rsidR="0082292D" w:rsidRPr="00963770" w:rsidRDefault="0082292D" w:rsidP="00F83EF3">
      <w:pPr>
        <w:tabs>
          <w:tab w:val="left" w:pos="0"/>
        </w:tabs>
        <w:ind w:firstLine="709"/>
        <w:jc w:val="both"/>
        <w:rPr>
          <w:color w:val="000000" w:themeColor="text1"/>
          <w:szCs w:val="28"/>
        </w:rPr>
      </w:pPr>
    </w:p>
    <w:p w14:paraId="5EDCC942" w14:textId="1912036C" w:rsidR="00BC10B4" w:rsidRPr="004B2E82" w:rsidRDefault="007E50B5" w:rsidP="00202534">
      <w:pPr>
        <w:tabs>
          <w:tab w:val="left" w:pos="0"/>
        </w:tabs>
        <w:ind w:right="-2" w:firstLine="709"/>
        <w:jc w:val="both"/>
        <w:rPr>
          <w:color w:val="000000" w:themeColor="text1"/>
          <w:sz w:val="20"/>
          <w:szCs w:val="20"/>
        </w:rPr>
      </w:pPr>
      <w:proofErr w:type="spellStart"/>
      <w:r w:rsidRPr="004B2E82">
        <w:rPr>
          <w:color w:val="000000" w:themeColor="text1"/>
          <w:sz w:val="20"/>
          <w:szCs w:val="20"/>
        </w:rPr>
        <w:t>Вик</w:t>
      </w:r>
      <w:proofErr w:type="spellEnd"/>
      <w:r w:rsidRPr="004B2E82">
        <w:rPr>
          <w:color w:val="000000" w:themeColor="text1"/>
          <w:sz w:val="20"/>
          <w:szCs w:val="20"/>
        </w:rPr>
        <w:t>.: О. Макаренко</w:t>
      </w:r>
    </w:p>
    <w:p w14:paraId="631A01A7" w14:textId="77BE3F14" w:rsidR="001A214B" w:rsidRPr="00963770" w:rsidRDefault="001A214B" w:rsidP="00202534">
      <w:pPr>
        <w:tabs>
          <w:tab w:val="left" w:pos="0"/>
        </w:tabs>
        <w:ind w:right="-2" w:firstLine="709"/>
        <w:jc w:val="both"/>
        <w:rPr>
          <w:color w:val="000000" w:themeColor="text1"/>
          <w:szCs w:val="28"/>
        </w:rPr>
      </w:pPr>
    </w:p>
    <w:sectPr w:rsidR="001A214B" w:rsidRPr="00963770" w:rsidSect="007C2C50">
      <w:headerReference w:type="default" r:id="rId8"/>
      <w:headerReference w:type="first" r:id="rId9"/>
      <w:pgSz w:w="11906" w:h="16838"/>
      <w:pgMar w:top="1134" w:right="567" w:bottom="1134" w:left="1701" w:header="709" w:footer="0" w:gutter="0"/>
      <w:cols w:space="720"/>
      <w:formProt w:val="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A573A" w14:textId="77777777" w:rsidR="00493331" w:rsidRDefault="00493331">
      <w:r>
        <w:separator/>
      </w:r>
    </w:p>
  </w:endnote>
  <w:endnote w:type="continuationSeparator" w:id="0">
    <w:p w14:paraId="7830EC35" w14:textId="77777777" w:rsidR="00493331" w:rsidRDefault="00493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4315C" w14:textId="77777777" w:rsidR="00493331" w:rsidRDefault="00493331">
      <w:pPr>
        <w:rPr>
          <w:sz w:val="12"/>
        </w:rPr>
      </w:pPr>
      <w:r>
        <w:separator/>
      </w:r>
    </w:p>
  </w:footnote>
  <w:footnote w:type="continuationSeparator" w:id="0">
    <w:p w14:paraId="1049A8FC" w14:textId="77777777" w:rsidR="00493331" w:rsidRDefault="00493331">
      <w:pPr>
        <w:rPr>
          <w:sz w:val="1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5155301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4ED31DA0" w14:textId="3B54BC70" w:rsidR="00FD56B3" w:rsidRPr="006621BF" w:rsidRDefault="00FD56B3" w:rsidP="006621BF">
        <w:pPr>
          <w:pStyle w:val="af0"/>
          <w:jc w:val="center"/>
          <w:rPr>
            <w:sz w:val="24"/>
          </w:rPr>
        </w:pPr>
        <w:r w:rsidRPr="00FD56B3">
          <w:rPr>
            <w:sz w:val="24"/>
          </w:rPr>
          <w:fldChar w:fldCharType="begin"/>
        </w:r>
        <w:r w:rsidRPr="00FD56B3">
          <w:rPr>
            <w:sz w:val="24"/>
          </w:rPr>
          <w:instrText>PAGE   \* MERGEFORMAT</w:instrText>
        </w:r>
        <w:r w:rsidRPr="00FD56B3">
          <w:rPr>
            <w:sz w:val="24"/>
          </w:rPr>
          <w:fldChar w:fldCharType="separate"/>
        </w:r>
        <w:r w:rsidR="00073A5B" w:rsidRPr="00073A5B">
          <w:rPr>
            <w:noProof/>
            <w:sz w:val="24"/>
            <w:lang w:val="ru-RU"/>
          </w:rPr>
          <w:t>3</w:t>
        </w:r>
        <w:r w:rsidRPr="00FD56B3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F7047" w14:textId="2CB4ED54" w:rsidR="00BC10B4" w:rsidRPr="00A413FE" w:rsidRDefault="007E50B5">
    <w:pPr>
      <w:pStyle w:val="af0"/>
      <w:tabs>
        <w:tab w:val="clear" w:pos="4819"/>
        <w:tab w:val="clear" w:pos="9639"/>
        <w:tab w:val="center" w:pos="4677"/>
        <w:tab w:val="right" w:pos="10179"/>
      </w:tabs>
      <w:ind w:right="-2"/>
      <w:jc w:val="right"/>
      <w:rPr>
        <w:sz w:val="20"/>
        <w:szCs w:val="20"/>
      </w:rPr>
    </w:pPr>
    <w:r w:rsidRPr="00A413FE">
      <w:rPr>
        <w:sz w:val="20"/>
        <w:szCs w:val="20"/>
      </w:rPr>
      <w:t xml:space="preserve">До реєстр. № </w:t>
    </w:r>
    <w:r w:rsidR="00AD4AFC">
      <w:rPr>
        <w:sz w:val="20"/>
        <w:szCs w:val="20"/>
      </w:rPr>
      <w:t>5264</w:t>
    </w:r>
    <w:r w:rsidRPr="00A413FE">
      <w:rPr>
        <w:sz w:val="20"/>
        <w:szCs w:val="20"/>
      </w:rPr>
      <w:t xml:space="preserve"> від </w:t>
    </w:r>
    <w:r w:rsidR="00AD4AFC">
      <w:rPr>
        <w:rFonts w:eastAsia="Times New Roman"/>
        <w:color w:val="000000"/>
        <w:sz w:val="20"/>
        <w:szCs w:val="20"/>
        <w:lang w:eastAsia="zh-CN"/>
      </w:rPr>
      <w:t>18</w:t>
    </w:r>
    <w:r w:rsidRPr="00A413FE">
      <w:rPr>
        <w:sz w:val="20"/>
        <w:szCs w:val="20"/>
      </w:rPr>
      <w:t>.</w:t>
    </w:r>
    <w:r w:rsidR="00AD4AFC">
      <w:rPr>
        <w:sz w:val="20"/>
        <w:szCs w:val="20"/>
      </w:rPr>
      <w:t>03</w:t>
    </w:r>
    <w:r w:rsidRPr="00A413FE">
      <w:rPr>
        <w:sz w:val="20"/>
        <w:szCs w:val="20"/>
      </w:rPr>
      <w:t>.202</w:t>
    </w:r>
    <w:r w:rsidR="00AD4AFC">
      <w:rPr>
        <w:sz w:val="20"/>
        <w:szCs w:val="20"/>
      </w:rPr>
      <w:t>1</w:t>
    </w:r>
  </w:p>
  <w:p w14:paraId="01038BA4" w14:textId="7D0428F8" w:rsidR="00267681" w:rsidRPr="00267681" w:rsidRDefault="007E50B5" w:rsidP="00267681">
    <w:pPr>
      <w:pStyle w:val="af0"/>
      <w:jc w:val="right"/>
      <w:rPr>
        <w:rFonts w:eastAsia="Times New Roman"/>
        <w:color w:val="000000"/>
        <w:sz w:val="20"/>
        <w:szCs w:val="20"/>
        <w:lang w:eastAsia="zh-CN"/>
      </w:rPr>
    </w:pPr>
    <w:r w:rsidRPr="00A413FE">
      <w:rPr>
        <w:sz w:val="20"/>
        <w:szCs w:val="20"/>
      </w:rPr>
      <w:t>Н</w:t>
    </w:r>
    <w:r w:rsidR="00A70CEB" w:rsidRPr="00A413FE">
      <w:rPr>
        <w:sz w:val="20"/>
        <w:szCs w:val="20"/>
      </w:rPr>
      <w:t>ародн</w:t>
    </w:r>
    <w:r w:rsidR="00267681">
      <w:rPr>
        <w:sz w:val="20"/>
        <w:szCs w:val="20"/>
      </w:rPr>
      <w:t>ий</w:t>
    </w:r>
    <w:r w:rsidR="00A70CEB" w:rsidRPr="00A413FE">
      <w:rPr>
        <w:sz w:val="20"/>
        <w:szCs w:val="20"/>
      </w:rPr>
      <w:t xml:space="preserve"> депутат </w:t>
    </w:r>
    <w:r w:rsidRPr="00A413FE">
      <w:rPr>
        <w:sz w:val="20"/>
        <w:szCs w:val="20"/>
      </w:rPr>
      <w:t xml:space="preserve">України </w:t>
    </w:r>
    <w:r w:rsidR="00A70CEB" w:rsidRPr="00A413FE">
      <w:rPr>
        <w:sz w:val="20"/>
        <w:szCs w:val="20"/>
        <w:lang w:val="ru-RU"/>
      </w:rPr>
      <w:br/>
    </w:r>
    <w:r w:rsidR="006676C4">
      <w:rPr>
        <w:sz w:val="20"/>
        <w:szCs w:val="20"/>
      </w:rPr>
      <w:t>М</w:t>
    </w:r>
    <w:r w:rsidRPr="00A413FE">
      <w:rPr>
        <w:sz w:val="20"/>
        <w:szCs w:val="20"/>
      </w:rPr>
      <w:t xml:space="preserve">. </w:t>
    </w:r>
    <w:proofErr w:type="spellStart"/>
    <w:r w:rsidR="006676C4">
      <w:rPr>
        <w:rFonts w:eastAsia="Times New Roman"/>
        <w:color w:val="000000"/>
        <w:sz w:val="20"/>
        <w:szCs w:val="20"/>
        <w:lang w:eastAsia="zh-CN"/>
      </w:rPr>
      <w:t>Заремський</w:t>
    </w:r>
    <w:proofErr w:type="spellEnd"/>
  </w:p>
  <w:p w14:paraId="7C4D5164" w14:textId="77777777" w:rsidR="00BC10B4" w:rsidRDefault="00BC10B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56E"/>
    <w:multiLevelType w:val="hybridMultilevel"/>
    <w:tmpl w:val="B3D216D8"/>
    <w:lvl w:ilvl="0" w:tplc="A5F6533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666F90"/>
    <w:multiLevelType w:val="multilevel"/>
    <w:tmpl w:val="83DC0EC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FF71A77"/>
    <w:multiLevelType w:val="multilevel"/>
    <w:tmpl w:val="1298D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CD11CB"/>
    <w:multiLevelType w:val="multilevel"/>
    <w:tmpl w:val="AFB2CA26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700836CA"/>
    <w:multiLevelType w:val="hybridMultilevel"/>
    <w:tmpl w:val="63D8D36A"/>
    <w:lvl w:ilvl="0" w:tplc="34D40368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0B4"/>
    <w:rsid w:val="00011F0A"/>
    <w:rsid w:val="00016528"/>
    <w:rsid w:val="00023283"/>
    <w:rsid w:val="00040625"/>
    <w:rsid w:val="00040DC4"/>
    <w:rsid w:val="00047ADF"/>
    <w:rsid w:val="00053810"/>
    <w:rsid w:val="0005673F"/>
    <w:rsid w:val="00060CCD"/>
    <w:rsid w:val="0007078A"/>
    <w:rsid w:val="00073A5B"/>
    <w:rsid w:val="0007766A"/>
    <w:rsid w:val="0008567C"/>
    <w:rsid w:val="000876F1"/>
    <w:rsid w:val="000A39C8"/>
    <w:rsid w:val="000E0A05"/>
    <w:rsid w:val="000E140E"/>
    <w:rsid w:val="000E63A3"/>
    <w:rsid w:val="000F3834"/>
    <w:rsid w:val="0010366B"/>
    <w:rsid w:val="00123E5E"/>
    <w:rsid w:val="00127E80"/>
    <w:rsid w:val="001A214B"/>
    <w:rsid w:val="001A28AC"/>
    <w:rsid w:val="001B639D"/>
    <w:rsid w:val="001B7C62"/>
    <w:rsid w:val="001E56C4"/>
    <w:rsid w:val="001F537D"/>
    <w:rsid w:val="00202534"/>
    <w:rsid w:val="00202729"/>
    <w:rsid w:val="00220B0B"/>
    <w:rsid w:val="00221C3B"/>
    <w:rsid w:val="002365AF"/>
    <w:rsid w:val="002424F8"/>
    <w:rsid w:val="00253CAB"/>
    <w:rsid w:val="00256164"/>
    <w:rsid w:val="00260228"/>
    <w:rsid w:val="00266D59"/>
    <w:rsid w:val="00267681"/>
    <w:rsid w:val="00285DD3"/>
    <w:rsid w:val="002B1905"/>
    <w:rsid w:val="002C63DC"/>
    <w:rsid w:val="002D083D"/>
    <w:rsid w:val="002E1BD6"/>
    <w:rsid w:val="002E3CF9"/>
    <w:rsid w:val="002E4168"/>
    <w:rsid w:val="003025F5"/>
    <w:rsid w:val="003363A7"/>
    <w:rsid w:val="00354888"/>
    <w:rsid w:val="0035661C"/>
    <w:rsid w:val="00363206"/>
    <w:rsid w:val="00372D87"/>
    <w:rsid w:val="00381D95"/>
    <w:rsid w:val="003845EF"/>
    <w:rsid w:val="00384628"/>
    <w:rsid w:val="00386611"/>
    <w:rsid w:val="003A41DD"/>
    <w:rsid w:val="003E1312"/>
    <w:rsid w:val="003E1793"/>
    <w:rsid w:val="003E7A6B"/>
    <w:rsid w:val="00412D8E"/>
    <w:rsid w:val="00416A83"/>
    <w:rsid w:val="0041735A"/>
    <w:rsid w:val="00477BB6"/>
    <w:rsid w:val="00493331"/>
    <w:rsid w:val="00496054"/>
    <w:rsid w:val="004A5F07"/>
    <w:rsid w:val="004A76F0"/>
    <w:rsid w:val="004B2E82"/>
    <w:rsid w:val="004B42BB"/>
    <w:rsid w:val="004C144A"/>
    <w:rsid w:val="004C1BE5"/>
    <w:rsid w:val="004E2A43"/>
    <w:rsid w:val="004E3A5C"/>
    <w:rsid w:val="00513D5A"/>
    <w:rsid w:val="00522BD9"/>
    <w:rsid w:val="005309D1"/>
    <w:rsid w:val="00542FF7"/>
    <w:rsid w:val="005446DC"/>
    <w:rsid w:val="00564B25"/>
    <w:rsid w:val="005A121D"/>
    <w:rsid w:val="005D013D"/>
    <w:rsid w:val="005D31BA"/>
    <w:rsid w:val="005F50B6"/>
    <w:rsid w:val="00605116"/>
    <w:rsid w:val="00612910"/>
    <w:rsid w:val="00622B65"/>
    <w:rsid w:val="00653240"/>
    <w:rsid w:val="006621BF"/>
    <w:rsid w:val="006644C1"/>
    <w:rsid w:val="00664DC0"/>
    <w:rsid w:val="006676C4"/>
    <w:rsid w:val="00684972"/>
    <w:rsid w:val="006D3A4F"/>
    <w:rsid w:val="006D5E0F"/>
    <w:rsid w:val="006E734B"/>
    <w:rsid w:val="00725478"/>
    <w:rsid w:val="00735F35"/>
    <w:rsid w:val="007417C3"/>
    <w:rsid w:val="00745F30"/>
    <w:rsid w:val="00747B2A"/>
    <w:rsid w:val="00750273"/>
    <w:rsid w:val="00764036"/>
    <w:rsid w:val="00783B1A"/>
    <w:rsid w:val="0079655F"/>
    <w:rsid w:val="0079751E"/>
    <w:rsid w:val="007A72B9"/>
    <w:rsid w:val="007C2C50"/>
    <w:rsid w:val="007C3EED"/>
    <w:rsid w:val="007D4AE7"/>
    <w:rsid w:val="007D4BA5"/>
    <w:rsid w:val="007E50B5"/>
    <w:rsid w:val="007F355D"/>
    <w:rsid w:val="007F653B"/>
    <w:rsid w:val="00805C2A"/>
    <w:rsid w:val="0082292D"/>
    <w:rsid w:val="00824176"/>
    <w:rsid w:val="00842978"/>
    <w:rsid w:val="008702AF"/>
    <w:rsid w:val="00872CA1"/>
    <w:rsid w:val="008A2183"/>
    <w:rsid w:val="008B1B7E"/>
    <w:rsid w:val="008B2D6C"/>
    <w:rsid w:val="008C3AA8"/>
    <w:rsid w:val="008C7DE4"/>
    <w:rsid w:val="008E09FF"/>
    <w:rsid w:val="008E5917"/>
    <w:rsid w:val="008F76B2"/>
    <w:rsid w:val="00910DB1"/>
    <w:rsid w:val="00915E66"/>
    <w:rsid w:val="00947FDB"/>
    <w:rsid w:val="00962CB8"/>
    <w:rsid w:val="00963770"/>
    <w:rsid w:val="0096617B"/>
    <w:rsid w:val="00974FD5"/>
    <w:rsid w:val="00976877"/>
    <w:rsid w:val="009776B7"/>
    <w:rsid w:val="00982D67"/>
    <w:rsid w:val="00987DF8"/>
    <w:rsid w:val="009919F7"/>
    <w:rsid w:val="009A6075"/>
    <w:rsid w:val="009B2B93"/>
    <w:rsid w:val="009D3D62"/>
    <w:rsid w:val="009D4DE5"/>
    <w:rsid w:val="00A1652B"/>
    <w:rsid w:val="00A34CDF"/>
    <w:rsid w:val="00A413FE"/>
    <w:rsid w:val="00A4651A"/>
    <w:rsid w:val="00A46824"/>
    <w:rsid w:val="00A66E35"/>
    <w:rsid w:val="00A70CEB"/>
    <w:rsid w:val="00A70FD8"/>
    <w:rsid w:val="00A87E5F"/>
    <w:rsid w:val="00A92D99"/>
    <w:rsid w:val="00AC1F66"/>
    <w:rsid w:val="00AD4AFC"/>
    <w:rsid w:val="00AD76D8"/>
    <w:rsid w:val="00B11421"/>
    <w:rsid w:val="00B145AC"/>
    <w:rsid w:val="00B25DFF"/>
    <w:rsid w:val="00B34114"/>
    <w:rsid w:val="00B352CD"/>
    <w:rsid w:val="00B468C6"/>
    <w:rsid w:val="00B5062A"/>
    <w:rsid w:val="00BC10B4"/>
    <w:rsid w:val="00BD0834"/>
    <w:rsid w:val="00BD56DA"/>
    <w:rsid w:val="00BE7D4E"/>
    <w:rsid w:val="00C01EC2"/>
    <w:rsid w:val="00C02715"/>
    <w:rsid w:val="00C03764"/>
    <w:rsid w:val="00C240FD"/>
    <w:rsid w:val="00C2537D"/>
    <w:rsid w:val="00C318AE"/>
    <w:rsid w:val="00C42049"/>
    <w:rsid w:val="00C45115"/>
    <w:rsid w:val="00C54561"/>
    <w:rsid w:val="00CD04EF"/>
    <w:rsid w:val="00CD4B16"/>
    <w:rsid w:val="00D056E7"/>
    <w:rsid w:val="00D05D6F"/>
    <w:rsid w:val="00D06218"/>
    <w:rsid w:val="00D1061B"/>
    <w:rsid w:val="00D12448"/>
    <w:rsid w:val="00D2107F"/>
    <w:rsid w:val="00D24150"/>
    <w:rsid w:val="00D3172E"/>
    <w:rsid w:val="00D42898"/>
    <w:rsid w:val="00D546DA"/>
    <w:rsid w:val="00D627D5"/>
    <w:rsid w:val="00D661AC"/>
    <w:rsid w:val="00D93F6B"/>
    <w:rsid w:val="00DA0EB8"/>
    <w:rsid w:val="00DA745F"/>
    <w:rsid w:val="00DB4293"/>
    <w:rsid w:val="00DC12FA"/>
    <w:rsid w:val="00DC24E8"/>
    <w:rsid w:val="00DD0371"/>
    <w:rsid w:val="00DD2CA2"/>
    <w:rsid w:val="00DD56AF"/>
    <w:rsid w:val="00DE277C"/>
    <w:rsid w:val="00DF76D0"/>
    <w:rsid w:val="00E00F3B"/>
    <w:rsid w:val="00E07180"/>
    <w:rsid w:val="00E21EE8"/>
    <w:rsid w:val="00E26681"/>
    <w:rsid w:val="00E33A89"/>
    <w:rsid w:val="00E33B33"/>
    <w:rsid w:val="00E43C2C"/>
    <w:rsid w:val="00E43DD6"/>
    <w:rsid w:val="00E6150E"/>
    <w:rsid w:val="00E81121"/>
    <w:rsid w:val="00E862BB"/>
    <w:rsid w:val="00E86677"/>
    <w:rsid w:val="00E90C77"/>
    <w:rsid w:val="00E92017"/>
    <w:rsid w:val="00E930BA"/>
    <w:rsid w:val="00E940D5"/>
    <w:rsid w:val="00EB31C5"/>
    <w:rsid w:val="00EB561A"/>
    <w:rsid w:val="00EC1114"/>
    <w:rsid w:val="00EC70A6"/>
    <w:rsid w:val="00ED10D2"/>
    <w:rsid w:val="00ED159E"/>
    <w:rsid w:val="00EF62D3"/>
    <w:rsid w:val="00F0071A"/>
    <w:rsid w:val="00F009BA"/>
    <w:rsid w:val="00F121E5"/>
    <w:rsid w:val="00F1507B"/>
    <w:rsid w:val="00F223FB"/>
    <w:rsid w:val="00F309B4"/>
    <w:rsid w:val="00F35AA9"/>
    <w:rsid w:val="00F47932"/>
    <w:rsid w:val="00F47AF4"/>
    <w:rsid w:val="00F5666E"/>
    <w:rsid w:val="00F62C2A"/>
    <w:rsid w:val="00F669AD"/>
    <w:rsid w:val="00F76B30"/>
    <w:rsid w:val="00F83EF3"/>
    <w:rsid w:val="00F84380"/>
    <w:rsid w:val="00F94006"/>
    <w:rsid w:val="00FA23BA"/>
    <w:rsid w:val="00FA4C5E"/>
    <w:rsid w:val="00FC300C"/>
    <w:rsid w:val="00FD197D"/>
    <w:rsid w:val="00FD22DC"/>
    <w:rsid w:val="00FD56B3"/>
    <w:rsid w:val="00FE3725"/>
    <w:rsid w:val="00FF7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510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Cs w:val="22"/>
        <w:lang w:val="uk-UA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230"/>
    <w:rPr>
      <w:rFonts w:cs="Times New Roman"/>
      <w:sz w:val="28"/>
    </w:rPr>
  </w:style>
  <w:style w:type="paragraph" w:styleId="1">
    <w:name w:val="heading 1"/>
    <w:basedOn w:val="a"/>
    <w:link w:val="10"/>
    <w:qFormat/>
    <w:rsid w:val="00D05D6F"/>
    <w:pPr>
      <w:keepNext/>
      <w:keepLines/>
      <w:spacing w:before="480" w:after="120" w:line="276" w:lineRule="auto"/>
      <w:ind w:left="432" w:hanging="432"/>
      <w:contextualSpacing/>
      <w:outlineLvl w:val="0"/>
    </w:pPr>
    <w:rPr>
      <w:rFonts w:eastAsia="Times New Roman" w:cs="Arial"/>
      <w:b/>
      <w:color w:val="000000"/>
      <w:sz w:val="48"/>
      <w:szCs w:val="48"/>
      <w:lang w:eastAsia="zh-CN"/>
    </w:rPr>
  </w:style>
  <w:style w:type="paragraph" w:styleId="2">
    <w:name w:val="heading 2"/>
    <w:basedOn w:val="a"/>
    <w:next w:val="a"/>
    <w:link w:val="20"/>
    <w:unhideWhenUsed/>
    <w:qFormat/>
    <w:rsid w:val="00D05D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qFormat/>
    <w:rsid w:val="00F03A4B"/>
    <w:pPr>
      <w:spacing w:beforeAutospacing="1" w:afterAutospacing="1"/>
      <w:outlineLvl w:val="2"/>
    </w:pPr>
    <w:rPr>
      <w:rFonts w:eastAsia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0"/>
    <w:qFormat/>
    <w:pPr>
      <w:keepNext/>
      <w:keepLines/>
      <w:numPr>
        <w:ilvl w:val="3"/>
        <w:numId w:val="1"/>
      </w:numPr>
      <w:spacing w:before="240" w:after="40" w:line="276" w:lineRule="auto"/>
      <w:contextualSpacing/>
      <w:outlineLvl w:val="3"/>
    </w:pPr>
    <w:rPr>
      <w:b/>
      <w:sz w:val="22"/>
      <w:lang w:eastAsia="zh-CN"/>
    </w:rPr>
  </w:style>
  <w:style w:type="paragraph" w:styleId="5">
    <w:name w:val="heading 5"/>
    <w:basedOn w:val="a"/>
    <w:link w:val="50"/>
    <w:qFormat/>
    <w:rsid w:val="00D05D6F"/>
    <w:pPr>
      <w:keepNext/>
      <w:keepLines/>
      <w:spacing w:before="220" w:after="40" w:line="276" w:lineRule="auto"/>
      <w:ind w:left="1008" w:hanging="1008"/>
      <w:contextualSpacing/>
      <w:outlineLvl w:val="4"/>
    </w:pPr>
    <w:rPr>
      <w:rFonts w:eastAsia="Times New Roman" w:cs="Arial"/>
      <w:color w:val="000000"/>
      <w:sz w:val="20"/>
      <w:lang w:eastAsia="zh-CN"/>
    </w:rPr>
  </w:style>
  <w:style w:type="paragraph" w:styleId="6">
    <w:name w:val="heading 6"/>
    <w:basedOn w:val="a"/>
    <w:link w:val="60"/>
    <w:qFormat/>
    <w:rsid w:val="00D05D6F"/>
    <w:pPr>
      <w:keepNext/>
      <w:keepLines/>
      <w:spacing w:before="200" w:after="40" w:line="276" w:lineRule="auto"/>
      <w:ind w:left="1152" w:hanging="1152"/>
      <w:contextualSpacing/>
      <w:outlineLvl w:val="5"/>
    </w:pPr>
    <w:rPr>
      <w:rFonts w:eastAsia="Times New Roman" w:cs="Arial"/>
      <w:b/>
      <w:color w:val="000000"/>
      <w:sz w:val="20"/>
      <w:szCs w:val="20"/>
      <w:lang w:eastAsia="zh-CN"/>
    </w:rPr>
  </w:style>
  <w:style w:type="paragraph" w:styleId="7">
    <w:name w:val="heading 7"/>
    <w:basedOn w:val="a1"/>
    <w:link w:val="70"/>
    <w:qFormat/>
    <w:rsid w:val="00D05D6F"/>
    <w:pPr>
      <w:keepLines/>
      <w:spacing w:before="60" w:after="60" w:line="276" w:lineRule="auto"/>
      <w:contextualSpacing/>
      <w:outlineLvl w:val="6"/>
    </w:pPr>
    <w:rPr>
      <w:rFonts w:eastAsia="Times New Roman" w:cs="Arial"/>
      <w:b/>
      <w:bCs/>
      <w:color w:val="000000"/>
      <w:sz w:val="58"/>
      <w:szCs w:val="58"/>
      <w:lang w:eastAsia="zh-CN"/>
    </w:rPr>
  </w:style>
  <w:style w:type="paragraph" w:styleId="8">
    <w:name w:val="heading 8"/>
    <w:basedOn w:val="a1"/>
    <w:link w:val="80"/>
    <w:qFormat/>
    <w:rsid w:val="00D05D6F"/>
    <w:pPr>
      <w:keepLines/>
      <w:spacing w:before="60" w:after="60" w:line="276" w:lineRule="auto"/>
      <w:contextualSpacing/>
      <w:outlineLvl w:val="7"/>
    </w:pPr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paragraph" w:styleId="9">
    <w:name w:val="heading 9"/>
    <w:basedOn w:val="a1"/>
    <w:link w:val="90"/>
    <w:qFormat/>
    <w:rsid w:val="00D05D6F"/>
    <w:pPr>
      <w:keepLines/>
      <w:spacing w:before="60" w:after="60" w:line="276" w:lineRule="auto"/>
      <w:contextualSpacing/>
      <w:outlineLvl w:val="8"/>
    </w:pPr>
    <w:rPr>
      <w:rFonts w:eastAsia="Times New Roman" w:cs="Arial"/>
      <w:b/>
      <w:bCs/>
      <w:color w:val="000000"/>
      <w:sz w:val="54"/>
      <w:szCs w:val="54"/>
      <w:lang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Верхній колонтитул Знак"/>
    <w:basedOn w:val="a2"/>
    <w:uiPriority w:val="99"/>
    <w:qFormat/>
    <w:rsid w:val="00340230"/>
    <w:rPr>
      <w:rFonts w:eastAsia="Calibri" w:cs="Times New Roman"/>
    </w:rPr>
  </w:style>
  <w:style w:type="character" w:customStyle="1" w:styleId="a6">
    <w:name w:val="Нижній колонтитул Знак"/>
    <w:basedOn w:val="a2"/>
    <w:uiPriority w:val="99"/>
    <w:qFormat/>
    <w:rsid w:val="002D59CC"/>
    <w:rPr>
      <w:rFonts w:eastAsia="Calibri" w:cs="Times New Roman"/>
    </w:rPr>
  </w:style>
  <w:style w:type="character" w:customStyle="1" w:styleId="30">
    <w:name w:val="Заголовок 3 Знак"/>
    <w:basedOn w:val="a2"/>
    <w:link w:val="3"/>
    <w:uiPriority w:val="9"/>
    <w:qFormat/>
    <w:rsid w:val="00F03A4B"/>
    <w:rPr>
      <w:rFonts w:eastAsia="Times New Roman" w:cs="Times New Roman"/>
      <w:b/>
      <w:bCs/>
      <w:sz w:val="27"/>
      <w:szCs w:val="27"/>
      <w:lang w:eastAsia="uk-UA"/>
    </w:rPr>
  </w:style>
  <w:style w:type="character" w:customStyle="1" w:styleId="-">
    <w:name w:val="Интернет-ссылка"/>
    <w:basedOn w:val="a2"/>
    <w:uiPriority w:val="99"/>
    <w:semiHidden/>
    <w:unhideWhenUsed/>
    <w:rsid w:val="00D621F9"/>
    <w:rPr>
      <w:color w:val="0563C1" w:themeColor="hyperlink"/>
      <w:u w:val="single"/>
    </w:rPr>
  </w:style>
  <w:style w:type="character" w:customStyle="1" w:styleId="a7">
    <w:name w:val="Символ сноски"/>
    <w:qFormat/>
    <w:rsid w:val="00D621F9"/>
  </w:style>
  <w:style w:type="character" w:customStyle="1" w:styleId="a8">
    <w:name w:val="Привязка сноски"/>
    <w:rsid w:val="00D621F9"/>
    <w:rPr>
      <w:vertAlign w:val="superscript"/>
    </w:rPr>
  </w:style>
  <w:style w:type="character" w:customStyle="1" w:styleId="a9">
    <w:name w:val="Посещённая гиперссылка"/>
    <w:basedOn w:val="a2"/>
    <w:uiPriority w:val="99"/>
    <w:semiHidden/>
    <w:unhideWhenUsed/>
    <w:rsid w:val="00D621F9"/>
    <w:rPr>
      <w:color w:val="954F72" w:themeColor="followedHyperlink"/>
      <w:u w:val="single"/>
    </w:rPr>
  </w:style>
  <w:style w:type="character" w:customStyle="1" w:styleId="aa">
    <w:name w:val="Привязка концевой сноски"/>
    <w:rPr>
      <w:vertAlign w:val="superscript"/>
    </w:rPr>
  </w:style>
  <w:style w:type="character" w:customStyle="1" w:styleId="ab">
    <w:name w:val="Символ концевой сноски"/>
    <w:qFormat/>
  </w:style>
  <w:style w:type="paragraph" w:styleId="a1">
    <w:name w:val="Title"/>
    <w:basedOn w:val="a"/>
    <w:next w:val="a0"/>
    <w:qFormat/>
    <w:pPr>
      <w:keepNext/>
      <w:spacing w:before="240" w:after="120"/>
    </w:pPr>
    <w:rPr>
      <w:rFonts w:eastAsia="Microsoft YaHei" w:cs="Lucida Sans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c">
    <w:name w:val="List"/>
    <w:basedOn w:val="a0"/>
    <w:rPr>
      <w:rFonts w:cs="Lucida Sans"/>
    </w:rPr>
  </w:style>
  <w:style w:type="paragraph" w:styleId="ad">
    <w:name w:val="caption"/>
    <w:basedOn w:val="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ae">
    <w:name w:val="index heading"/>
    <w:basedOn w:val="a"/>
    <w:qFormat/>
    <w:pPr>
      <w:suppressLineNumbers/>
    </w:pPr>
    <w:rPr>
      <w:rFonts w:cs="Lucida Sans"/>
    </w:rPr>
  </w:style>
  <w:style w:type="paragraph" w:customStyle="1" w:styleId="af">
    <w:name w:val="Верхний и нижний колонтитулы"/>
    <w:basedOn w:val="a"/>
    <w:qFormat/>
  </w:style>
  <w:style w:type="paragraph" w:styleId="af0">
    <w:name w:val="header"/>
    <w:basedOn w:val="a"/>
    <w:link w:val="11"/>
    <w:uiPriority w:val="99"/>
    <w:unhideWhenUsed/>
    <w:rsid w:val="00340230"/>
    <w:pPr>
      <w:tabs>
        <w:tab w:val="center" w:pos="4819"/>
        <w:tab w:val="right" w:pos="9639"/>
      </w:tabs>
    </w:pPr>
  </w:style>
  <w:style w:type="paragraph" w:styleId="af1">
    <w:name w:val="footer"/>
    <w:basedOn w:val="a"/>
    <w:uiPriority w:val="99"/>
    <w:unhideWhenUsed/>
    <w:rsid w:val="002D59CC"/>
    <w:pPr>
      <w:tabs>
        <w:tab w:val="center" w:pos="4819"/>
        <w:tab w:val="right" w:pos="9639"/>
      </w:tabs>
    </w:pPr>
  </w:style>
  <w:style w:type="paragraph" w:customStyle="1" w:styleId="af2">
    <w:name w:val="Нормальний текст"/>
    <w:basedOn w:val="a"/>
    <w:qFormat/>
    <w:pPr>
      <w:spacing w:before="120"/>
      <w:ind w:firstLine="567"/>
      <w:jc w:val="both"/>
    </w:pPr>
  </w:style>
  <w:style w:type="paragraph" w:styleId="af3">
    <w:name w:val="footnote text"/>
    <w:basedOn w:val="a"/>
    <w:link w:val="af4"/>
    <w:uiPriority w:val="99"/>
    <w:pPr>
      <w:suppressLineNumbers/>
      <w:ind w:left="339" w:hanging="339"/>
    </w:pPr>
    <w:rPr>
      <w:sz w:val="20"/>
      <w:szCs w:val="20"/>
    </w:rPr>
  </w:style>
  <w:style w:type="character" w:customStyle="1" w:styleId="20">
    <w:name w:val="Заголовок 2 Знак"/>
    <w:basedOn w:val="a2"/>
    <w:link w:val="2"/>
    <w:rsid w:val="00D05D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0">
    <w:name w:val="Заголовок 1 Знак"/>
    <w:basedOn w:val="a2"/>
    <w:link w:val="1"/>
    <w:rsid w:val="00D05D6F"/>
    <w:rPr>
      <w:rFonts w:eastAsia="Times New Roman" w:cs="Arial"/>
      <w:b/>
      <w:color w:val="000000"/>
      <w:sz w:val="48"/>
      <w:szCs w:val="48"/>
      <w:lang w:eastAsia="zh-CN"/>
    </w:rPr>
  </w:style>
  <w:style w:type="character" w:customStyle="1" w:styleId="50">
    <w:name w:val="Заголовок 5 Знак"/>
    <w:basedOn w:val="a2"/>
    <w:link w:val="5"/>
    <w:rsid w:val="00D05D6F"/>
    <w:rPr>
      <w:rFonts w:eastAsia="Times New Roman" w:cs="Arial"/>
      <w:color w:val="000000"/>
      <w:lang w:eastAsia="zh-CN"/>
    </w:rPr>
  </w:style>
  <w:style w:type="character" w:customStyle="1" w:styleId="60">
    <w:name w:val="Заголовок 6 Знак"/>
    <w:basedOn w:val="a2"/>
    <w:link w:val="6"/>
    <w:rsid w:val="00D05D6F"/>
    <w:rPr>
      <w:rFonts w:eastAsia="Times New Roman" w:cs="Arial"/>
      <w:b/>
      <w:color w:val="000000"/>
      <w:szCs w:val="20"/>
      <w:lang w:eastAsia="zh-CN"/>
    </w:rPr>
  </w:style>
  <w:style w:type="character" w:customStyle="1" w:styleId="70">
    <w:name w:val="Заголовок 7 Знак"/>
    <w:basedOn w:val="a2"/>
    <w:link w:val="7"/>
    <w:rsid w:val="00D05D6F"/>
    <w:rPr>
      <w:rFonts w:eastAsia="Times New Roman" w:cs="Arial"/>
      <w:b/>
      <w:bCs/>
      <w:color w:val="000000"/>
      <w:sz w:val="58"/>
      <w:szCs w:val="58"/>
      <w:lang w:eastAsia="zh-CN"/>
    </w:rPr>
  </w:style>
  <w:style w:type="character" w:customStyle="1" w:styleId="80">
    <w:name w:val="Заголовок 8 Знак"/>
    <w:basedOn w:val="a2"/>
    <w:link w:val="8"/>
    <w:rsid w:val="00D05D6F"/>
    <w:rPr>
      <w:rFonts w:eastAsia="Times New Roman" w:cs="Arial"/>
      <w:b/>
      <w:bCs/>
      <w:i/>
      <w:iCs/>
      <w:color w:val="000000"/>
      <w:sz w:val="58"/>
      <w:szCs w:val="58"/>
      <w:lang w:eastAsia="zh-CN"/>
    </w:rPr>
  </w:style>
  <w:style w:type="character" w:customStyle="1" w:styleId="90">
    <w:name w:val="Заголовок 9 Знак"/>
    <w:basedOn w:val="a2"/>
    <w:link w:val="9"/>
    <w:rsid w:val="00D05D6F"/>
    <w:rPr>
      <w:rFonts w:eastAsia="Times New Roman" w:cs="Arial"/>
      <w:b/>
      <w:bCs/>
      <w:color w:val="000000"/>
      <w:sz w:val="54"/>
      <w:szCs w:val="54"/>
      <w:lang w:eastAsia="zh-CN"/>
    </w:rPr>
  </w:style>
  <w:style w:type="paragraph" w:styleId="af5">
    <w:name w:val="List Paragraph"/>
    <w:basedOn w:val="a"/>
    <w:uiPriority w:val="34"/>
    <w:qFormat/>
    <w:rsid w:val="00D05D6F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character" w:customStyle="1" w:styleId="rvts0">
    <w:name w:val="rvts0"/>
    <w:basedOn w:val="a2"/>
    <w:rsid w:val="00D05D6F"/>
  </w:style>
  <w:style w:type="character" w:customStyle="1" w:styleId="rvts23">
    <w:name w:val="rvts23"/>
    <w:basedOn w:val="a2"/>
    <w:rsid w:val="00D05D6F"/>
  </w:style>
  <w:style w:type="character" w:customStyle="1" w:styleId="rvts9">
    <w:name w:val="rvts9"/>
    <w:basedOn w:val="a2"/>
    <w:rsid w:val="00D05D6F"/>
  </w:style>
  <w:style w:type="character" w:styleId="af6">
    <w:name w:val="Hyperlink"/>
    <w:basedOn w:val="a2"/>
    <w:uiPriority w:val="99"/>
    <w:unhideWhenUsed/>
    <w:rsid w:val="00B34114"/>
    <w:rPr>
      <w:color w:val="0563C1" w:themeColor="hyperlink"/>
      <w:u w:val="single"/>
    </w:rPr>
  </w:style>
  <w:style w:type="character" w:customStyle="1" w:styleId="st42">
    <w:name w:val="st42"/>
    <w:uiPriority w:val="99"/>
    <w:rsid w:val="00B34114"/>
    <w:rPr>
      <w:rFonts w:ascii="Times New Roman" w:hAnsi="Times New Roman" w:cs="Times New Roman" w:hint="default"/>
      <w:color w:val="000000"/>
      <w:sz w:val="30"/>
      <w:szCs w:val="30"/>
    </w:rPr>
  </w:style>
  <w:style w:type="character" w:customStyle="1" w:styleId="st24">
    <w:name w:val="st24"/>
    <w:uiPriority w:val="99"/>
    <w:rsid w:val="00DA745F"/>
    <w:rPr>
      <w:rFonts w:ascii="Times New Roman" w:hAnsi="Times New Roman" w:cs="Times New Roman" w:hint="default"/>
      <w:b/>
      <w:bCs/>
      <w:color w:val="000000"/>
      <w:sz w:val="38"/>
      <w:szCs w:val="38"/>
    </w:rPr>
  </w:style>
  <w:style w:type="paragraph" w:customStyle="1" w:styleId="4R444p">
    <w:name w:val="С4Rн4~о4ñ4・ê[?àp"/>
    <w:basedOn w:val="a"/>
    <w:uiPriority w:val="99"/>
    <w:rsid w:val="00DD2CA2"/>
    <w:pPr>
      <w:autoSpaceDE w:val="0"/>
      <w:autoSpaceDN w:val="0"/>
      <w:adjustRightInd w:val="0"/>
    </w:pPr>
    <w:rPr>
      <w:rFonts w:eastAsiaTheme="minorEastAsia"/>
      <w:kern w:val="2"/>
      <w:szCs w:val="28"/>
      <w:lang w:eastAsia="uk-UA" w:bidi="hi-IN"/>
    </w:rPr>
  </w:style>
  <w:style w:type="character" w:styleId="af7">
    <w:name w:val="footnote reference"/>
    <w:basedOn w:val="a2"/>
    <w:uiPriority w:val="99"/>
    <w:semiHidden/>
    <w:unhideWhenUsed/>
    <w:rsid w:val="00DD2CA2"/>
    <w:rPr>
      <w:rFonts w:ascii="Times New Roman" w:hAnsi="Times New Roman" w:cs="Times New Roman" w:hint="default"/>
      <w:vertAlign w:val="superscript"/>
    </w:rPr>
  </w:style>
  <w:style w:type="paragraph" w:customStyle="1" w:styleId="3f4O3f41E3f3f3f3fr3f3f3f3fz3f1E43f43f43f41E">
    <w:name w:val="Î3f4Oñ3f4 ・1E í3f~?î3f3f?â3fr?í3f~?î3f3f?é3fz ?ò3f ・1E4 å3f?4ê3f?4ñ3f4 ・1E"/>
    <w:basedOn w:val="a"/>
    <w:uiPriority w:val="99"/>
    <w:rsid w:val="00664DC0"/>
    <w:pPr>
      <w:autoSpaceDE w:val="0"/>
      <w:autoSpaceDN w:val="0"/>
      <w:adjustRightInd w:val="0"/>
      <w:spacing w:after="140" w:line="276" w:lineRule="auto"/>
    </w:pPr>
    <w:rPr>
      <w:rFonts w:ascii="Arial" w:eastAsia="Times New Roman" w:cs="Arial"/>
      <w:sz w:val="22"/>
      <w:lang w:eastAsia="uk-UA"/>
    </w:rPr>
  </w:style>
  <w:style w:type="character" w:customStyle="1" w:styleId="4B4B4Ettuuuuyyuu">
    <w:name w:val="В4B4Bы4・?・E?ätt??åuu??ë||??åuu??í~~??èyy??åuu"/>
    <w:uiPriority w:val="99"/>
    <w:rsid w:val="00664DC0"/>
    <w:rPr>
      <w:i/>
      <w:iCs w:val="0"/>
    </w:rPr>
  </w:style>
  <w:style w:type="character" w:customStyle="1" w:styleId="af4">
    <w:name w:val="Текст виноски Знак"/>
    <w:basedOn w:val="a2"/>
    <w:link w:val="af3"/>
    <w:uiPriority w:val="99"/>
    <w:rsid w:val="00BD56DA"/>
    <w:rPr>
      <w:rFonts w:cs="Times New Roman"/>
      <w:szCs w:val="20"/>
    </w:rPr>
  </w:style>
  <w:style w:type="paragraph" w:styleId="af8">
    <w:name w:val="Balloon Text"/>
    <w:basedOn w:val="a"/>
    <w:link w:val="af9"/>
    <w:uiPriority w:val="99"/>
    <w:semiHidden/>
    <w:unhideWhenUsed/>
    <w:rsid w:val="006644C1"/>
    <w:rPr>
      <w:rFonts w:ascii="Segoe UI" w:hAnsi="Segoe UI" w:cs="Segoe UI"/>
      <w:sz w:val="18"/>
      <w:szCs w:val="18"/>
    </w:rPr>
  </w:style>
  <w:style w:type="character" w:customStyle="1" w:styleId="af9">
    <w:name w:val="Текст у виносці Знак"/>
    <w:basedOn w:val="a2"/>
    <w:link w:val="af8"/>
    <w:uiPriority w:val="99"/>
    <w:semiHidden/>
    <w:rsid w:val="006644C1"/>
    <w:rPr>
      <w:rFonts w:ascii="Segoe UI" w:hAnsi="Segoe UI" w:cs="Segoe UI"/>
      <w:sz w:val="18"/>
      <w:szCs w:val="18"/>
    </w:rPr>
  </w:style>
  <w:style w:type="paragraph" w:customStyle="1" w:styleId="Igor15">
    <w:name w:val="Стиль Igor + Перший рядок:  15 см"/>
    <w:basedOn w:val="a"/>
    <w:rsid w:val="0066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ind w:right="-6" w:firstLine="851"/>
      <w:jc w:val="both"/>
    </w:pPr>
    <w:rPr>
      <w:rFonts w:eastAsia="Times New Roman"/>
      <w:szCs w:val="20"/>
      <w:lang w:eastAsia="ru-RU"/>
    </w:rPr>
  </w:style>
  <w:style w:type="character" w:customStyle="1" w:styleId="viiyi">
    <w:name w:val="viiyi"/>
    <w:basedOn w:val="a2"/>
    <w:rsid w:val="00363206"/>
  </w:style>
  <w:style w:type="character" w:customStyle="1" w:styleId="jlqj4b">
    <w:name w:val="jlqj4b"/>
    <w:basedOn w:val="a2"/>
    <w:rsid w:val="00363206"/>
  </w:style>
  <w:style w:type="paragraph" w:styleId="HTML">
    <w:name w:val="HTML Preformatted"/>
    <w:basedOn w:val="a"/>
    <w:link w:val="HTML0"/>
    <w:uiPriority w:val="99"/>
    <w:semiHidden/>
    <w:unhideWhenUsed/>
    <w:rsid w:val="00363206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2"/>
    <w:link w:val="HTML"/>
    <w:uiPriority w:val="99"/>
    <w:semiHidden/>
    <w:rsid w:val="00363206"/>
    <w:rPr>
      <w:rFonts w:ascii="Consolas" w:hAnsi="Consolas" w:cs="Times New Roman"/>
      <w:szCs w:val="20"/>
    </w:rPr>
  </w:style>
  <w:style w:type="paragraph" w:customStyle="1" w:styleId="rvps2">
    <w:name w:val="rvps2"/>
    <w:basedOn w:val="a"/>
    <w:rsid w:val="002D083D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37">
    <w:name w:val="rvts37"/>
    <w:basedOn w:val="a2"/>
    <w:rsid w:val="002D083D"/>
  </w:style>
  <w:style w:type="character" w:customStyle="1" w:styleId="rvts11">
    <w:name w:val="rvts11"/>
    <w:basedOn w:val="a2"/>
    <w:rsid w:val="008C3AA8"/>
  </w:style>
  <w:style w:type="paragraph" w:customStyle="1" w:styleId="rvps6">
    <w:name w:val="rvps6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rvps7">
    <w:name w:val="rvps7"/>
    <w:basedOn w:val="a"/>
    <w:rsid w:val="00FA4C5E"/>
    <w:pPr>
      <w:suppressAutoHyphens w:val="0"/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rvts44">
    <w:name w:val="rvts44"/>
    <w:basedOn w:val="a2"/>
    <w:rsid w:val="00FA4C5E"/>
  </w:style>
  <w:style w:type="character" w:customStyle="1" w:styleId="11">
    <w:name w:val="Верхній колонтитул Знак1"/>
    <w:basedOn w:val="a2"/>
    <w:link w:val="af0"/>
    <w:uiPriority w:val="99"/>
    <w:rsid w:val="00FD56B3"/>
    <w:rPr>
      <w:rFonts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0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8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7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2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17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1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67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9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82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75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F2DE5-7BF0-4ACB-9F54-81DB6AC54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4922</Words>
  <Characters>2807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2021-04-23T09:26:00Z</dcterms:created>
  <dcterms:modified xsi:type="dcterms:W3CDTF">2021-04-23T09:26:00Z</dcterms:modified>
  <dc:language/>
</cp:coreProperties>
</file>