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299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99"/>
      </w:tblGrid>
      <w:tr w:rsidR="005310F0" w:rsidRPr="00215BD1" w:rsidTr="00083FD2">
        <w:tc>
          <w:tcPr>
            <w:tcW w:w="12299" w:type="dxa"/>
            <w:tcBorders>
              <w:top w:val="nil"/>
              <w:left w:val="nil"/>
              <w:bottom w:val="nil"/>
              <w:right w:val="nil"/>
            </w:tcBorders>
          </w:tcPr>
          <w:p w:rsidR="005310F0" w:rsidRPr="00215BD1" w:rsidRDefault="005310F0" w:rsidP="00083FD2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 w:rsidRPr="00215BD1">
              <w:rPr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30BED5B" wp14:editId="3B9DA1D0">
                  <wp:simplePos x="0" y="0"/>
                  <wp:positionH relativeFrom="margin">
                    <wp:posOffset>3573145</wp:posOffset>
                  </wp:positionH>
                  <wp:positionV relativeFrom="paragraph">
                    <wp:posOffset>17145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310F0" w:rsidRPr="00215BD1" w:rsidRDefault="005310F0" w:rsidP="00083FD2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5310F0" w:rsidRPr="00215BD1" w:rsidRDefault="005310F0" w:rsidP="00083FD2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5310F0" w:rsidRPr="00215BD1" w:rsidRDefault="005310F0" w:rsidP="00083FD2">
            <w:pPr>
              <w:spacing w:before="80" w:after="0" w:line="240" w:lineRule="auto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215BD1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5310F0" w:rsidRPr="00215BD1" w:rsidRDefault="005310F0" w:rsidP="00083FD2">
            <w:pPr>
              <w:spacing w:before="100" w:after="0" w:line="240" w:lineRule="auto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215BD1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антикорупційної політики</w:t>
            </w:r>
          </w:p>
          <w:p w:rsidR="005310F0" w:rsidRPr="00215BD1" w:rsidRDefault="005310F0" w:rsidP="00083FD2">
            <w:pPr>
              <w:spacing w:before="160" w:after="60" w:line="240" w:lineRule="auto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215BD1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215BD1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215BD1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(044) 255-35-03,  e-</w:t>
            </w:r>
            <w:proofErr w:type="spellStart"/>
            <w:r w:rsidRPr="00215BD1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 w:rsidRPr="00215BD1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crimecor@rada.gov.ua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5310F0" w:rsidRPr="00215BD1" w:rsidTr="00083FD2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5310F0" w:rsidRPr="00215BD1" w:rsidRDefault="005310F0" w:rsidP="00083FD2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5310F0" w:rsidRPr="00215BD1" w:rsidRDefault="005310F0" w:rsidP="00083FD2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5310F0" w:rsidRPr="00215BD1" w:rsidRDefault="005310F0" w:rsidP="00083FD2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5310F0" w:rsidRPr="00215BD1" w:rsidRDefault="005310F0" w:rsidP="005310F0">
      <w:pPr>
        <w:spacing w:after="0" w:line="240" w:lineRule="auto"/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5310F0" w:rsidRPr="00215BD1" w:rsidRDefault="005310F0" w:rsidP="005310F0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5310F0" w:rsidRPr="00215BD1" w:rsidRDefault="005310F0" w:rsidP="005310F0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215BD1" w:rsidRPr="00215BD1" w:rsidRDefault="005310F0" w:rsidP="00215BD1">
      <w:pPr>
        <w:spacing w:after="0" w:line="360" w:lineRule="auto"/>
        <w:ind w:left="4536"/>
        <w:jc w:val="both"/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</w:pPr>
      <w:r w:rsidRPr="00215BD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Комітет Верховної Ради України з питань </w:t>
      </w:r>
      <w:r w:rsidR="00215BD1" w:rsidRPr="00215BD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соціальної політики та захисту прав ветеранів</w:t>
      </w:r>
    </w:p>
    <w:p w:rsidR="005310F0" w:rsidRPr="00215BD1" w:rsidRDefault="005310F0" w:rsidP="005310F0">
      <w:pPr>
        <w:spacing w:after="0" w:line="360" w:lineRule="auto"/>
        <w:ind w:left="709" w:right="-33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215BD1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Рішення Комітету</w:t>
      </w:r>
    </w:p>
    <w:p w:rsidR="005310F0" w:rsidRPr="00215BD1" w:rsidRDefault="005310F0" w:rsidP="005310F0">
      <w:pPr>
        <w:spacing w:after="0" w:line="36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215BD1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щодо експертного висновку</w:t>
      </w:r>
    </w:p>
    <w:p w:rsidR="005310F0" w:rsidRPr="00215BD1" w:rsidRDefault="005310F0" w:rsidP="005310F0">
      <w:pPr>
        <w:spacing w:after="0" w:line="36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215BD1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законопроекту № </w:t>
      </w:r>
      <w:r w:rsidR="002C2268" w:rsidRPr="00215BD1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5266</w:t>
      </w:r>
    </w:p>
    <w:p w:rsidR="005310F0" w:rsidRPr="00215BD1" w:rsidRDefault="005310F0" w:rsidP="005310F0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5310F0" w:rsidRPr="00215BD1" w:rsidRDefault="005310F0" w:rsidP="005310F0">
      <w:pPr>
        <w:spacing w:line="36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  <w:r w:rsidRPr="00215BD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Згідно зі статтею 93 Регламенту Верховної Ради України, відповідно до предмета відання і за дорученням Гол</w:t>
      </w:r>
      <w:bookmarkStart w:id="0" w:name="_GoBack"/>
      <w:bookmarkEnd w:id="0"/>
      <w:r w:rsidRPr="00215BD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E14138" w:rsidRPr="00215BD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про внесення змін до деяких законодавчих актів України щодо посилення захисту прав працівників </w:t>
      </w:r>
      <w:r w:rsidR="00E14138" w:rsidRPr="00215BD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(реєстр. № 5266</w:t>
      </w:r>
      <w:r w:rsidRPr="00215BD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), поданий </w:t>
      </w:r>
      <w:r w:rsidR="00E14138" w:rsidRPr="00215BD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Кабінетом Міністрів України.</w:t>
      </w:r>
    </w:p>
    <w:p w:rsidR="000403EF" w:rsidRPr="000403EF" w:rsidRDefault="005310F0" w:rsidP="000403EF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215BD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Відповідно до пояснювальної записки, </w:t>
      </w:r>
      <w:r w:rsidR="000403EF" w:rsidRPr="00215BD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законопроект </w:t>
      </w:r>
      <w:r w:rsidR="000403EF" w:rsidRPr="00215BD1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розроблено з метою посилення захисту прав працівників внаслідок реалізації домовленостей, передбачених 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(ратифіковано із заявою Законом </w:t>
      </w:r>
      <w:hyperlink r:id="rId5" w:anchor="n2" w:tgtFrame="_blank" w:history="1">
        <w:r w:rsidR="000403EF" w:rsidRPr="00215BD1">
          <w:rPr>
            <w:rFonts w:ascii="Times New Roman" w:eastAsia="Times New Roman" w:hAnsi="Times New Roman"/>
            <w:sz w:val="28"/>
            <w:szCs w:val="20"/>
            <w:lang w:val="uk-UA" w:eastAsia="ar-SA"/>
          </w:rPr>
          <w:t>№ 1678-VII від 16.09.2014</w:t>
        </w:r>
      </w:hyperlink>
      <w:r w:rsidR="000403EF" w:rsidRPr="00215BD1">
        <w:rPr>
          <w:rFonts w:ascii="Times New Roman" w:eastAsia="Times New Roman" w:hAnsi="Times New Roman"/>
          <w:sz w:val="28"/>
          <w:szCs w:val="28"/>
          <w:lang w:val="uk-UA" w:eastAsia="ar-SA"/>
        </w:rPr>
        <w:t>), імплементації окремих положень актів законодавства ЄС, міжнародно-правових актів Міжнародної організації праці.</w:t>
      </w:r>
    </w:p>
    <w:p w:rsidR="005310F0" w:rsidRPr="00215BD1" w:rsidRDefault="005310F0" w:rsidP="000403EF">
      <w:pPr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215BD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У проекті </w:t>
      </w:r>
      <w:proofErr w:type="spellStart"/>
      <w:r w:rsidRPr="00215BD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акта</w:t>
      </w:r>
      <w:proofErr w:type="spellEnd"/>
      <w:r w:rsidRPr="00215BD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не виявлено </w:t>
      </w:r>
      <w:proofErr w:type="spellStart"/>
      <w:r w:rsidRPr="00215BD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корупціогенних</w:t>
      </w:r>
      <w:proofErr w:type="spellEnd"/>
      <w:r w:rsidRPr="00215BD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факторів, що можуть сприяти вчиненню корупційних правопорушень.</w:t>
      </w:r>
    </w:p>
    <w:p w:rsidR="005310F0" w:rsidRPr="00215BD1" w:rsidRDefault="005310F0" w:rsidP="005310F0">
      <w:pPr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</w:p>
    <w:p w:rsidR="005310F0" w:rsidRPr="00215BD1" w:rsidRDefault="005310F0" w:rsidP="000403EF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  <w:r w:rsidRPr="00215BD1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lastRenderedPageBreak/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</w:t>
      </w:r>
      <w:r w:rsidR="000403EF" w:rsidRPr="00215BD1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  Комітет на своєму засіданні 15</w:t>
      </w:r>
      <w:r w:rsidRPr="00215BD1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 </w:t>
      </w:r>
      <w:r w:rsidR="000403EF" w:rsidRPr="00215BD1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червня</w:t>
      </w:r>
      <w:r w:rsidRPr="00215BD1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 2021</w:t>
      </w:r>
      <w:r w:rsidR="000403EF" w:rsidRPr="00215BD1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 року, протокол № 82</w:t>
      </w:r>
      <w:r w:rsidRPr="00215BD1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 дійшов до висновку та прийняв рішення, що </w:t>
      </w:r>
      <w:r w:rsidRPr="00215BD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проект Закону </w:t>
      </w:r>
      <w:r w:rsidR="000403EF" w:rsidRPr="00215BD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про внесення змін до деяких законодавчих актів України щодо посилення захисту прав працівників (реєстр. № 5266), поданий Кабінетом Міністрів України </w:t>
      </w:r>
      <w:r w:rsidRPr="00215BD1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відповідає вимогам антикорупційного законодавства.</w:t>
      </w:r>
    </w:p>
    <w:p w:rsidR="005310F0" w:rsidRPr="00215BD1" w:rsidRDefault="005310F0" w:rsidP="005310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215BD1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br/>
      </w:r>
    </w:p>
    <w:p w:rsidR="005310F0" w:rsidRPr="00215BD1" w:rsidRDefault="005310F0" w:rsidP="005310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5310F0" w:rsidRPr="00215BD1" w:rsidRDefault="005310F0" w:rsidP="005310F0">
      <w:pPr>
        <w:spacing w:after="0" w:line="240" w:lineRule="auto"/>
        <w:ind w:right="-330" w:firstLine="709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215BD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Голова Комітету                                                                        А.О. РАДІНА</w:t>
      </w:r>
    </w:p>
    <w:p w:rsidR="005310F0" w:rsidRPr="00215BD1" w:rsidRDefault="005310F0" w:rsidP="005310F0">
      <w:pPr>
        <w:rPr>
          <w:lang w:val="uk-UA"/>
        </w:rPr>
      </w:pPr>
      <w:r w:rsidRPr="00215BD1"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 w:rsidRPr="00215BD1"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 w:rsidRPr="00215BD1"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 w:rsidRPr="00215BD1"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 w:rsidRPr="00215BD1"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 w:rsidRPr="00215BD1"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 w:rsidRPr="00215BD1"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 w:rsidRPr="00215BD1"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 w:rsidRPr="00215BD1"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 w:rsidRPr="00215BD1"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 w:rsidRPr="00215BD1"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</w:p>
    <w:p w:rsidR="005310F0" w:rsidRPr="00215BD1" w:rsidRDefault="005310F0" w:rsidP="005310F0">
      <w:pPr>
        <w:rPr>
          <w:lang w:val="uk-UA"/>
        </w:rPr>
      </w:pPr>
    </w:p>
    <w:p w:rsidR="005310F0" w:rsidRPr="00215BD1" w:rsidRDefault="005310F0" w:rsidP="005310F0">
      <w:pPr>
        <w:rPr>
          <w:lang w:val="uk-UA"/>
        </w:rPr>
      </w:pPr>
    </w:p>
    <w:p w:rsidR="005310F0" w:rsidRPr="00215BD1" w:rsidRDefault="005310F0" w:rsidP="005310F0">
      <w:pPr>
        <w:rPr>
          <w:lang w:val="uk-UA"/>
        </w:rPr>
      </w:pPr>
    </w:p>
    <w:p w:rsidR="005310F0" w:rsidRPr="00215BD1" w:rsidRDefault="005310F0" w:rsidP="005310F0">
      <w:pPr>
        <w:rPr>
          <w:lang w:val="uk-UA"/>
        </w:rPr>
      </w:pPr>
    </w:p>
    <w:p w:rsidR="005310F0" w:rsidRPr="00215BD1" w:rsidRDefault="005310F0" w:rsidP="005310F0">
      <w:pPr>
        <w:rPr>
          <w:lang w:val="uk-UA"/>
        </w:rPr>
      </w:pPr>
    </w:p>
    <w:p w:rsidR="005310F0" w:rsidRPr="00215BD1" w:rsidRDefault="005310F0" w:rsidP="005310F0">
      <w:pPr>
        <w:rPr>
          <w:lang w:val="uk-UA"/>
        </w:rPr>
      </w:pPr>
    </w:p>
    <w:p w:rsidR="00F61FBD" w:rsidRPr="00215BD1" w:rsidRDefault="00F61FBD">
      <w:pPr>
        <w:rPr>
          <w:lang w:val="uk-UA"/>
        </w:rPr>
      </w:pPr>
    </w:p>
    <w:sectPr w:rsidR="00F61FBD" w:rsidRPr="00215B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E8F"/>
    <w:rsid w:val="000403EF"/>
    <w:rsid w:val="00215BD1"/>
    <w:rsid w:val="002C2268"/>
    <w:rsid w:val="005310F0"/>
    <w:rsid w:val="00554E8F"/>
    <w:rsid w:val="00E14138"/>
    <w:rsid w:val="00F6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8ADD4"/>
  <w15:chartTrackingRefBased/>
  <w15:docId w15:val="{E4E0C652-2F7D-4F63-9DF2-B6EAE962E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0F0"/>
    <w:pPr>
      <w:spacing w:line="252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310F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1678-1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1322</Words>
  <Characters>755</Characters>
  <Application>Microsoft Office Word</Application>
  <DocSecurity>0</DocSecurity>
  <Lines>6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dcterms:created xsi:type="dcterms:W3CDTF">2021-06-15T14:40:00Z</dcterms:created>
  <dcterms:modified xsi:type="dcterms:W3CDTF">2021-06-15T14:44:00Z</dcterms:modified>
</cp:coreProperties>
</file>