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3C7" w:rsidRDefault="00382814" w:rsidP="00121576">
      <w:pPr>
        <w:spacing w:before="120" w:after="0" w:line="360" w:lineRule="auto"/>
        <w:ind w:left="5103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Комітет з питань </w:t>
      </w:r>
      <w:r w:rsidR="00AC57DC"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правової політики</w:t>
      </w:r>
    </w:p>
    <w:p w:rsidR="007033C7" w:rsidRDefault="007033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21576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Рішення Комітету</w:t>
      </w:r>
    </w:p>
    <w:p w:rsidR="00121576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щодо експертного</w:t>
      </w:r>
      <w:r w:rsidR="001215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исновку</w:t>
      </w:r>
    </w:p>
    <w:p w:rsidR="007033C7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законопроекту № 5</w:t>
      </w:r>
      <w:r w:rsidR="00504A46">
        <w:rPr>
          <w:rFonts w:ascii="Times New Roman" w:eastAsia="Times New Roman" w:hAnsi="Times New Roman" w:cs="Times New Roman"/>
          <w:color w:val="000000"/>
          <w:sz w:val="28"/>
          <w:szCs w:val="28"/>
        </w:rPr>
        <w:t>267</w:t>
      </w:r>
    </w:p>
    <w:p w:rsidR="007033C7" w:rsidRDefault="007033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highlight w:val="white"/>
        </w:rPr>
      </w:pPr>
    </w:p>
    <w:p w:rsidR="007033C7" w:rsidRDefault="003828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України «</w:t>
      </w:r>
      <w:r w:rsidR="00504A46" w:rsidRPr="00504A46">
        <w:rPr>
          <w:rFonts w:ascii="Times New Roman" w:eastAsia="Times New Roman" w:hAnsi="Times New Roman" w:cs="Times New Roman"/>
          <w:sz w:val="28"/>
          <w:szCs w:val="28"/>
        </w:rPr>
        <w:t>Про внесення змін до Закону України «Про виконавче провадження» щодо створення умов для виконання угод про врегулювання спору (мирових угод), укладених між іноземним суб’єктом та державою Україна» (реєстр. № 5267), поданий Кабінетом Міністрів України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33C7" w:rsidRDefault="003828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пояснювальної записки проект закону </w:t>
      </w:r>
      <w:r w:rsidR="00504A46" w:rsidRPr="00504A46">
        <w:rPr>
          <w:rFonts w:ascii="Times New Roman" w:eastAsia="Times New Roman" w:hAnsi="Times New Roman" w:cs="Times New Roman"/>
          <w:sz w:val="28"/>
          <w:szCs w:val="28"/>
        </w:rPr>
        <w:t>розроблено з метою виконання Україною угод про врегулювання спору (мирових угод), укладених між іноземним суб’єктом та державою Україна, на будь</w:t>
      </w:r>
      <w:r w:rsidR="00D23F89">
        <w:rPr>
          <w:rFonts w:ascii="Times New Roman" w:eastAsia="Times New Roman" w:hAnsi="Times New Roman" w:cs="Times New Roman"/>
          <w:sz w:val="28"/>
          <w:szCs w:val="28"/>
        </w:rPr>
        <w:t>-</w:t>
      </w:r>
      <w:r w:rsidR="00504A46" w:rsidRPr="00504A46">
        <w:rPr>
          <w:rFonts w:ascii="Times New Roman" w:eastAsia="Times New Roman" w:hAnsi="Times New Roman" w:cs="Times New Roman"/>
          <w:sz w:val="28"/>
          <w:szCs w:val="28"/>
        </w:rPr>
        <w:t>якій стадії урегулювання спору або розгляду справи, включаючи стадію визнання та виконання рішення</w:t>
      </w:r>
      <w:r w:rsidR="00504A4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04A46" w:rsidRDefault="00504A46" w:rsidP="00504A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 проекті акта не виявлено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504A46" w:rsidRDefault="00504A46" w:rsidP="00504A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Керуючись положеннями пункту 3 частини першої статті 16 Закону України «Про комітети Верховної Ради України», статт</w:t>
      </w:r>
      <w:r w:rsidR="00C34497">
        <w:rPr>
          <w:rFonts w:ascii="Times New Roman" w:eastAsia="Times New Roman" w:hAnsi="Times New Roman" w:cs="Times New Roman"/>
          <w:sz w:val="28"/>
          <w:szCs w:val="28"/>
        </w:rPr>
        <w:t>ею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 Закону України «Про запобігання корупції», частин</w:t>
      </w:r>
      <w:r w:rsidR="00C34497">
        <w:rPr>
          <w:rFonts w:ascii="Times New Roman" w:eastAsia="Times New Roman" w:hAnsi="Times New Roman" w:cs="Times New Roman"/>
          <w:sz w:val="28"/>
          <w:szCs w:val="28"/>
        </w:rPr>
        <w:t>ою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першо</w:t>
      </w:r>
      <w:r w:rsidR="00C34497"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статті 93 Регламенту Верховної Ради України, Комітет на своєму засіданні 15 червня 2021 року (протокол № 8</w:t>
      </w:r>
      <w:r w:rsidR="00306F1D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) дійшов висновку та прийняв рішення, що проект Закону України «</w:t>
      </w:r>
      <w:r w:rsidRPr="00504A46">
        <w:rPr>
          <w:rFonts w:ascii="Times New Roman" w:eastAsia="Times New Roman" w:hAnsi="Times New Roman" w:cs="Times New Roman"/>
          <w:sz w:val="28"/>
          <w:szCs w:val="28"/>
        </w:rPr>
        <w:t xml:space="preserve">Про внесення </w:t>
      </w:r>
      <w:r w:rsidRPr="00504A46">
        <w:rPr>
          <w:rFonts w:ascii="Times New Roman" w:eastAsia="Times New Roman" w:hAnsi="Times New Roman" w:cs="Times New Roman"/>
          <w:sz w:val="28"/>
          <w:szCs w:val="28"/>
        </w:rPr>
        <w:lastRenderedPageBreak/>
        <w:t>змін до Закону України «Про виконавче провадження» щодо створення умов для виконання угод про врегулювання спору (мирових угод), укладених між іноземним суб’єктом та державою Україна» (реєстр. № 5267)</w:t>
      </w:r>
      <w: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 вимогам антикорупційного законодавства.</w:t>
      </w:r>
    </w:p>
    <w:p w:rsidR="00DD6D89" w:rsidRDefault="00DD6D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D6D89" w:rsidRDefault="00DD6D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04A46" w:rsidRDefault="00504A46" w:rsidP="00504A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Голова Комітету                                                                                              А. РАДІНА</w:t>
      </w:r>
    </w:p>
    <w:p w:rsidR="00DD6D89" w:rsidRPr="00DD6D89" w:rsidRDefault="00DD6D89" w:rsidP="00504A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DD6D89" w:rsidRPr="00DD6D89" w:rsidSect="00D23F89">
      <w:headerReference w:type="default" r:id="rId10"/>
      <w:headerReference w:type="first" r:id="rId11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3FB" w:rsidRDefault="004373FB">
      <w:pPr>
        <w:spacing w:after="0" w:line="240" w:lineRule="auto"/>
      </w:pPr>
      <w:r>
        <w:separator/>
      </w:r>
    </w:p>
  </w:endnote>
  <w:endnote w:type="continuationSeparator" w:id="0">
    <w:p w:rsidR="004373FB" w:rsidRDefault="00437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3FB" w:rsidRDefault="004373FB">
      <w:pPr>
        <w:spacing w:after="0" w:line="240" w:lineRule="auto"/>
      </w:pPr>
      <w:r>
        <w:separator/>
      </w:r>
    </w:p>
  </w:footnote>
  <w:footnote w:type="continuationSeparator" w:id="0">
    <w:p w:rsidR="004373FB" w:rsidRDefault="004373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61190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23F89" w:rsidRPr="00D23F89" w:rsidRDefault="00D23F89">
        <w:pPr>
          <w:pStyle w:val="a7"/>
          <w:jc w:val="center"/>
          <w:rPr>
            <w:rFonts w:ascii="Times New Roman" w:hAnsi="Times New Roman" w:cs="Times New Roman"/>
          </w:rPr>
        </w:pPr>
        <w:r w:rsidRPr="00D23F89">
          <w:rPr>
            <w:rFonts w:ascii="Times New Roman" w:hAnsi="Times New Roman" w:cs="Times New Roman"/>
          </w:rPr>
          <w:fldChar w:fldCharType="begin"/>
        </w:r>
        <w:r w:rsidRPr="00D23F89">
          <w:rPr>
            <w:rFonts w:ascii="Times New Roman" w:hAnsi="Times New Roman" w:cs="Times New Roman"/>
          </w:rPr>
          <w:instrText>PAGE   \* MERGEFORMAT</w:instrText>
        </w:r>
        <w:r w:rsidRPr="00D23F89">
          <w:rPr>
            <w:rFonts w:ascii="Times New Roman" w:hAnsi="Times New Roman" w:cs="Times New Roman"/>
          </w:rPr>
          <w:fldChar w:fldCharType="separate"/>
        </w:r>
        <w:r w:rsidR="000B0610">
          <w:rPr>
            <w:rFonts w:ascii="Times New Roman" w:hAnsi="Times New Roman" w:cs="Times New Roman"/>
            <w:noProof/>
          </w:rPr>
          <w:t>2</w:t>
        </w:r>
        <w:r w:rsidRPr="00D23F89">
          <w:rPr>
            <w:rFonts w:ascii="Times New Roman" w:hAnsi="Times New Roman" w:cs="Times New Roman"/>
          </w:rPr>
          <w:fldChar w:fldCharType="end"/>
        </w:r>
      </w:p>
    </w:sdtContent>
  </w:sdt>
  <w:p w:rsidR="00D23F89" w:rsidRDefault="00D23F8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5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7033C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вул. М. Грушевського, 5,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:rsidR="007033C7" w:rsidRDefault="007033C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6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7033C7">
      <w:tc>
        <w:tcPr>
          <w:tcW w:w="1087" w:type="dxa"/>
          <w:tcBorders>
            <w:top w:val="nil"/>
          </w:tcBorders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7033C7" w:rsidRDefault="007033C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3C7"/>
    <w:rsid w:val="000B0610"/>
    <w:rsid w:val="00121576"/>
    <w:rsid w:val="00306F1D"/>
    <w:rsid w:val="00382814"/>
    <w:rsid w:val="004373FB"/>
    <w:rsid w:val="00504A46"/>
    <w:rsid w:val="007033C7"/>
    <w:rsid w:val="00AC57DC"/>
    <w:rsid w:val="00C34497"/>
    <w:rsid w:val="00C730FE"/>
    <w:rsid w:val="00D23F89"/>
    <w:rsid w:val="00DD6D89"/>
    <w:rsid w:val="00EE2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E6D7E1-54CD-4FF6-ADA7-BEAF89D4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D6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DD6D89"/>
  </w:style>
  <w:style w:type="paragraph" w:styleId="a9">
    <w:name w:val="footer"/>
    <w:basedOn w:val="a"/>
    <w:link w:val="aa"/>
    <w:uiPriority w:val="99"/>
    <w:unhideWhenUsed/>
    <w:rsid w:val="00DD6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DD6D89"/>
  </w:style>
  <w:style w:type="paragraph" w:styleId="ab">
    <w:name w:val="Balloon Text"/>
    <w:basedOn w:val="a"/>
    <w:link w:val="ac"/>
    <w:uiPriority w:val="99"/>
    <w:semiHidden/>
    <w:unhideWhenUsed/>
    <w:rsid w:val="00121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215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7630E-8578-40AA-A82E-0236E2F5C3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1CAD20-93EA-4333-AE36-83C19FDB51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E3E0EF3-797A-4F58-BC98-2E00534D05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0AE23E-D720-43DA-8D4F-F79C150EA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1121</Words>
  <Characters>640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Документ_548124.docx</vt:lpstr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Документ_548124.docx</dc:title>
  <dc:creator>Корчинська Марина Володимирівна</dc:creator>
  <cp:lastModifiedBy>Корчинська Марина Володимирівна</cp:lastModifiedBy>
  <cp:revision>2</cp:revision>
  <dcterms:created xsi:type="dcterms:W3CDTF">2021-06-16T12:09:00Z</dcterms:created>
  <dcterms:modified xsi:type="dcterms:W3CDTF">2021-06-16T12:09:00Z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