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0BF" w:rsidRPr="00B4799C" w:rsidRDefault="00C120BF" w:rsidP="00A679B8">
      <w:pPr>
        <w:pStyle w:val="afc"/>
        <w:rPr>
          <w:lang w:val="uk-UA"/>
        </w:rPr>
      </w:pPr>
    </w:p>
    <w:p w:rsidR="003247F3" w:rsidRPr="00B4799C" w:rsidRDefault="003247F3" w:rsidP="00300724">
      <w:pPr>
        <w:ind w:firstLine="709"/>
        <w:jc w:val="right"/>
        <w:rPr>
          <w:sz w:val="28"/>
          <w:szCs w:val="28"/>
          <w:lang w:val="uk-UA"/>
        </w:rPr>
      </w:pPr>
    </w:p>
    <w:p w:rsidR="003247F3" w:rsidRPr="00B4799C" w:rsidRDefault="003247F3" w:rsidP="00300724">
      <w:pPr>
        <w:ind w:firstLine="709"/>
        <w:jc w:val="right"/>
        <w:rPr>
          <w:sz w:val="28"/>
          <w:szCs w:val="28"/>
          <w:lang w:val="uk-UA"/>
        </w:rPr>
      </w:pPr>
    </w:p>
    <w:p w:rsidR="003247F3" w:rsidRPr="00B4799C" w:rsidRDefault="003247F3" w:rsidP="00300724">
      <w:pPr>
        <w:ind w:firstLine="709"/>
        <w:jc w:val="right"/>
        <w:rPr>
          <w:sz w:val="28"/>
          <w:szCs w:val="28"/>
          <w:lang w:val="uk-UA"/>
        </w:rPr>
      </w:pPr>
    </w:p>
    <w:p w:rsidR="003247F3" w:rsidRPr="00B4799C" w:rsidRDefault="003247F3" w:rsidP="00300724">
      <w:pPr>
        <w:ind w:firstLine="709"/>
        <w:jc w:val="right"/>
        <w:rPr>
          <w:sz w:val="28"/>
          <w:szCs w:val="28"/>
          <w:lang w:val="uk-UA"/>
        </w:rPr>
      </w:pPr>
    </w:p>
    <w:p w:rsidR="00F942D2" w:rsidRPr="00B4799C" w:rsidRDefault="00F942D2" w:rsidP="00300724">
      <w:pPr>
        <w:ind w:firstLine="709"/>
        <w:jc w:val="right"/>
        <w:rPr>
          <w:sz w:val="28"/>
          <w:szCs w:val="28"/>
          <w:lang w:val="uk-UA"/>
        </w:rPr>
      </w:pPr>
    </w:p>
    <w:p w:rsidR="003247F3" w:rsidRPr="00B4799C" w:rsidRDefault="003247F3" w:rsidP="00A70F23">
      <w:pPr>
        <w:jc w:val="right"/>
        <w:rPr>
          <w:sz w:val="28"/>
          <w:szCs w:val="28"/>
          <w:lang w:val="uk-UA"/>
        </w:rPr>
      </w:pPr>
    </w:p>
    <w:p w:rsidR="000005BC" w:rsidRPr="00B4799C" w:rsidRDefault="000005BC" w:rsidP="00A70F23">
      <w:pPr>
        <w:jc w:val="right"/>
        <w:rPr>
          <w:sz w:val="28"/>
          <w:szCs w:val="28"/>
          <w:lang w:val="uk-UA"/>
        </w:rPr>
      </w:pPr>
    </w:p>
    <w:p w:rsidR="00936982" w:rsidRPr="00B4799C" w:rsidRDefault="00CB75FA" w:rsidP="00A70F23">
      <w:pPr>
        <w:pStyle w:val="14"/>
        <w:jc w:val="center"/>
        <w:rPr>
          <w:b/>
          <w:sz w:val="28"/>
          <w:szCs w:val="28"/>
          <w:lang w:val="uk-UA"/>
        </w:rPr>
      </w:pPr>
      <w:r w:rsidRPr="00B4799C">
        <w:rPr>
          <w:b/>
          <w:sz w:val="28"/>
          <w:szCs w:val="28"/>
          <w:lang w:val="uk-UA"/>
        </w:rPr>
        <w:t>ВИСНОВОК</w:t>
      </w:r>
    </w:p>
    <w:p w:rsidR="00CB75FA" w:rsidRPr="00B4799C" w:rsidRDefault="00CB75FA" w:rsidP="00A70F23">
      <w:pPr>
        <w:pStyle w:val="3"/>
        <w:shd w:val="clear" w:color="auto" w:fill="FFFFFF"/>
        <w:spacing w:before="0" w:after="0"/>
        <w:jc w:val="center"/>
        <w:textAlignment w:val="baseline"/>
        <w:rPr>
          <w:rFonts w:ascii="Times New Roman" w:hAnsi="Times New Roman"/>
          <w:b w:val="0"/>
          <w:sz w:val="28"/>
          <w:szCs w:val="28"/>
          <w:lang w:val="uk-UA"/>
        </w:rPr>
      </w:pPr>
      <w:r w:rsidRPr="00B4799C">
        <w:rPr>
          <w:rFonts w:ascii="Times New Roman" w:hAnsi="Times New Roman"/>
          <w:sz w:val="28"/>
          <w:szCs w:val="28"/>
          <w:lang w:val="uk-UA"/>
        </w:rPr>
        <w:t>на проект Закону України «</w:t>
      </w:r>
      <w:r w:rsidR="003379F1" w:rsidRPr="00B4799C">
        <w:rPr>
          <w:rFonts w:ascii="Times New Roman" w:hAnsi="Times New Roman"/>
          <w:sz w:val="28"/>
          <w:szCs w:val="28"/>
          <w:lang w:val="uk-UA"/>
        </w:rPr>
        <w:t xml:space="preserve">Про </w:t>
      </w:r>
      <w:r w:rsidR="00686A44" w:rsidRPr="00B4799C">
        <w:rPr>
          <w:rFonts w:ascii="Times New Roman" w:hAnsi="Times New Roman"/>
          <w:sz w:val="28"/>
          <w:szCs w:val="28"/>
          <w:lang w:val="uk-UA"/>
        </w:rPr>
        <w:t>розвиток галузі бджільництва, охорону, захист та збереження бджіл</w:t>
      </w:r>
      <w:r w:rsidR="00921BCF" w:rsidRPr="00B4799C">
        <w:rPr>
          <w:rFonts w:ascii="Times New Roman" w:hAnsi="Times New Roman"/>
          <w:sz w:val="28"/>
          <w:szCs w:val="28"/>
          <w:lang w:val="uk-UA"/>
        </w:rPr>
        <w:t>»</w:t>
      </w:r>
    </w:p>
    <w:p w:rsidR="00CB75FA" w:rsidRPr="00B4799C" w:rsidRDefault="00CB75FA" w:rsidP="00300724">
      <w:pPr>
        <w:ind w:firstLine="709"/>
        <w:jc w:val="both"/>
        <w:rPr>
          <w:sz w:val="28"/>
          <w:szCs w:val="28"/>
          <w:lang w:val="uk-UA"/>
        </w:rPr>
      </w:pPr>
    </w:p>
    <w:p w:rsidR="00946950" w:rsidRPr="002432A8" w:rsidRDefault="00B4799C" w:rsidP="00300724">
      <w:pPr>
        <w:tabs>
          <w:tab w:val="left" w:pos="880"/>
          <w:tab w:val="left" w:pos="1100"/>
        </w:tabs>
        <w:ind w:firstLine="709"/>
        <w:jc w:val="both"/>
        <w:rPr>
          <w:sz w:val="28"/>
          <w:szCs w:val="28"/>
          <w:lang w:val="uk-UA"/>
        </w:rPr>
      </w:pPr>
      <w:r>
        <w:rPr>
          <w:sz w:val="28"/>
          <w:szCs w:val="28"/>
          <w:lang w:val="uk-UA"/>
        </w:rPr>
        <w:t xml:space="preserve">Відповідно до </w:t>
      </w:r>
      <w:r w:rsidR="00686A44" w:rsidRPr="00B4799C">
        <w:rPr>
          <w:sz w:val="28"/>
          <w:szCs w:val="28"/>
          <w:lang w:val="uk-UA"/>
        </w:rPr>
        <w:t>преамбул</w:t>
      </w:r>
      <w:r>
        <w:rPr>
          <w:sz w:val="28"/>
          <w:szCs w:val="28"/>
          <w:lang w:val="uk-UA"/>
        </w:rPr>
        <w:t>и</w:t>
      </w:r>
      <w:r w:rsidR="00686A44" w:rsidRPr="00B4799C">
        <w:rPr>
          <w:sz w:val="28"/>
          <w:szCs w:val="28"/>
          <w:lang w:val="uk-UA"/>
        </w:rPr>
        <w:t xml:space="preserve"> проекту «цей Закон </w:t>
      </w:r>
      <w:r w:rsidR="00CC3B71" w:rsidRPr="00B4799C">
        <w:rPr>
          <w:sz w:val="28"/>
          <w:szCs w:val="28"/>
          <w:lang w:val="uk-UA"/>
        </w:rPr>
        <w:t xml:space="preserve">визначає </w:t>
      </w:r>
      <w:r w:rsidR="00686A44" w:rsidRPr="00B4799C">
        <w:rPr>
          <w:sz w:val="28"/>
          <w:szCs w:val="28"/>
          <w:lang w:val="uk-UA"/>
        </w:rPr>
        <w:t>системне та комплексне регулювання суспільних відносин в галузі бджільництва та правові, економічні, організаційні основи галузі, спрямовані на охорону, захист та збереження бджіл як незамінного комп</w:t>
      </w:r>
      <w:r w:rsidR="004410FC" w:rsidRPr="00B4799C">
        <w:rPr>
          <w:sz w:val="28"/>
          <w:szCs w:val="28"/>
          <w:lang w:val="uk-UA"/>
        </w:rPr>
        <w:t xml:space="preserve">оненту природних екосистем та  </w:t>
      </w:r>
      <w:proofErr w:type="spellStart"/>
      <w:r w:rsidR="00686A44" w:rsidRPr="00B4799C">
        <w:rPr>
          <w:sz w:val="28"/>
          <w:szCs w:val="28"/>
          <w:lang w:val="uk-UA"/>
        </w:rPr>
        <w:t>біоіндикаторів</w:t>
      </w:r>
      <w:proofErr w:type="spellEnd"/>
      <w:r w:rsidR="00686A44" w:rsidRPr="00B4799C">
        <w:rPr>
          <w:sz w:val="28"/>
          <w:szCs w:val="28"/>
          <w:lang w:val="uk-UA"/>
        </w:rPr>
        <w:t xml:space="preserve"> довкілля, поліпшення племінних і продуктивних якостей бджіл, відновлення та розвиток кормової бази, захист професійних та економічних інтересів пасічника (бджоляра), розвиток та захист національного ринку продуктів бджільництва, задоволення потреб споживачів щодо безпечності продукції бджільництва, забезпечення сталого розвитку та підвищення економічної ефективності і </w:t>
      </w:r>
      <w:r w:rsidR="00686A44" w:rsidRPr="002432A8">
        <w:rPr>
          <w:sz w:val="28"/>
          <w:szCs w:val="28"/>
          <w:lang w:val="uk-UA"/>
        </w:rPr>
        <w:t>конкурентос</w:t>
      </w:r>
      <w:r w:rsidR="00442F00" w:rsidRPr="002432A8">
        <w:rPr>
          <w:sz w:val="28"/>
          <w:szCs w:val="28"/>
          <w:lang w:val="uk-UA"/>
        </w:rPr>
        <w:t>проможності галузі бджільництва».</w:t>
      </w:r>
      <w:r w:rsidR="00A84A11" w:rsidRPr="002432A8">
        <w:rPr>
          <w:sz w:val="28"/>
          <w:szCs w:val="28"/>
          <w:lang w:val="uk-UA"/>
        </w:rPr>
        <w:t xml:space="preserve"> </w:t>
      </w:r>
    </w:p>
    <w:p w:rsidR="002B4BB5" w:rsidRPr="00B4799C" w:rsidRDefault="00A84A11" w:rsidP="00300724">
      <w:pPr>
        <w:tabs>
          <w:tab w:val="left" w:pos="880"/>
          <w:tab w:val="left" w:pos="1100"/>
        </w:tabs>
        <w:ind w:firstLine="709"/>
        <w:jc w:val="both"/>
        <w:rPr>
          <w:sz w:val="28"/>
          <w:szCs w:val="28"/>
          <w:lang w:val="uk-UA"/>
        </w:rPr>
      </w:pPr>
      <w:r w:rsidRPr="002432A8">
        <w:rPr>
          <w:sz w:val="28"/>
          <w:szCs w:val="28"/>
          <w:lang w:val="uk-UA"/>
        </w:rPr>
        <w:t xml:space="preserve">Для цього </w:t>
      </w:r>
      <w:r w:rsidR="00946950" w:rsidRPr="002432A8">
        <w:rPr>
          <w:sz w:val="28"/>
          <w:szCs w:val="28"/>
          <w:lang w:val="uk-UA"/>
        </w:rPr>
        <w:t>у проекті</w:t>
      </w:r>
      <w:r w:rsidR="00B4799C" w:rsidRPr="002432A8">
        <w:rPr>
          <w:sz w:val="28"/>
          <w:szCs w:val="28"/>
          <w:lang w:val="uk-UA"/>
        </w:rPr>
        <w:t xml:space="preserve">, зокрема, </w:t>
      </w:r>
      <w:r w:rsidRPr="002432A8">
        <w:rPr>
          <w:sz w:val="28"/>
          <w:szCs w:val="28"/>
          <w:lang w:val="uk-UA"/>
        </w:rPr>
        <w:t>визначаються: термінологія</w:t>
      </w:r>
      <w:r w:rsidR="00A679B8" w:rsidRPr="002432A8">
        <w:rPr>
          <w:sz w:val="28"/>
          <w:szCs w:val="28"/>
          <w:lang w:val="uk-UA"/>
        </w:rPr>
        <w:t>, яка вживається в ньому</w:t>
      </w:r>
      <w:r w:rsidRPr="002432A8">
        <w:rPr>
          <w:sz w:val="28"/>
          <w:szCs w:val="28"/>
          <w:lang w:val="uk-UA"/>
        </w:rPr>
        <w:t xml:space="preserve">; сфера </w:t>
      </w:r>
      <w:r w:rsidR="00B4799C" w:rsidRPr="002432A8">
        <w:rPr>
          <w:sz w:val="28"/>
          <w:szCs w:val="28"/>
          <w:lang w:val="uk-UA"/>
        </w:rPr>
        <w:t xml:space="preserve">його </w:t>
      </w:r>
      <w:r w:rsidRPr="002432A8">
        <w:rPr>
          <w:sz w:val="28"/>
          <w:szCs w:val="28"/>
          <w:lang w:val="uk-UA"/>
        </w:rPr>
        <w:t xml:space="preserve">дії; </w:t>
      </w:r>
      <w:r w:rsidR="002A52A5" w:rsidRPr="002432A8">
        <w:rPr>
          <w:sz w:val="28"/>
          <w:szCs w:val="28"/>
          <w:lang w:val="uk-UA"/>
        </w:rPr>
        <w:t xml:space="preserve">суб’єкти та </w:t>
      </w:r>
      <w:r w:rsidRPr="002432A8">
        <w:rPr>
          <w:sz w:val="28"/>
          <w:szCs w:val="28"/>
          <w:lang w:val="uk-UA"/>
        </w:rPr>
        <w:t>об’єкти галузі бджільництва</w:t>
      </w:r>
      <w:r w:rsidR="005410FC" w:rsidRPr="002432A8">
        <w:rPr>
          <w:sz w:val="28"/>
          <w:szCs w:val="28"/>
          <w:lang w:val="uk-UA"/>
        </w:rPr>
        <w:t>; органи</w:t>
      </w:r>
      <w:r w:rsidR="002A52A5" w:rsidRPr="002432A8">
        <w:rPr>
          <w:sz w:val="28"/>
          <w:szCs w:val="28"/>
          <w:lang w:val="uk-UA"/>
        </w:rPr>
        <w:t xml:space="preserve"> виконавчої влади </w:t>
      </w:r>
      <w:r w:rsidR="007A2AC7" w:rsidRPr="002432A8">
        <w:rPr>
          <w:sz w:val="28"/>
          <w:szCs w:val="28"/>
          <w:lang w:val="uk-UA"/>
        </w:rPr>
        <w:t>та їх по</w:t>
      </w:r>
      <w:r w:rsidR="00EC5307" w:rsidRPr="002432A8">
        <w:rPr>
          <w:sz w:val="28"/>
          <w:szCs w:val="28"/>
          <w:lang w:val="uk-UA"/>
        </w:rPr>
        <w:t>вноваження</w:t>
      </w:r>
      <w:r w:rsidR="00A92BED" w:rsidRPr="002432A8">
        <w:rPr>
          <w:sz w:val="28"/>
          <w:szCs w:val="28"/>
          <w:lang w:val="uk-UA"/>
        </w:rPr>
        <w:t>;</w:t>
      </w:r>
      <w:r w:rsidR="00EC5307" w:rsidRPr="002432A8">
        <w:rPr>
          <w:sz w:val="28"/>
          <w:szCs w:val="28"/>
          <w:lang w:val="uk-UA"/>
        </w:rPr>
        <w:t xml:space="preserve"> </w:t>
      </w:r>
      <w:r w:rsidR="00A679B8" w:rsidRPr="002432A8">
        <w:rPr>
          <w:sz w:val="28"/>
          <w:szCs w:val="28"/>
          <w:lang w:val="uk-UA"/>
        </w:rPr>
        <w:t>у</w:t>
      </w:r>
      <w:r w:rsidR="00EC5307" w:rsidRPr="002432A8">
        <w:rPr>
          <w:sz w:val="28"/>
          <w:szCs w:val="28"/>
          <w:lang w:val="uk-UA"/>
        </w:rPr>
        <w:t>творення центрального органу виконавчої влади, що забезпечує ф</w:t>
      </w:r>
      <w:r w:rsidR="006B3711" w:rsidRPr="002432A8">
        <w:rPr>
          <w:sz w:val="28"/>
          <w:szCs w:val="28"/>
          <w:lang w:val="uk-UA"/>
        </w:rPr>
        <w:t xml:space="preserve">ормування та реалізує державну </w:t>
      </w:r>
      <w:r w:rsidR="00EC5307" w:rsidRPr="002432A8">
        <w:rPr>
          <w:sz w:val="28"/>
          <w:szCs w:val="28"/>
          <w:lang w:val="uk-UA"/>
        </w:rPr>
        <w:t xml:space="preserve">політику у галузі бджільництва </w:t>
      </w:r>
      <w:r w:rsidR="00053B68" w:rsidRPr="002432A8">
        <w:rPr>
          <w:sz w:val="28"/>
          <w:szCs w:val="28"/>
          <w:lang w:val="uk-UA"/>
        </w:rPr>
        <w:t xml:space="preserve">(далі – </w:t>
      </w:r>
      <w:r w:rsidR="00823353" w:rsidRPr="002432A8">
        <w:rPr>
          <w:sz w:val="28"/>
          <w:szCs w:val="28"/>
          <w:lang w:val="uk-UA"/>
        </w:rPr>
        <w:t>ЦОВВ у галузі бджільництва</w:t>
      </w:r>
      <w:r w:rsidR="00053B68" w:rsidRPr="002432A8">
        <w:rPr>
          <w:sz w:val="28"/>
          <w:szCs w:val="28"/>
          <w:lang w:val="uk-UA"/>
        </w:rPr>
        <w:t xml:space="preserve">) </w:t>
      </w:r>
      <w:r w:rsidR="00EC5307" w:rsidRPr="002432A8">
        <w:rPr>
          <w:sz w:val="28"/>
          <w:szCs w:val="28"/>
          <w:lang w:val="uk-UA"/>
        </w:rPr>
        <w:t>та Державного цільового фонду фінансування заходів з охорони бджіл та стимулювання розвитку галузі бджільництва</w:t>
      </w:r>
      <w:r w:rsidR="00A92BED" w:rsidRPr="002432A8">
        <w:rPr>
          <w:sz w:val="28"/>
          <w:szCs w:val="28"/>
          <w:lang w:val="uk-UA"/>
        </w:rPr>
        <w:t xml:space="preserve">; </w:t>
      </w:r>
      <w:r w:rsidR="006B3C30" w:rsidRPr="002432A8">
        <w:rPr>
          <w:sz w:val="28"/>
          <w:szCs w:val="28"/>
          <w:lang w:val="uk-UA"/>
        </w:rPr>
        <w:t xml:space="preserve">умови </w:t>
      </w:r>
      <w:r w:rsidR="00A92BED" w:rsidRPr="002432A8">
        <w:rPr>
          <w:sz w:val="28"/>
          <w:szCs w:val="28"/>
          <w:lang w:val="uk-UA"/>
        </w:rPr>
        <w:t>зайняття бджільництвом</w:t>
      </w:r>
      <w:r w:rsidR="006B3C30" w:rsidRPr="002432A8">
        <w:rPr>
          <w:sz w:val="28"/>
          <w:szCs w:val="28"/>
          <w:lang w:val="uk-UA"/>
        </w:rPr>
        <w:t>, права та обов’язки суб’єктів галузі бджільництва;</w:t>
      </w:r>
      <w:r w:rsidR="00A92BED" w:rsidRPr="002432A8">
        <w:rPr>
          <w:sz w:val="28"/>
          <w:szCs w:val="28"/>
          <w:lang w:val="uk-UA"/>
        </w:rPr>
        <w:t xml:space="preserve"> </w:t>
      </w:r>
      <w:r w:rsidR="002A52A5" w:rsidRPr="002432A8">
        <w:rPr>
          <w:sz w:val="28"/>
          <w:szCs w:val="28"/>
          <w:lang w:val="uk-UA"/>
        </w:rPr>
        <w:t xml:space="preserve">заходи </w:t>
      </w:r>
      <w:r w:rsidR="00BF680B" w:rsidRPr="002432A8">
        <w:rPr>
          <w:sz w:val="28"/>
          <w:szCs w:val="28"/>
          <w:lang w:val="uk-UA"/>
        </w:rPr>
        <w:t>охорони, захисту та збереження бджіл</w:t>
      </w:r>
      <w:r w:rsidR="002A52A5" w:rsidRPr="002432A8">
        <w:rPr>
          <w:sz w:val="28"/>
          <w:szCs w:val="28"/>
          <w:lang w:val="uk-UA"/>
        </w:rPr>
        <w:t xml:space="preserve"> </w:t>
      </w:r>
      <w:r w:rsidRPr="002432A8">
        <w:rPr>
          <w:sz w:val="28"/>
          <w:szCs w:val="28"/>
          <w:lang w:val="uk-UA"/>
        </w:rPr>
        <w:t xml:space="preserve">тощо. </w:t>
      </w:r>
      <w:r w:rsidR="006B3C30" w:rsidRPr="002432A8">
        <w:rPr>
          <w:sz w:val="28"/>
          <w:szCs w:val="28"/>
          <w:lang w:val="uk-UA"/>
        </w:rPr>
        <w:t>Згідно з п.</w:t>
      </w:r>
      <w:r w:rsidR="00E57721" w:rsidRPr="002432A8">
        <w:rPr>
          <w:sz w:val="28"/>
          <w:szCs w:val="28"/>
          <w:lang w:val="uk-UA"/>
        </w:rPr>
        <w:t xml:space="preserve"> 2</w:t>
      </w:r>
      <w:r w:rsidR="008B622D" w:rsidRPr="002432A8">
        <w:rPr>
          <w:sz w:val="28"/>
          <w:szCs w:val="28"/>
          <w:lang w:val="uk-UA"/>
        </w:rPr>
        <w:t xml:space="preserve"> розділу </w:t>
      </w:r>
      <w:r w:rsidR="00E57721" w:rsidRPr="002432A8">
        <w:rPr>
          <w:sz w:val="28"/>
          <w:szCs w:val="28"/>
          <w:lang w:val="uk-UA"/>
        </w:rPr>
        <w:t xml:space="preserve">Х </w:t>
      </w:r>
      <w:r w:rsidR="008B622D" w:rsidRPr="002432A8">
        <w:rPr>
          <w:sz w:val="28"/>
          <w:szCs w:val="28"/>
          <w:lang w:val="uk-UA"/>
        </w:rPr>
        <w:t xml:space="preserve">«Прикінцеві та перехідні положення» </w:t>
      </w:r>
      <w:r w:rsidR="006B3711" w:rsidRPr="002432A8">
        <w:rPr>
          <w:sz w:val="28"/>
          <w:szCs w:val="28"/>
          <w:lang w:val="uk-UA"/>
        </w:rPr>
        <w:t xml:space="preserve">проекту </w:t>
      </w:r>
      <w:r w:rsidR="00823353" w:rsidRPr="002432A8">
        <w:rPr>
          <w:sz w:val="28"/>
          <w:szCs w:val="28"/>
          <w:lang w:val="uk-UA"/>
        </w:rPr>
        <w:t>«</w:t>
      </w:r>
      <w:r w:rsidR="00E57721" w:rsidRPr="002432A8">
        <w:rPr>
          <w:sz w:val="28"/>
          <w:szCs w:val="28"/>
          <w:lang w:val="uk-UA"/>
        </w:rPr>
        <w:t xml:space="preserve">з дня набрання чинності цим Законом </w:t>
      </w:r>
      <w:r w:rsidR="00823353" w:rsidRPr="002432A8">
        <w:rPr>
          <w:sz w:val="28"/>
          <w:szCs w:val="28"/>
          <w:lang w:val="uk-UA"/>
        </w:rPr>
        <w:t xml:space="preserve">втрачає чинність </w:t>
      </w:r>
      <w:r w:rsidR="00E57721" w:rsidRPr="002432A8">
        <w:rPr>
          <w:sz w:val="28"/>
          <w:szCs w:val="28"/>
          <w:lang w:val="uk-UA"/>
        </w:rPr>
        <w:t xml:space="preserve">Закон України </w:t>
      </w:r>
      <w:r w:rsidR="00D73F56" w:rsidRPr="002432A8">
        <w:rPr>
          <w:sz w:val="28"/>
          <w:szCs w:val="28"/>
          <w:lang w:val="uk-UA"/>
        </w:rPr>
        <w:br/>
      </w:r>
      <w:r w:rsidR="00E57721" w:rsidRPr="002432A8">
        <w:rPr>
          <w:sz w:val="28"/>
          <w:szCs w:val="28"/>
          <w:lang w:val="uk-UA"/>
        </w:rPr>
        <w:t>«Про бджільництво»</w:t>
      </w:r>
      <w:r w:rsidR="00823353" w:rsidRPr="002432A8">
        <w:rPr>
          <w:sz w:val="28"/>
          <w:szCs w:val="28"/>
          <w:lang w:val="uk-UA"/>
        </w:rPr>
        <w:t>»</w:t>
      </w:r>
      <w:r w:rsidR="001F3E80" w:rsidRPr="002432A8">
        <w:rPr>
          <w:sz w:val="28"/>
          <w:szCs w:val="28"/>
          <w:lang w:val="uk-UA"/>
        </w:rPr>
        <w:t xml:space="preserve"> (далі – Закон)</w:t>
      </w:r>
      <w:r w:rsidR="00E57721" w:rsidRPr="002432A8">
        <w:rPr>
          <w:sz w:val="28"/>
          <w:szCs w:val="28"/>
          <w:lang w:val="uk-UA"/>
        </w:rPr>
        <w:t xml:space="preserve">. </w:t>
      </w:r>
      <w:r w:rsidR="00823353" w:rsidRPr="002432A8">
        <w:rPr>
          <w:sz w:val="28"/>
          <w:szCs w:val="28"/>
          <w:lang w:val="uk-UA"/>
        </w:rPr>
        <w:t>У проекті п</w:t>
      </w:r>
      <w:r w:rsidR="006B3C30" w:rsidRPr="002432A8">
        <w:rPr>
          <w:sz w:val="28"/>
          <w:szCs w:val="28"/>
          <w:lang w:val="uk-UA"/>
        </w:rPr>
        <w:t>ередбачається також внесення в</w:t>
      </w:r>
      <w:r w:rsidR="00CC3B71" w:rsidRPr="002432A8">
        <w:rPr>
          <w:sz w:val="28"/>
          <w:szCs w:val="28"/>
          <w:lang w:val="uk-UA"/>
        </w:rPr>
        <w:t>ідповідн</w:t>
      </w:r>
      <w:r w:rsidR="006B3C30" w:rsidRPr="002432A8">
        <w:rPr>
          <w:sz w:val="28"/>
          <w:szCs w:val="28"/>
          <w:lang w:val="uk-UA"/>
        </w:rPr>
        <w:t>их</w:t>
      </w:r>
      <w:r w:rsidR="00CC3B71" w:rsidRPr="002432A8">
        <w:rPr>
          <w:sz w:val="28"/>
          <w:szCs w:val="28"/>
          <w:lang w:val="uk-UA"/>
        </w:rPr>
        <w:t xml:space="preserve"> змін до </w:t>
      </w:r>
      <w:r w:rsidR="00E57721" w:rsidRPr="002432A8">
        <w:rPr>
          <w:sz w:val="28"/>
          <w:szCs w:val="28"/>
          <w:lang w:val="uk-UA"/>
        </w:rPr>
        <w:t>Земельного кодексу України</w:t>
      </w:r>
      <w:r w:rsidR="006B3C30" w:rsidRPr="002432A8">
        <w:rPr>
          <w:sz w:val="28"/>
          <w:szCs w:val="28"/>
          <w:lang w:val="uk-UA"/>
        </w:rPr>
        <w:t xml:space="preserve"> (далі – ЗК)</w:t>
      </w:r>
      <w:r w:rsidR="00E57721" w:rsidRPr="002432A8">
        <w:rPr>
          <w:sz w:val="28"/>
          <w:szCs w:val="28"/>
          <w:lang w:val="uk-UA"/>
        </w:rPr>
        <w:t>, законів України «</w:t>
      </w:r>
      <w:r w:rsidR="00E57721" w:rsidRPr="002432A8">
        <w:rPr>
          <w:sz w:val="28"/>
          <w:szCs w:val="28"/>
        </w:rPr>
        <w:t xml:space="preserve">Про </w:t>
      </w:r>
      <w:proofErr w:type="spellStart"/>
      <w:r w:rsidR="00E57721" w:rsidRPr="002432A8">
        <w:rPr>
          <w:sz w:val="28"/>
          <w:szCs w:val="28"/>
        </w:rPr>
        <w:t>державну</w:t>
      </w:r>
      <w:proofErr w:type="spellEnd"/>
      <w:r w:rsidR="00E57721" w:rsidRPr="002432A8">
        <w:rPr>
          <w:sz w:val="28"/>
          <w:szCs w:val="28"/>
        </w:rPr>
        <w:t xml:space="preserve"> </w:t>
      </w:r>
      <w:proofErr w:type="spellStart"/>
      <w:r w:rsidR="00E57721" w:rsidRPr="002432A8">
        <w:rPr>
          <w:sz w:val="28"/>
          <w:szCs w:val="28"/>
        </w:rPr>
        <w:t>підтримку</w:t>
      </w:r>
      <w:proofErr w:type="spellEnd"/>
      <w:r w:rsidR="00E57721" w:rsidRPr="002432A8">
        <w:rPr>
          <w:sz w:val="28"/>
          <w:szCs w:val="28"/>
        </w:rPr>
        <w:t xml:space="preserve"> </w:t>
      </w:r>
      <w:proofErr w:type="spellStart"/>
      <w:r w:rsidR="00E57721" w:rsidRPr="002432A8">
        <w:rPr>
          <w:sz w:val="28"/>
          <w:szCs w:val="28"/>
        </w:rPr>
        <w:t>сільського</w:t>
      </w:r>
      <w:proofErr w:type="spellEnd"/>
      <w:r w:rsidR="00E57721" w:rsidRPr="002432A8">
        <w:rPr>
          <w:sz w:val="28"/>
          <w:szCs w:val="28"/>
        </w:rPr>
        <w:t xml:space="preserve"> </w:t>
      </w:r>
      <w:proofErr w:type="spellStart"/>
      <w:r w:rsidR="00E57721" w:rsidRPr="002432A8">
        <w:rPr>
          <w:sz w:val="28"/>
          <w:szCs w:val="28"/>
        </w:rPr>
        <w:t>господарства</w:t>
      </w:r>
      <w:proofErr w:type="spellEnd"/>
      <w:r w:rsidR="00E57721" w:rsidRPr="002432A8">
        <w:rPr>
          <w:sz w:val="28"/>
          <w:szCs w:val="28"/>
        </w:rPr>
        <w:t>»,</w:t>
      </w:r>
      <w:r w:rsidR="00E57721" w:rsidRPr="002432A8">
        <w:t xml:space="preserve"> </w:t>
      </w:r>
      <w:r w:rsidR="00E57721" w:rsidRPr="002432A8">
        <w:rPr>
          <w:sz w:val="28"/>
          <w:szCs w:val="28"/>
          <w:lang w:val="uk-UA"/>
        </w:rPr>
        <w:t xml:space="preserve">«Про місцеве самоврядування в Україні», «Про особисте селянське господарство», </w:t>
      </w:r>
      <w:r w:rsidR="00D73F56" w:rsidRPr="002432A8">
        <w:rPr>
          <w:sz w:val="28"/>
          <w:szCs w:val="28"/>
          <w:lang w:val="uk-UA"/>
        </w:rPr>
        <w:br/>
      </w:r>
      <w:r w:rsidR="00E57721" w:rsidRPr="002432A8">
        <w:rPr>
          <w:sz w:val="28"/>
          <w:szCs w:val="28"/>
          <w:lang w:val="uk-UA"/>
        </w:rPr>
        <w:t>«Про пестициди і агрохімікати», «Про племінну справу у тваринництві</w:t>
      </w:r>
      <w:r w:rsidR="00E57721" w:rsidRPr="00B4799C">
        <w:rPr>
          <w:sz w:val="28"/>
          <w:szCs w:val="28"/>
          <w:lang w:val="uk-UA"/>
        </w:rPr>
        <w:t xml:space="preserve">», </w:t>
      </w:r>
      <w:r w:rsidR="00D73F56">
        <w:rPr>
          <w:sz w:val="28"/>
          <w:szCs w:val="28"/>
          <w:lang w:val="uk-UA"/>
        </w:rPr>
        <w:br/>
      </w:r>
      <w:r w:rsidR="00E57721" w:rsidRPr="00B4799C">
        <w:rPr>
          <w:sz w:val="28"/>
          <w:szCs w:val="28"/>
          <w:lang w:val="uk-UA"/>
        </w:rPr>
        <w:t>«Про фермерське господарство».</w:t>
      </w:r>
    </w:p>
    <w:p w:rsidR="007D7DAA" w:rsidRPr="00A679B8" w:rsidRDefault="009F6C07" w:rsidP="00A679B8">
      <w:pPr>
        <w:tabs>
          <w:tab w:val="left" w:pos="880"/>
          <w:tab w:val="left" w:pos="1100"/>
        </w:tabs>
        <w:ind w:firstLine="709"/>
        <w:jc w:val="both"/>
        <w:rPr>
          <w:sz w:val="28"/>
          <w:szCs w:val="28"/>
          <w:lang w:val="uk-UA"/>
        </w:rPr>
      </w:pPr>
      <w:r w:rsidRPr="00B4799C">
        <w:rPr>
          <w:sz w:val="28"/>
          <w:szCs w:val="28"/>
          <w:lang w:val="uk-UA"/>
        </w:rPr>
        <w:t>Прийняття</w:t>
      </w:r>
      <w:r w:rsidR="002B4BB5" w:rsidRPr="00B4799C">
        <w:rPr>
          <w:sz w:val="28"/>
          <w:szCs w:val="28"/>
          <w:lang w:val="uk-UA"/>
        </w:rPr>
        <w:t xml:space="preserve"> </w:t>
      </w:r>
      <w:r w:rsidR="00052BE7" w:rsidRPr="00B4799C">
        <w:rPr>
          <w:sz w:val="28"/>
          <w:szCs w:val="28"/>
          <w:lang w:val="uk-UA"/>
        </w:rPr>
        <w:t>проекту, на думку суб’єкт</w:t>
      </w:r>
      <w:r w:rsidR="00FE5B4C" w:rsidRPr="001048C1">
        <w:rPr>
          <w:sz w:val="28"/>
          <w:szCs w:val="28"/>
          <w:lang w:val="uk-UA"/>
        </w:rPr>
        <w:t>ів</w:t>
      </w:r>
      <w:r w:rsidR="00052BE7" w:rsidRPr="00B4799C">
        <w:rPr>
          <w:sz w:val="28"/>
          <w:szCs w:val="28"/>
          <w:lang w:val="uk-UA"/>
        </w:rPr>
        <w:t xml:space="preserve"> права законодавчої ініціативи, </w:t>
      </w:r>
      <w:r w:rsidR="002A52A5">
        <w:rPr>
          <w:sz w:val="28"/>
          <w:szCs w:val="28"/>
          <w:lang w:val="uk-UA"/>
        </w:rPr>
        <w:t xml:space="preserve">зокрема, </w:t>
      </w:r>
      <w:r w:rsidR="00CC3B71" w:rsidRPr="00B4799C">
        <w:rPr>
          <w:sz w:val="28"/>
          <w:szCs w:val="28"/>
          <w:lang w:val="uk-UA"/>
        </w:rPr>
        <w:t xml:space="preserve">«сприятиме збільшенню потенціалу галузі щодо розведення, утримання та використання бджіл </w:t>
      </w:r>
      <w:r w:rsidR="006B3C30">
        <w:rPr>
          <w:sz w:val="28"/>
          <w:szCs w:val="28"/>
          <w:lang w:val="uk-UA"/>
        </w:rPr>
        <w:t>для</w:t>
      </w:r>
      <w:r w:rsidR="006B3C30" w:rsidRPr="006B3C30">
        <w:rPr>
          <w:sz w:val="28"/>
          <w:szCs w:val="28"/>
          <w:lang w:val="uk-UA"/>
        </w:rPr>
        <w:t xml:space="preserve"> запилення ентомофільних рослин сільськогосподарського призначення з метою підвищення їх урожайності;  розведення, утримання та використання бджіл для запилення </w:t>
      </w:r>
      <w:proofErr w:type="spellStart"/>
      <w:r w:rsidR="006B3C30" w:rsidRPr="006B3C30">
        <w:rPr>
          <w:sz w:val="28"/>
          <w:szCs w:val="28"/>
          <w:lang w:val="uk-UA"/>
        </w:rPr>
        <w:t>дикоросів</w:t>
      </w:r>
      <w:proofErr w:type="spellEnd"/>
      <w:r w:rsidR="006B3C30" w:rsidRPr="006B3C30">
        <w:rPr>
          <w:sz w:val="28"/>
          <w:szCs w:val="28"/>
          <w:lang w:val="uk-UA"/>
        </w:rPr>
        <w:t xml:space="preserve"> з метою  збереження екосистем та </w:t>
      </w:r>
      <w:proofErr w:type="spellStart"/>
      <w:r w:rsidR="006B3C30" w:rsidRPr="006B3C30">
        <w:rPr>
          <w:sz w:val="28"/>
          <w:szCs w:val="28"/>
          <w:lang w:val="uk-UA"/>
        </w:rPr>
        <w:t>біорізноманіття</w:t>
      </w:r>
      <w:proofErr w:type="spellEnd"/>
      <w:r w:rsidR="006B3C30" w:rsidRPr="006B3C30">
        <w:rPr>
          <w:sz w:val="28"/>
          <w:szCs w:val="28"/>
          <w:lang w:val="uk-UA"/>
        </w:rPr>
        <w:t xml:space="preserve">;  збереження, відтворення та </w:t>
      </w:r>
      <w:r w:rsidR="006B3C30" w:rsidRPr="006B3C30">
        <w:rPr>
          <w:sz w:val="28"/>
          <w:szCs w:val="28"/>
          <w:lang w:val="uk-UA"/>
        </w:rPr>
        <w:lastRenderedPageBreak/>
        <w:t>збільшення кормових угідь для бджіл</w:t>
      </w:r>
      <w:r w:rsidR="006B3C30">
        <w:rPr>
          <w:sz w:val="28"/>
          <w:szCs w:val="28"/>
          <w:lang w:val="uk-UA"/>
        </w:rPr>
        <w:t xml:space="preserve">…» </w:t>
      </w:r>
      <w:r w:rsidR="00146415" w:rsidRPr="00B4799C">
        <w:rPr>
          <w:sz w:val="28"/>
          <w:szCs w:val="28"/>
          <w:lang w:val="uk-UA"/>
        </w:rPr>
        <w:t>(п.</w:t>
      </w:r>
      <w:r w:rsidR="00B559E4" w:rsidRPr="00B4799C">
        <w:rPr>
          <w:sz w:val="28"/>
          <w:szCs w:val="28"/>
          <w:lang w:val="uk-UA"/>
        </w:rPr>
        <w:t xml:space="preserve"> </w:t>
      </w:r>
      <w:r w:rsidR="00CC3B71" w:rsidRPr="00B4799C">
        <w:rPr>
          <w:sz w:val="28"/>
          <w:szCs w:val="28"/>
          <w:lang w:val="uk-UA"/>
        </w:rPr>
        <w:t>10</w:t>
      </w:r>
      <w:r w:rsidR="00146415" w:rsidRPr="00B4799C">
        <w:rPr>
          <w:sz w:val="28"/>
          <w:szCs w:val="28"/>
          <w:lang w:val="uk-UA"/>
        </w:rPr>
        <w:t xml:space="preserve"> пояснювальної записки до проекту).</w:t>
      </w:r>
    </w:p>
    <w:p w:rsidR="00CC3B71" w:rsidRPr="002432A8" w:rsidRDefault="002A52A5" w:rsidP="002432A8">
      <w:pPr>
        <w:tabs>
          <w:tab w:val="left" w:pos="880"/>
          <w:tab w:val="left" w:pos="1100"/>
        </w:tabs>
        <w:ind w:firstLine="709"/>
        <w:jc w:val="both"/>
        <w:rPr>
          <w:sz w:val="28"/>
          <w:szCs w:val="28"/>
          <w:lang w:val="uk-UA"/>
        </w:rPr>
      </w:pPr>
      <w:r>
        <w:rPr>
          <w:sz w:val="28"/>
          <w:szCs w:val="28"/>
          <w:lang w:val="uk-UA"/>
        </w:rPr>
        <w:t>До</w:t>
      </w:r>
      <w:r w:rsidR="003247F3" w:rsidRPr="00B4799C">
        <w:rPr>
          <w:sz w:val="28"/>
          <w:szCs w:val="28"/>
          <w:lang w:val="uk-UA"/>
        </w:rPr>
        <w:t xml:space="preserve"> Плану законопроектної роботи Верховної Ради України на 2021 рік, затвердженого постановою Верх</w:t>
      </w:r>
      <w:r w:rsidR="000B20A0" w:rsidRPr="00B4799C">
        <w:rPr>
          <w:sz w:val="28"/>
          <w:szCs w:val="28"/>
          <w:lang w:val="uk-UA"/>
        </w:rPr>
        <w:t>овної Ради України 02.02.2021 № </w:t>
      </w:r>
      <w:r w:rsidR="003247F3" w:rsidRPr="00B4799C">
        <w:rPr>
          <w:sz w:val="28"/>
          <w:szCs w:val="28"/>
          <w:lang w:val="uk-UA"/>
        </w:rPr>
        <w:t>1165-IX</w:t>
      </w:r>
      <w:r w:rsidR="000B20A0" w:rsidRPr="00B4799C">
        <w:rPr>
          <w:sz w:val="28"/>
          <w:szCs w:val="28"/>
          <w:lang w:val="uk-UA"/>
        </w:rPr>
        <w:t>,</w:t>
      </w:r>
      <w:r w:rsidR="003247F3" w:rsidRPr="00B4799C">
        <w:rPr>
          <w:sz w:val="28"/>
          <w:szCs w:val="28"/>
          <w:lang w:val="uk-UA"/>
        </w:rPr>
        <w:t xml:space="preserve"> </w:t>
      </w:r>
      <w:r>
        <w:rPr>
          <w:sz w:val="28"/>
          <w:szCs w:val="28"/>
          <w:lang w:val="uk-UA"/>
        </w:rPr>
        <w:t>включено</w:t>
      </w:r>
      <w:r w:rsidR="000B20A0" w:rsidRPr="00B4799C">
        <w:rPr>
          <w:sz w:val="28"/>
          <w:szCs w:val="28"/>
          <w:lang w:val="uk-UA"/>
        </w:rPr>
        <w:t xml:space="preserve"> проект </w:t>
      </w:r>
      <w:r w:rsidR="000B20A0" w:rsidRPr="002432A8">
        <w:rPr>
          <w:sz w:val="28"/>
          <w:szCs w:val="28"/>
          <w:lang w:val="uk-UA"/>
        </w:rPr>
        <w:t>Закону України «Про бджільництво»</w:t>
      </w:r>
      <w:r w:rsidRPr="002432A8">
        <w:rPr>
          <w:sz w:val="28"/>
          <w:szCs w:val="28"/>
          <w:lang w:val="uk-UA"/>
        </w:rPr>
        <w:t xml:space="preserve"> (п. 50)</w:t>
      </w:r>
      <w:r w:rsidR="00921BCF" w:rsidRPr="002432A8">
        <w:rPr>
          <w:sz w:val="28"/>
          <w:szCs w:val="28"/>
          <w:lang w:val="uk-UA"/>
        </w:rPr>
        <w:t xml:space="preserve">. </w:t>
      </w:r>
      <w:r w:rsidR="003247F3" w:rsidRPr="002432A8">
        <w:rPr>
          <w:sz w:val="28"/>
          <w:szCs w:val="28"/>
          <w:lang w:val="uk-UA"/>
        </w:rPr>
        <w:t>Відповідальним за його подання</w:t>
      </w:r>
      <w:r w:rsidR="000B20A0" w:rsidRPr="002432A8">
        <w:rPr>
          <w:sz w:val="28"/>
          <w:szCs w:val="28"/>
          <w:lang w:val="uk-UA"/>
        </w:rPr>
        <w:t xml:space="preserve"> (реєстрацію)</w:t>
      </w:r>
      <w:r w:rsidR="003247F3" w:rsidRPr="002432A8">
        <w:rPr>
          <w:sz w:val="28"/>
          <w:szCs w:val="28"/>
          <w:lang w:val="uk-UA"/>
        </w:rPr>
        <w:t xml:space="preserve"> визначено Міністерство розвитку економіки, торгівлі та сільського господарства України, строк </w:t>
      </w:r>
      <w:r w:rsidR="00921BCF" w:rsidRPr="002432A8">
        <w:rPr>
          <w:sz w:val="28"/>
          <w:szCs w:val="28"/>
          <w:lang w:val="uk-UA"/>
        </w:rPr>
        <w:t xml:space="preserve">подання – </w:t>
      </w:r>
      <w:r w:rsidR="000B20A0" w:rsidRPr="002432A8">
        <w:rPr>
          <w:sz w:val="28"/>
          <w:szCs w:val="28"/>
          <w:lang w:val="uk-UA"/>
        </w:rPr>
        <w:t xml:space="preserve">травень </w:t>
      </w:r>
      <w:r w:rsidR="003247F3" w:rsidRPr="002432A8">
        <w:rPr>
          <w:sz w:val="28"/>
          <w:szCs w:val="28"/>
          <w:lang w:val="uk-UA"/>
        </w:rPr>
        <w:t>2021</w:t>
      </w:r>
      <w:r w:rsidR="00921BCF" w:rsidRPr="002432A8">
        <w:rPr>
          <w:sz w:val="28"/>
          <w:szCs w:val="28"/>
          <w:lang w:val="uk-UA"/>
        </w:rPr>
        <w:t xml:space="preserve"> року</w:t>
      </w:r>
      <w:r w:rsidR="003247F3" w:rsidRPr="002432A8">
        <w:rPr>
          <w:sz w:val="28"/>
          <w:szCs w:val="28"/>
          <w:lang w:val="uk-UA"/>
        </w:rPr>
        <w:t xml:space="preserve">. </w:t>
      </w:r>
      <w:r w:rsidR="006B3C30" w:rsidRPr="002432A8">
        <w:rPr>
          <w:sz w:val="28"/>
          <w:szCs w:val="28"/>
          <w:lang w:val="uk-UA"/>
        </w:rPr>
        <w:t xml:space="preserve">До Плану законопроектної роботи Верховної Ради України на 2020 рік, затвердженого постановою Верховної Ради України від 16.06.2020 року </w:t>
      </w:r>
      <w:r w:rsidR="002432A8">
        <w:rPr>
          <w:sz w:val="28"/>
          <w:szCs w:val="28"/>
          <w:lang w:val="uk-UA"/>
        </w:rPr>
        <w:br/>
      </w:r>
      <w:r w:rsidR="006B3C30" w:rsidRPr="002432A8">
        <w:rPr>
          <w:sz w:val="28"/>
          <w:szCs w:val="28"/>
          <w:lang w:val="uk-UA"/>
        </w:rPr>
        <w:t>№ 689-IX</w:t>
      </w:r>
      <w:r w:rsidR="00823353" w:rsidRPr="002432A8">
        <w:rPr>
          <w:sz w:val="28"/>
          <w:szCs w:val="28"/>
          <w:lang w:val="uk-UA"/>
        </w:rPr>
        <w:t>,</w:t>
      </w:r>
      <w:r w:rsidR="006B3C30" w:rsidRPr="002432A8">
        <w:rPr>
          <w:sz w:val="28"/>
          <w:szCs w:val="28"/>
          <w:lang w:val="uk-UA"/>
        </w:rPr>
        <w:t xml:space="preserve"> проект не був включений.</w:t>
      </w:r>
    </w:p>
    <w:p w:rsidR="006B3C30" w:rsidRPr="002432A8" w:rsidRDefault="00CC3B71" w:rsidP="00A679B8">
      <w:pPr>
        <w:tabs>
          <w:tab w:val="left" w:pos="880"/>
          <w:tab w:val="left" w:pos="1100"/>
        </w:tabs>
        <w:ind w:firstLine="709"/>
        <w:jc w:val="both"/>
        <w:rPr>
          <w:sz w:val="28"/>
          <w:szCs w:val="28"/>
          <w:lang w:val="uk-UA"/>
        </w:rPr>
      </w:pPr>
      <w:r w:rsidRPr="002432A8">
        <w:rPr>
          <w:sz w:val="28"/>
          <w:szCs w:val="28"/>
          <w:lang w:val="uk-UA"/>
        </w:rPr>
        <w:t xml:space="preserve">Головне управління, </w:t>
      </w:r>
      <w:r w:rsidR="0014471C" w:rsidRPr="002432A8">
        <w:rPr>
          <w:sz w:val="28"/>
          <w:szCs w:val="28"/>
          <w:lang w:val="uk-UA"/>
        </w:rPr>
        <w:t xml:space="preserve">розглянувши проект </w:t>
      </w:r>
      <w:r w:rsidR="002A52A5" w:rsidRPr="002432A8">
        <w:rPr>
          <w:sz w:val="28"/>
          <w:szCs w:val="28"/>
          <w:lang w:val="uk-UA"/>
        </w:rPr>
        <w:t>у</w:t>
      </w:r>
      <w:r w:rsidR="005321E5" w:rsidRPr="002432A8">
        <w:rPr>
          <w:sz w:val="28"/>
          <w:szCs w:val="28"/>
          <w:lang w:val="uk-UA"/>
        </w:rPr>
        <w:t xml:space="preserve"> стислий термін</w:t>
      </w:r>
      <w:r w:rsidR="006B3711" w:rsidRPr="002432A8">
        <w:rPr>
          <w:sz w:val="28"/>
          <w:szCs w:val="28"/>
          <w:lang w:val="uk-UA"/>
        </w:rPr>
        <w:t>,</w:t>
      </w:r>
      <w:r w:rsidR="005321E5" w:rsidRPr="002432A8">
        <w:rPr>
          <w:sz w:val="28"/>
          <w:szCs w:val="28"/>
          <w:lang w:val="uk-UA"/>
        </w:rPr>
        <w:t xml:space="preserve"> та </w:t>
      </w:r>
      <w:r w:rsidR="0014471C" w:rsidRPr="002432A8">
        <w:rPr>
          <w:sz w:val="28"/>
          <w:szCs w:val="28"/>
          <w:lang w:val="uk-UA"/>
        </w:rPr>
        <w:t xml:space="preserve"> </w:t>
      </w:r>
      <w:r w:rsidR="005321E5" w:rsidRPr="002432A8">
        <w:rPr>
          <w:sz w:val="28"/>
          <w:szCs w:val="28"/>
          <w:lang w:val="uk-UA"/>
        </w:rPr>
        <w:t xml:space="preserve">погоджуючись із необхідністю </w:t>
      </w:r>
      <w:r w:rsidRPr="002432A8">
        <w:rPr>
          <w:sz w:val="28"/>
          <w:szCs w:val="28"/>
          <w:lang w:val="uk-UA"/>
        </w:rPr>
        <w:t xml:space="preserve">вдосконалення законодавства у сфері бджільництва, </w:t>
      </w:r>
      <w:r w:rsidR="002A52A5" w:rsidRPr="002432A8">
        <w:rPr>
          <w:sz w:val="28"/>
          <w:szCs w:val="28"/>
          <w:lang w:val="uk-UA"/>
        </w:rPr>
        <w:t xml:space="preserve">водночас </w:t>
      </w:r>
      <w:r w:rsidR="005321E5" w:rsidRPr="002432A8">
        <w:rPr>
          <w:sz w:val="28"/>
          <w:szCs w:val="28"/>
          <w:lang w:val="uk-UA"/>
        </w:rPr>
        <w:t>вважає</w:t>
      </w:r>
      <w:r w:rsidR="006B3C30" w:rsidRPr="002432A8">
        <w:rPr>
          <w:sz w:val="28"/>
          <w:szCs w:val="28"/>
          <w:lang w:val="uk-UA"/>
        </w:rPr>
        <w:t xml:space="preserve"> за доцільне висловити щодо його змісту такі зауваження та пропозиції.</w:t>
      </w:r>
    </w:p>
    <w:p w:rsidR="00B53819" w:rsidRPr="002432A8" w:rsidRDefault="000F28EC" w:rsidP="00A679B8">
      <w:pPr>
        <w:tabs>
          <w:tab w:val="left" w:pos="880"/>
          <w:tab w:val="left" w:pos="1100"/>
        </w:tabs>
        <w:ind w:firstLine="709"/>
        <w:jc w:val="both"/>
        <w:rPr>
          <w:sz w:val="28"/>
          <w:szCs w:val="28"/>
          <w:lang w:val="uk-UA"/>
        </w:rPr>
      </w:pPr>
      <w:r w:rsidRPr="002432A8">
        <w:rPr>
          <w:b/>
          <w:sz w:val="28"/>
          <w:szCs w:val="28"/>
          <w:lang w:val="uk-UA"/>
        </w:rPr>
        <w:t>1.</w:t>
      </w:r>
      <w:r w:rsidRPr="002432A8">
        <w:rPr>
          <w:sz w:val="28"/>
          <w:szCs w:val="28"/>
          <w:lang w:val="uk-UA"/>
        </w:rPr>
        <w:t xml:space="preserve"> </w:t>
      </w:r>
      <w:r w:rsidR="00F27BE9" w:rsidRPr="002432A8">
        <w:rPr>
          <w:sz w:val="28"/>
          <w:szCs w:val="28"/>
          <w:lang w:val="uk-UA"/>
        </w:rPr>
        <w:t>Термінологічний апарат проекту</w:t>
      </w:r>
      <w:r w:rsidR="006B3C30" w:rsidRPr="002432A8">
        <w:rPr>
          <w:sz w:val="28"/>
          <w:szCs w:val="28"/>
          <w:lang w:val="uk-UA"/>
        </w:rPr>
        <w:t xml:space="preserve"> (ст.</w:t>
      </w:r>
      <w:r w:rsidR="00823353" w:rsidRPr="002432A8">
        <w:rPr>
          <w:sz w:val="28"/>
          <w:szCs w:val="28"/>
          <w:lang w:val="uk-UA"/>
        </w:rPr>
        <w:t xml:space="preserve"> </w:t>
      </w:r>
      <w:r w:rsidR="006B3C30" w:rsidRPr="002432A8">
        <w:rPr>
          <w:sz w:val="28"/>
          <w:szCs w:val="28"/>
          <w:lang w:val="uk-UA"/>
        </w:rPr>
        <w:t xml:space="preserve">1) </w:t>
      </w:r>
      <w:r w:rsidR="00F27BE9" w:rsidRPr="002432A8">
        <w:rPr>
          <w:sz w:val="28"/>
          <w:szCs w:val="28"/>
          <w:lang w:val="uk-UA"/>
        </w:rPr>
        <w:t>вимагає доопрацювання</w:t>
      </w:r>
      <w:r w:rsidR="00B53819" w:rsidRPr="002432A8">
        <w:rPr>
          <w:sz w:val="28"/>
          <w:szCs w:val="28"/>
          <w:lang w:val="uk-UA"/>
        </w:rPr>
        <w:t>.</w:t>
      </w:r>
      <w:r w:rsidR="00823353" w:rsidRPr="002432A8">
        <w:rPr>
          <w:sz w:val="28"/>
          <w:szCs w:val="28"/>
          <w:lang w:val="uk-UA"/>
        </w:rPr>
        <w:t xml:space="preserve"> Зокрема:</w:t>
      </w:r>
    </w:p>
    <w:p w:rsidR="00356577" w:rsidRPr="002432A8" w:rsidRDefault="00B53819" w:rsidP="00A679B8">
      <w:pPr>
        <w:tabs>
          <w:tab w:val="left" w:pos="880"/>
          <w:tab w:val="left" w:pos="1100"/>
        </w:tabs>
        <w:ind w:firstLine="709"/>
        <w:jc w:val="both"/>
        <w:rPr>
          <w:sz w:val="28"/>
          <w:szCs w:val="28"/>
          <w:lang w:val="uk-UA"/>
        </w:rPr>
      </w:pPr>
      <w:r w:rsidRPr="002432A8">
        <w:rPr>
          <w:sz w:val="28"/>
          <w:szCs w:val="28"/>
          <w:lang w:val="uk-UA"/>
        </w:rPr>
        <w:t>1.1.</w:t>
      </w:r>
      <w:r w:rsidR="00F27BE9" w:rsidRPr="002432A8">
        <w:rPr>
          <w:sz w:val="28"/>
          <w:szCs w:val="28"/>
          <w:lang w:val="uk-UA"/>
        </w:rPr>
        <w:t xml:space="preserve"> Вважаємо, що нагальної необхідності визначення у ст. 1 проекту змісту аж </w:t>
      </w:r>
      <w:r w:rsidR="000F4F82" w:rsidRPr="002432A8">
        <w:rPr>
          <w:sz w:val="28"/>
          <w:szCs w:val="28"/>
          <w:lang w:val="uk-UA"/>
        </w:rPr>
        <w:t>152</w:t>
      </w:r>
      <w:r w:rsidR="00F27BE9" w:rsidRPr="002432A8">
        <w:rPr>
          <w:sz w:val="28"/>
          <w:szCs w:val="28"/>
          <w:lang w:val="uk-UA"/>
        </w:rPr>
        <w:t xml:space="preserve"> термінів немає</w:t>
      </w:r>
      <w:r w:rsidR="005B5667" w:rsidRPr="002432A8">
        <w:rPr>
          <w:sz w:val="28"/>
          <w:szCs w:val="28"/>
          <w:lang w:val="uk-UA"/>
        </w:rPr>
        <w:t xml:space="preserve">. </w:t>
      </w:r>
      <w:r w:rsidR="00F27BE9" w:rsidRPr="002432A8">
        <w:rPr>
          <w:sz w:val="28"/>
          <w:szCs w:val="28"/>
          <w:lang w:val="uk-UA"/>
        </w:rPr>
        <w:t xml:space="preserve">Річ у тому, що значна </w:t>
      </w:r>
      <w:r w:rsidR="00BA7E29" w:rsidRPr="002432A8">
        <w:rPr>
          <w:sz w:val="28"/>
          <w:szCs w:val="28"/>
          <w:lang w:val="uk-UA"/>
        </w:rPr>
        <w:t xml:space="preserve">їх </w:t>
      </w:r>
      <w:r w:rsidR="00F27BE9" w:rsidRPr="002432A8">
        <w:rPr>
          <w:sz w:val="28"/>
          <w:szCs w:val="28"/>
          <w:lang w:val="uk-UA"/>
        </w:rPr>
        <w:t xml:space="preserve">частина є загальновідомими і не мають специфічного юридичного навантаження. З огляду на це викликає сумнів доцільність законодавчого визначення змісту таких </w:t>
      </w:r>
      <w:r w:rsidR="00E376B9" w:rsidRPr="002432A8">
        <w:rPr>
          <w:sz w:val="28"/>
          <w:szCs w:val="28"/>
          <w:lang w:val="uk-UA"/>
        </w:rPr>
        <w:t>дефініцій</w:t>
      </w:r>
      <w:r w:rsidR="00F27BE9" w:rsidRPr="002432A8">
        <w:rPr>
          <w:sz w:val="28"/>
          <w:szCs w:val="28"/>
          <w:lang w:val="uk-UA"/>
        </w:rPr>
        <w:t xml:space="preserve"> як, наприклад, </w:t>
      </w:r>
      <w:r w:rsidR="00356577" w:rsidRPr="002432A8">
        <w:rPr>
          <w:sz w:val="28"/>
          <w:szCs w:val="28"/>
          <w:lang w:val="uk-UA"/>
        </w:rPr>
        <w:t>«аптечка медична на пасіці», «будинок пасічника (бджоляра)», «вулик», «запилення рослин бджолами (бджолозапилення)», «інвентар пасічника»,</w:t>
      </w:r>
      <w:r w:rsidR="00BF2118" w:rsidRPr="002432A8">
        <w:rPr>
          <w:sz w:val="28"/>
          <w:szCs w:val="28"/>
          <w:lang w:val="uk-UA"/>
        </w:rPr>
        <w:t xml:space="preserve"> </w:t>
      </w:r>
      <w:r w:rsidRPr="002432A8">
        <w:rPr>
          <w:sz w:val="28"/>
          <w:szCs w:val="28"/>
          <w:lang w:val="uk-UA"/>
        </w:rPr>
        <w:t xml:space="preserve">«причіп», </w:t>
      </w:r>
      <w:r w:rsidR="00356577" w:rsidRPr="002432A8">
        <w:rPr>
          <w:sz w:val="28"/>
          <w:szCs w:val="28"/>
          <w:lang w:val="uk-UA"/>
        </w:rPr>
        <w:t>«подвір’я пасіки (двір)»</w:t>
      </w:r>
      <w:r w:rsidR="00AD53C3" w:rsidRPr="002432A8">
        <w:rPr>
          <w:sz w:val="28"/>
          <w:szCs w:val="28"/>
          <w:lang w:val="uk-UA"/>
        </w:rPr>
        <w:t xml:space="preserve">, </w:t>
      </w:r>
      <w:r w:rsidR="00BA7E29" w:rsidRPr="002432A8">
        <w:rPr>
          <w:sz w:val="28"/>
          <w:szCs w:val="28"/>
          <w:lang w:val="uk-UA"/>
        </w:rPr>
        <w:t>тощо</w:t>
      </w:r>
      <w:r w:rsidR="005B5667" w:rsidRPr="002432A8">
        <w:rPr>
          <w:sz w:val="28"/>
          <w:szCs w:val="28"/>
          <w:lang w:val="uk-UA"/>
        </w:rPr>
        <w:t>, які з</w:t>
      </w:r>
      <w:r w:rsidRPr="002432A8">
        <w:rPr>
          <w:sz w:val="28"/>
          <w:szCs w:val="28"/>
          <w:lang w:val="uk-UA"/>
        </w:rPr>
        <w:t xml:space="preserve">дебільшого лише </w:t>
      </w:r>
      <w:r w:rsidR="005B5667" w:rsidRPr="002432A8">
        <w:rPr>
          <w:sz w:val="28"/>
          <w:szCs w:val="28"/>
          <w:lang w:val="uk-UA"/>
        </w:rPr>
        <w:t xml:space="preserve"> перевантажують проект.</w:t>
      </w:r>
    </w:p>
    <w:p w:rsidR="00BA7E29" w:rsidRPr="002432A8" w:rsidRDefault="00356577" w:rsidP="00A679B8">
      <w:pPr>
        <w:tabs>
          <w:tab w:val="left" w:pos="880"/>
          <w:tab w:val="left" w:pos="1100"/>
        </w:tabs>
        <w:ind w:firstLine="709"/>
        <w:jc w:val="both"/>
        <w:rPr>
          <w:sz w:val="28"/>
          <w:szCs w:val="28"/>
          <w:lang w:val="uk-UA"/>
        </w:rPr>
      </w:pPr>
      <w:r w:rsidRPr="002432A8">
        <w:rPr>
          <w:sz w:val="28"/>
          <w:szCs w:val="28"/>
          <w:lang w:val="uk-UA"/>
        </w:rPr>
        <w:t xml:space="preserve">1.2. </w:t>
      </w:r>
      <w:r w:rsidR="00B53819" w:rsidRPr="002432A8">
        <w:rPr>
          <w:sz w:val="28"/>
          <w:szCs w:val="28"/>
          <w:lang w:val="uk-UA"/>
        </w:rPr>
        <w:t>Су</w:t>
      </w:r>
      <w:r w:rsidR="00BA7E29" w:rsidRPr="002432A8">
        <w:rPr>
          <w:sz w:val="28"/>
          <w:szCs w:val="28"/>
          <w:lang w:val="uk-UA"/>
        </w:rPr>
        <w:t>мнівним в</w:t>
      </w:r>
      <w:r w:rsidR="00B53819" w:rsidRPr="002432A8">
        <w:rPr>
          <w:sz w:val="28"/>
          <w:szCs w:val="28"/>
          <w:lang w:val="uk-UA"/>
        </w:rPr>
        <w:t xml:space="preserve">иглядає </w:t>
      </w:r>
      <w:r w:rsidR="006B3711" w:rsidRPr="002432A8">
        <w:rPr>
          <w:sz w:val="28"/>
          <w:szCs w:val="28"/>
          <w:lang w:val="uk-UA"/>
        </w:rPr>
        <w:t xml:space="preserve">включення до ст. </w:t>
      </w:r>
      <w:r w:rsidRPr="002432A8">
        <w:rPr>
          <w:sz w:val="28"/>
          <w:szCs w:val="28"/>
          <w:lang w:val="uk-UA"/>
        </w:rPr>
        <w:t>1 проекту термінів</w:t>
      </w:r>
      <w:r w:rsidR="00B53819" w:rsidRPr="002432A8">
        <w:rPr>
          <w:sz w:val="28"/>
          <w:szCs w:val="28"/>
          <w:lang w:val="uk-UA"/>
        </w:rPr>
        <w:t xml:space="preserve"> </w:t>
      </w:r>
      <w:r w:rsidR="00AB0065" w:rsidRPr="002432A8">
        <w:rPr>
          <w:sz w:val="28"/>
          <w:szCs w:val="28"/>
          <w:lang w:val="uk-UA"/>
        </w:rPr>
        <w:t xml:space="preserve"> інформативн</w:t>
      </w:r>
      <w:r w:rsidR="00B53819" w:rsidRPr="002432A8">
        <w:rPr>
          <w:sz w:val="28"/>
          <w:szCs w:val="28"/>
          <w:lang w:val="uk-UA"/>
        </w:rPr>
        <w:t xml:space="preserve">ого </w:t>
      </w:r>
      <w:r w:rsidR="00AB0065" w:rsidRPr="002432A8">
        <w:rPr>
          <w:sz w:val="28"/>
          <w:szCs w:val="28"/>
          <w:lang w:val="uk-UA"/>
        </w:rPr>
        <w:t>характер</w:t>
      </w:r>
      <w:r w:rsidR="00B53819" w:rsidRPr="002432A8">
        <w:rPr>
          <w:sz w:val="28"/>
          <w:szCs w:val="28"/>
          <w:lang w:val="uk-UA"/>
        </w:rPr>
        <w:t>у</w:t>
      </w:r>
      <w:r w:rsidR="00AB0065" w:rsidRPr="002432A8">
        <w:rPr>
          <w:sz w:val="28"/>
          <w:szCs w:val="28"/>
          <w:lang w:val="uk-UA"/>
        </w:rPr>
        <w:t xml:space="preserve">, </w:t>
      </w:r>
      <w:r w:rsidR="00B53819" w:rsidRPr="002432A8">
        <w:rPr>
          <w:sz w:val="28"/>
          <w:szCs w:val="28"/>
          <w:lang w:val="uk-UA"/>
        </w:rPr>
        <w:t xml:space="preserve">які </w:t>
      </w:r>
      <w:r w:rsidR="00AB0065" w:rsidRPr="002432A8">
        <w:rPr>
          <w:sz w:val="28"/>
          <w:szCs w:val="28"/>
          <w:lang w:val="uk-UA"/>
        </w:rPr>
        <w:t xml:space="preserve">не несуть нормативного навантаження, </w:t>
      </w:r>
      <w:r w:rsidR="00B53819" w:rsidRPr="002432A8">
        <w:rPr>
          <w:sz w:val="28"/>
          <w:szCs w:val="28"/>
          <w:lang w:val="uk-UA"/>
        </w:rPr>
        <w:t xml:space="preserve">та </w:t>
      </w:r>
      <w:r w:rsidR="00AB0065" w:rsidRPr="002432A8">
        <w:rPr>
          <w:sz w:val="28"/>
          <w:szCs w:val="28"/>
          <w:lang w:val="uk-UA"/>
        </w:rPr>
        <w:t xml:space="preserve">зустрічаються у його тексті один чи декілька разів. </w:t>
      </w:r>
      <w:r w:rsidRPr="002432A8">
        <w:rPr>
          <w:sz w:val="28"/>
          <w:szCs w:val="28"/>
          <w:lang w:val="uk-UA"/>
        </w:rPr>
        <w:t>Це стосується таких термінів як</w:t>
      </w:r>
      <w:r w:rsidR="006B3711" w:rsidRPr="002432A8">
        <w:rPr>
          <w:sz w:val="28"/>
          <w:szCs w:val="28"/>
          <w:lang w:val="uk-UA"/>
        </w:rPr>
        <w:t>:</w:t>
      </w:r>
      <w:r w:rsidRPr="002432A8">
        <w:rPr>
          <w:sz w:val="28"/>
          <w:szCs w:val="28"/>
          <w:lang w:val="uk-UA"/>
        </w:rPr>
        <w:t xml:space="preserve"> «</w:t>
      </w:r>
      <w:proofErr w:type="spellStart"/>
      <w:r w:rsidRPr="002432A8">
        <w:rPr>
          <w:sz w:val="28"/>
          <w:szCs w:val="28"/>
          <w:lang w:val="uk-UA"/>
        </w:rPr>
        <w:t>бакфаст</w:t>
      </w:r>
      <w:proofErr w:type="spellEnd"/>
      <w:r w:rsidRPr="002432A8">
        <w:rPr>
          <w:sz w:val="28"/>
          <w:szCs w:val="28"/>
          <w:lang w:val="uk-UA"/>
        </w:rPr>
        <w:t>», «італійська бджола», «</w:t>
      </w:r>
      <w:proofErr w:type="spellStart"/>
      <w:r w:rsidRPr="002432A8">
        <w:rPr>
          <w:sz w:val="28"/>
          <w:szCs w:val="28"/>
          <w:lang w:val="uk-UA"/>
        </w:rPr>
        <w:t>країнська</w:t>
      </w:r>
      <w:proofErr w:type="spellEnd"/>
      <w:r w:rsidRPr="002432A8">
        <w:rPr>
          <w:sz w:val="28"/>
          <w:szCs w:val="28"/>
          <w:lang w:val="uk-UA"/>
        </w:rPr>
        <w:t xml:space="preserve"> бджола (</w:t>
      </w:r>
      <w:proofErr w:type="spellStart"/>
      <w:r w:rsidRPr="002432A8">
        <w:rPr>
          <w:sz w:val="28"/>
          <w:szCs w:val="28"/>
          <w:lang w:val="uk-UA"/>
        </w:rPr>
        <w:t>карніка</w:t>
      </w:r>
      <w:proofErr w:type="spellEnd"/>
      <w:r w:rsidRPr="002432A8">
        <w:rPr>
          <w:sz w:val="28"/>
          <w:szCs w:val="28"/>
          <w:lang w:val="uk-UA"/>
        </w:rPr>
        <w:t>)», «македонська бджола», «</w:t>
      </w:r>
      <w:proofErr w:type="spellStart"/>
      <w:r w:rsidRPr="002432A8">
        <w:rPr>
          <w:sz w:val="28"/>
          <w:szCs w:val="28"/>
          <w:lang w:val="uk-UA"/>
        </w:rPr>
        <w:t>безматкова</w:t>
      </w:r>
      <w:proofErr w:type="spellEnd"/>
      <w:r w:rsidRPr="002432A8">
        <w:rPr>
          <w:sz w:val="28"/>
          <w:szCs w:val="28"/>
          <w:lang w:val="uk-UA"/>
        </w:rPr>
        <w:t xml:space="preserve"> бджолина сім’я», «гібриди», «</w:t>
      </w:r>
      <w:proofErr w:type="spellStart"/>
      <w:r w:rsidRPr="002432A8">
        <w:rPr>
          <w:sz w:val="28"/>
          <w:szCs w:val="28"/>
          <w:lang w:val="uk-UA"/>
        </w:rPr>
        <w:t>крафтове</w:t>
      </w:r>
      <w:proofErr w:type="spellEnd"/>
      <w:r w:rsidRPr="002432A8">
        <w:rPr>
          <w:sz w:val="28"/>
          <w:szCs w:val="28"/>
          <w:lang w:val="uk-UA"/>
        </w:rPr>
        <w:t xml:space="preserve"> виробництво продуктів бджільництва», «пасічник </w:t>
      </w:r>
      <w:proofErr w:type="spellStart"/>
      <w:r w:rsidRPr="002432A8">
        <w:rPr>
          <w:sz w:val="28"/>
          <w:szCs w:val="28"/>
          <w:lang w:val="uk-UA"/>
        </w:rPr>
        <w:t>тестувальник</w:t>
      </w:r>
      <w:proofErr w:type="spellEnd"/>
      <w:r w:rsidRPr="002432A8">
        <w:rPr>
          <w:sz w:val="28"/>
          <w:szCs w:val="28"/>
          <w:lang w:val="uk-UA"/>
        </w:rPr>
        <w:t xml:space="preserve"> (тестер)», «перехресне запилення (ксеногамія)», «сіра гірська кавказька бджола», «українські карпатські бджоли», «українські поліські бджоли», «українські степові бджоли».</w:t>
      </w:r>
    </w:p>
    <w:p w:rsidR="00993E43" w:rsidRPr="00B4799C" w:rsidRDefault="00356577" w:rsidP="00A679B8">
      <w:pPr>
        <w:tabs>
          <w:tab w:val="left" w:pos="880"/>
          <w:tab w:val="left" w:pos="1100"/>
        </w:tabs>
        <w:ind w:firstLine="709"/>
        <w:jc w:val="both"/>
        <w:rPr>
          <w:sz w:val="28"/>
          <w:szCs w:val="28"/>
          <w:lang w:val="uk-UA"/>
        </w:rPr>
      </w:pPr>
      <w:r w:rsidRPr="002432A8">
        <w:rPr>
          <w:sz w:val="28"/>
          <w:szCs w:val="28"/>
          <w:lang w:val="uk-UA"/>
        </w:rPr>
        <w:t xml:space="preserve">1.3. </w:t>
      </w:r>
      <w:r w:rsidR="00CC6716" w:rsidRPr="002432A8">
        <w:rPr>
          <w:sz w:val="28"/>
          <w:szCs w:val="28"/>
          <w:lang w:val="uk-UA"/>
        </w:rPr>
        <w:t xml:space="preserve">Визначення змісту деяких термінів </w:t>
      </w:r>
      <w:r w:rsidR="00993E43" w:rsidRPr="002432A8">
        <w:rPr>
          <w:sz w:val="28"/>
          <w:szCs w:val="28"/>
          <w:lang w:val="uk-UA"/>
        </w:rPr>
        <w:t xml:space="preserve">характеризується нечіткістю та неоднозначністю, що може ускладнити їх застосування. </w:t>
      </w:r>
      <w:r w:rsidR="00CC6716" w:rsidRPr="002432A8">
        <w:rPr>
          <w:sz w:val="28"/>
          <w:szCs w:val="28"/>
          <w:lang w:val="uk-UA"/>
        </w:rPr>
        <w:t>Зокрема, у</w:t>
      </w:r>
      <w:r w:rsidR="00993E43" w:rsidRPr="002432A8">
        <w:rPr>
          <w:sz w:val="28"/>
          <w:szCs w:val="28"/>
          <w:lang w:val="uk-UA"/>
        </w:rPr>
        <w:t xml:space="preserve"> визначенні терміну «паспорт пасіки», зазначається, що він видається «Компетентним органом України»</w:t>
      </w:r>
      <w:r w:rsidR="002F717E" w:rsidRPr="002432A8">
        <w:rPr>
          <w:sz w:val="28"/>
          <w:szCs w:val="28"/>
          <w:lang w:val="uk-UA"/>
        </w:rPr>
        <w:t xml:space="preserve"> (</w:t>
      </w:r>
      <w:r w:rsidR="00EB4FAD" w:rsidRPr="002432A8">
        <w:rPr>
          <w:sz w:val="28"/>
          <w:szCs w:val="28"/>
          <w:lang w:val="uk-UA"/>
        </w:rPr>
        <w:t>яким</w:t>
      </w:r>
      <w:r w:rsidR="002F717E" w:rsidRPr="002432A8">
        <w:rPr>
          <w:sz w:val="28"/>
          <w:szCs w:val="28"/>
          <w:lang w:val="uk-UA"/>
        </w:rPr>
        <w:t xml:space="preserve"> </w:t>
      </w:r>
      <w:r w:rsidR="00EB4FAD" w:rsidRPr="002432A8">
        <w:rPr>
          <w:sz w:val="28"/>
          <w:szCs w:val="28"/>
          <w:lang w:val="uk-UA"/>
        </w:rPr>
        <w:t xml:space="preserve">згідно зі </w:t>
      </w:r>
      <w:r w:rsidR="002F717E" w:rsidRPr="002432A8">
        <w:rPr>
          <w:sz w:val="28"/>
          <w:szCs w:val="28"/>
          <w:lang w:val="uk-UA"/>
        </w:rPr>
        <w:t xml:space="preserve">ст. 7 проекту є центральний орган виконавчої влади, що забезпечує формування та реалізує державну політику у сфері безпечності та окремих показників якості харчових продуктів та у сфері ветеринарної медицини (далі – компетентний орган)). </w:t>
      </w:r>
      <w:r w:rsidR="00993E43" w:rsidRPr="002432A8">
        <w:rPr>
          <w:sz w:val="28"/>
          <w:szCs w:val="28"/>
          <w:lang w:val="uk-UA"/>
        </w:rPr>
        <w:t>Натомість, відповідно до ч.</w:t>
      </w:r>
      <w:r w:rsidR="00CC6716" w:rsidRPr="002432A8">
        <w:rPr>
          <w:sz w:val="28"/>
          <w:szCs w:val="28"/>
          <w:lang w:val="uk-UA"/>
        </w:rPr>
        <w:t xml:space="preserve"> </w:t>
      </w:r>
      <w:r w:rsidR="00993E43" w:rsidRPr="002432A8">
        <w:rPr>
          <w:sz w:val="28"/>
          <w:szCs w:val="28"/>
          <w:lang w:val="uk-UA"/>
        </w:rPr>
        <w:t xml:space="preserve">3 ст. 18 проекту такий паспорт видає уповноважена особа територіального підрозділу </w:t>
      </w:r>
      <w:r w:rsidR="00E97153" w:rsidRPr="002432A8">
        <w:rPr>
          <w:sz w:val="28"/>
          <w:szCs w:val="28"/>
          <w:lang w:val="uk-UA"/>
        </w:rPr>
        <w:t>к</w:t>
      </w:r>
      <w:r w:rsidR="00993E43" w:rsidRPr="002432A8">
        <w:rPr>
          <w:sz w:val="28"/>
          <w:szCs w:val="28"/>
          <w:lang w:val="uk-UA"/>
        </w:rPr>
        <w:t>омпетентного органу. Окрім того, у визначенні цього терміну зазначається, що «паспорт пасіки</w:t>
      </w:r>
      <w:r w:rsidR="006B3711" w:rsidRPr="002432A8">
        <w:rPr>
          <w:sz w:val="28"/>
          <w:szCs w:val="28"/>
          <w:lang w:val="uk-UA"/>
        </w:rPr>
        <w:t xml:space="preserve">» - </w:t>
      </w:r>
      <w:r w:rsidR="00993E43" w:rsidRPr="002432A8">
        <w:rPr>
          <w:sz w:val="28"/>
          <w:szCs w:val="28"/>
          <w:lang w:val="uk-UA"/>
        </w:rPr>
        <w:t>це «ветеринарний паспорт», що ускладнює його розуміння та може негативно позначитись на правозастосуванн</w:t>
      </w:r>
      <w:r w:rsidR="006B3711" w:rsidRPr="002432A8">
        <w:rPr>
          <w:sz w:val="28"/>
          <w:szCs w:val="28"/>
          <w:lang w:val="uk-UA"/>
        </w:rPr>
        <w:t>і</w:t>
      </w:r>
      <w:r w:rsidR="00993E43" w:rsidRPr="002432A8">
        <w:rPr>
          <w:sz w:val="28"/>
          <w:szCs w:val="28"/>
          <w:lang w:val="uk-UA"/>
        </w:rPr>
        <w:t>.</w:t>
      </w:r>
      <w:r w:rsidR="00993E43" w:rsidRPr="00A679B8">
        <w:rPr>
          <w:sz w:val="28"/>
          <w:szCs w:val="28"/>
          <w:lang w:val="uk-UA"/>
        </w:rPr>
        <w:t xml:space="preserve"> </w:t>
      </w:r>
    </w:p>
    <w:p w:rsidR="008F2FA8" w:rsidRPr="002432A8" w:rsidRDefault="008F2FA8" w:rsidP="006B3711">
      <w:pPr>
        <w:tabs>
          <w:tab w:val="left" w:pos="880"/>
          <w:tab w:val="left" w:pos="1100"/>
        </w:tabs>
        <w:ind w:firstLine="709"/>
        <w:jc w:val="both"/>
        <w:rPr>
          <w:sz w:val="28"/>
          <w:szCs w:val="28"/>
          <w:lang w:val="uk-UA"/>
        </w:rPr>
      </w:pPr>
      <w:r>
        <w:rPr>
          <w:sz w:val="28"/>
          <w:szCs w:val="28"/>
          <w:lang w:val="uk-UA"/>
        </w:rPr>
        <w:t>1.</w:t>
      </w:r>
      <w:r w:rsidR="00CC6716">
        <w:rPr>
          <w:sz w:val="28"/>
          <w:szCs w:val="28"/>
          <w:lang w:val="uk-UA"/>
        </w:rPr>
        <w:t xml:space="preserve">4. Варто зазначити, що частина термінів, які вживаються у проекті, повторюють відповідні терміни </w:t>
      </w:r>
      <w:r w:rsidR="00632669">
        <w:rPr>
          <w:sz w:val="28"/>
          <w:szCs w:val="28"/>
          <w:lang w:val="uk-UA"/>
        </w:rPr>
        <w:t xml:space="preserve">Закону. </w:t>
      </w:r>
      <w:r>
        <w:rPr>
          <w:sz w:val="28"/>
          <w:szCs w:val="28"/>
          <w:lang w:val="uk-UA"/>
        </w:rPr>
        <w:t xml:space="preserve">Однак, на думку </w:t>
      </w:r>
      <w:r w:rsidR="00632669">
        <w:rPr>
          <w:sz w:val="28"/>
          <w:szCs w:val="28"/>
          <w:lang w:val="uk-UA"/>
        </w:rPr>
        <w:t xml:space="preserve">Головного </w:t>
      </w:r>
      <w:r>
        <w:rPr>
          <w:sz w:val="28"/>
          <w:szCs w:val="28"/>
          <w:lang w:val="uk-UA"/>
        </w:rPr>
        <w:t xml:space="preserve">управління, </w:t>
      </w:r>
      <w:r w:rsidR="00632669">
        <w:rPr>
          <w:sz w:val="28"/>
          <w:szCs w:val="28"/>
          <w:lang w:val="uk-UA"/>
        </w:rPr>
        <w:lastRenderedPageBreak/>
        <w:t xml:space="preserve">їх </w:t>
      </w:r>
      <w:r w:rsidRPr="00A679B8">
        <w:rPr>
          <w:sz w:val="28"/>
          <w:szCs w:val="28"/>
          <w:lang w:val="uk-UA"/>
        </w:rPr>
        <w:t>визначення</w:t>
      </w:r>
      <w:r w:rsidR="00632669">
        <w:rPr>
          <w:sz w:val="28"/>
          <w:szCs w:val="28"/>
          <w:lang w:val="uk-UA"/>
        </w:rPr>
        <w:t xml:space="preserve"> у ст. 1 Закону </w:t>
      </w:r>
      <w:r w:rsidR="00632669" w:rsidRPr="002432A8">
        <w:rPr>
          <w:sz w:val="28"/>
          <w:szCs w:val="28"/>
          <w:lang w:val="uk-UA"/>
        </w:rPr>
        <w:t xml:space="preserve">виглядають </w:t>
      </w:r>
      <w:r w:rsidRPr="002432A8">
        <w:rPr>
          <w:sz w:val="28"/>
          <w:szCs w:val="28"/>
          <w:lang w:val="uk-UA"/>
        </w:rPr>
        <w:t xml:space="preserve">більш </w:t>
      </w:r>
      <w:r w:rsidR="00823353" w:rsidRPr="002432A8">
        <w:rPr>
          <w:sz w:val="28"/>
          <w:szCs w:val="28"/>
          <w:lang w:val="uk-UA"/>
        </w:rPr>
        <w:t>вдалими, р</w:t>
      </w:r>
      <w:r w:rsidRPr="002432A8">
        <w:rPr>
          <w:sz w:val="28"/>
          <w:szCs w:val="28"/>
          <w:lang w:val="uk-UA"/>
        </w:rPr>
        <w:t xml:space="preserve">аціональними,  оптимально стислими, чіткішими для розуміння та, відповідно, більш практичними для застосування. До таких термінів </w:t>
      </w:r>
      <w:r w:rsidR="006B3711" w:rsidRPr="002432A8">
        <w:rPr>
          <w:sz w:val="28"/>
          <w:szCs w:val="28"/>
          <w:lang w:val="uk-UA"/>
        </w:rPr>
        <w:t>належать</w:t>
      </w:r>
      <w:r w:rsidR="00632669" w:rsidRPr="002432A8">
        <w:rPr>
          <w:sz w:val="28"/>
          <w:szCs w:val="28"/>
          <w:lang w:val="uk-UA"/>
        </w:rPr>
        <w:t>, зокрема</w:t>
      </w:r>
      <w:r w:rsidRPr="002432A8">
        <w:rPr>
          <w:sz w:val="28"/>
          <w:szCs w:val="28"/>
          <w:lang w:val="uk-UA"/>
        </w:rPr>
        <w:t xml:space="preserve">: </w:t>
      </w:r>
      <w:r w:rsidR="00632669" w:rsidRPr="002432A8">
        <w:rPr>
          <w:sz w:val="28"/>
          <w:szCs w:val="28"/>
          <w:lang w:val="uk-UA"/>
        </w:rPr>
        <w:t xml:space="preserve">«бджільництво», </w:t>
      </w:r>
      <w:r w:rsidRPr="002432A8">
        <w:rPr>
          <w:sz w:val="28"/>
          <w:szCs w:val="28"/>
          <w:lang w:val="uk-UA"/>
        </w:rPr>
        <w:t>«племінна пасіка», «порода бджіл», «перевезення кочової пасіки (кочівля)» тощо.</w:t>
      </w:r>
    </w:p>
    <w:p w:rsidR="001048C1" w:rsidRDefault="00356577" w:rsidP="00A679B8">
      <w:pPr>
        <w:tabs>
          <w:tab w:val="left" w:pos="880"/>
          <w:tab w:val="left" w:pos="1100"/>
        </w:tabs>
        <w:ind w:firstLine="709"/>
        <w:jc w:val="both"/>
        <w:rPr>
          <w:sz w:val="28"/>
          <w:szCs w:val="28"/>
          <w:lang w:val="uk-UA"/>
        </w:rPr>
      </w:pPr>
      <w:r w:rsidRPr="002432A8">
        <w:rPr>
          <w:sz w:val="28"/>
          <w:szCs w:val="28"/>
          <w:lang w:val="uk-UA"/>
        </w:rPr>
        <w:t xml:space="preserve">1.5. </w:t>
      </w:r>
      <w:r w:rsidR="001048C1" w:rsidRPr="002432A8">
        <w:rPr>
          <w:sz w:val="28"/>
          <w:szCs w:val="28"/>
          <w:lang w:val="uk-UA"/>
        </w:rPr>
        <w:t>Визначення у проекті ряду термінів, зокрема, «</w:t>
      </w:r>
      <w:proofErr w:type="spellStart"/>
      <w:r w:rsidR="001048C1" w:rsidRPr="002432A8">
        <w:rPr>
          <w:sz w:val="28"/>
          <w:szCs w:val="28"/>
          <w:lang w:val="uk-UA"/>
        </w:rPr>
        <w:t>біоцидний</w:t>
      </w:r>
      <w:proofErr w:type="spellEnd"/>
      <w:r w:rsidR="001048C1" w:rsidRPr="002432A8">
        <w:rPr>
          <w:sz w:val="28"/>
          <w:szCs w:val="28"/>
          <w:lang w:val="uk-UA"/>
        </w:rPr>
        <w:t xml:space="preserve"> продукт», «ветеринарно-санітарна експертиза», «ветеринарне свідоцтво» повторює їх визначення у Законі України «Про ветеринарну медицину» (ст. 1)</w:t>
      </w:r>
      <w:r w:rsidR="001048C1" w:rsidRPr="001048C1">
        <w:rPr>
          <w:sz w:val="28"/>
          <w:szCs w:val="28"/>
          <w:lang w:val="uk-UA"/>
        </w:rPr>
        <w:t xml:space="preserve"> </w:t>
      </w:r>
      <w:r w:rsidR="001048C1" w:rsidRPr="00A679B8">
        <w:rPr>
          <w:sz w:val="28"/>
          <w:szCs w:val="28"/>
          <w:lang w:val="uk-UA"/>
        </w:rPr>
        <w:t xml:space="preserve">, </w:t>
      </w:r>
      <w:r w:rsidR="001048C1">
        <w:rPr>
          <w:sz w:val="28"/>
          <w:szCs w:val="28"/>
          <w:lang w:val="uk-UA"/>
        </w:rPr>
        <w:t>що виглядає юридично некоректним.</w:t>
      </w:r>
    </w:p>
    <w:p w:rsidR="00356577" w:rsidRDefault="00356577" w:rsidP="00A679B8">
      <w:pPr>
        <w:tabs>
          <w:tab w:val="left" w:pos="880"/>
          <w:tab w:val="left" w:pos="1100"/>
        </w:tabs>
        <w:ind w:firstLine="709"/>
        <w:jc w:val="both"/>
        <w:rPr>
          <w:sz w:val="28"/>
          <w:szCs w:val="28"/>
          <w:lang w:val="uk-UA"/>
        </w:rPr>
      </w:pPr>
      <w:r w:rsidRPr="00A679B8">
        <w:rPr>
          <w:sz w:val="28"/>
          <w:szCs w:val="28"/>
          <w:lang w:val="uk-UA"/>
        </w:rPr>
        <w:t xml:space="preserve">Окрім того, </w:t>
      </w:r>
      <w:r w:rsidR="00823353">
        <w:rPr>
          <w:sz w:val="28"/>
          <w:szCs w:val="28"/>
          <w:lang w:val="uk-UA"/>
        </w:rPr>
        <w:t xml:space="preserve">у </w:t>
      </w:r>
      <w:r w:rsidR="00862E3B" w:rsidRPr="00A679B8">
        <w:rPr>
          <w:sz w:val="28"/>
          <w:szCs w:val="28"/>
          <w:lang w:val="uk-UA"/>
        </w:rPr>
        <w:t xml:space="preserve">ст. 1 </w:t>
      </w:r>
      <w:r w:rsidRPr="00A679B8">
        <w:rPr>
          <w:sz w:val="28"/>
          <w:szCs w:val="28"/>
          <w:lang w:val="uk-UA"/>
        </w:rPr>
        <w:t>проект</w:t>
      </w:r>
      <w:r w:rsidR="00862E3B" w:rsidRPr="00A679B8">
        <w:rPr>
          <w:sz w:val="28"/>
          <w:szCs w:val="28"/>
          <w:lang w:val="uk-UA"/>
        </w:rPr>
        <w:t>у</w:t>
      </w:r>
      <w:r w:rsidRPr="00A679B8">
        <w:rPr>
          <w:sz w:val="28"/>
          <w:szCs w:val="28"/>
          <w:lang w:val="uk-UA"/>
        </w:rPr>
        <w:t xml:space="preserve"> </w:t>
      </w:r>
      <w:r w:rsidR="00823353">
        <w:rPr>
          <w:sz w:val="28"/>
          <w:szCs w:val="28"/>
          <w:lang w:val="uk-UA"/>
        </w:rPr>
        <w:t xml:space="preserve">надається </w:t>
      </w:r>
      <w:r w:rsidR="00632669">
        <w:rPr>
          <w:sz w:val="28"/>
          <w:szCs w:val="28"/>
          <w:lang w:val="uk-UA"/>
        </w:rPr>
        <w:t>визначення змісту т</w:t>
      </w:r>
      <w:r w:rsidRPr="00A679B8">
        <w:rPr>
          <w:sz w:val="28"/>
          <w:szCs w:val="28"/>
          <w:lang w:val="uk-UA"/>
        </w:rPr>
        <w:t>ермін</w:t>
      </w:r>
      <w:r w:rsidR="00632669">
        <w:rPr>
          <w:sz w:val="28"/>
          <w:szCs w:val="28"/>
          <w:lang w:val="uk-UA"/>
        </w:rPr>
        <w:t>ів</w:t>
      </w:r>
      <w:r w:rsidRPr="00A679B8">
        <w:rPr>
          <w:sz w:val="28"/>
          <w:szCs w:val="28"/>
          <w:lang w:val="uk-UA"/>
        </w:rPr>
        <w:t xml:space="preserve"> </w:t>
      </w:r>
      <w:r w:rsidRPr="00B4799C">
        <w:rPr>
          <w:sz w:val="28"/>
          <w:szCs w:val="28"/>
          <w:lang w:val="uk-UA"/>
        </w:rPr>
        <w:t>«</w:t>
      </w:r>
      <w:r w:rsidRPr="00A679B8">
        <w:rPr>
          <w:sz w:val="28"/>
          <w:szCs w:val="28"/>
          <w:lang w:val="uk-UA"/>
        </w:rPr>
        <w:t>засоби захисту рослин</w:t>
      </w:r>
      <w:r w:rsidRPr="00B4799C">
        <w:rPr>
          <w:sz w:val="28"/>
          <w:szCs w:val="28"/>
          <w:lang w:val="uk-UA"/>
        </w:rPr>
        <w:t xml:space="preserve">», </w:t>
      </w:r>
      <w:r w:rsidR="00060D2A">
        <w:rPr>
          <w:sz w:val="28"/>
          <w:szCs w:val="28"/>
          <w:lang w:val="uk-UA"/>
        </w:rPr>
        <w:t xml:space="preserve">«пестициди», </w:t>
      </w:r>
      <w:r w:rsidRPr="00A679B8">
        <w:rPr>
          <w:sz w:val="28"/>
          <w:szCs w:val="28"/>
          <w:lang w:val="uk-UA"/>
        </w:rPr>
        <w:t>визначення як</w:t>
      </w:r>
      <w:r w:rsidR="00060D2A" w:rsidRPr="00A679B8">
        <w:rPr>
          <w:sz w:val="28"/>
          <w:szCs w:val="28"/>
          <w:lang w:val="uk-UA"/>
        </w:rPr>
        <w:t xml:space="preserve">их </w:t>
      </w:r>
      <w:r w:rsidRPr="00A679B8">
        <w:rPr>
          <w:sz w:val="28"/>
          <w:szCs w:val="28"/>
          <w:lang w:val="uk-UA"/>
        </w:rPr>
        <w:t xml:space="preserve">за своїм змістом </w:t>
      </w:r>
      <w:r w:rsidR="006B3711">
        <w:rPr>
          <w:sz w:val="28"/>
          <w:szCs w:val="28"/>
          <w:lang w:val="uk-UA"/>
        </w:rPr>
        <w:t>не відповідає визначенню цих</w:t>
      </w:r>
      <w:r w:rsidR="00060D2A">
        <w:rPr>
          <w:sz w:val="28"/>
          <w:szCs w:val="28"/>
          <w:lang w:val="uk-UA"/>
        </w:rPr>
        <w:t xml:space="preserve"> термінів, </w:t>
      </w:r>
      <w:r w:rsidR="00822B37" w:rsidRPr="00A679B8">
        <w:rPr>
          <w:sz w:val="28"/>
          <w:szCs w:val="28"/>
          <w:lang w:val="uk-UA"/>
        </w:rPr>
        <w:t>передбачени</w:t>
      </w:r>
      <w:r w:rsidR="00060D2A" w:rsidRPr="00A679B8">
        <w:rPr>
          <w:sz w:val="28"/>
          <w:szCs w:val="28"/>
          <w:lang w:val="uk-UA"/>
        </w:rPr>
        <w:t>х</w:t>
      </w:r>
      <w:r w:rsidR="00822B37" w:rsidRPr="00A679B8">
        <w:rPr>
          <w:sz w:val="28"/>
          <w:szCs w:val="28"/>
          <w:lang w:val="uk-UA"/>
        </w:rPr>
        <w:t xml:space="preserve"> у ст. 1 </w:t>
      </w:r>
      <w:r w:rsidRPr="00A679B8">
        <w:rPr>
          <w:sz w:val="28"/>
          <w:szCs w:val="28"/>
          <w:lang w:val="uk-UA"/>
        </w:rPr>
        <w:t>Закон</w:t>
      </w:r>
      <w:r w:rsidR="00822B37" w:rsidRPr="00A679B8">
        <w:rPr>
          <w:sz w:val="28"/>
          <w:szCs w:val="28"/>
          <w:lang w:val="uk-UA"/>
        </w:rPr>
        <w:t>у</w:t>
      </w:r>
      <w:r w:rsidRPr="00A679B8">
        <w:rPr>
          <w:sz w:val="28"/>
          <w:szCs w:val="28"/>
          <w:lang w:val="uk-UA"/>
        </w:rPr>
        <w:t xml:space="preserve"> України </w:t>
      </w:r>
      <w:r w:rsidRPr="00B4799C">
        <w:rPr>
          <w:sz w:val="28"/>
          <w:szCs w:val="28"/>
          <w:lang w:val="uk-UA"/>
        </w:rPr>
        <w:t>«</w:t>
      </w:r>
      <w:r w:rsidRPr="00A679B8">
        <w:rPr>
          <w:sz w:val="28"/>
          <w:szCs w:val="28"/>
          <w:lang w:val="uk-UA"/>
        </w:rPr>
        <w:t>Про захист рослин</w:t>
      </w:r>
      <w:r w:rsidRPr="00B4799C">
        <w:rPr>
          <w:sz w:val="28"/>
          <w:szCs w:val="28"/>
          <w:lang w:val="uk-UA"/>
        </w:rPr>
        <w:t>»</w:t>
      </w:r>
      <w:r w:rsidR="00822B37">
        <w:rPr>
          <w:sz w:val="28"/>
          <w:szCs w:val="28"/>
          <w:lang w:val="uk-UA"/>
        </w:rPr>
        <w:t xml:space="preserve"> </w:t>
      </w:r>
      <w:r w:rsidR="00060D2A">
        <w:rPr>
          <w:sz w:val="28"/>
          <w:szCs w:val="28"/>
          <w:lang w:val="uk-UA"/>
        </w:rPr>
        <w:t xml:space="preserve">та </w:t>
      </w:r>
      <w:r w:rsidR="00822B37">
        <w:rPr>
          <w:sz w:val="28"/>
          <w:szCs w:val="28"/>
          <w:lang w:val="uk-UA"/>
        </w:rPr>
        <w:t xml:space="preserve"> у ст. 1 Закону </w:t>
      </w:r>
      <w:r w:rsidR="00060D2A">
        <w:rPr>
          <w:sz w:val="28"/>
          <w:szCs w:val="28"/>
          <w:lang w:val="uk-UA"/>
        </w:rPr>
        <w:t xml:space="preserve">України </w:t>
      </w:r>
      <w:r w:rsidR="00822B37">
        <w:rPr>
          <w:sz w:val="28"/>
          <w:szCs w:val="28"/>
          <w:lang w:val="uk-UA"/>
        </w:rPr>
        <w:t xml:space="preserve">«Про </w:t>
      </w:r>
      <w:r w:rsidR="00060D2A">
        <w:rPr>
          <w:sz w:val="28"/>
          <w:szCs w:val="28"/>
          <w:lang w:val="uk-UA"/>
        </w:rPr>
        <w:t>пестициди</w:t>
      </w:r>
      <w:r w:rsidR="00822B37">
        <w:rPr>
          <w:sz w:val="28"/>
          <w:szCs w:val="28"/>
          <w:lang w:val="uk-UA"/>
        </w:rPr>
        <w:t xml:space="preserve"> і агрохімікати»</w:t>
      </w:r>
      <w:r w:rsidR="00060D2A">
        <w:rPr>
          <w:sz w:val="28"/>
          <w:szCs w:val="28"/>
          <w:lang w:val="uk-UA"/>
        </w:rPr>
        <w:t>, відповідно</w:t>
      </w:r>
      <w:r w:rsidR="00823353">
        <w:rPr>
          <w:sz w:val="28"/>
          <w:szCs w:val="28"/>
          <w:lang w:val="uk-UA"/>
        </w:rPr>
        <w:t>, що створює неузгодженість між ними та може ускладнити застосування відповідних положень</w:t>
      </w:r>
      <w:r w:rsidR="00060D2A">
        <w:rPr>
          <w:sz w:val="28"/>
          <w:szCs w:val="28"/>
          <w:lang w:val="uk-UA"/>
        </w:rPr>
        <w:t xml:space="preserve">. </w:t>
      </w:r>
      <w:r w:rsidRPr="00B4799C">
        <w:rPr>
          <w:sz w:val="28"/>
          <w:szCs w:val="28"/>
          <w:lang w:val="uk-UA"/>
        </w:rPr>
        <w:t xml:space="preserve"> </w:t>
      </w:r>
    </w:p>
    <w:p w:rsidR="00051E1B" w:rsidRPr="00B4799C" w:rsidRDefault="00051E1B" w:rsidP="00A679B8">
      <w:pPr>
        <w:tabs>
          <w:tab w:val="left" w:pos="880"/>
          <w:tab w:val="left" w:pos="1100"/>
        </w:tabs>
        <w:ind w:firstLine="709"/>
        <w:jc w:val="both"/>
        <w:rPr>
          <w:sz w:val="28"/>
          <w:szCs w:val="28"/>
          <w:lang w:val="uk-UA"/>
        </w:rPr>
      </w:pPr>
      <w:r w:rsidRPr="00051E1B">
        <w:rPr>
          <w:sz w:val="28"/>
          <w:szCs w:val="28"/>
          <w:lang w:val="uk-UA"/>
        </w:rPr>
        <w:t>1.</w:t>
      </w:r>
      <w:r>
        <w:rPr>
          <w:sz w:val="28"/>
          <w:szCs w:val="28"/>
          <w:lang w:val="uk-UA"/>
        </w:rPr>
        <w:t>6</w:t>
      </w:r>
      <w:r w:rsidRPr="00051E1B">
        <w:rPr>
          <w:sz w:val="28"/>
          <w:szCs w:val="28"/>
          <w:lang w:val="uk-UA"/>
        </w:rPr>
        <w:t>. Викликає зауваження визначення терміну «</w:t>
      </w:r>
      <w:proofErr w:type="spellStart"/>
      <w:r w:rsidRPr="00051E1B">
        <w:rPr>
          <w:sz w:val="28"/>
          <w:szCs w:val="28"/>
          <w:lang w:val="uk-UA"/>
        </w:rPr>
        <w:t>апітуризм</w:t>
      </w:r>
      <w:proofErr w:type="spellEnd"/>
      <w:r w:rsidRPr="00051E1B">
        <w:rPr>
          <w:sz w:val="28"/>
          <w:szCs w:val="28"/>
          <w:lang w:val="uk-UA"/>
        </w:rPr>
        <w:t xml:space="preserve">» як одного із видів аграрного (сільського) туризму. З цього приводу, слід зазначити, що у Законі України «Про туризм» (ст. 4 «Організаційні форми та види туризму») таких видів туризму як </w:t>
      </w:r>
      <w:proofErr w:type="spellStart"/>
      <w:r w:rsidRPr="00051E1B">
        <w:rPr>
          <w:sz w:val="28"/>
          <w:szCs w:val="28"/>
          <w:lang w:val="uk-UA"/>
        </w:rPr>
        <w:t>апітуризм</w:t>
      </w:r>
      <w:proofErr w:type="spellEnd"/>
      <w:r w:rsidRPr="00051E1B">
        <w:rPr>
          <w:sz w:val="28"/>
          <w:szCs w:val="28"/>
          <w:lang w:val="uk-UA"/>
        </w:rPr>
        <w:t xml:space="preserve"> та аграрний туризм не передбачено.</w:t>
      </w:r>
    </w:p>
    <w:p w:rsidR="008F7CA4" w:rsidRPr="00A679B8" w:rsidRDefault="00356577" w:rsidP="00A679B8">
      <w:pPr>
        <w:tabs>
          <w:tab w:val="left" w:pos="880"/>
          <w:tab w:val="left" w:pos="1100"/>
        </w:tabs>
        <w:ind w:firstLine="709"/>
        <w:jc w:val="both"/>
        <w:rPr>
          <w:sz w:val="28"/>
          <w:szCs w:val="28"/>
          <w:lang w:val="uk-UA"/>
        </w:rPr>
      </w:pPr>
      <w:r w:rsidRPr="00BD69F5">
        <w:rPr>
          <w:b/>
          <w:sz w:val="28"/>
          <w:szCs w:val="28"/>
          <w:lang w:val="uk-UA"/>
        </w:rPr>
        <w:t>2.</w:t>
      </w:r>
      <w:r w:rsidRPr="00A679B8">
        <w:rPr>
          <w:sz w:val="28"/>
          <w:szCs w:val="28"/>
          <w:lang w:val="uk-UA"/>
        </w:rPr>
        <w:t xml:space="preserve"> </w:t>
      </w:r>
      <w:r w:rsidR="00053B68" w:rsidRPr="00A679B8">
        <w:rPr>
          <w:sz w:val="28"/>
          <w:szCs w:val="28"/>
          <w:lang w:val="uk-UA"/>
        </w:rPr>
        <w:t xml:space="preserve">Низка положень проекту не </w:t>
      </w:r>
      <w:r w:rsidR="00632669">
        <w:rPr>
          <w:sz w:val="28"/>
          <w:szCs w:val="28"/>
          <w:lang w:val="uk-UA"/>
        </w:rPr>
        <w:t xml:space="preserve">узгоджується з відповідними положеннями </w:t>
      </w:r>
      <w:r w:rsidR="00053B68" w:rsidRPr="00A679B8">
        <w:rPr>
          <w:sz w:val="28"/>
          <w:szCs w:val="28"/>
          <w:lang w:val="uk-UA"/>
        </w:rPr>
        <w:t xml:space="preserve">Конституції України та  </w:t>
      </w:r>
      <w:r w:rsidR="006F3B07" w:rsidRPr="00A679B8">
        <w:rPr>
          <w:sz w:val="28"/>
          <w:szCs w:val="28"/>
          <w:lang w:val="uk-UA"/>
        </w:rPr>
        <w:t>інши</w:t>
      </w:r>
      <w:r w:rsidR="00632669">
        <w:rPr>
          <w:sz w:val="28"/>
          <w:szCs w:val="28"/>
          <w:lang w:val="uk-UA"/>
        </w:rPr>
        <w:t>х</w:t>
      </w:r>
      <w:r w:rsidR="006F3B07" w:rsidRPr="00A679B8">
        <w:rPr>
          <w:sz w:val="28"/>
          <w:szCs w:val="28"/>
          <w:lang w:val="uk-UA"/>
        </w:rPr>
        <w:t xml:space="preserve"> </w:t>
      </w:r>
      <w:r w:rsidR="00053B68" w:rsidRPr="00A679B8">
        <w:rPr>
          <w:sz w:val="28"/>
          <w:szCs w:val="28"/>
          <w:lang w:val="uk-UA"/>
        </w:rPr>
        <w:t>закон</w:t>
      </w:r>
      <w:r w:rsidR="00632669">
        <w:rPr>
          <w:sz w:val="28"/>
          <w:szCs w:val="28"/>
          <w:lang w:val="uk-UA"/>
        </w:rPr>
        <w:t xml:space="preserve">одавчих актів </w:t>
      </w:r>
      <w:r w:rsidR="00053B68" w:rsidRPr="00A679B8">
        <w:rPr>
          <w:sz w:val="28"/>
          <w:szCs w:val="28"/>
          <w:lang w:val="uk-UA"/>
        </w:rPr>
        <w:t>України. Зокрема</w:t>
      </w:r>
      <w:r w:rsidR="008F7CA4" w:rsidRPr="00A679B8">
        <w:rPr>
          <w:sz w:val="28"/>
          <w:szCs w:val="28"/>
          <w:lang w:val="uk-UA"/>
        </w:rPr>
        <w:t>:</w:t>
      </w:r>
    </w:p>
    <w:p w:rsidR="002D566D" w:rsidRDefault="008F7CA4" w:rsidP="002D566D">
      <w:pPr>
        <w:tabs>
          <w:tab w:val="left" w:pos="880"/>
          <w:tab w:val="left" w:pos="1100"/>
        </w:tabs>
        <w:ind w:firstLine="709"/>
        <w:jc w:val="both"/>
        <w:rPr>
          <w:sz w:val="28"/>
          <w:szCs w:val="28"/>
          <w:lang w:val="uk-UA"/>
        </w:rPr>
      </w:pPr>
      <w:r w:rsidRPr="00A679B8">
        <w:rPr>
          <w:sz w:val="28"/>
          <w:szCs w:val="28"/>
          <w:lang w:val="uk-UA"/>
        </w:rPr>
        <w:t xml:space="preserve">2.1. </w:t>
      </w:r>
      <w:r w:rsidR="002D566D">
        <w:rPr>
          <w:sz w:val="28"/>
          <w:szCs w:val="28"/>
          <w:lang w:val="uk-UA"/>
        </w:rPr>
        <w:t xml:space="preserve">Згідно з </w:t>
      </w:r>
      <w:proofErr w:type="spellStart"/>
      <w:r w:rsidR="002D566D">
        <w:rPr>
          <w:sz w:val="28"/>
          <w:szCs w:val="28"/>
          <w:lang w:val="uk-UA"/>
        </w:rPr>
        <w:t>пп</w:t>
      </w:r>
      <w:proofErr w:type="spellEnd"/>
      <w:r w:rsidR="002D566D">
        <w:rPr>
          <w:sz w:val="28"/>
          <w:szCs w:val="28"/>
          <w:lang w:val="uk-UA"/>
        </w:rPr>
        <w:t>. 4 п. 4 розділу Х «Прикінцеві та перех</w:t>
      </w:r>
      <w:r w:rsidR="006B3711">
        <w:rPr>
          <w:sz w:val="28"/>
          <w:szCs w:val="28"/>
          <w:lang w:val="uk-UA"/>
        </w:rPr>
        <w:t>ідні положення проекту» проекту</w:t>
      </w:r>
      <w:r w:rsidR="002D566D">
        <w:rPr>
          <w:sz w:val="28"/>
          <w:szCs w:val="28"/>
          <w:lang w:val="uk-UA"/>
        </w:rPr>
        <w:t xml:space="preserve"> «</w:t>
      </w:r>
      <w:r w:rsidR="002D566D" w:rsidRPr="002D566D">
        <w:rPr>
          <w:sz w:val="28"/>
          <w:szCs w:val="28"/>
          <w:lang w:val="uk-UA"/>
        </w:rPr>
        <w:t>Кабінету Міністрів України протягом шести місяців з дня набрання чинності цим Законом</w:t>
      </w:r>
      <w:r w:rsidR="002D566D">
        <w:rPr>
          <w:sz w:val="28"/>
          <w:szCs w:val="28"/>
          <w:lang w:val="uk-UA"/>
        </w:rPr>
        <w:t xml:space="preserve">… </w:t>
      </w:r>
      <w:r w:rsidR="002D566D" w:rsidRPr="002D566D">
        <w:rPr>
          <w:sz w:val="28"/>
          <w:szCs w:val="28"/>
          <w:lang w:val="uk-UA"/>
        </w:rPr>
        <w:t xml:space="preserve">затвердити план заходів </w:t>
      </w:r>
      <w:r w:rsidR="002D566D" w:rsidRPr="00823353">
        <w:rPr>
          <w:i/>
          <w:sz w:val="28"/>
          <w:szCs w:val="28"/>
          <w:u w:val="single"/>
          <w:lang w:val="uk-UA"/>
        </w:rPr>
        <w:t>із утворення</w:t>
      </w:r>
      <w:r w:rsidR="002D566D" w:rsidRPr="002D566D">
        <w:rPr>
          <w:sz w:val="28"/>
          <w:szCs w:val="28"/>
          <w:lang w:val="uk-UA"/>
        </w:rPr>
        <w:t xml:space="preserve"> та забезпечити функціонування  </w:t>
      </w:r>
      <w:r w:rsidR="002D566D" w:rsidRPr="00823353">
        <w:rPr>
          <w:i/>
          <w:sz w:val="28"/>
          <w:szCs w:val="28"/>
          <w:lang w:val="uk-UA"/>
        </w:rPr>
        <w:t>центрального органу виконавчої влади, що забезпечує формування та реалізує державну  політику у галузі бджільництва</w:t>
      </w:r>
      <w:r w:rsidR="002D566D">
        <w:rPr>
          <w:sz w:val="28"/>
          <w:szCs w:val="28"/>
          <w:lang w:val="uk-UA"/>
        </w:rPr>
        <w:t xml:space="preserve">». </w:t>
      </w:r>
      <w:r w:rsidR="002D566D" w:rsidRPr="002D566D">
        <w:rPr>
          <w:sz w:val="28"/>
          <w:szCs w:val="28"/>
          <w:lang w:val="uk-UA"/>
        </w:rPr>
        <w:t>З приводу цього вважаємо за необхідне наголосити, що відповідно до п. 9</w:t>
      </w:r>
      <w:r w:rsidR="002D566D">
        <w:rPr>
          <w:sz w:val="28"/>
          <w:szCs w:val="28"/>
          <w:vertAlign w:val="superscript"/>
          <w:lang w:val="uk-UA"/>
        </w:rPr>
        <w:t>1</w:t>
      </w:r>
      <w:r w:rsidR="002D566D" w:rsidRPr="002D566D">
        <w:rPr>
          <w:sz w:val="28"/>
          <w:szCs w:val="28"/>
          <w:lang w:val="uk-UA"/>
        </w:rPr>
        <w:t xml:space="preserve"> </w:t>
      </w:r>
      <w:r w:rsidR="002432A8">
        <w:rPr>
          <w:strike/>
          <w:sz w:val="28"/>
          <w:szCs w:val="28"/>
          <w:lang w:val="uk-UA"/>
        </w:rPr>
        <w:br/>
      </w:r>
      <w:r w:rsidR="002D566D" w:rsidRPr="002D566D">
        <w:rPr>
          <w:sz w:val="28"/>
          <w:szCs w:val="28"/>
          <w:lang w:val="uk-UA"/>
        </w:rPr>
        <w:t xml:space="preserve">ст. 116 Конституції України </w:t>
      </w:r>
      <w:r w:rsidR="00977263">
        <w:rPr>
          <w:sz w:val="28"/>
          <w:szCs w:val="28"/>
          <w:lang w:val="uk-UA"/>
        </w:rPr>
        <w:t>повноваження</w:t>
      </w:r>
      <w:r w:rsidR="002D566D" w:rsidRPr="002D566D">
        <w:rPr>
          <w:sz w:val="28"/>
          <w:szCs w:val="28"/>
          <w:lang w:val="uk-UA"/>
        </w:rPr>
        <w:t xml:space="preserve"> щодо утворення, реорганізації та ліквідації міністерств та інших </w:t>
      </w:r>
      <w:r w:rsidR="00977263">
        <w:rPr>
          <w:sz w:val="28"/>
          <w:szCs w:val="28"/>
          <w:lang w:val="uk-UA"/>
        </w:rPr>
        <w:t>центральних органів виконавчої влади</w:t>
      </w:r>
      <w:r w:rsidR="002D566D" w:rsidRPr="002D566D">
        <w:rPr>
          <w:sz w:val="28"/>
          <w:szCs w:val="28"/>
          <w:lang w:val="uk-UA"/>
        </w:rPr>
        <w:t xml:space="preserve">, відповідно до закону та в межах коштів, передбачених на утримання органів виконавчої влади, </w:t>
      </w:r>
      <w:r w:rsidR="00977263">
        <w:rPr>
          <w:sz w:val="28"/>
          <w:szCs w:val="28"/>
          <w:lang w:val="uk-UA"/>
        </w:rPr>
        <w:t xml:space="preserve">надаються </w:t>
      </w:r>
      <w:r w:rsidR="002D566D" w:rsidRPr="002D566D">
        <w:rPr>
          <w:sz w:val="28"/>
          <w:szCs w:val="28"/>
          <w:lang w:val="uk-UA"/>
        </w:rPr>
        <w:t>Кабінет</w:t>
      </w:r>
      <w:r w:rsidR="00977263">
        <w:rPr>
          <w:sz w:val="28"/>
          <w:szCs w:val="28"/>
          <w:lang w:val="uk-UA"/>
        </w:rPr>
        <w:t>у</w:t>
      </w:r>
      <w:r w:rsidR="002D566D" w:rsidRPr="002D566D">
        <w:rPr>
          <w:sz w:val="28"/>
          <w:szCs w:val="28"/>
          <w:lang w:val="uk-UA"/>
        </w:rPr>
        <w:t xml:space="preserve"> Міністрів України. Вказані конституційні норми знайшли також своє </w:t>
      </w:r>
      <w:r w:rsidR="00823353">
        <w:rPr>
          <w:sz w:val="28"/>
          <w:szCs w:val="28"/>
          <w:lang w:val="uk-UA"/>
        </w:rPr>
        <w:t xml:space="preserve">належне </w:t>
      </w:r>
      <w:r w:rsidR="002D566D" w:rsidRPr="002D566D">
        <w:rPr>
          <w:sz w:val="28"/>
          <w:szCs w:val="28"/>
          <w:lang w:val="uk-UA"/>
        </w:rPr>
        <w:t xml:space="preserve">відображення у положеннях Закону України «Про центральні органи виконавчої влади», відповідно до ч. 1 ст. 5 якого міністерства та інші центральні органи виконавчої влади утворюються, реорганізуються та ліквідуються Кабінетом Міністрів України за поданням Прем'єр-міністра України. </w:t>
      </w:r>
      <w:r w:rsidR="002D566D">
        <w:rPr>
          <w:sz w:val="28"/>
          <w:szCs w:val="28"/>
          <w:lang w:val="uk-UA"/>
        </w:rPr>
        <w:t xml:space="preserve">За цих умов </w:t>
      </w:r>
      <w:r w:rsidR="002D566D" w:rsidRPr="002D566D">
        <w:rPr>
          <w:sz w:val="28"/>
          <w:szCs w:val="28"/>
          <w:lang w:val="uk-UA"/>
        </w:rPr>
        <w:t>прийняття за</w:t>
      </w:r>
      <w:r w:rsidR="002D566D">
        <w:rPr>
          <w:sz w:val="28"/>
          <w:szCs w:val="28"/>
          <w:lang w:val="uk-UA"/>
        </w:rPr>
        <w:t xml:space="preserve">значеного </w:t>
      </w:r>
      <w:r w:rsidR="002D566D" w:rsidRPr="002D566D">
        <w:rPr>
          <w:sz w:val="28"/>
          <w:szCs w:val="28"/>
          <w:lang w:val="uk-UA"/>
        </w:rPr>
        <w:t>положен</w:t>
      </w:r>
      <w:r w:rsidR="002D566D">
        <w:rPr>
          <w:sz w:val="28"/>
          <w:szCs w:val="28"/>
          <w:lang w:val="uk-UA"/>
        </w:rPr>
        <w:t>ня</w:t>
      </w:r>
      <w:r w:rsidR="002D566D" w:rsidRPr="002D566D">
        <w:rPr>
          <w:sz w:val="28"/>
          <w:szCs w:val="28"/>
          <w:lang w:val="uk-UA"/>
        </w:rPr>
        <w:t xml:space="preserve"> може розцінюватися як втручання Верховної Ради України у компетенцію органів виконавчої влади, зокрема, Кабінету Міністрів України. Водночас повноваження Верховної Ради України встановлюються виключно Конституцією України, на що прямо вказує положення ч. 2 ст. 85 Конституції України. З огляду на зазначене, спроба вирішення цього питання на рівні закону містить ознаки наділення Верховної Ради України додатковим, не передбаченим Конституцією України, повноваженням.</w:t>
      </w:r>
    </w:p>
    <w:p w:rsidR="00BD69F5" w:rsidRPr="00BD69F5" w:rsidRDefault="00BD69F5" w:rsidP="00BD69F5">
      <w:pPr>
        <w:tabs>
          <w:tab w:val="left" w:pos="880"/>
          <w:tab w:val="left" w:pos="1100"/>
        </w:tabs>
        <w:ind w:firstLine="709"/>
        <w:jc w:val="both"/>
        <w:rPr>
          <w:sz w:val="28"/>
          <w:szCs w:val="28"/>
          <w:lang w:val="uk-UA"/>
        </w:rPr>
      </w:pPr>
      <w:r>
        <w:rPr>
          <w:sz w:val="28"/>
          <w:szCs w:val="28"/>
          <w:lang w:val="uk-UA"/>
        </w:rPr>
        <w:t>С</w:t>
      </w:r>
      <w:r w:rsidRPr="00BD69F5">
        <w:rPr>
          <w:sz w:val="28"/>
          <w:szCs w:val="28"/>
          <w:lang w:val="uk-UA"/>
        </w:rPr>
        <w:t xml:space="preserve">лід </w:t>
      </w:r>
      <w:r>
        <w:rPr>
          <w:sz w:val="28"/>
          <w:szCs w:val="28"/>
          <w:lang w:val="uk-UA"/>
        </w:rPr>
        <w:t xml:space="preserve">також </w:t>
      </w:r>
      <w:r w:rsidRPr="00BD69F5">
        <w:rPr>
          <w:sz w:val="28"/>
          <w:szCs w:val="28"/>
          <w:lang w:val="uk-UA"/>
        </w:rPr>
        <w:t xml:space="preserve">взяти до уваги, що за загальним правилом (винятки з якого прямо передбачені Конституцією України або випливають із неї), завданням </w:t>
      </w:r>
      <w:r w:rsidRPr="00BD69F5">
        <w:rPr>
          <w:sz w:val="28"/>
          <w:szCs w:val="28"/>
          <w:lang w:val="uk-UA"/>
        </w:rPr>
        <w:lastRenderedPageBreak/>
        <w:t>законів України є регулювання суспільних відносин у відповідних сферах шляхом встановлення норм права, а не утворення тих чи інших органів виконавчої влади. Адже, як вище зазначалось, Конституція України відносить питання спрямування і координації роботи міністерств та інших центральних органів виконавчої влади, їх утворення, реорганізації та ліквідації (відповідно до закону) до компетенції Кабінету Міністрів України (п. п. 9,</w:t>
      </w:r>
      <w:r w:rsidR="006B3711">
        <w:rPr>
          <w:sz w:val="28"/>
          <w:szCs w:val="28"/>
          <w:lang w:val="uk-UA"/>
        </w:rPr>
        <w:t xml:space="preserve"> 9</w:t>
      </w:r>
      <w:r w:rsidR="006B3711" w:rsidRPr="006B3711">
        <w:rPr>
          <w:sz w:val="28"/>
          <w:szCs w:val="28"/>
          <w:vertAlign w:val="superscript"/>
          <w:lang w:val="uk-UA"/>
        </w:rPr>
        <w:t>1</w:t>
      </w:r>
      <w:r w:rsidR="006B3711">
        <w:rPr>
          <w:sz w:val="28"/>
          <w:szCs w:val="28"/>
          <w:lang w:val="uk-UA"/>
        </w:rPr>
        <w:t>,</w:t>
      </w:r>
      <w:r w:rsidR="002432A8">
        <w:rPr>
          <w:sz w:val="28"/>
          <w:szCs w:val="28"/>
          <w:lang w:val="uk-UA"/>
        </w:rPr>
        <w:t xml:space="preserve"> </w:t>
      </w:r>
      <w:r w:rsidR="006B3711">
        <w:rPr>
          <w:sz w:val="28"/>
          <w:szCs w:val="28"/>
          <w:lang w:val="uk-UA"/>
        </w:rPr>
        <w:t>9</w:t>
      </w:r>
      <w:r w:rsidR="006B3711" w:rsidRPr="006B3711">
        <w:rPr>
          <w:sz w:val="28"/>
          <w:szCs w:val="28"/>
          <w:vertAlign w:val="superscript"/>
          <w:lang w:val="uk-UA"/>
        </w:rPr>
        <w:t>2</w:t>
      </w:r>
      <w:r w:rsidR="006B3711">
        <w:rPr>
          <w:sz w:val="28"/>
          <w:szCs w:val="28"/>
          <w:lang w:val="uk-UA"/>
        </w:rPr>
        <w:t xml:space="preserve"> </w:t>
      </w:r>
      <w:r w:rsidR="006B3711">
        <w:rPr>
          <w:sz w:val="28"/>
          <w:szCs w:val="28"/>
          <w:lang w:val="uk-UA"/>
        </w:rPr>
        <w:br/>
      </w:r>
      <w:r w:rsidRPr="00BD69F5">
        <w:rPr>
          <w:sz w:val="28"/>
          <w:szCs w:val="28"/>
          <w:lang w:val="uk-UA"/>
        </w:rPr>
        <w:t xml:space="preserve">ст. 116). У цьому контексті доцільно також навести правову позицію Конституційного Суду України, який у п. 2 мотивувальної частини рішення від 02.03.1999 № 2-рп/99 зазначив, що законами України можуть регулюватися питання, «вирішення яких відповідно до Конституції України не належить </w:t>
      </w:r>
      <w:r w:rsidRPr="00823353">
        <w:rPr>
          <w:i/>
          <w:sz w:val="28"/>
          <w:szCs w:val="28"/>
          <w:lang w:val="uk-UA"/>
        </w:rPr>
        <w:t>до повноважень інших органів державної влади</w:t>
      </w:r>
      <w:r w:rsidRPr="00BD69F5">
        <w:rPr>
          <w:sz w:val="28"/>
          <w:szCs w:val="28"/>
          <w:lang w:val="uk-UA"/>
        </w:rPr>
        <w:t xml:space="preserve"> або органів місцевого самоврядування».</w:t>
      </w:r>
    </w:p>
    <w:p w:rsidR="002D566D" w:rsidRPr="002D566D" w:rsidRDefault="00BD69F5" w:rsidP="00BD69F5">
      <w:pPr>
        <w:tabs>
          <w:tab w:val="left" w:pos="880"/>
          <w:tab w:val="left" w:pos="1100"/>
        </w:tabs>
        <w:ind w:firstLine="709"/>
        <w:jc w:val="both"/>
        <w:rPr>
          <w:sz w:val="28"/>
          <w:szCs w:val="28"/>
          <w:lang w:val="uk-UA"/>
        </w:rPr>
      </w:pPr>
      <w:r w:rsidRPr="00BD69F5">
        <w:rPr>
          <w:sz w:val="28"/>
          <w:szCs w:val="28"/>
          <w:lang w:val="uk-UA"/>
        </w:rPr>
        <w:t>Відтак є підстави вважати, що питання створення таких органів мають вирішуватись правовими актами Уряду і не можуть бути предметом законодавчого регулювання. Законодавче ж зобов’язання Кабінету Міністрів України створити центральн</w:t>
      </w:r>
      <w:r>
        <w:rPr>
          <w:sz w:val="28"/>
          <w:szCs w:val="28"/>
          <w:lang w:val="uk-UA"/>
        </w:rPr>
        <w:t>ий</w:t>
      </w:r>
      <w:r w:rsidRPr="00BD69F5">
        <w:rPr>
          <w:sz w:val="28"/>
          <w:szCs w:val="28"/>
          <w:lang w:val="uk-UA"/>
        </w:rPr>
        <w:t xml:space="preserve"> орган виконавчої влади, що забезпечує ф</w:t>
      </w:r>
      <w:r w:rsidR="006B3711">
        <w:rPr>
          <w:sz w:val="28"/>
          <w:szCs w:val="28"/>
          <w:lang w:val="uk-UA"/>
        </w:rPr>
        <w:t xml:space="preserve">ормування та реалізує державну </w:t>
      </w:r>
      <w:r w:rsidRPr="00BD69F5">
        <w:rPr>
          <w:sz w:val="28"/>
          <w:szCs w:val="28"/>
          <w:lang w:val="uk-UA"/>
        </w:rPr>
        <w:t>політику у галузі бджільництва</w:t>
      </w:r>
      <w:r>
        <w:rPr>
          <w:sz w:val="28"/>
          <w:szCs w:val="28"/>
          <w:lang w:val="uk-UA"/>
        </w:rPr>
        <w:t>, є</w:t>
      </w:r>
      <w:r w:rsidRPr="00BD69F5">
        <w:rPr>
          <w:sz w:val="28"/>
          <w:szCs w:val="28"/>
          <w:lang w:val="uk-UA"/>
        </w:rPr>
        <w:t>, по суті, втручанням у конституційні повноваження Уряду.</w:t>
      </w:r>
    </w:p>
    <w:p w:rsidR="002D566D" w:rsidRDefault="002D566D" w:rsidP="002D566D">
      <w:pPr>
        <w:tabs>
          <w:tab w:val="left" w:pos="880"/>
          <w:tab w:val="left" w:pos="1100"/>
        </w:tabs>
        <w:ind w:firstLine="709"/>
        <w:jc w:val="both"/>
        <w:rPr>
          <w:sz w:val="28"/>
          <w:szCs w:val="28"/>
          <w:lang w:val="uk-UA"/>
        </w:rPr>
      </w:pPr>
      <w:r w:rsidRPr="002D566D">
        <w:rPr>
          <w:sz w:val="28"/>
          <w:szCs w:val="28"/>
          <w:lang w:val="uk-UA"/>
        </w:rPr>
        <w:t xml:space="preserve">Окремо зауважимо, що відповідно до ч. 2 ст. 1 Закону України </w:t>
      </w:r>
      <w:r w:rsidR="00BD69F5">
        <w:rPr>
          <w:sz w:val="28"/>
          <w:szCs w:val="28"/>
          <w:lang w:val="uk-UA"/>
        </w:rPr>
        <w:br/>
      </w:r>
      <w:r w:rsidRPr="002D566D">
        <w:rPr>
          <w:sz w:val="28"/>
          <w:szCs w:val="28"/>
          <w:lang w:val="uk-UA"/>
        </w:rPr>
        <w:t xml:space="preserve">«Про центральні органи виконавчої влади» «міністерства забезпечують формування та реалізують державну політику в одній чи декількох сферах», а інші </w:t>
      </w:r>
      <w:r w:rsidR="006B3711">
        <w:rPr>
          <w:sz w:val="28"/>
          <w:szCs w:val="28"/>
          <w:lang w:val="uk-UA"/>
        </w:rPr>
        <w:t>центральні</w:t>
      </w:r>
      <w:r w:rsidRPr="002D566D">
        <w:rPr>
          <w:sz w:val="28"/>
          <w:szCs w:val="28"/>
          <w:lang w:val="uk-UA"/>
        </w:rPr>
        <w:t xml:space="preserve"> </w:t>
      </w:r>
      <w:r w:rsidR="00823353">
        <w:rPr>
          <w:sz w:val="28"/>
          <w:szCs w:val="28"/>
          <w:lang w:val="uk-UA"/>
        </w:rPr>
        <w:t xml:space="preserve">органи виконавчої влади </w:t>
      </w:r>
      <w:r w:rsidRPr="002D566D">
        <w:rPr>
          <w:sz w:val="28"/>
          <w:szCs w:val="28"/>
          <w:lang w:val="uk-UA"/>
        </w:rPr>
        <w:t xml:space="preserve">«виконують окремі функції з реалізації державної політики». Враховуючи, що у проекті йде мова про центральний орган виконавчої влади, «що забезпечує формування та реалізує державну політику у галузі бджільництва», із зазначеного </w:t>
      </w:r>
      <w:r w:rsidR="00BD69F5">
        <w:rPr>
          <w:sz w:val="28"/>
          <w:szCs w:val="28"/>
          <w:lang w:val="uk-UA"/>
        </w:rPr>
        <w:t>випливає</w:t>
      </w:r>
      <w:r w:rsidRPr="002D566D">
        <w:rPr>
          <w:sz w:val="28"/>
          <w:szCs w:val="28"/>
          <w:lang w:val="uk-UA"/>
        </w:rPr>
        <w:t xml:space="preserve">, що </w:t>
      </w:r>
      <w:r w:rsidR="00BD69F5">
        <w:rPr>
          <w:sz w:val="28"/>
          <w:szCs w:val="28"/>
          <w:lang w:val="uk-UA"/>
        </w:rPr>
        <w:t xml:space="preserve">у проекті йдеться про утворення </w:t>
      </w:r>
      <w:r w:rsidRPr="002D566D">
        <w:rPr>
          <w:sz w:val="28"/>
          <w:szCs w:val="28"/>
          <w:lang w:val="uk-UA"/>
        </w:rPr>
        <w:t>саме міністерства. Однак, на нашу думку, доцільність створення міністерства</w:t>
      </w:r>
      <w:r w:rsidR="00BD69F5">
        <w:rPr>
          <w:sz w:val="28"/>
          <w:szCs w:val="28"/>
          <w:lang w:val="uk-UA"/>
        </w:rPr>
        <w:t>,</w:t>
      </w:r>
      <w:r w:rsidRPr="002D566D">
        <w:rPr>
          <w:sz w:val="28"/>
          <w:szCs w:val="28"/>
          <w:lang w:val="uk-UA"/>
        </w:rPr>
        <w:t xml:space="preserve"> </w:t>
      </w:r>
      <w:r w:rsidR="00BD69F5">
        <w:rPr>
          <w:sz w:val="28"/>
          <w:szCs w:val="28"/>
          <w:lang w:val="uk-UA"/>
        </w:rPr>
        <w:t>яке р</w:t>
      </w:r>
      <w:r w:rsidRPr="002D566D">
        <w:rPr>
          <w:sz w:val="28"/>
          <w:szCs w:val="28"/>
          <w:lang w:val="uk-UA"/>
        </w:rPr>
        <w:t xml:space="preserve">егулюватиме виключно галузь бджільництва, </w:t>
      </w:r>
      <w:r w:rsidR="00BD69F5">
        <w:rPr>
          <w:sz w:val="28"/>
          <w:szCs w:val="28"/>
          <w:lang w:val="uk-UA"/>
        </w:rPr>
        <w:t xml:space="preserve">не </w:t>
      </w:r>
      <w:r w:rsidRPr="002D566D">
        <w:rPr>
          <w:sz w:val="28"/>
          <w:szCs w:val="28"/>
          <w:lang w:val="uk-UA"/>
        </w:rPr>
        <w:t>виглядає обґрунтованим та вимагає значних витрат з Державного бюджету України.</w:t>
      </w:r>
    </w:p>
    <w:p w:rsidR="00CE7A5C" w:rsidRDefault="00BD69F5" w:rsidP="00BD69F5">
      <w:pPr>
        <w:tabs>
          <w:tab w:val="left" w:pos="880"/>
          <w:tab w:val="left" w:pos="1100"/>
        </w:tabs>
        <w:ind w:firstLine="709"/>
        <w:jc w:val="both"/>
        <w:rPr>
          <w:sz w:val="28"/>
          <w:szCs w:val="28"/>
          <w:lang w:val="uk-UA"/>
        </w:rPr>
      </w:pPr>
      <w:r w:rsidRPr="00BD69F5">
        <w:rPr>
          <w:sz w:val="28"/>
          <w:szCs w:val="28"/>
          <w:lang w:val="uk-UA"/>
        </w:rPr>
        <w:t xml:space="preserve">2.2. </w:t>
      </w:r>
      <w:r w:rsidR="00CE7A5C" w:rsidRPr="00CE7A5C">
        <w:rPr>
          <w:sz w:val="28"/>
          <w:szCs w:val="28"/>
          <w:lang w:val="uk-UA"/>
        </w:rPr>
        <w:t xml:space="preserve">Згідно з ч. 1 ст. 26 проекту селекційні зони та/або зони контрольованого парування бджолиних маток можуть бути створені: органом  місцевого самоврядування за власною ініціативою або за </w:t>
      </w:r>
      <w:r w:rsidR="00CE7A5C" w:rsidRPr="005B5448">
        <w:rPr>
          <w:i/>
          <w:sz w:val="28"/>
          <w:szCs w:val="28"/>
          <w:lang w:val="uk-UA"/>
        </w:rPr>
        <w:t>ініціативою Президента України</w:t>
      </w:r>
      <w:r w:rsidR="00CE7A5C" w:rsidRPr="00CE7A5C">
        <w:rPr>
          <w:sz w:val="28"/>
          <w:szCs w:val="28"/>
          <w:lang w:val="uk-UA"/>
        </w:rPr>
        <w:t xml:space="preserve"> або Кабінету Міністрів України.  Крім цього,  згідно з ч. 5 ст. 39 проекту «буферна зона навколо </w:t>
      </w:r>
      <w:proofErr w:type="spellStart"/>
      <w:r w:rsidR="00CE7A5C" w:rsidRPr="00CE7A5C">
        <w:rPr>
          <w:sz w:val="28"/>
          <w:szCs w:val="28"/>
          <w:lang w:val="uk-UA"/>
        </w:rPr>
        <w:t>генофондного</w:t>
      </w:r>
      <w:proofErr w:type="spellEnd"/>
      <w:r w:rsidR="00CE7A5C" w:rsidRPr="00CE7A5C">
        <w:rPr>
          <w:sz w:val="28"/>
          <w:szCs w:val="28"/>
          <w:lang w:val="uk-UA"/>
        </w:rPr>
        <w:t xml:space="preserve"> господарс</w:t>
      </w:r>
      <w:r w:rsidR="006B3711">
        <w:rPr>
          <w:sz w:val="28"/>
          <w:szCs w:val="28"/>
          <w:lang w:val="uk-UA"/>
        </w:rPr>
        <w:t xml:space="preserve">тва може бути створена органом </w:t>
      </w:r>
      <w:r w:rsidR="00CE7A5C" w:rsidRPr="00CE7A5C">
        <w:rPr>
          <w:sz w:val="28"/>
          <w:szCs w:val="28"/>
          <w:lang w:val="uk-UA"/>
        </w:rPr>
        <w:t xml:space="preserve">місцевого самоврядування  за власною ініціативою або </w:t>
      </w:r>
      <w:r w:rsidR="00CE7A5C" w:rsidRPr="005B5448">
        <w:rPr>
          <w:i/>
          <w:sz w:val="28"/>
          <w:szCs w:val="28"/>
          <w:lang w:val="uk-UA"/>
        </w:rPr>
        <w:t>за ініціативою Президента України</w:t>
      </w:r>
      <w:r w:rsidR="00CE7A5C" w:rsidRPr="00CE7A5C">
        <w:rPr>
          <w:sz w:val="28"/>
          <w:szCs w:val="28"/>
          <w:lang w:val="uk-UA"/>
        </w:rPr>
        <w:t xml:space="preserve"> чи Кабінету Міністрів України, або за клопотанням селекційних центрів». Проте слід зазначити, що Конституція України не передбачає подібних повноважень Президента України.</w:t>
      </w:r>
    </w:p>
    <w:p w:rsidR="001C6EDE" w:rsidRDefault="00CE7A5C" w:rsidP="00CE7A5C">
      <w:pPr>
        <w:tabs>
          <w:tab w:val="left" w:pos="880"/>
          <w:tab w:val="left" w:pos="1100"/>
        </w:tabs>
        <w:ind w:firstLine="709"/>
        <w:jc w:val="both"/>
        <w:rPr>
          <w:sz w:val="28"/>
          <w:szCs w:val="28"/>
          <w:lang w:val="uk-UA"/>
        </w:rPr>
      </w:pPr>
      <w:r>
        <w:rPr>
          <w:sz w:val="28"/>
          <w:szCs w:val="28"/>
          <w:lang w:val="uk-UA"/>
        </w:rPr>
        <w:t xml:space="preserve">2.3. </w:t>
      </w:r>
      <w:r w:rsidR="001C6EDE" w:rsidRPr="001C6EDE">
        <w:rPr>
          <w:sz w:val="28"/>
          <w:szCs w:val="28"/>
          <w:lang w:val="uk-UA"/>
        </w:rPr>
        <w:t xml:space="preserve">Пропозиція </w:t>
      </w:r>
      <w:r w:rsidR="0084388D" w:rsidRPr="001048C1">
        <w:rPr>
          <w:sz w:val="28"/>
          <w:szCs w:val="28"/>
          <w:lang w:val="uk-UA"/>
        </w:rPr>
        <w:t>щодо</w:t>
      </w:r>
      <w:r w:rsidR="001048C1">
        <w:rPr>
          <w:color w:val="FF6600"/>
          <w:sz w:val="28"/>
          <w:szCs w:val="28"/>
          <w:lang w:val="uk-UA"/>
        </w:rPr>
        <w:t xml:space="preserve"> </w:t>
      </w:r>
      <w:r w:rsidR="001C6EDE" w:rsidRPr="001C6EDE">
        <w:rPr>
          <w:sz w:val="28"/>
          <w:szCs w:val="28"/>
          <w:lang w:val="uk-UA"/>
        </w:rPr>
        <w:t>віднесення до суб’єктів галузі бджільництва всіх «суб’єктів племінної справи», «суб'єктів рослинництва», «суб'єктів лісового господарства</w:t>
      </w:r>
      <w:r w:rsidR="006B3711" w:rsidRPr="006B3711">
        <w:rPr>
          <w:sz w:val="28"/>
          <w:szCs w:val="28"/>
          <w:lang w:val="uk-UA"/>
        </w:rPr>
        <w:t>»</w:t>
      </w:r>
      <w:r w:rsidR="006B3711">
        <w:rPr>
          <w:color w:val="FF6600"/>
          <w:sz w:val="28"/>
          <w:szCs w:val="28"/>
          <w:lang w:val="uk-UA"/>
        </w:rPr>
        <w:t xml:space="preserve"> </w:t>
      </w:r>
      <w:r w:rsidR="001C6EDE" w:rsidRPr="001C6EDE">
        <w:rPr>
          <w:sz w:val="28"/>
          <w:szCs w:val="28"/>
          <w:lang w:val="uk-UA"/>
        </w:rPr>
        <w:t xml:space="preserve">(п. п. 5, 8, 9 ч. 1 ст. 4 проекту) не враховує того, що не всі вони мають відношення до бджільництва. Наприклад, згідно зі ст. 5 Закону України «Про племінну справу у тваринництві» «суб'єктами племінної справи у тваринництві є: власники племінних (генетичних) ресурсів; підприємства, установи та організації незалежно від форми власності та фізичні особи - суб'єкти підприємницької діяльності, які беруть участь у виробництві, збереженні, </w:t>
      </w:r>
      <w:r w:rsidR="001C6EDE" w:rsidRPr="001C6EDE">
        <w:rPr>
          <w:sz w:val="28"/>
          <w:szCs w:val="28"/>
          <w:lang w:val="uk-UA"/>
        </w:rPr>
        <w:lastRenderedPageBreak/>
        <w:t>використанні, створенні, визначенні племінної цінності племінних (генетичних) ресурсів, торгівлі племінними (генетичними) ресурсами та надають послуги, пов'язані з племінною справою у тваринництві; власники неплемінних тварин - споживачі племінних (генетичних) ресурсів та замовники послуг з племінної справи у тваринництві». Проте навряд чи всі вони можуть бути визнані суб’єктами бджільництва.</w:t>
      </w:r>
    </w:p>
    <w:p w:rsidR="00CE7A5C" w:rsidRPr="002432A8" w:rsidRDefault="001C6EDE" w:rsidP="00CE7A5C">
      <w:pPr>
        <w:tabs>
          <w:tab w:val="left" w:pos="880"/>
          <w:tab w:val="left" w:pos="1100"/>
        </w:tabs>
        <w:ind w:firstLine="709"/>
        <w:jc w:val="both"/>
        <w:rPr>
          <w:sz w:val="28"/>
          <w:szCs w:val="28"/>
          <w:lang w:val="uk-UA"/>
        </w:rPr>
      </w:pPr>
      <w:r>
        <w:rPr>
          <w:sz w:val="28"/>
          <w:szCs w:val="28"/>
          <w:lang w:val="uk-UA"/>
        </w:rPr>
        <w:t xml:space="preserve">2.4. </w:t>
      </w:r>
      <w:r w:rsidR="00BD69F5" w:rsidRPr="00BD69F5">
        <w:rPr>
          <w:sz w:val="28"/>
          <w:szCs w:val="28"/>
          <w:lang w:val="uk-UA"/>
        </w:rPr>
        <w:t xml:space="preserve">Відповідно до ч. 2 ст. 6 проекту «громадські організації, громадські спілки, кооперативи та інші добровільні об'єднання, діяльність яких пов'язана з </w:t>
      </w:r>
      <w:r w:rsidR="00BD69F5" w:rsidRPr="002432A8">
        <w:rPr>
          <w:sz w:val="28"/>
          <w:szCs w:val="28"/>
          <w:lang w:val="uk-UA"/>
        </w:rPr>
        <w:t xml:space="preserve">питаннями галузі бджільництва» мають право спільно з фахівцями </w:t>
      </w:r>
      <w:r w:rsidR="005B5448" w:rsidRPr="002432A8">
        <w:rPr>
          <w:sz w:val="28"/>
          <w:szCs w:val="28"/>
          <w:lang w:val="uk-UA"/>
        </w:rPr>
        <w:t xml:space="preserve">ЦОВВ у галузі бджільництва </w:t>
      </w:r>
      <w:r w:rsidR="00BD69F5" w:rsidRPr="002432A8">
        <w:rPr>
          <w:sz w:val="28"/>
          <w:szCs w:val="28"/>
          <w:lang w:val="uk-UA"/>
        </w:rPr>
        <w:t xml:space="preserve">та фахівцями </w:t>
      </w:r>
      <w:r w:rsidR="005B5448" w:rsidRPr="002432A8">
        <w:rPr>
          <w:sz w:val="28"/>
          <w:szCs w:val="28"/>
          <w:lang w:val="uk-UA"/>
        </w:rPr>
        <w:t>к</w:t>
      </w:r>
      <w:r w:rsidR="00BD69F5" w:rsidRPr="002432A8">
        <w:rPr>
          <w:sz w:val="28"/>
          <w:szCs w:val="28"/>
          <w:lang w:val="uk-UA"/>
        </w:rPr>
        <w:t xml:space="preserve">омпетентного органу «ухвалювати правові рішення щодо галузі бджільництва і суміжних галузей». Насамперед, незрозуміло про які саме «правові рішення» йдеться. Проте, якщо під ними розуміються </w:t>
      </w:r>
      <w:r w:rsidR="00CE7A5C" w:rsidRPr="002432A8">
        <w:rPr>
          <w:sz w:val="28"/>
          <w:szCs w:val="28"/>
          <w:lang w:val="uk-UA"/>
        </w:rPr>
        <w:t xml:space="preserve">відповідні </w:t>
      </w:r>
      <w:r w:rsidR="00BD69F5" w:rsidRPr="002432A8">
        <w:rPr>
          <w:sz w:val="28"/>
          <w:szCs w:val="28"/>
          <w:lang w:val="uk-UA"/>
        </w:rPr>
        <w:t xml:space="preserve">нормативно-правові акти, </w:t>
      </w:r>
      <w:r w:rsidR="00CE7A5C" w:rsidRPr="002432A8">
        <w:rPr>
          <w:sz w:val="28"/>
          <w:szCs w:val="28"/>
          <w:lang w:val="uk-UA"/>
        </w:rPr>
        <w:t>то звертаємо увагу, що згідно з</w:t>
      </w:r>
      <w:r w:rsidR="006B3711" w:rsidRPr="002432A8">
        <w:rPr>
          <w:sz w:val="28"/>
          <w:szCs w:val="28"/>
          <w:lang w:val="uk-UA"/>
        </w:rPr>
        <w:t>і</w:t>
      </w:r>
      <w:r w:rsidR="00CE7A5C" w:rsidRPr="002432A8">
        <w:rPr>
          <w:sz w:val="28"/>
          <w:szCs w:val="28"/>
          <w:lang w:val="uk-UA"/>
        </w:rPr>
        <w:t xml:space="preserve"> ст. 6 Закону України «Про державну регуляторну політику» </w:t>
      </w:r>
      <w:r w:rsidR="00CE7A5C" w:rsidRPr="002432A8">
        <w:rPr>
          <w:i/>
          <w:sz w:val="28"/>
          <w:szCs w:val="28"/>
          <w:lang w:val="uk-UA"/>
        </w:rPr>
        <w:t>суб’єкти господарювання, їх об’єднання</w:t>
      </w:r>
      <w:r w:rsidR="00CE7A5C" w:rsidRPr="002432A8">
        <w:rPr>
          <w:sz w:val="28"/>
          <w:szCs w:val="28"/>
          <w:lang w:val="uk-UA"/>
        </w:rPr>
        <w:t xml:space="preserve"> мають право: «подавати до регуляторних органів пропозиції про необхідність підготовки проектів регуляторних актів, а також про необхідність їх перегляду; у випадках, передбачених законодавством, брати участь у розробці проектів регуляторних актів; подавати зауваження та пропозиції щодо оприлюднених проектів регуляторних актів, брати участь у відкритих обговореннях питань, пов’язаних з регуляторною діяльністю; бути залученими регуляторними органами до підготовки аналізів регуляторного впливу, експертних висновків щодо регуляторного впливу та виконання заходів з відстеження результативності регуляторних актів…».</w:t>
      </w:r>
    </w:p>
    <w:p w:rsidR="004C1A72" w:rsidRDefault="00ED1BA0" w:rsidP="004C1A72">
      <w:pPr>
        <w:tabs>
          <w:tab w:val="left" w:pos="880"/>
          <w:tab w:val="left" w:pos="1100"/>
        </w:tabs>
        <w:ind w:firstLine="709"/>
        <w:jc w:val="both"/>
        <w:rPr>
          <w:sz w:val="28"/>
          <w:szCs w:val="28"/>
          <w:lang w:val="uk-UA"/>
        </w:rPr>
      </w:pPr>
      <w:r w:rsidRPr="002432A8">
        <w:rPr>
          <w:sz w:val="28"/>
          <w:szCs w:val="28"/>
          <w:lang w:val="uk-UA"/>
        </w:rPr>
        <w:t>2.</w:t>
      </w:r>
      <w:r w:rsidR="001C6EDE" w:rsidRPr="002432A8">
        <w:rPr>
          <w:sz w:val="28"/>
          <w:szCs w:val="28"/>
          <w:lang w:val="uk-UA"/>
        </w:rPr>
        <w:t>5</w:t>
      </w:r>
      <w:r w:rsidRPr="002432A8">
        <w:rPr>
          <w:sz w:val="28"/>
          <w:szCs w:val="28"/>
          <w:lang w:val="uk-UA"/>
        </w:rPr>
        <w:t xml:space="preserve">. </w:t>
      </w:r>
      <w:r w:rsidR="004C1A72" w:rsidRPr="002432A8">
        <w:rPr>
          <w:sz w:val="28"/>
          <w:szCs w:val="28"/>
          <w:lang w:val="uk-UA"/>
        </w:rPr>
        <w:t>У ч</w:t>
      </w:r>
      <w:r w:rsidRPr="002432A8">
        <w:rPr>
          <w:sz w:val="28"/>
          <w:szCs w:val="28"/>
          <w:lang w:val="uk-UA"/>
        </w:rPr>
        <w:t>. 1 ст. 38 проекту</w:t>
      </w:r>
      <w:r w:rsidR="004C1A72" w:rsidRPr="002432A8">
        <w:rPr>
          <w:sz w:val="28"/>
          <w:szCs w:val="28"/>
          <w:lang w:val="uk-UA"/>
        </w:rPr>
        <w:t xml:space="preserve"> встановлюються загальні зобов’язання держави щодо використання пестицидів та агрохімікатів</w:t>
      </w:r>
      <w:r w:rsidRPr="002432A8">
        <w:rPr>
          <w:sz w:val="28"/>
          <w:szCs w:val="28"/>
          <w:lang w:val="uk-UA"/>
        </w:rPr>
        <w:t xml:space="preserve">, </w:t>
      </w:r>
      <w:r w:rsidR="004C1A72" w:rsidRPr="002432A8">
        <w:rPr>
          <w:sz w:val="28"/>
          <w:szCs w:val="28"/>
          <w:lang w:val="uk-UA"/>
        </w:rPr>
        <w:t>зокрема</w:t>
      </w:r>
      <w:r w:rsidR="006B3711" w:rsidRPr="002432A8">
        <w:rPr>
          <w:sz w:val="28"/>
          <w:szCs w:val="28"/>
          <w:lang w:val="uk-UA"/>
        </w:rPr>
        <w:t>,</w:t>
      </w:r>
      <w:r w:rsidR="004C1A72" w:rsidRPr="002432A8">
        <w:rPr>
          <w:sz w:val="28"/>
          <w:szCs w:val="28"/>
          <w:lang w:val="uk-UA"/>
        </w:rPr>
        <w:t xml:space="preserve"> визначається, що: «держава законодавчо забезпечує здійснення контролю за ввезенням на територію України засобів захисту рослин, що є зареєстрованими в країні – виробнику, що не є фальсифікованими  і термін дії  у яких не закінчився»; «держава законодавчо забезпечує здійснення контролю обігу пестицидів та агрохімікатів, а саме: реєстрації, реалізації, закупівлі, зберігання, використання, та утилізації». Проте визначення вказаних зобов’язань держави не є предметом вказаного проекту, в якому мають регулюватися суспільні відносини щодо  бджільництва.</w:t>
      </w:r>
    </w:p>
    <w:p w:rsidR="00ED1BA0" w:rsidRPr="00A679B8" w:rsidRDefault="004C1A72" w:rsidP="00A679B8">
      <w:pPr>
        <w:tabs>
          <w:tab w:val="left" w:pos="880"/>
          <w:tab w:val="left" w:pos="1100"/>
        </w:tabs>
        <w:ind w:firstLine="709"/>
        <w:jc w:val="both"/>
        <w:rPr>
          <w:sz w:val="28"/>
          <w:szCs w:val="28"/>
          <w:lang w:val="uk-UA"/>
        </w:rPr>
      </w:pPr>
      <w:r>
        <w:rPr>
          <w:sz w:val="28"/>
          <w:szCs w:val="28"/>
          <w:lang w:val="uk-UA"/>
        </w:rPr>
        <w:t xml:space="preserve">Слід також врахувати, що згідно з </w:t>
      </w:r>
      <w:r w:rsidR="00ED1BA0" w:rsidRPr="00A679B8">
        <w:rPr>
          <w:sz w:val="28"/>
          <w:szCs w:val="28"/>
          <w:lang w:val="uk-UA"/>
        </w:rPr>
        <w:t xml:space="preserve">ч. 2 ст. 4 Закону України </w:t>
      </w:r>
      <w:r w:rsidR="00977263">
        <w:rPr>
          <w:sz w:val="28"/>
          <w:szCs w:val="28"/>
          <w:lang w:val="uk-UA"/>
        </w:rPr>
        <w:br/>
      </w:r>
      <w:r w:rsidR="00ED1BA0" w:rsidRPr="00A679B8">
        <w:rPr>
          <w:sz w:val="28"/>
          <w:szCs w:val="28"/>
          <w:lang w:val="uk-UA"/>
        </w:rPr>
        <w:t>«Про пестициди та агрохімікати»</w:t>
      </w:r>
      <w:r>
        <w:rPr>
          <w:sz w:val="28"/>
          <w:szCs w:val="28"/>
          <w:lang w:val="uk-UA"/>
        </w:rPr>
        <w:t xml:space="preserve"> </w:t>
      </w:r>
      <w:r w:rsidR="00ED1BA0" w:rsidRPr="00A679B8">
        <w:rPr>
          <w:sz w:val="28"/>
          <w:szCs w:val="28"/>
          <w:lang w:val="uk-UA"/>
        </w:rPr>
        <w:t xml:space="preserve">«забороняються ввезення на митну територію України, виробництво, торгівля, застосування та рекламування пестицидів і агрохімікатів до їх державної реєстрації, крім випадків, встановлених цим Законом». </w:t>
      </w:r>
      <w:r w:rsidR="001C6EDE">
        <w:rPr>
          <w:sz w:val="28"/>
          <w:szCs w:val="28"/>
          <w:lang w:val="uk-UA"/>
        </w:rPr>
        <w:t>К</w:t>
      </w:r>
      <w:r>
        <w:rPr>
          <w:sz w:val="28"/>
          <w:szCs w:val="28"/>
          <w:lang w:val="uk-UA"/>
        </w:rPr>
        <w:t>рі</w:t>
      </w:r>
      <w:r w:rsidR="001C6EDE">
        <w:rPr>
          <w:sz w:val="28"/>
          <w:szCs w:val="28"/>
          <w:lang w:val="uk-UA"/>
        </w:rPr>
        <w:t>м цього</w:t>
      </w:r>
      <w:r>
        <w:rPr>
          <w:sz w:val="28"/>
          <w:szCs w:val="28"/>
          <w:lang w:val="uk-UA"/>
        </w:rPr>
        <w:t xml:space="preserve">, у </w:t>
      </w:r>
      <w:r w:rsidRPr="002432A8">
        <w:rPr>
          <w:sz w:val="28"/>
          <w:szCs w:val="28"/>
          <w:lang w:val="uk-UA"/>
        </w:rPr>
        <w:t xml:space="preserve">ч. </w:t>
      </w:r>
      <w:r w:rsidR="00ED1BA0" w:rsidRPr="002432A8">
        <w:rPr>
          <w:sz w:val="28"/>
          <w:szCs w:val="28"/>
          <w:lang w:val="uk-UA"/>
        </w:rPr>
        <w:t>2 ст. 38</w:t>
      </w:r>
      <w:r w:rsidRPr="002432A8">
        <w:rPr>
          <w:sz w:val="28"/>
          <w:szCs w:val="28"/>
          <w:lang w:val="uk-UA"/>
        </w:rPr>
        <w:t xml:space="preserve"> проекту</w:t>
      </w:r>
      <w:r w:rsidR="00ED1BA0" w:rsidRPr="002432A8">
        <w:rPr>
          <w:sz w:val="28"/>
          <w:szCs w:val="28"/>
          <w:lang w:val="uk-UA"/>
        </w:rPr>
        <w:t xml:space="preserve"> передбачає</w:t>
      </w:r>
      <w:r w:rsidRPr="002432A8">
        <w:rPr>
          <w:sz w:val="28"/>
          <w:szCs w:val="28"/>
          <w:lang w:val="uk-UA"/>
        </w:rPr>
        <w:t>ться</w:t>
      </w:r>
      <w:r w:rsidR="00ED1BA0" w:rsidRPr="002432A8">
        <w:rPr>
          <w:sz w:val="28"/>
          <w:szCs w:val="28"/>
          <w:lang w:val="uk-UA"/>
        </w:rPr>
        <w:t xml:space="preserve">, що у сільському та лісовому господарстві дозволяється застосування лише тих пестицидів та агрохімікатів, які зареєстровані та дозволені до використання і внесені в Державний реєстр пестицидів і агрохімікатів, що дозволені до використання в Україні. </w:t>
      </w:r>
      <w:r w:rsidR="005B5448" w:rsidRPr="002432A8">
        <w:rPr>
          <w:sz w:val="28"/>
          <w:szCs w:val="28"/>
          <w:lang w:val="uk-UA"/>
        </w:rPr>
        <w:t xml:space="preserve">Проте у </w:t>
      </w:r>
      <w:r w:rsidR="00ED1BA0" w:rsidRPr="002432A8">
        <w:rPr>
          <w:sz w:val="28"/>
          <w:szCs w:val="28"/>
          <w:lang w:val="uk-UA"/>
        </w:rPr>
        <w:t>Закон</w:t>
      </w:r>
      <w:r w:rsidR="005B5448" w:rsidRPr="002432A8">
        <w:rPr>
          <w:sz w:val="28"/>
          <w:szCs w:val="28"/>
          <w:lang w:val="uk-UA"/>
        </w:rPr>
        <w:t>і</w:t>
      </w:r>
      <w:r w:rsidR="00ED1BA0" w:rsidRPr="002432A8">
        <w:rPr>
          <w:sz w:val="28"/>
          <w:szCs w:val="28"/>
          <w:lang w:val="uk-UA"/>
        </w:rPr>
        <w:t xml:space="preserve"> України «</w:t>
      </w:r>
      <w:r w:rsidR="006B3711" w:rsidRPr="002432A8">
        <w:rPr>
          <w:sz w:val="28"/>
          <w:szCs w:val="28"/>
          <w:lang w:val="uk-UA"/>
        </w:rPr>
        <w:t xml:space="preserve">Про пестициди та агрохімікати» </w:t>
      </w:r>
      <w:r w:rsidR="005B5448" w:rsidRPr="002432A8">
        <w:rPr>
          <w:sz w:val="28"/>
          <w:szCs w:val="28"/>
          <w:lang w:val="uk-UA"/>
        </w:rPr>
        <w:t xml:space="preserve">ведення </w:t>
      </w:r>
      <w:r w:rsidR="00ED1BA0" w:rsidRPr="002432A8">
        <w:rPr>
          <w:sz w:val="28"/>
          <w:szCs w:val="28"/>
          <w:lang w:val="uk-UA"/>
        </w:rPr>
        <w:t xml:space="preserve"> такого Реєстру</w:t>
      </w:r>
      <w:r w:rsidR="005B5448" w:rsidRPr="002432A8">
        <w:rPr>
          <w:sz w:val="28"/>
          <w:szCs w:val="28"/>
          <w:lang w:val="uk-UA"/>
        </w:rPr>
        <w:t xml:space="preserve"> не передбачено. </w:t>
      </w:r>
      <w:r w:rsidR="00ED1BA0" w:rsidRPr="002432A8">
        <w:rPr>
          <w:sz w:val="28"/>
          <w:szCs w:val="28"/>
          <w:lang w:val="uk-UA"/>
        </w:rPr>
        <w:t>Натомість</w:t>
      </w:r>
      <w:r w:rsidR="006B3711" w:rsidRPr="002432A8">
        <w:rPr>
          <w:sz w:val="28"/>
          <w:szCs w:val="28"/>
          <w:lang w:val="uk-UA"/>
        </w:rPr>
        <w:t>,</w:t>
      </w:r>
      <w:r w:rsidR="00ED1BA0" w:rsidRPr="002432A8">
        <w:rPr>
          <w:sz w:val="28"/>
          <w:szCs w:val="28"/>
          <w:lang w:val="uk-UA"/>
        </w:rPr>
        <w:t xml:space="preserve"> ч. 8 ст.7 цього Закону передбачає ведення «переліку пестицидів і агрохімікатів, дозволених</w:t>
      </w:r>
      <w:r w:rsidR="00ED1BA0" w:rsidRPr="00A679B8">
        <w:rPr>
          <w:sz w:val="28"/>
          <w:szCs w:val="28"/>
          <w:lang w:val="uk-UA"/>
        </w:rPr>
        <w:t xml:space="preserve"> для використання». </w:t>
      </w:r>
    </w:p>
    <w:p w:rsidR="00ED1BA0" w:rsidRPr="00A679B8" w:rsidRDefault="00ED1BA0" w:rsidP="00A679B8">
      <w:pPr>
        <w:tabs>
          <w:tab w:val="left" w:pos="880"/>
          <w:tab w:val="left" w:pos="1100"/>
        </w:tabs>
        <w:ind w:firstLine="709"/>
        <w:jc w:val="both"/>
        <w:rPr>
          <w:sz w:val="28"/>
          <w:szCs w:val="28"/>
          <w:lang w:val="uk-UA"/>
        </w:rPr>
      </w:pPr>
      <w:r w:rsidRPr="00A679B8">
        <w:rPr>
          <w:sz w:val="28"/>
          <w:szCs w:val="28"/>
          <w:lang w:val="uk-UA"/>
        </w:rPr>
        <w:lastRenderedPageBreak/>
        <w:t>2.</w:t>
      </w:r>
      <w:r w:rsidR="004C1A72">
        <w:rPr>
          <w:sz w:val="28"/>
          <w:szCs w:val="28"/>
          <w:lang w:val="uk-UA"/>
        </w:rPr>
        <w:t>6</w:t>
      </w:r>
      <w:r w:rsidRPr="00A679B8">
        <w:rPr>
          <w:sz w:val="28"/>
          <w:szCs w:val="28"/>
          <w:lang w:val="uk-UA"/>
        </w:rPr>
        <w:t xml:space="preserve">. </w:t>
      </w:r>
      <w:r w:rsidR="002958C0" w:rsidRPr="00A679B8">
        <w:rPr>
          <w:sz w:val="28"/>
          <w:szCs w:val="28"/>
          <w:lang w:val="uk-UA"/>
        </w:rPr>
        <w:t xml:space="preserve">Відповідно до </w:t>
      </w:r>
      <w:r w:rsidRPr="00A679B8">
        <w:rPr>
          <w:sz w:val="28"/>
          <w:szCs w:val="28"/>
          <w:lang w:val="uk-UA"/>
        </w:rPr>
        <w:t xml:space="preserve">ч. 3 ст. 41 проекту суб’єкти господарювання та особисті селянські господарства (що використовують землі за межами населених пунктів), які застосовують пестициди та/або небезпечні для бджіл агрохімікати у сільському та лісовому господарстві,  у відповідності до цього Закону та Закону України «Про захист рослин» </w:t>
      </w:r>
      <w:r w:rsidR="005B5448">
        <w:rPr>
          <w:sz w:val="28"/>
          <w:szCs w:val="28"/>
          <w:lang w:val="uk-UA"/>
        </w:rPr>
        <w:t xml:space="preserve">визнаються </w:t>
      </w:r>
      <w:r w:rsidRPr="00A679B8">
        <w:rPr>
          <w:sz w:val="28"/>
          <w:szCs w:val="28"/>
          <w:lang w:val="uk-UA"/>
        </w:rPr>
        <w:t xml:space="preserve">професійними користувачами та зобов’язані зареєструватися в Реєстрі професійних користувачів. Проте </w:t>
      </w:r>
      <w:r w:rsidR="004C1A72">
        <w:rPr>
          <w:sz w:val="28"/>
          <w:szCs w:val="28"/>
          <w:lang w:val="uk-UA"/>
        </w:rPr>
        <w:t xml:space="preserve">у </w:t>
      </w:r>
      <w:r w:rsidRPr="00A679B8">
        <w:rPr>
          <w:sz w:val="28"/>
          <w:szCs w:val="28"/>
          <w:lang w:val="uk-UA"/>
        </w:rPr>
        <w:t>Закон</w:t>
      </w:r>
      <w:r w:rsidR="004C1A72">
        <w:rPr>
          <w:sz w:val="28"/>
          <w:szCs w:val="28"/>
          <w:lang w:val="uk-UA"/>
        </w:rPr>
        <w:t>і</w:t>
      </w:r>
      <w:r w:rsidRPr="00A679B8">
        <w:rPr>
          <w:sz w:val="28"/>
          <w:szCs w:val="28"/>
          <w:lang w:val="uk-UA"/>
        </w:rPr>
        <w:t xml:space="preserve"> України «Про захист рослин» </w:t>
      </w:r>
      <w:r w:rsidR="004C1A72">
        <w:rPr>
          <w:sz w:val="28"/>
          <w:szCs w:val="28"/>
          <w:lang w:val="uk-UA"/>
        </w:rPr>
        <w:t xml:space="preserve">поняття </w:t>
      </w:r>
      <w:r w:rsidRPr="00A679B8">
        <w:rPr>
          <w:sz w:val="28"/>
          <w:szCs w:val="28"/>
          <w:lang w:val="uk-UA"/>
        </w:rPr>
        <w:t>«професійн</w:t>
      </w:r>
      <w:r w:rsidR="004C1A72">
        <w:rPr>
          <w:sz w:val="28"/>
          <w:szCs w:val="28"/>
          <w:lang w:val="uk-UA"/>
        </w:rPr>
        <w:t>і</w:t>
      </w:r>
      <w:r w:rsidRPr="00A679B8">
        <w:rPr>
          <w:sz w:val="28"/>
          <w:szCs w:val="28"/>
          <w:lang w:val="uk-UA"/>
        </w:rPr>
        <w:t xml:space="preserve"> користувачі» </w:t>
      </w:r>
      <w:r w:rsidR="004C1A72">
        <w:rPr>
          <w:sz w:val="28"/>
          <w:szCs w:val="28"/>
          <w:lang w:val="uk-UA"/>
        </w:rPr>
        <w:t>не використовується, не перебачено в ньому і ведення р</w:t>
      </w:r>
      <w:r w:rsidRPr="00A679B8">
        <w:rPr>
          <w:sz w:val="28"/>
          <w:szCs w:val="28"/>
          <w:lang w:val="uk-UA"/>
        </w:rPr>
        <w:t>еєстр</w:t>
      </w:r>
      <w:r w:rsidR="004C1A72">
        <w:rPr>
          <w:sz w:val="28"/>
          <w:szCs w:val="28"/>
          <w:lang w:val="uk-UA"/>
        </w:rPr>
        <w:t xml:space="preserve">у таких </w:t>
      </w:r>
      <w:r w:rsidRPr="00A679B8">
        <w:rPr>
          <w:sz w:val="28"/>
          <w:szCs w:val="28"/>
          <w:lang w:val="uk-UA"/>
        </w:rPr>
        <w:t xml:space="preserve">користувачів. </w:t>
      </w:r>
    </w:p>
    <w:p w:rsidR="0090711A" w:rsidRPr="00A679B8" w:rsidRDefault="0090711A" w:rsidP="00A679B8">
      <w:pPr>
        <w:tabs>
          <w:tab w:val="left" w:pos="880"/>
          <w:tab w:val="left" w:pos="1100"/>
        </w:tabs>
        <w:ind w:firstLine="709"/>
        <w:jc w:val="both"/>
        <w:rPr>
          <w:sz w:val="28"/>
          <w:szCs w:val="28"/>
          <w:lang w:val="uk-UA"/>
        </w:rPr>
      </w:pPr>
      <w:r w:rsidRPr="005B5448">
        <w:rPr>
          <w:b/>
          <w:sz w:val="28"/>
          <w:szCs w:val="28"/>
          <w:lang w:val="uk-UA"/>
        </w:rPr>
        <w:t>3.</w:t>
      </w:r>
      <w:r w:rsidRPr="00A679B8">
        <w:rPr>
          <w:sz w:val="28"/>
          <w:szCs w:val="28"/>
          <w:lang w:val="uk-UA"/>
        </w:rPr>
        <w:t xml:space="preserve"> </w:t>
      </w:r>
      <w:r w:rsidR="004C1A72">
        <w:rPr>
          <w:sz w:val="28"/>
          <w:szCs w:val="28"/>
          <w:lang w:val="uk-UA"/>
        </w:rPr>
        <w:t xml:space="preserve">Щодо визначених у проекті </w:t>
      </w:r>
      <w:r w:rsidRPr="00A679B8">
        <w:rPr>
          <w:sz w:val="28"/>
          <w:szCs w:val="28"/>
          <w:lang w:val="uk-UA"/>
        </w:rPr>
        <w:t xml:space="preserve">повноважень </w:t>
      </w:r>
      <w:r w:rsidR="00977263">
        <w:rPr>
          <w:sz w:val="28"/>
          <w:szCs w:val="28"/>
          <w:lang w:val="uk-UA"/>
        </w:rPr>
        <w:t xml:space="preserve">ЦОВВ у галузі бджільництва </w:t>
      </w:r>
      <w:r w:rsidRPr="00A679B8">
        <w:rPr>
          <w:sz w:val="28"/>
          <w:szCs w:val="28"/>
          <w:lang w:val="uk-UA"/>
        </w:rPr>
        <w:t>та компетентного органу</w:t>
      </w:r>
      <w:r w:rsidR="005B5448">
        <w:rPr>
          <w:sz w:val="28"/>
          <w:szCs w:val="28"/>
          <w:lang w:val="uk-UA"/>
        </w:rPr>
        <w:t xml:space="preserve"> </w:t>
      </w:r>
      <w:r w:rsidR="00977263">
        <w:rPr>
          <w:sz w:val="28"/>
          <w:szCs w:val="28"/>
          <w:lang w:val="uk-UA"/>
        </w:rPr>
        <w:t xml:space="preserve"> </w:t>
      </w:r>
      <w:r w:rsidR="004C1A72">
        <w:rPr>
          <w:sz w:val="28"/>
          <w:szCs w:val="28"/>
          <w:lang w:val="uk-UA"/>
        </w:rPr>
        <w:t>зазначимо таке</w:t>
      </w:r>
      <w:r w:rsidRPr="00A679B8">
        <w:rPr>
          <w:sz w:val="28"/>
          <w:szCs w:val="28"/>
          <w:lang w:val="uk-UA"/>
        </w:rPr>
        <w:t xml:space="preserve">. </w:t>
      </w:r>
    </w:p>
    <w:p w:rsidR="00053B68" w:rsidRPr="00A679B8" w:rsidRDefault="0090711A" w:rsidP="00A679B8">
      <w:pPr>
        <w:tabs>
          <w:tab w:val="left" w:pos="880"/>
          <w:tab w:val="left" w:pos="1100"/>
        </w:tabs>
        <w:ind w:firstLine="709"/>
        <w:jc w:val="both"/>
        <w:rPr>
          <w:sz w:val="28"/>
          <w:szCs w:val="28"/>
          <w:lang w:val="uk-UA"/>
        </w:rPr>
      </w:pPr>
      <w:r w:rsidRPr="00A679B8">
        <w:rPr>
          <w:sz w:val="28"/>
          <w:szCs w:val="28"/>
          <w:lang w:val="uk-UA"/>
        </w:rPr>
        <w:t xml:space="preserve">3.1. </w:t>
      </w:r>
      <w:r w:rsidR="00977263">
        <w:rPr>
          <w:sz w:val="28"/>
          <w:szCs w:val="28"/>
          <w:lang w:val="uk-UA"/>
        </w:rPr>
        <w:t>Частин</w:t>
      </w:r>
      <w:r w:rsidR="005B5448">
        <w:rPr>
          <w:sz w:val="28"/>
          <w:szCs w:val="28"/>
          <w:lang w:val="uk-UA"/>
        </w:rPr>
        <w:t>у</w:t>
      </w:r>
      <w:r w:rsidR="00977263">
        <w:rPr>
          <w:sz w:val="28"/>
          <w:szCs w:val="28"/>
          <w:lang w:val="uk-UA"/>
        </w:rPr>
        <w:t xml:space="preserve"> </w:t>
      </w:r>
      <w:r w:rsidR="00287796" w:rsidRPr="00A679B8">
        <w:rPr>
          <w:sz w:val="28"/>
          <w:szCs w:val="28"/>
          <w:lang w:val="uk-UA"/>
        </w:rPr>
        <w:t>передбачених у ст.</w:t>
      </w:r>
      <w:r w:rsidR="00053B68" w:rsidRPr="00A679B8">
        <w:rPr>
          <w:sz w:val="28"/>
          <w:szCs w:val="28"/>
          <w:lang w:val="uk-UA"/>
        </w:rPr>
        <w:t xml:space="preserve"> 9 проекту повноважен</w:t>
      </w:r>
      <w:r w:rsidR="00287796" w:rsidRPr="00A679B8">
        <w:rPr>
          <w:sz w:val="28"/>
          <w:szCs w:val="28"/>
          <w:lang w:val="uk-UA"/>
        </w:rPr>
        <w:t xml:space="preserve">ь </w:t>
      </w:r>
      <w:r w:rsidR="00977263">
        <w:rPr>
          <w:sz w:val="28"/>
          <w:szCs w:val="28"/>
          <w:lang w:val="uk-UA"/>
        </w:rPr>
        <w:t xml:space="preserve">ЦОВВ у галузі бджільництва </w:t>
      </w:r>
      <w:r w:rsidR="00053B68" w:rsidRPr="00A679B8">
        <w:rPr>
          <w:sz w:val="28"/>
          <w:szCs w:val="28"/>
          <w:lang w:val="uk-UA"/>
        </w:rPr>
        <w:t>н</w:t>
      </w:r>
      <w:r w:rsidR="00977263">
        <w:rPr>
          <w:sz w:val="28"/>
          <w:szCs w:val="28"/>
          <w:lang w:val="uk-UA"/>
        </w:rPr>
        <w:t xml:space="preserve">авряд чи </w:t>
      </w:r>
      <w:r w:rsidR="005B5448">
        <w:rPr>
          <w:sz w:val="28"/>
          <w:szCs w:val="28"/>
          <w:lang w:val="uk-UA"/>
        </w:rPr>
        <w:t xml:space="preserve">доцільно надавати центральному </w:t>
      </w:r>
      <w:r w:rsidR="00053B68" w:rsidRPr="00A679B8">
        <w:rPr>
          <w:sz w:val="28"/>
          <w:szCs w:val="28"/>
          <w:lang w:val="uk-UA"/>
        </w:rPr>
        <w:t>орган</w:t>
      </w:r>
      <w:r w:rsidR="005B5448">
        <w:rPr>
          <w:sz w:val="28"/>
          <w:szCs w:val="28"/>
          <w:lang w:val="uk-UA"/>
        </w:rPr>
        <w:t>у</w:t>
      </w:r>
      <w:r w:rsidR="00053B68" w:rsidRPr="00A679B8">
        <w:rPr>
          <w:sz w:val="28"/>
          <w:szCs w:val="28"/>
          <w:lang w:val="uk-UA"/>
        </w:rPr>
        <w:t xml:space="preserve"> виконавчої влади на рівні міністерства. Зокрема, </w:t>
      </w:r>
      <w:r w:rsidR="00977263">
        <w:rPr>
          <w:sz w:val="28"/>
          <w:szCs w:val="28"/>
          <w:lang w:val="uk-UA"/>
        </w:rPr>
        <w:t xml:space="preserve">йдеться про такі повноваження як </w:t>
      </w:r>
      <w:r w:rsidR="00053B68" w:rsidRPr="00A679B8">
        <w:rPr>
          <w:sz w:val="28"/>
          <w:szCs w:val="28"/>
          <w:lang w:val="uk-UA"/>
        </w:rPr>
        <w:t xml:space="preserve">«застосування заходів реагування, здійснення моніторингу, контролю, юридичного супроводу справ у випадку порушення законодавства в галузі бджільництва; проведення заходів контролю та моніторингу оприлюднення фізичними та юридичними особами інформації про застосування пестицидів та/або агрохімікатів у строки і способи, передбачені законодавством; застосування заходів реагування, здійснення моніторингу, контролю за дотриманням законодавства в процесі розслідування фактів порушень цього Закону та інших актів законодавства України у галузі бджільництва, що призводять до масового отруєння бджіл пестицидами та агрохімікатами та/або масової загибелі бджіл від отруєння пестицидами та агрохімікатами; застосування заходів реагування, здійснення моніторингу, контролю за дотриманням норм цього Закону, законодавства України щодо збереження лісових кормових угідь, лісонасаджень та дикорослих рослин» тощо. Звертаємо увагу, що відповідно до ч. 1 ст. 16 та ч. 1 ст. 17 Закону України </w:t>
      </w:r>
      <w:r w:rsidR="005B5448">
        <w:rPr>
          <w:sz w:val="28"/>
          <w:szCs w:val="28"/>
          <w:lang w:val="uk-UA"/>
        </w:rPr>
        <w:br/>
      </w:r>
      <w:r w:rsidR="00053B68" w:rsidRPr="00A679B8">
        <w:rPr>
          <w:sz w:val="28"/>
          <w:szCs w:val="28"/>
          <w:lang w:val="uk-UA"/>
        </w:rPr>
        <w:t xml:space="preserve">«Про центральні органи виконавчої влади» для виконання окремих функцій з реалізації державної політики утворюються такі центральні органи виконавчої влади як служби, агентства, інспекції, комісії, основними завданнями яких </w:t>
      </w:r>
      <w:bookmarkStart w:id="0" w:name="n220"/>
      <w:bookmarkEnd w:id="0"/>
      <w:r w:rsidR="00053B68" w:rsidRPr="00A679B8">
        <w:rPr>
          <w:sz w:val="28"/>
          <w:szCs w:val="28"/>
          <w:lang w:val="uk-UA"/>
        </w:rPr>
        <w:t xml:space="preserve">є: </w:t>
      </w:r>
      <w:bookmarkStart w:id="1" w:name="n222"/>
      <w:bookmarkEnd w:id="1"/>
      <w:r w:rsidR="00053B68" w:rsidRPr="00A679B8">
        <w:rPr>
          <w:sz w:val="28"/>
          <w:szCs w:val="28"/>
          <w:lang w:val="uk-UA"/>
        </w:rPr>
        <w:t xml:space="preserve"> надання адміністративних послуг; </w:t>
      </w:r>
      <w:bookmarkStart w:id="2" w:name="n223"/>
      <w:bookmarkEnd w:id="2"/>
      <w:r w:rsidR="00053B68" w:rsidRPr="00A679B8">
        <w:rPr>
          <w:sz w:val="28"/>
          <w:szCs w:val="28"/>
          <w:lang w:val="uk-UA"/>
        </w:rPr>
        <w:t xml:space="preserve">здійснення державного нагляду (контролю); </w:t>
      </w:r>
      <w:bookmarkStart w:id="3" w:name="n224"/>
      <w:bookmarkStart w:id="4" w:name="n226"/>
      <w:bookmarkEnd w:id="3"/>
      <w:bookmarkEnd w:id="4"/>
      <w:r w:rsidR="00053B68" w:rsidRPr="00A679B8">
        <w:rPr>
          <w:sz w:val="28"/>
          <w:szCs w:val="28"/>
          <w:lang w:val="uk-UA"/>
        </w:rPr>
        <w:t xml:space="preserve">тощо, що проектом пропонується </w:t>
      </w:r>
      <w:r w:rsidR="002856ED" w:rsidRPr="00A679B8">
        <w:rPr>
          <w:sz w:val="28"/>
          <w:szCs w:val="28"/>
          <w:lang w:val="uk-UA"/>
        </w:rPr>
        <w:t xml:space="preserve">віднести до </w:t>
      </w:r>
      <w:r w:rsidR="00053B68" w:rsidRPr="001048C1">
        <w:rPr>
          <w:sz w:val="28"/>
          <w:szCs w:val="28"/>
          <w:lang w:val="uk-UA"/>
        </w:rPr>
        <w:t>відання</w:t>
      </w:r>
      <w:r w:rsidR="00DC57EB" w:rsidRPr="001048C1">
        <w:rPr>
          <w:sz w:val="28"/>
          <w:szCs w:val="28"/>
          <w:lang w:val="uk-UA"/>
        </w:rPr>
        <w:t xml:space="preserve"> ЦОВВ у галузі бджільництва</w:t>
      </w:r>
      <w:r w:rsidR="00053B68" w:rsidRPr="001048C1">
        <w:rPr>
          <w:sz w:val="28"/>
          <w:szCs w:val="28"/>
          <w:lang w:val="uk-UA"/>
        </w:rPr>
        <w:t>.</w:t>
      </w:r>
      <w:r w:rsidR="00053B68" w:rsidRPr="00A679B8">
        <w:rPr>
          <w:sz w:val="28"/>
          <w:szCs w:val="28"/>
          <w:lang w:val="uk-UA"/>
        </w:rPr>
        <w:t xml:space="preserve"> </w:t>
      </w:r>
    </w:p>
    <w:p w:rsidR="00401C2F" w:rsidRDefault="002856ED" w:rsidP="00A679B8">
      <w:pPr>
        <w:tabs>
          <w:tab w:val="left" w:pos="880"/>
          <w:tab w:val="left" w:pos="1100"/>
        </w:tabs>
        <w:ind w:firstLine="709"/>
        <w:jc w:val="both"/>
        <w:rPr>
          <w:sz w:val="28"/>
          <w:szCs w:val="28"/>
          <w:lang w:val="uk-UA"/>
        </w:rPr>
      </w:pPr>
      <w:r w:rsidRPr="00A679B8">
        <w:rPr>
          <w:sz w:val="28"/>
          <w:szCs w:val="28"/>
          <w:lang w:val="uk-UA"/>
        </w:rPr>
        <w:t>3</w:t>
      </w:r>
      <w:r w:rsidR="00053B68" w:rsidRPr="00A679B8">
        <w:rPr>
          <w:sz w:val="28"/>
          <w:szCs w:val="28"/>
          <w:lang w:val="uk-UA"/>
        </w:rPr>
        <w:t>.</w:t>
      </w:r>
      <w:r w:rsidRPr="00A679B8">
        <w:rPr>
          <w:sz w:val="28"/>
          <w:szCs w:val="28"/>
          <w:lang w:val="uk-UA"/>
        </w:rPr>
        <w:t>2</w:t>
      </w:r>
      <w:r w:rsidR="00053B68" w:rsidRPr="00A679B8">
        <w:rPr>
          <w:sz w:val="28"/>
          <w:szCs w:val="28"/>
          <w:lang w:val="uk-UA"/>
        </w:rPr>
        <w:t xml:space="preserve">. </w:t>
      </w:r>
      <w:r w:rsidR="00977263">
        <w:rPr>
          <w:sz w:val="28"/>
          <w:szCs w:val="28"/>
          <w:lang w:val="uk-UA"/>
        </w:rPr>
        <w:t>Частина пов</w:t>
      </w:r>
      <w:r w:rsidR="00401C2F">
        <w:rPr>
          <w:sz w:val="28"/>
          <w:szCs w:val="28"/>
          <w:lang w:val="uk-UA"/>
        </w:rPr>
        <w:t>но</w:t>
      </w:r>
      <w:r w:rsidR="00977263">
        <w:rPr>
          <w:sz w:val="28"/>
          <w:szCs w:val="28"/>
          <w:lang w:val="uk-UA"/>
        </w:rPr>
        <w:t xml:space="preserve">важень </w:t>
      </w:r>
      <w:r w:rsidR="00401C2F">
        <w:rPr>
          <w:sz w:val="28"/>
          <w:szCs w:val="28"/>
          <w:lang w:val="uk-UA"/>
        </w:rPr>
        <w:t>одночасно нада</w:t>
      </w:r>
      <w:r w:rsidR="0076615A" w:rsidRPr="00001A91">
        <w:rPr>
          <w:sz w:val="28"/>
          <w:szCs w:val="28"/>
          <w:lang w:val="uk-UA"/>
        </w:rPr>
        <w:t>є</w:t>
      </w:r>
      <w:r w:rsidR="00401C2F">
        <w:rPr>
          <w:sz w:val="28"/>
          <w:szCs w:val="28"/>
          <w:lang w:val="uk-UA"/>
        </w:rPr>
        <w:t>ть</w:t>
      </w:r>
      <w:r w:rsidR="005B5448">
        <w:rPr>
          <w:sz w:val="28"/>
          <w:szCs w:val="28"/>
          <w:lang w:val="uk-UA"/>
        </w:rPr>
        <w:t>ся</w:t>
      </w:r>
      <w:r w:rsidR="00401C2F">
        <w:rPr>
          <w:sz w:val="28"/>
          <w:szCs w:val="28"/>
          <w:lang w:val="uk-UA"/>
        </w:rPr>
        <w:t xml:space="preserve"> і ЦОВВ у галузі </w:t>
      </w:r>
      <w:r w:rsidR="00977263">
        <w:rPr>
          <w:sz w:val="28"/>
          <w:szCs w:val="28"/>
          <w:lang w:val="uk-UA"/>
        </w:rPr>
        <w:t>б</w:t>
      </w:r>
      <w:r w:rsidR="00401C2F">
        <w:rPr>
          <w:sz w:val="28"/>
          <w:szCs w:val="28"/>
          <w:lang w:val="uk-UA"/>
        </w:rPr>
        <w:t xml:space="preserve">джільництва і компетентному органу, що може призвести як до ускладнень при їх реалізації, так і корупційних ризиків та низької ефективності відповідних заходів. </w:t>
      </w:r>
      <w:r w:rsidR="00053B68" w:rsidRPr="00A679B8">
        <w:rPr>
          <w:sz w:val="28"/>
          <w:szCs w:val="28"/>
          <w:lang w:val="uk-UA"/>
        </w:rPr>
        <w:t xml:space="preserve">Зокрема, до </w:t>
      </w:r>
      <w:r w:rsidR="00401C2F">
        <w:rPr>
          <w:sz w:val="28"/>
          <w:szCs w:val="28"/>
          <w:lang w:val="uk-UA"/>
        </w:rPr>
        <w:t xml:space="preserve">повноважень </w:t>
      </w:r>
      <w:r w:rsidR="00053B68" w:rsidRPr="00A679B8">
        <w:rPr>
          <w:sz w:val="28"/>
          <w:szCs w:val="28"/>
          <w:lang w:val="uk-UA"/>
        </w:rPr>
        <w:t>компетентного органу віднесено «вжиття заходів реагування</w:t>
      </w:r>
      <w:r w:rsidR="00401C2F" w:rsidRPr="00401C2F">
        <w:rPr>
          <w:lang w:val="uk-UA"/>
        </w:rPr>
        <w:t xml:space="preserve"> </w:t>
      </w:r>
      <w:r w:rsidR="00401C2F" w:rsidRPr="00401C2F">
        <w:rPr>
          <w:sz w:val="28"/>
          <w:szCs w:val="28"/>
          <w:lang w:val="uk-UA"/>
        </w:rPr>
        <w:t>у випадку виявлення ризиків та/або фактів масового отруєння бджіл пестицидами та агрохімікатами та/або масової загибелі бджіл від отруєння пестицидами та агрохімікатами</w:t>
      </w:r>
      <w:r w:rsidR="00053B68" w:rsidRPr="00A679B8">
        <w:rPr>
          <w:sz w:val="28"/>
          <w:szCs w:val="28"/>
          <w:lang w:val="uk-UA"/>
        </w:rPr>
        <w:t>» (</w:t>
      </w:r>
      <w:proofErr w:type="spellStart"/>
      <w:r w:rsidR="00053B68" w:rsidRPr="00A679B8">
        <w:rPr>
          <w:sz w:val="28"/>
          <w:szCs w:val="28"/>
          <w:lang w:val="uk-UA"/>
        </w:rPr>
        <w:t>абз</w:t>
      </w:r>
      <w:proofErr w:type="spellEnd"/>
      <w:r w:rsidR="00401C2F">
        <w:rPr>
          <w:sz w:val="28"/>
          <w:szCs w:val="28"/>
          <w:lang w:val="uk-UA"/>
        </w:rPr>
        <w:t xml:space="preserve">. </w:t>
      </w:r>
      <w:r w:rsidR="00053B68" w:rsidRPr="00A679B8">
        <w:rPr>
          <w:sz w:val="28"/>
          <w:szCs w:val="28"/>
          <w:lang w:val="uk-UA"/>
        </w:rPr>
        <w:t>4 ч.1 ст. 10)</w:t>
      </w:r>
      <w:r w:rsidR="005B5448">
        <w:rPr>
          <w:sz w:val="28"/>
          <w:szCs w:val="28"/>
          <w:lang w:val="uk-UA"/>
        </w:rPr>
        <w:t>. Водночас</w:t>
      </w:r>
      <w:r w:rsidR="00053B68" w:rsidRPr="00A679B8">
        <w:rPr>
          <w:sz w:val="28"/>
          <w:szCs w:val="28"/>
          <w:lang w:val="uk-UA"/>
        </w:rPr>
        <w:t xml:space="preserve">, </w:t>
      </w:r>
      <w:r w:rsidR="00401C2F">
        <w:rPr>
          <w:sz w:val="28"/>
          <w:szCs w:val="28"/>
          <w:lang w:val="uk-UA"/>
        </w:rPr>
        <w:t>до компетенції ЦОВВ у галузі бджільництва також віднесено «</w:t>
      </w:r>
      <w:r w:rsidR="00401C2F" w:rsidRPr="00401C2F">
        <w:rPr>
          <w:sz w:val="28"/>
          <w:szCs w:val="28"/>
          <w:lang w:val="uk-UA"/>
        </w:rPr>
        <w:t>застосування заходів реагування</w:t>
      </w:r>
      <w:r w:rsidR="00401C2F">
        <w:rPr>
          <w:sz w:val="28"/>
          <w:szCs w:val="28"/>
          <w:lang w:val="uk-UA"/>
        </w:rPr>
        <w:t xml:space="preserve"> …. </w:t>
      </w:r>
      <w:r w:rsidR="00401C2F" w:rsidRPr="00401C2F">
        <w:rPr>
          <w:sz w:val="28"/>
          <w:szCs w:val="28"/>
          <w:lang w:val="uk-UA"/>
        </w:rPr>
        <w:t>в процесі розслідування фактів порушень цього Закону та інших актів законодавства України у галузі бджільництва, що призводять до масового отруєння бджіл пестицидами та агрохімікатами та/або масової загибелі бджіл від отруєння пестицидами та агрохімікатами</w:t>
      </w:r>
      <w:r w:rsidR="00401C2F">
        <w:rPr>
          <w:sz w:val="28"/>
          <w:szCs w:val="28"/>
          <w:lang w:val="uk-UA"/>
        </w:rPr>
        <w:t>»</w:t>
      </w:r>
      <w:r w:rsidR="005B5448">
        <w:rPr>
          <w:sz w:val="28"/>
          <w:szCs w:val="28"/>
          <w:lang w:val="uk-UA"/>
        </w:rPr>
        <w:t xml:space="preserve"> (</w:t>
      </w:r>
      <w:proofErr w:type="spellStart"/>
      <w:r w:rsidR="005B5448">
        <w:rPr>
          <w:sz w:val="28"/>
          <w:szCs w:val="28"/>
          <w:lang w:val="uk-UA"/>
        </w:rPr>
        <w:t>абз</w:t>
      </w:r>
      <w:proofErr w:type="spellEnd"/>
      <w:r w:rsidR="005B5448">
        <w:rPr>
          <w:sz w:val="28"/>
          <w:szCs w:val="28"/>
          <w:lang w:val="uk-UA"/>
        </w:rPr>
        <w:t>. 10 ч. 1 ст.9 проекту)</w:t>
      </w:r>
      <w:r w:rsidR="00401C2F">
        <w:rPr>
          <w:sz w:val="28"/>
          <w:szCs w:val="28"/>
          <w:lang w:val="uk-UA"/>
        </w:rPr>
        <w:t xml:space="preserve">. </w:t>
      </w:r>
    </w:p>
    <w:p w:rsidR="00053B68" w:rsidRPr="002432A8" w:rsidRDefault="00401C2F" w:rsidP="00A679B8">
      <w:pPr>
        <w:tabs>
          <w:tab w:val="left" w:pos="880"/>
          <w:tab w:val="left" w:pos="1100"/>
        </w:tabs>
        <w:ind w:firstLine="709"/>
        <w:jc w:val="both"/>
        <w:rPr>
          <w:sz w:val="28"/>
          <w:szCs w:val="28"/>
          <w:lang w:val="uk-UA"/>
        </w:rPr>
      </w:pPr>
      <w:r>
        <w:rPr>
          <w:sz w:val="28"/>
          <w:szCs w:val="28"/>
          <w:lang w:val="uk-UA"/>
        </w:rPr>
        <w:lastRenderedPageBreak/>
        <w:t>Крім цього, вигляда</w:t>
      </w:r>
      <w:r w:rsidR="00053B68" w:rsidRPr="00A679B8">
        <w:rPr>
          <w:sz w:val="28"/>
          <w:szCs w:val="28"/>
          <w:lang w:val="uk-UA"/>
        </w:rPr>
        <w:t xml:space="preserve">є нелогічним </w:t>
      </w:r>
      <w:r>
        <w:rPr>
          <w:sz w:val="28"/>
          <w:szCs w:val="28"/>
          <w:lang w:val="uk-UA"/>
        </w:rPr>
        <w:t xml:space="preserve">віднесення </w:t>
      </w:r>
      <w:r w:rsidR="00053B68" w:rsidRPr="00A679B8">
        <w:rPr>
          <w:sz w:val="28"/>
          <w:szCs w:val="28"/>
          <w:lang w:val="uk-UA"/>
        </w:rPr>
        <w:t xml:space="preserve">до повноважень </w:t>
      </w:r>
      <w:bookmarkStart w:id="5" w:name="_Hlk63047245"/>
      <w:r w:rsidR="00053B68" w:rsidRPr="00A679B8">
        <w:rPr>
          <w:sz w:val="28"/>
          <w:szCs w:val="28"/>
          <w:lang w:val="uk-UA"/>
        </w:rPr>
        <w:t xml:space="preserve">компетентного органу «проведення реєстрації пасік в Єдиному реєстрі пасік з </w:t>
      </w:r>
      <w:proofErr w:type="spellStart"/>
      <w:r w:rsidR="00053B68" w:rsidRPr="00A679B8">
        <w:rPr>
          <w:sz w:val="28"/>
          <w:szCs w:val="28"/>
          <w:lang w:val="uk-UA"/>
        </w:rPr>
        <w:t>видачею</w:t>
      </w:r>
      <w:proofErr w:type="spellEnd"/>
      <w:r w:rsidR="00053B68" w:rsidRPr="00A679B8">
        <w:rPr>
          <w:sz w:val="28"/>
          <w:szCs w:val="28"/>
          <w:lang w:val="uk-UA"/>
        </w:rPr>
        <w:t xml:space="preserve"> Паспорта пасіки пасічнику (</w:t>
      </w:r>
      <w:r w:rsidR="00053B68" w:rsidRPr="002432A8">
        <w:rPr>
          <w:sz w:val="28"/>
          <w:szCs w:val="28"/>
          <w:lang w:val="uk-UA"/>
        </w:rPr>
        <w:t>бджоляру</w:t>
      </w:r>
      <w:bookmarkEnd w:id="5"/>
      <w:r w:rsidR="00053B68" w:rsidRPr="002432A8">
        <w:rPr>
          <w:sz w:val="28"/>
          <w:szCs w:val="28"/>
          <w:lang w:val="uk-UA"/>
        </w:rPr>
        <w:t>)» (</w:t>
      </w:r>
      <w:proofErr w:type="spellStart"/>
      <w:r w:rsidR="00053B68" w:rsidRPr="002432A8">
        <w:rPr>
          <w:sz w:val="28"/>
          <w:szCs w:val="28"/>
          <w:lang w:val="uk-UA"/>
        </w:rPr>
        <w:t>абз</w:t>
      </w:r>
      <w:proofErr w:type="spellEnd"/>
      <w:r w:rsidR="00053B68" w:rsidRPr="002432A8">
        <w:rPr>
          <w:sz w:val="28"/>
          <w:szCs w:val="28"/>
          <w:lang w:val="uk-UA"/>
        </w:rPr>
        <w:t>.</w:t>
      </w:r>
      <w:r w:rsidRPr="002432A8">
        <w:rPr>
          <w:sz w:val="28"/>
          <w:szCs w:val="28"/>
          <w:lang w:val="uk-UA"/>
        </w:rPr>
        <w:t xml:space="preserve"> </w:t>
      </w:r>
      <w:r w:rsidR="00053B68" w:rsidRPr="002432A8">
        <w:rPr>
          <w:sz w:val="28"/>
          <w:szCs w:val="28"/>
          <w:lang w:val="uk-UA"/>
        </w:rPr>
        <w:t>7 ч. 1 ст. 10</w:t>
      </w:r>
      <w:r w:rsidRPr="002432A8">
        <w:rPr>
          <w:sz w:val="28"/>
          <w:szCs w:val="28"/>
          <w:lang w:val="uk-UA"/>
        </w:rPr>
        <w:t xml:space="preserve"> проекту </w:t>
      </w:r>
      <w:r w:rsidR="00053B68" w:rsidRPr="002432A8">
        <w:rPr>
          <w:sz w:val="28"/>
          <w:szCs w:val="28"/>
          <w:lang w:val="uk-UA"/>
        </w:rPr>
        <w:t xml:space="preserve">), коли </w:t>
      </w:r>
      <w:r w:rsidRPr="002432A8">
        <w:rPr>
          <w:sz w:val="28"/>
          <w:szCs w:val="28"/>
          <w:lang w:val="uk-UA"/>
        </w:rPr>
        <w:t xml:space="preserve">«ведення та адміністрування Єдиного реєстру пасік України» (абз.13 ч. 1 ст. 9 проекту) належить </w:t>
      </w:r>
      <w:r w:rsidR="00053B68" w:rsidRPr="002432A8">
        <w:rPr>
          <w:sz w:val="28"/>
          <w:szCs w:val="28"/>
          <w:lang w:val="uk-UA"/>
        </w:rPr>
        <w:t xml:space="preserve">до повноважень  </w:t>
      </w:r>
      <w:r w:rsidRPr="002432A8">
        <w:rPr>
          <w:sz w:val="28"/>
          <w:szCs w:val="28"/>
          <w:lang w:val="uk-UA"/>
        </w:rPr>
        <w:t>ЦОВВ у галузі бджільництва.</w:t>
      </w:r>
      <w:r w:rsidR="00053B68" w:rsidRPr="002432A8">
        <w:rPr>
          <w:sz w:val="28"/>
          <w:szCs w:val="28"/>
          <w:lang w:val="uk-UA"/>
        </w:rPr>
        <w:t xml:space="preserve"> </w:t>
      </w:r>
    </w:p>
    <w:p w:rsidR="00E724E1" w:rsidRPr="00E724E1" w:rsidRDefault="00E724E1" w:rsidP="00E724E1">
      <w:pPr>
        <w:tabs>
          <w:tab w:val="left" w:pos="880"/>
          <w:tab w:val="left" w:pos="1100"/>
        </w:tabs>
        <w:ind w:firstLine="709"/>
        <w:jc w:val="both"/>
        <w:rPr>
          <w:sz w:val="28"/>
          <w:szCs w:val="28"/>
          <w:lang w:val="uk-UA"/>
        </w:rPr>
      </w:pPr>
      <w:r w:rsidRPr="002432A8">
        <w:rPr>
          <w:b/>
          <w:sz w:val="28"/>
          <w:szCs w:val="28"/>
          <w:lang w:val="uk-UA"/>
        </w:rPr>
        <w:t>4.</w:t>
      </w:r>
      <w:r w:rsidRPr="002432A8">
        <w:rPr>
          <w:sz w:val="28"/>
          <w:szCs w:val="28"/>
          <w:lang w:val="uk-UA"/>
        </w:rPr>
        <w:t xml:space="preserve"> Частина положень проекту не відповіда</w:t>
      </w:r>
      <w:r w:rsidR="0076615A" w:rsidRPr="002432A8">
        <w:rPr>
          <w:sz w:val="28"/>
          <w:szCs w:val="28"/>
          <w:lang w:val="uk-UA"/>
        </w:rPr>
        <w:t>є</w:t>
      </w:r>
      <w:r w:rsidRPr="002432A8">
        <w:rPr>
          <w:sz w:val="28"/>
          <w:szCs w:val="28"/>
          <w:lang w:val="uk-UA"/>
        </w:rPr>
        <w:t xml:space="preserve"> принципу юридичної визначеності, який є невід'ємною складовою принципу верховенства права, закріпленого ст. 8 Конституції України, згідно з яким юридичні норми мають бути чіткими, ясними і недвозначними, оскільки інше</w:t>
      </w:r>
      <w:r w:rsidRPr="00E724E1">
        <w:rPr>
          <w:sz w:val="28"/>
          <w:szCs w:val="28"/>
          <w:lang w:val="uk-UA"/>
        </w:rPr>
        <w:t xml:space="preserve"> не може забезпечити їх однакове застосування. </w:t>
      </w:r>
      <w:r>
        <w:rPr>
          <w:sz w:val="28"/>
          <w:szCs w:val="28"/>
          <w:lang w:val="uk-UA"/>
        </w:rPr>
        <w:t>Зокрема:</w:t>
      </w:r>
    </w:p>
    <w:p w:rsidR="00E724E1" w:rsidRPr="00E724E1" w:rsidRDefault="00E724E1" w:rsidP="00E724E1">
      <w:pPr>
        <w:tabs>
          <w:tab w:val="left" w:pos="880"/>
          <w:tab w:val="left" w:pos="1100"/>
        </w:tabs>
        <w:ind w:firstLine="709"/>
        <w:jc w:val="both"/>
        <w:rPr>
          <w:sz w:val="28"/>
          <w:szCs w:val="28"/>
          <w:lang w:val="uk-UA"/>
        </w:rPr>
      </w:pPr>
      <w:r>
        <w:rPr>
          <w:sz w:val="28"/>
          <w:szCs w:val="28"/>
          <w:lang w:val="uk-UA"/>
        </w:rPr>
        <w:t>4</w:t>
      </w:r>
      <w:r w:rsidRPr="00E724E1">
        <w:rPr>
          <w:sz w:val="28"/>
          <w:szCs w:val="28"/>
          <w:lang w:val="uk-UA"/>
        </w:rPr>
        <w:t>.1.</w:t>
      </w:r>
      <w:r>
        <w:rPr>
          <w:sz w:val="28"/>
          <w:szCs w:val="28"/>
          <w:lang w:val="uk-UA"/>
        </w:rPr>
        <w:t xml:space="preserve"> Згідно з</w:t>
      </w:r>
      <w:r w:rsidRPr="00E724E1">
        <w:rPr>
          <w:sz w:val="28"/>
          <w:szCs w:val="28"/>
          <w:lang w:val="uk-UA"/>
        </w:rPr>
        <w:t xml:space="preserve"> ч. 4 ст. 28 проекту власник товарної пасіки, сімейна ферма пасічника (бджоляра), репродуктор </w:t>
      </w:r>
      <w:proofErr w:type="spellStart"/>
      <w:r w:rsidRPr="00E724E1">
        <w:rPr>
          <w:sz w:val="28"/>
          <w:szCs w:val="28"/>
          <w:lang w:val="uk-UA"/>
        </w:rPr>
        <w:t>виробничних</w:t>
      </w:r>
      <w:proofErr w:type="spellEnd"/>
      <w:r w:rsidRPr="00E724E1">
        <w:rPr>
          <w:sz w:val="28"/>
          <w:szCs w:val="28"/>
          <w:lang w:val="uk-UA"/>
        </w:rPr>
        <w:t xml:space="preserve"> бджолиних маток, суб’єкт племінної справи мають право реалізовувати фізичним, юридичним особам продукти бджільництва, отримані на власній пасіці, при наявності документів, що підтверджують якість та безпечність цих продуктів. Однак, що це за документи </w:t>
      </w:r>
      <w:r>
        <w:rPr>
          <w:sz w:val="28"/>
          <w:szCs w:val="28"/>
          <w:lang w:val="uk-UA"/>
        </w:rPr>
        <w:t xml:space="preserve">у </w:t>
      </w:r>
      <w:r w:rsidRPr="00E724E1">
        <w:rPr>
          <w:sz w:val="28"/>
          <w:szCs w:val="28"/>
          <w:lang w:val="uk-UA"/>
        </w:rPr>
        <w:t>проект</w:t>
      </w:r>
      <w:r>
        <w:rPr>
          <w:sz w:val="28"/>
          <w:szCs w:val="28"/>
          <w:lang w:val="uk-UA"/>
        </w:rPr>
        <w:t>і</w:t>
      </w:r>
      <w:r w:rsidRPr="00E724E1">
        <w:rPr>
          <w:sz w:val="28"/>
          <w:szCs w:val="28"/>
          <w:lang w:val="uk-UA"/>
        </w:rPr>
        <w:t xml:space="preserve"> не </w:t>
      </w:r>
      <w:r>
        <w:rPr>
          <w:sz w:val="28"/>
          <w:szCs w:val="28"/>
          <w:lang w:val="uk-UA"/>
        </w:rPr>
        <w:t xml:space="preserve">визначено. </w:t>
      </w:r>
      <w:r w:rsidRPr="00E724E1">
        <w:rPr>
          <w:sz w:val="28"/>
          <w:szCs w:val="28"/>
          <w:lang w:val="uk-UA"/>
        </w:rPr>
        <w:t xml:space="preserve"> </w:t>
      </w:r>
    </w:p>
    <w:p w:rsidR="00E724E1" w:rsidRPr="00E724E1" w:rsidRDefault="00E724E1" w:rsidP="00E724E1">
      <w:pPr>
        <w:tabs>
          <w:tab w:val="left" w:pos="880"/>
          <w:tab w:val="left" w:pos="1100"/>
        </w:tabs>
        <w:ind w:firstLine="709"/>
        <w:jc w:val="both"/>
        <w:rPr>
          <w:sz w:val="28"/>
          <w:szCs w:val="28"/>
          <w:lang w:val="uk-UA"/>
        </w:rPr>
      </w:pPr>
      <w:r>
        <w:rPr>
          <w:sz w:val="28"/>
          <w:szCs w:val="28"/>
          <w:lang w:val="uk-UA"/>
        </w:rPr>
        <w:t>4</w:t>
      </w:r>
      <w:r w:rsidRPr="00E724E1">
        <w:rPr>
          <w:sz w:val="28"/>
          <w:szCs w:val="28"/>
          <w:lang w:val="uk-UA"/>
        </w:rPr>
        <w:t xml:space="preserve">.2. Згідно з ч. 3 ст. 16 та ч. 1 ст. 19 проекту власники товарних пасік, сімейних ферм пасічників (бджолярів), </w:t>
      </w:r>
      <w:proofErr w:type="spellStart"/>
      <w:r w:rsidRPr="00E724E1">
        <w:rPr>
          <w:sz w:val="28"/>
          <w:szCs w:val="28"/>
          <w:lang w:val="uk-UA"/>
        </w:rPr>
        <w:t>бджолокомплексів</w:t>
      </w:r>
      <w:proofErr w:type="spellEnd"/>
      <w:r w:rsidRPr="00E724E1">
        <w:rPr>
          <w:sz w:val="28"/>
          <w:szCs w:val="28"/>
          <w:lang w:val="uk-UA"/>
        </w:rPr>
        <w:t xml:space="preserve"> суб’єктів племінної справи, репродукторів </w:t>
      </w:r>
      <w:proofErr w:type="spellStart"/>
      <w:r w:rsidRPr="00E724E1">
        <w:rPr>
          <w:sz w:val="28"/>
          <w:szCs w:val="28"/>
          <w:lang w:val="uk-UA"/>
        </w:rPr>
        <w:t>виробничних</w:t>
      </w:r>
      <w:proofErr w:type="spellEnd"/>
      <w:r w:rsidRPr="00E724E1">
        <w:rPr>
          <w:sz w:val="28"/>
          <w:szCs w:val="28"/>
          <w:lang w:val="uk-UA"/>
        </w:rPr>
        <w:t xml:space="preserve"> бджолиних маток повинні дотримуватися (впроваджувати) «</w:t>
      </w:r>
      <w:r w:rsidRPr="00E724E1">
        <w:rPr>
          <w:i/>
          <w:sz w:val="28"/>
          <w:szCs w:val="28"/>
          <w:lang w:val="uk-UA"/>
        </w:rPr>
        <w:t>ветеринарно-санітарні вимоги</w:t>
      </w:r>
      <w:r w:rsidRPr="00E724E1">
        <w:rPr>
          <w:sz w:val="28"/>
          <w:szCs w:val="28"/>
          <w:lang w:val="uk-UA"/>
        </w:rPr>
        <w:t xml:space="preserve"> </w:t>
      </w:r>
      <w:r w:rsidRPr="007646B5">
        <w:rPr>
          <w:i/>
          <w:sz w:val="28"/>
          <w:szCs w:val="28"/>
          <w:lang w:val="uk-UA"/>
        </w:rPr>
        <w:t xml:space="preserve">для </w:t>
      </w:r>
      <w:proofErr w:type="spellStart"/>
      <w:r w:rsidRPr="007646B5">
        <w:rPr>
          <w:i/>
          <w:sz w:val="28"/>
          <w:szCs w:val="28"/>
          <w:lang w:val="uk-UA"/>
        </w:rPr>
        <w:t>потужностей</w:t>
      </w:r>
      <w:proofErr w:type="spellEnd"/>
      <w:r w:rsidRPr="00E724E1">
        <w:rPr>
          <w:sz w:val="28"/>
          <w:szCs w:val="28"/>
          <w:lang w:val="uk-UA"/>
        </w:rPr>
        <w:t xml:space="preserve"> з первинного виробництва та первинної переробки продуктів бджільництва для дрібного та середнього товаровиробника замкну</w:t>
      </w:r>
      <w:r w:rsidR="0076615A">
        <w:rPr>
          <w:sz w:val="28"/>
          <w:szCs w:val="28"/>
          <w:lang w:val="uk-UA"/>
        </w:rPr>
        <w:t xml:space="preserve">того циклу виробництва». Однак </w:t>
      </w:r>
      <w:r w:rsidRPr="00E724E1">
        <w:rPr>
          <w:sz w:val="28"/>
          <w:szCs w:val="28"/>
          <w:lang w:val="uk-UA"/>
        </w:rPr>
        <w:t xml:space="preserve">у проекті не зазначається, хто розробляє та затверджує такі вимоги. </w:t>
      </w:r>
      <w:r>
        <w:rPr>
          <w:sz w:val="28"/>
          <w:szCs w:val="28"/>
          <w:lang w:val="uk-UA"/>
        </w:rPr>
        <w:t xml:space="preserve">Водночас </w:t>
      </w:r>
      <w:r w:rsidRPr="00E724E1">
        <w:rPr>
          <w:sz w:val="28"/>
          <w:szCs w:val="28"/>
          <w:lang w:val="uk-UA"/>
        </w:rPr>
        <w:t xml:space="preserve">у ч. 1 ст. 40 проекту передбачається, що ветеринарно-санітарні заходи в галузі бджільництва розробляються та затверджуються центральним органом та  компетентним органом. </w:t>
      </w:r>
    </w:p>
    <w:p w:rsidR="00E724E1" w:rsidRPr="00E724E1" w:rsidRDefault="00E724E1" w:rsidP="00E724E1">
      <w:pPr>
        <w:tabs>
          <w:tab w:val="left" w:pos="880"/>
          <w:tab w:val="left" w:pos="1100"/>
        </w:tabs>
        <w:ind w:firstLine="709"/>
        <w:jc w:val="both"/>
        <w:rPr>
          <w:sz w:val="28"/>
          <w:szCs w:val="28"/>
          <w:lang w:val="uk-UA"/>
        </w:rPr>
      </w:pPr>
      <w:r w:rsidRPr="00E724E1">
        <w:rPr>
          <w:sz w:val="28"/>
          <w:szCs w:val="28"/>
          <w:lang w:val="uk-UA"/>
        </w:rPr>
        <w:t xml:space="preserve">Аналогічне зауваження стосується й «науково-обґрунтованих норм розміщення бджолиних сімей», відповідно до яких має здійснюватися надання послуг з бджолозапилення (ч. 4 ст. 32 проекту). </w:t>
      </w:r>
    </w:p>
    <w:p w:rsidR="00E724E1" w:rsidRPr="00E724E1" w:rsidRDefault="00E724E1" w:rsidP="00E724E1">
      <w:pPr>
        <w:tabs>
          <w:tab w:val="left" w:pos="880"/>
          <w:tab w:val="left" w:pos="1100"/>
        </w:tabs>
        <w:ind w:firstLine="709"/>
        <w:jc w:val="both"/>
        <w:rPr>
          <w:sz w:val="28"/>
          <w:szCs w:val="28"/>
          <w:lang w:val="uk-UA"/>
        </w:rPr>
      </w:pPr>
      <w:r>
        <w:rPr>
          <w:sz w:val="28"/>
          <w:szCs w:val="28"/>
          <w:lang w:val="uk-UA"/>
        </w:rPr>
        <w:t>4</w:t>
      </w:r>
      <w:r w:rsidRPr="00E724E1">
        <w:rPr>
          <w:sz w:val="28"/>
          <w:szCs w:val="28"/>
          <w:lang w:val="uk-UA"/>
        </w:rPr>
        <w:t xml:space="preserve">.3. Відповідно до ч. 2 ст. 37 проекту «виробники сільськогосподарських рослин зобов’язані формувати моделі сталих технологій ефективної співпраці з пасічниками (бджолярами)», де незрозумілим є сутність зазначених моделей. </w:t>
      </w:r>
    </w:p>
    <w:p w:rsidR="00E724E1" w:rsidRPr="00E724E1" w:rsidRDefault="00E724E1" w:rsidP="00E724E1">
      <w:pPr>
        <w:tabs>
          <w:tab w:val="left" w:pos="880"/>
          <w:tab w:val="left" w:pos="1100"/>
        </w:tabs>
        <w:ind w:firstLine="709"/>
        <w:jc w:val="both"/>
        <w:rPr>
          <w:sz w:val="28"/>
          <w:szCs w:val="28"/>
          <w:lang w:val="uk-UA"/>
        </w:rPr>
      </w:pPr>
      <w:r w:rsidRPr="001048C1">
        <w:rPr>
          <w:b/>
          <w:bCs/>
          <w:sz w:val="28"/>
          <w:szCs w:val="28"/>
          <w:lang w:val="uk-UA"/>
        </w:rPr>
        <w:t>5.</w:t>
      </w:r>
      <w:r w:rsidRPr="00E724E1">
        <w:rPr>
          <w:sz w:val="28"/>
          <w:szCs w:val="28"/>
          <w:lang w:val="uk-UA"/>
        </w:rPr>
        <w:t xml:space="preserve">  Окремі положення проекту не узгоджуються між собою. </w:t>
      </w:r>
      <w:r>
        <w:rPr>
          <w:sz w:val="28"/>
          <w:szCs w:val="28"/>
          <w:lang w:val="uk-UA"/>
        </w:rPr>
        <w:t xml:space="preserve">Зокрема: </w:t>
      </w:r>
    </w:p>
    <w:p w:rsidR="00E724E1" w:rsidRPr="00E724E1" w:rsidRDefault="00E724E1" w:rsidP="00E724E1">
      <w:pPr>
        <w:tabs>
          <w:tab w:val="left" w:pos="880"/>
          <w:tab w:val="left" w:pos="1100"/>
        </w:tabs>
        <w:ind w:firstLine="709"/>
        <w:jc w:val="both"/>
        <w:rPr>
          <w:sz w:val="28"/>
          <w:szCs w:val="28"/>
          <w:lang w:val="uk-UA"/>
        </w:rPr>
      </w:pPr>
      <w:r>
        <w:rPr>
          <w:sz w:val="28"/>
          <w:szCs w:val="28"/>
          <w:lang w:val="uk-UA"/>
        </w:rPr>
        <w:t>5</w:t>
      </w:r>
      <w:r w:rsidRPr="00E724E1">
        <w:rPr>
          <w:sz w:val="28"/>
          <w:szCs w:val="28"/>
          <w:lang w:val="uk-UA"/>
        </w:rPr>
        <w:t>.1. Відповідно до ч. 1 ст. 14 проекту право на утримання бджіл і зайняття бджільництвом мають громадяни України, іноземці та особи без громадянства, які мають необхідні навики або спеціальну підготовку, а також суб’єкти господарювання, які мають у штаті працівника(</w:t>
      </w:r>
      <w:proofErr w:type="spellStart"/>
      <w:r w:rsidRPr="00E724E1">
        <w:rPr>
          <w:sz w:val="28"/>
          <w:szCs w:val="28"/>
          <w:lang w:val="uk-UA"/>
        </w:rPr>
        <w:t>ів</w:t>
      </w:r>
      <w:proofErr w:type="spellEnd"/>
      <w:r w:rsidRPr="00E724E1">
        <w:rPr>
          <w:sz w:val="28"/>
          <w:szCs w:val="28"/>
          <w:lang w:val="uk-UA"/>
        </w:rPr>
        <w:t xml:space="preserve">) за необхідними навиками або спеціальною підготовкою. Суб’єктами ж господарювання відповідно до ст. 1 проекту є «юридичні особи незалежно від організаційно-правової форми та форми власності та фізичні особи - підприємці, зокрема сімейні фермерські господарства у тому числі сімейна ферма пасічника». Однак вказане  положення не узгоджується із ч. 2 ст. 20 проекту, відповідно до якої «фермерське господарство пасічника (бджоляра) має статус сімейного фермерського господарства пасічника (бджоляра), за умови що в його підприємницькій </w:t>
      </w:r>
      <w:r w:rsidRPr="00E724E1">
        <w:rPr>
          <w:sz w:val="28"/>
          <w:szCs w:val="28"/>
          <w:lang w:val="uk-UA"/>
        </w:rPr>
        <w:lastRenderedPageBreak/>
        <w:t>діяльності використовується праця членів цього господарства, якими є виключно члени однієї сім’ї відповідно до статті 3 Сімейного кодексу України».</w:t>
      </w:r>
    </w:p>
    <w:p w:rsidR="00E724E1" w:rsidRPr="00E724E1" w:rsidRDefault="000324B1" w:rsidP="00E724E1">
      <w:pPr>
        <w:tabs>
          <w:tab w:val="left" w:pos="880"/>
          <w:tab w:val="left" w:pos="1100"/>
        </w:tabs>
        <w:ind w:firstLine="709"/>
        <w:jc w:val="both"/>
        <w:rPr>
          <w:sz w:val="28"/>
          <w:szCs w:val="28"/>
          <w:lang w:val="uk-UA"/>
        </w:rPr>
      </w:pPr>
      <w:r>
        <w:rPr>
          <w:sz w:val="28"/>
          <w:szCs w:val="28"/>
          <w:lang w:val="uk-UA"/>
        </w:rPr>
        <w:t>5</w:t>
      </w:r>
      <w:r w:rsidR="00E724E1" w:rsidRPr="00E724E1">
        <w:rPr>
          <w:sz w:val="28"/>
          <w:szCs w:val="28"/>
          <w:lang w:val="uk-UA"/>
        </w:rPr>
        <w:t xml:space="preserve">.2. Частина 1 ст. 23 проекту передбачає, що перевезення кочових пасік (кочівля) до кормових угідь здійснюється за погодженням із власниками або користувачами земельних ділянок. </w:t>
      </w:r>
      <w:r w:rsidR="005B5448">
        <w:rPr>
          <w:sz w:val="28"/>
          <w:szCs w:val="28"/>
          <w:lang w:val="uk-UA"/>
        </w:rPr>
        <w:t>Водночас</w:t>
      </w:r>
      <w:r w:rsidR="00E724E1" w:rsidRPr="00E724E1">
        <w:rPr>
          <w:sz w:val="28"/>
          <w:szCs w:val="28"/>
          <w:lang w:val="uk-UA"/>
        </w:rPr>
        <w:t xml:space="preserve"> відповідно до ч. 5 ст. 22 проекту кочові пасіки у радіусі 2 (двох) кілометрів від меж кормових угідь, спеціально створених на землях, що на правах власності чи оренди використовується суб’єктом господарювання для отримання продуктів бджільництва, під час цвітіння </w:t>
      </w:r>
      <w:proofErr w:type="spellStart"/>
      <w:r w:rsidR="00E724E1" w:rsidRPr="00E724E1">
        <w:rPr>
          <w:sz w:val="28"/>
          <w:szCs w:val="28"/>
          <w:lang w:val="uk-UA"/>
        </w:rPr>
        <w:t>медодайних</w:t>
      </w:r>
      <w:proofErr w:type="spellEnd"/>
      <w:r w:rsidR="00E724E1" w:rsidRPr="00E724E1">
        <w:rPr>
          <w:sz w:val="28"/>
          <w:szCs w:val="28"/>
          <w:lang w:val="uk-UA"/>
        </w:rPr>
        <w:t xml:space="preserve"> рослин на цих кормових угіддях </w:t>
      </w:r>
      <w:r w:rsidR="00E724E1" w:rsidRPr="000324B1">
        <w:rPr>
          <w:i/>
          <w:sz w:val="28"/>
          <w:szCs w:val="28"/>
          <w:lang w:val="uk-UA"/>
        </w:rPr>
        <w:t>розміщуються з дозволу власника цих кормових угідь, крім випадків:</w:t>
      </w:r>
      <w:r w:rsidR="00E724E1" w:rsidRPr="00E724E1">
        <w:rPr>
          <w:sz w:val="28"/>
          <w:szCs w:val="28"/>
          <w:lang w:val="uk-UA"/>
        </w:rPr>
        <w:t xml:space="preserve"> 1) площа цих угідь менше </w:t>
      </w:r>
      <w:smartTag w:uri="urn:schemas-microsoft-com:office:smarttags" w:element="metricconverter">
        <w:smartTagPr>
          <w:attr w:name="ProductID" w:val="50 га"/>
        </w:smartTagPr>
        <w:r w:rsidR="00E724E1" w:rsidRPr="00E724E1">
          <w:rPr>
            <w:sz w:val="28"/>
            <w:szCs w:val="28"/>
            <w:lang w:val="uk-UA"/>
          </w:rPr>
          <w:t>50 га</w:t>
        </w:r>
      </w:smartTag>
      <w:r w:rsidR="00E724E1" w:rsidRPr="00E724E1">
        <w:rPr>
          <w:sz w:val="28"/>
          <w:szCs w:val="28"/>
          <w:lang w:val="uk-UA"/>
        </w:rPr>
        <w:t xml:space="preserve">; </w:t>
      </w:r>
      <w:r w:rsidR="005B5448">
        <w:rPr>
          <w:sz w:val="28"/>
          <w:szCs w:val="28"/>
          <w:lang w:val="uk-UA"/>
        </w:rPr>
        <w:br/>
      </w:r>
      <w:r w:rsidR="00E724E1" w:rsidRPr="00E724E1">
        <w:rPr>
          <w:sz w:val="28"/>
          <w:szCs w:val="28"/>
          <w:lang w:val="uk-UA"/>
        </w:rPr>
        <w:t xml:space="preserve">2) одночасного цвітіння </w:t>
      </w:r>
      <w:proofErr w:type="spellStart"/>
      <w:r w:rsidR="00E724E1" w:rsidRPr="00E724E1">
        <w:rPr>
          <w:sz w:val="28"/>
          <w:szCs w:val="28"/>
          <w:lang w:val="uk-UA"/>
        </w:rPr>
        <w:t>медодайних</w:t>
      </w:r>
      <w:proofErr w:type="spellEnd"/>
      <w:r w:rsidR="00E724E1" w:rsidRPr="00E724E1">
        <w:rPr>
          <w:sz w:val="28"/>
          <w:szCs w:val="28"/>
          <w:lang w:val="uk-UA"/>
        </w:rPr>
        <w:t xml:space="preserve"> рослин на зазначених вище кормових угіддях та </w:t>
      </w:r>
      <w:proofErr w:type="spellStart"/>
      <w:r w:rsidR="00E724E1" w:rsidRPr="00E724E1">
        <w:rPr>
          <w:sz w:val="28"/>
          <w:szCs w:val="28"/>
          <w:lang w:val="uk-UA"/>
        </w:rPr>
        <w:t>медодайних</w:t>
      </w:r>
      <w:proofErr w:type="spellEnd"/>
      <w:r w:rsidR="00E724E1" w:rsidRPr="00E724E1">
        <w:rPr>
          <w:sz w:val="28"/>
          <w:szCs w:val="28"/>
          <w:lang w:val="uk-UA"/>
        </w:rPr>
        <w:t xml:space="preserve"> рослин на кормових угіддях інших власників у радіусі </w:t>
      </w:r>
      <w:r w:rsidR="005B5448">
        <w:rPr>
          <w:sz w:val="28"/>
          <w:szCs w:val="28"/>
          <w:lang w:val="uk-UA"/>
        </w:rPr>
        <w:br/>
      </w:r>
      <w:r w:rsidR="00E724E1" w:rsidRPr="00E724E1">
        <w:rPr>
          <w:sz w:val="28"/>
          <w:szCs w:val="28"/>
          <w:lang w:val="uk-UA"/>
        </w:rPr>
        <w:t xml:space="preserve">2 км від меж кормових угідь спеціально створених для отримання продуктів бджільництва. </w:t>
      </w:r>
    </w:p>
    <w:p w:rsidR="00D01910" w:rsidRPr="002432A8" w:rsidRDefault="000324B1" w:rsidP="00A679B8">
      <w:pPr>
        <w:tabs>
          <w:tab w:val="left" w:pos="880"/>
          <w:tab w:val="left" w:pos="1100"/>
        </w:tabs>
        <w:ind w:firstLine="709"/>
        <w:jc w:val="both"/>
        <w:rPr>
          <w:sz w:val="28"/>
          <w:szCs w:val="28"/>
          <w:lang w:val="uk-UA"/>
        </w:rPr>
      </w:pPr>
      <w:r w:rsidRPr="000324B1">
        <w:rPr>
          <w:b/>
          <w:sz w:val="28"/>
          <w:szCs w:val="28"/>
          <w:lang w:val="uk-UA"/>
        </w:rPr>
        <w:t>6</w:t>
      </w:r>
      <w:r w:rsidR="00D00E74" w:rsidRPr="000324B1">
        <w:rPr>
          <w:b/>
          <w:sz w:val="28"/>
          <w:szCs w:val="28"/>
          <w:lang w:val="uk-UA"/>
        </w:rPr>
        <w:t>.</w:t>
      </w:r>
      <w:r w:rsidR="00D00E74" w:rsidRPr="00A679B8">
        <w:rPr>
          <w:sz w:val="28"/>
          <w:szCs w:val="28"/>
          <w:lang w:val="uk-UA"/>
        </w:rPr>
        <w:t xml:space="preserve"> </w:t>
      </w:r>
      <w:r w:rsidR="00D01910" w:rsidRPr="00D01910">
        <w:rPr>
          <w:sz w:val="28"/>
          <w:szCs w:val="28"/>
          <w:lang w:val="uk-UA"/>
        </w:rPr>
        <w:t xml:space="preserve">Деякі положення проекту, на наш погляд, є занадто деталізованими та повинні міститися у відповідних підзаконних нормативно-правових актах, а не в законі </w:t>
      </w:r>
      <w:r w:rsidR="0074318B">
        <w:rPr>
          <w:sz w:val="28"/>
          <w:szCs w:val="28"/>
          <w:lang w:val="uk-UA"/>
        </w:rPr>
        <w:t xml:space="preserve">– </w:t>
      </w:r>
      <w:r w:rsidR="00D01910" w:rsidRPr="002432A8">
        <w:rPr>
          <w:sz w:val="28"/>
          <w:szCs w:val="28"/>
          <w:lang w:val="uk-UA"/>
        </w:rPr>
        <w:t xml:space="preserve">нормативно-правовому акті вищої юридичної сили. Зокрема, це стосується приписів, які визначають детальні вимоги щодо: транспорту та способу перевезення пасік та бджіл (ч. ч. 2-4 ст. 23); тари для реалізації живих бджіл (ч. 7 ст. 28); застосування пестицидів та/або небезпечних для бджіл агрохімікатів (ч. ч. 5-7 ст. 38) та </w:t>
      </w:r>
      <w:r w:rsidR="0074318B" w:rsidRPr="002432A8">
        <w:rPr>
          <w:sz w:val="28"/>
          <w:szCs w:val="28"/>
          <w:lang w:val="uk-UA"/>
        </w:rPr>
        <w:t xml:space="preserve">деяких </w:t>
      </w:r>
      <w:r w:rsidR="00D01910" w:rsidRPr="002432A8">
        <w:rPr>
          <w:sz w:val="28"/>
          <w:szCs w:val="28"/>
          <w:lang w:val="uk-UA"/>
        </w:rPr>
        <w:t xml:space="preserve">ін. </w:t>
      </w:r>
    </w:p>
    <w:p w:rsidR="00D00E74" w:rsidRPr="00A679B8" w:rsidRDefault="00D01910" w:rsidP="00A679B8">
      <w:pPr>
        <w:tabs>
          <w:tab w:val="left" w:pos="880"/>
          <w:tab w:val="left" w:pos="1100"/>
        </w:tabs>
        <w:ind w:firstLine="709"/>
        <w:jc w:val="both"/>
        <w:rPr>
          <w:sz w:val="28"/>
          <w:szCs w:val="28"/>
          <w:lang w:val="uk-UA"/>
        </w:rPr>
      </w:pPr>
      <w:r w:rsidRPr="002432A8">
        <w:rPr>
          <w:b/>
          <w:sz w:val="28"/>
          <w:szCs w:val="28"/>
          <w:lang w:val="uk-UA"/>
        </w:rPr>
        <w:t>7.</w:t>
      </w:r>
      <w:r w:rsidRPr="002432A8">
        <w:rPr>
          <w:sz w:val="28"/>
          <w:szCs w:val="28"/>
          <w:lang w:val="uk-UA"/>
        </w:rPr>
        <w:t xml:space="preserve"> </w:t>
      </w:r>
      <w:r w:rsidR="00D00E74" w:rsidRPr="002432A8">
        <w:rPr>
          <w:sz w:val="28"/>
          <w:szCs w:val="28"/>
          <w:lang w:val="uk-UA"/>
        </w:rPr>
        <w:t>Вимагають доопрацювання положення проекту щодо реєстрації пасіки (ст. 18)</w:t>
      </w:r>
      <w:r w:rsidRPr="002432A8">
        <w:rPr>
          <w:sz w:val="28"/>
          <w:szCs w:val="28"/>
          <w:lang w:val="uk-UA"/>
        </w:rPr>
        <w:t xml:space="preserve">. </w:t>
      </w:r>
      <w:r w:rsidR="00D00E74" w:rsidRPr="002432A8">
        <w:rPr>
          <w:sz w:val="28"/>
          <w:szCs w:val="28"/>
          <w:lang w:val="uk-UA"/>
        </w:rPr>
        <w:t xml:space="preserve">На думку </w:t>
      </w:r>
      <w:r w:rsidR="0076615A" w:rsidRPr="002432A8">
        <w:rPr>
          <w:sz w:val="28"/>
          <w:szCs w:val="28"/>
          <w:lang w:val="uk-UA"/>
        </w:rPr>
        <w:t xml:space="preserve">Головного </w:t>
      </w:r>
      <w:r w:rsidR="00D00E74" w:rsidRPr="002432A8">
        <w:rPr>
          <w:sz w:val="28"/>
          <w:szCs w:val="28"/>
          <w:lang w:val="uk-UA"/>
        </w:rPr>
        <w:t>управління, виглядає зайвим встановлення одночасно вимоги щодо реєстрації та обліку пасіки. Так, відповідно до ч.</w:t>
      </w:r>
      <w:r w:rsidR="00466810" w:rsidRPr="002432A8">
        <w:rPr>
          <w:sz w:val="28"/>
          <w:szCs w:val="28"/>
          <w:lang w:val="uk-UA"/>
        </w:rPr>
        <w:t xml:space="preserve"> </w:t>
      </w:r>
      <w:r w:rsidR="00D00E74" w:rsidRPr="002432A8">
        <w:rPr>
          <w:sz w:val="28"/>
          <w:szCs w:val="28"/>
          <w:lang w:val="uk-UA"/>
        </w:rPr>
        <w:t xml:space="preserve">ч. 2-4 цієї статті уповноважена особа територіального підрозділу компетентного органу реєструє пасіку в Єдиному реєстрі пасік України, а після чого зобов’язана поінформувати органи місцевого самоврядування за місцем знаходження стаціонарної пасіки про реєстрацію пасіки та надати низку інформації, серед чого й «адресу розташування стаціонарної пасіки». У відповідь уповноважений представник органу місцевого самоврядування після отримання інформації про реєстрацію пасіки від уповноваженої особи територіального підрозділу </w:t>
      </w:r>
      <w:r w:rsidR="0076615A" w:rsidRPr="002432A8">
        <w:rPr>
          <w:sz w:val="28"/>
          <w:szCs w:val="28"/>
          <w:lang w:val="uk-UA"/>
        </w:rPr>
        <w:t>к</w:t>
      </w:r>
      <w:r w:rsidR="00D00E74" w:rsidRPr="002432A8">
        <w:rPr>
          <w:sz w:val="28"/>
          <w:szCs w:val="28"/>
          <w:lang w:val="uk-UA"/>
        </w:rPr>
        <w:t xml:space="preserve">омпетентного органу, зобов’язаний </w:t>
      </w:r>
      <w:proofErr w:type="spellStart"/>
      <w:r w:rsidR="00D00E74" w:rsidRPr="002432A8">
        <w:rPr>
          <w:sz w:val="28"/>
          <w:szCs w:val="28"/>
          <w:lang w:val="uk-UA"/>
        </w:rPr>
        <w:t>внести</w:t>
      </w:r>
      <w:proofErr w:type="spellEnd"/>
      <w:r w:rsidR="00D00E74" w:rsidRPr="002432A8">
        <w:rPr>
          <w:sz w:val="28"/>
          <w:szCs w:val="28"/>
          <w:lang w:val="uk-UA"/>
        </w:rPr>
        <w:t xml:space="preserve"> інформацію про пасіку до журналу обліку пасік (ч. 5). </w:t>
      </w:r>
      <w:r w:rsidR="00466810" w:rsidRPr="002432A8">
        <w:rPr>
          <w:sz w:val="28"/>
          <w:szCs w:val="28"/>
          <w:lang w:val="uk-UA"/>
        </w:rPr>
        <w:t xml:space="preserve">Водночас </w:t>
      </w:r>
      <w:r w:rsidR="00D00E74" w:rsidRPr="002432A8">
        <w:rPr>
          <w:sz w:val="28"/>
          <w:szCs w:val="28"/>
          <w:lang w:val="uk-UA"/>
        </w:rPr>
        <w:t>нелогічним виглядає припис ч. 6 цієї статті, відповідно до якого</w:t>
      </w:r>
      <w:r w:rsidR="00D00E74" w:rsidRPr="00A679B8">
        <w:rPr>
          <w:sz w:val="28"/>
          <w:szCs w:val="28"/>
          <w:lang w:val="uk-UA"/>
        </w:rPr>
        <w:t xml:space="preserve"> власник пасіки може «самостійно звернутися в органи місцевого самоврядування за місцем знаходження стаціонарної пасіки з метою поставити пасіку на облік». Вважаємо, що надання доступу органам місцевого самоврядування до Єдиного реєстру пасік України могло б спростити діяльність та взаємодію територіальних органів компетентного органу і органів місцевого самоврядування у галузі бджільництва, а саме: зняти обов’язок з територіальних органів компетентного органу  інформувати органи місцевого самоврядування про реєстрацію пасіки, а з органів місцевого самоврядування – додатково вести облік пасік. </w:t>
      </w:r>
    </w:p>
    <w:p w:rsidR="00D00E74" w:rsidRPr="00B4799C" w:rsidRDefault="00D00E74" w:rsidP="00D00E74">
      <w:pPr>
        <w:tabs>
          <w:tab w:val="left" w:pos="880"/>
          <w:tab w:val="left" w:pos="1100"/>
        </w:tabs>
        <w:ind w:firstLine="709"/>
        <w:jc w:val="both"/>
        <w:rPr>
          <w:sz w:val="28"/>
          <w:szCs w:val="28"/>
          <w:lang w:val="uk-UA"/>
        </w:rPr>
      </w:pPr>
      <w:r w:rsidRPr="00B4799C">
        <w:rPr>
          <w:sz w:val="28"/>
          <w:szCs w:val="28"/>
          <w:lang w:val="uk-UA"/>
        </w:rPr>
        <w:t>Н</w:t>
      </w:r>
      <w:r w:rsidR="00466810">
        <w:rPr>
          <w:sz w:val="28"/>
          <w:szCs w:val="28"/>
          <w:lang w:val="uk-UA"/>
        </w:rPr>
        <w:t xml:space="preserve">адмірним з точки зору </w:t>
      </w:r>
      <w:r w:rsidR="00E724E1">
        <w:rPr>
          <w:sz w:val="28"/>
          <w:szCs w:val="28"/>
          <w:lang w:val="uk-UA"/>
        </w:rPr>
        <w:t>забезпечення ефективності державного управління в</w:t>
      </w:r>
      <w:r w:rsidRPr="00B4799C">
        <w:rPr>
          <w:sz w:val="28"/>
          <w:szCs w:val="28"/>
          <w:lang w:val="uk-UA"/>
        </w:rPr>
        <w:t xml:space="preserve">иглядає і необхідність видачі власнику пасіки на основі даних </w:t>
      </w:r>
      <w:r w:rsidRPr="00B4799C">
        <w:rPr>
          <w:sz w:val="28"/>
          <w:szCs w:val="28"/>
          <w:lang w:val="uk-UA"/>
        </w:rPr>
        <w:lastRenderedPageBreak/>
        <w:t xml:space="preserve">Єдиного реєстру пасік України одночасно таких документів, як: </w:t>
      </w:r>
      <w:r w:rsidRPr="00A679B8">
        <w:rPr>
          <w:sz w:val="28"/>
          <w:szCs w:val="28"/>
          <w:lang w:val="uk-UA"/>
        </w:rPr>
        <w:t>«паспорт пасіки»</w:t>
      </w:r>
      <w:r w:rsidRPr="00B4799C">
        <w:rPr>
          <w:sz w:val="28"/>
          <w:szCs w:val="28"/>
          <w:lang w:val="uk-UA"/>
        </w:rPr>
        <w:t xml:space="preserve"> (ч.</w:t>
      </w:r>
      <w:r w:rsidR="00E724E1">
        <w:rPr>
          <w:sz w:val="28"/>
          <w:szCs w:val="28"/>
          <w:lang w:val="uk-UA"/>
        </w:rPr>
        <w:t xml:space="preserve"> </w:t>
      </w:r>
      <w:r w:rsidRPr="00B4799C">
        <w:rPr>
          <w:sz w:val="28"/>
          <w:szCs w:val="28"/>
          <w:lang w:val="uk-UA"/>
        </w:rPr>
        <w:t>ч. 2-3 ст. 18) та «</w:t>
      </w:r>
      <w:r w:rsidRPr="00A679B8">
        <w:rPr>
          <w:sz w:val="28"/>
          <w:szCs w:val="28"/>
          <w:lang w:val="uk-UA"/>
        </w:rPr>
        <w:t>свідоцтво про реєстрацію пасіки»</w:t>
      </w:r>
      <w:r w:rsidRPr="00B4799C">
        <w:rPr>
          <w:sz w:val="28"/>
          <w:szCs w:val="28"/>
          <w:lang w:val="uk-UA"/>
        </w:rPr>
        <w:t xml:space="preserve"> (ч. 7</w:t>
      </w:r>
      <w:r>
        <w:rPr>
          <w:sz w:val="28"/>
          <w:szCs w:val="28"/>
          <w:lang w:val="uk-UA"/>
        </w:rPr>
        <w:t xml:space="preserve"> ст.</w:t>
      </w:r>
      <w:r w:rsidRPr="00B4799C">
        <w:rPr>
          <w:sz w:val="28"/>
          <w:szCs w:val="28"/>
          <w:lang w:val="uk-UA"/>
        </w:rPr>
        <w:t xml:space="preserve">18). </w:t>
      </w:r>
    </w:p>
    <w:p w:rsidR="006E2849" w:rsidRPr="00A679B8" w:rsidRDefault="00D01910" w:rsidP="00A679B8">
      <w:pPr>
        <w:tabs>
          <w:tab w:val="left" w:pos="880"/>
          <w:tab w:val="left" w:pos="1100"/>
        </w:tabs>
        <w:ind w:firstLine="709"/>
        <w:jc w:val="both"/>
        <w:rPr>
          <w:sz w:val="28"/>
          <w:szCs w:val="28"/>
          <w:lang w:val="uk-UA"/>
        </w:rPr>
      </w:pPr>
      <w:r>
        <w:rPr>
          <w:b/>
          <w:sz w:val="28"/>
          <w:szCs w:val="28"/>
          <w:lang w:val="uk-UA"/>
        </w:rPr>
        <w:t>8</w:t>
      </w:r>
      <w:r w:rsidR="006E2849" w:rsidRPr="000324B1">
        <w:rPr>
          <w:b/>
          <w:sz w:val="28"/>
          <w:szCs w:val="28"/>
          <w:lang w:val="uk-UA"/>
        </w:rPr>
        <w:t>.</w:t>
      </w:r>
      <w:r w:rsidR="006E2849" w:rsidRPr="00A679B8">
        <w:rPr>
          <w:sz w:val="28"/>
          <w:szCs w:val="28"/>
          <w:lang w:val="uk-UA"/>
        </w:rPr>
        <w:t xml:space="preserve"> Стосовно фінансового забезпечення відповідної сфери </w:t>
      </w:r>
      <w:r w:rsidR="000B69B3" w:rsidRPr="00A679B8">
        <w:rPr>
          <w:sz w:val="28"/>
          <w:szCs w:val="28"/>
          <w:lang w:val="uk-UA"/>
        </w:rPr>
        <w:t>звер</w:t>
      </w:r>
      <w:r w:rsidR="0036762D" w:rsidRPr="00A679B8">
        <w:rPr>
          <w:sz w:val="28"/>
          <w:szCs w:val="28"/>
          <w:lang w:val="uk-UA"/>
        </w:rPr>
        <w:t xml:space="preserve">таємо </w:t>
      </w:r>
      <w:r w:rsidR="000B69B3" w:rsidRPr="00A679B8">
        <w:rPr>
          <w:sz w:val="28"/>
          <w:szCs w:val="28"/>
          <w:lang w:val="uk-UA"/>
        </w:rPr>
        <w:t xml:space="preserve">увагу на наступне. </w:t>
      </w:r>
    </w:p>
    <w:p w:rsidR="00D00E74" w:rsidRPr="00A679B8" w:rsidRDefault="00D01910" w:rsidP="00A679B8">
      <w:pPr>
        <w:tabs>
          <w:tab w:val="left" w:pos="880"/>
          <w:tab w:val="left" w:pos="1100"/>
        </w:tabs>
        <w:ind w:firstLine="709"/>
        <w:jc w:val="both"/>
        <w:rPr>
          <w:sz w:val="28"/>
          <w:szCs w:val="28"/>
          <w:lang w:val="uk-UA"/>
        </w:rPr>
      </w:pPr>
      <w:r>
        <w:rPr>
          <w:sz w:val="28"/>
          <w:szCs w:val="28"/>
          <w:lang w:val="uk-UA"/>
        </w:rPr>
        <w:t>8</w:t>
      </w:r>
      <w:r w:rsidR="000B69B3" w:rsidRPr="00A679B8">
        <w:rPr>
          <w:sz w:val="28"/>
          <w:szCs w:val="28"/>
          <w:lang w:val="uk-UA"/>
        </w:rPr>
        <w:t xml:space="preserve">.1. </w:t>
      </w:r>
      <w:r w:rsidR="00D00E74" w:rsidRPr="00A679B8">
        <w:rPr>
          <w:sz w:val="28"/>
          <w:szCs w:val="28"/>
          <w:lang w:val="uk-UA"/>
        </w:rPr>
        <w:t>Відповідно до ч. 1 ст. 12 проекту «фінансування заходів у галузі бджільництва здійснюється за рахунок коштів Державного бюджету України, місцевих бюджетів, державних цільових бюджетних або позабюджетних фондів та інших не заборонених законами України джерел». У даному випадку некоректним вбачається використання одночасно двох формулювань – «за рахунок коштів Державного бюджету України, … державних цільових бюджетних … фондів», оскільки йдеться про одне і те ж джерело – державний бюджет.</w:t>
      </w:r>
      <w:r w:rsidR="000B69B3" w:rsidRPr="00A679B8">
        <w:rPr>
          <w:sz w:val="28"/>
          <w:szCs w:val="28"/>
          <w:lang w:val="uk-UA"/>
        </w:rPr>
        <w:t xml:space="preserve"> </w:t>
      </w:r>
      <w:r w:rsidR="00D00E74" w:rsidRPr="00A679B8">
        <w:rPr>
          <w:sz w:val="28"/>
          <w:szCs w:val="28"/>
          <w:lang w:val="uk-UA"/>
        </w:rPr>
        <w:t xml:space="preserve">З іншого боку, зі змісту вказаного положення виглядає незрозумілим, про які саме державні цільові бюджетні фонди йде мова, зважаючи на те, що </w:t>
      </w:r>
      <w:r w:rsidR="00AD04A8" w:rsidRPr="001048C1">
        <w:rPr>
          <w:sz w:val="28"/>
          <w:szCs w:val="28"/>
          <w:lang w:val="uk-UA"/>
        </w:rPr>
        <w:t>у</w:t>
      </w:r>
      <w:r w:rsidR="00AD04A8">
        <w:rPr>
          <w:sz w:val="28"/>
          <w:szCs w:val="28"/>
          <w:lang w:val="uk-UA"/>
        </w:rPr>
        <w:t xml:space="preserve"> </w:t>
      </w:r>
      <w:r w:rsidR="00D00E74" w:rsidRPr="00A679B8">
        <w:rPr>
          <w:sz w:val="28"/>
          <w:szCs w:val="28"/>
          <w:lang w:val="uk-UA"/>
        </w:rPr>
        <w:t>ст. 13 проекту передбачено створення Державного цільового фонду фінансування заходів з охорони бджіл та стимулювання розвитку галузі бджільництва.</w:t>
      </w:r>
      <w:r w:rsidR="000B69B3" w:rsidRPr="00A679B8">
        <w:rPr>
          <w:sz w:val="28"/>
          <w:szCs w:val="28"/>
          <w:lang w:val="uk-UA"/>
        </w:rPr>
        <w:t xml:space="preserve"> </w:t>
      </w:r>
      <w:r w:rsidR="00D00E74" w:rsidRPr="00A679B8">
        <w:rPr>
          <w:sz w:val="28"/>
          <w:szCs w:val="28"/>
          <w:lang w:val="uk-UA"/>
        </w:rPr>
        <w:t>Що ж до «позабюджетних фондів», то зауважимо, що відповідно до ч. 9 ст. 13 Бюджетного кодексу України (далі – БК) «створення позабюджетних фондів органами державної влади, органами влади Автономної Республіки Крим, органами місцевого самоврядування та іншими бюджетними установами не допускається».</w:t>
      </w:r>
    </w:p>
    <w:p w:rsidR="000B69B3" w:rsidRPr="00A679B8" w:rsidRDefault="00D01910" w:rsidP="00A679B8">
      <w:pPr>
        <w:tabs>
          <w:tab w:val="left" w:pos="880"/>
          <w:tab w:val="left" w:pos="1100"/>
        </w:tabs>
        <w:ind w:firstLine="709"/>
        <w:jc w:val="both"/>
        <w:rPr>
          <w:sz w:val="28"/>
          <w:szCs w:val="28"/>
          <w:lang w:val="uk-UA"/>
        </w:rPr>
      </w:pPr>
      <w:r>
        <w:rPr>
          <w:sz w:val="28"/>
          <w:szCs w:val="28"/>
          <w:lang w:val="uk-UA"/>
        </w:rPr>
        <w:t>8</w:t>
      </w:r>
      <w:r w:rsidR="000B69B3" w:rsidRPr="00A679B8">
        <w:rPr>
          <w:sz w:val="28"/>
          <w:szCs w:val="28"/>
          <w:lang w:val="uk-UA"/>
        </w:rPr>
        <w:t xml:space="preserve">.2. </w:t>
      </w:r>
      <w:r w:rsidR="00D00E74" w:rsidRPr="00A679B8">
        <w:rPr>
          <w:sz w:val="28"/>
          <w:szCs w:val="28"/>
          <w:lang w:val="uk-UA"/>
        </w:rPr>
        <w:t xml:space="preserve">Відповідно до ч. 2 ст. 12 проекту «фінансування загальнодержавних  і регіональних цільових програм у галузі бджільництва (в тому числі і наукових) здійснюється відповідно в межах коштів, передбачених у Державному бюджеті України та місцевих бюджетах для підтримки фермерських господарств (сімейних ферм пасічників (бджолярів)), підтримки здоров'я бджіл,  розробка проведення селекційно-племінної роботи у галузі бджільництва, розвитку сільських територій, освітніх заходів, реалізації екологічних програм збереження </w:t>
      </w:r>
      <w:proofErr w:type="spellStart"/>
      <w:r w:rsidR="00D00E74" w:rsidRPr="00A679B8">
        <w:rPr>
          <w:sz w:val="28"/>
          <w:szCs w:val="28"/>
          <w:lang w:val="uk-UA"/>
        </w:rPr>
        <w:t>біорізноманіття</w:t>
      </w:r>
      <w:proofErr w:type="spellEnd"/>
      <w:r w:rsidR="00D00E74" w:rsidRPr="00A679B8">
        <w:rPr>
          <w:sz w:val="28"/>
          <w:szCs w:val="28"/>
          <w:lang w:val="uk-UA"/>
        </w:rPr>
        <w:t xml:space="preserve"> та природних ландшафтів, рекультивації та використання еродованих земель, лісомеліорації, нарощування кормових угідь».</w:t>
      </w:r>
      <w:r w:rsidR="000B69B3" w:rsidRPr="00A679B8">
        <w:rPr>
          <w:sz w:val="28"/>
          <w:szCs w:val="28"/>
          <w:lang w:val="uk-UA"/>
        </w:rPr>
        <w:t xml:space="preserve"> </w:t>
      </w:r>
      <w:r w:rsidR="00D00E74" w:rsidRPr="00A679B8">
        <w:rPr>
          <w:sz w:val="28"/>
          <w:szCs w:val="28"/>
          <w:lang w:val="uk-UA"/>
        </w:rPr>
        <w:t>У даному випадку виникають питання:</w:t>
      </w:r>
    </w:p>
    <w:p w:rsidR="00D00E74" w:rsidRPr="00A679B8" w:rsidRDefault="00D00E74" w:rsidP="00A679B8">
      <w:pPr>
        <w:tabs>
          <w:tab w:val="left" w:pos="880"/>
          <w:tab w:val="left" w:pos="1100"/>
        </w:tabs>
        <w:ind w:firstLine="709"/>
        <w:jc w:val="both"/>
        <w:rPr>
          <w:sz w:val="28"/>
          <w:szCs w:val="28"/>
          <w:lang w:val="uk-UA"/>
        </w:rPr>
      </w:pPr>
      <w:r w:rsidRPr="00A679B8">
        <w:rPr>
          <w:sz w:val="28"/>
          <w:szCs w:val="28"/>
          <w:lang w:val="uk-UA"/>
        </w:rPr>
        <w:t xml:space="preserve">по-перше, щодо порядку розмежування відповідних коштів між вказаними програмами та напрямами використання коштів державного бюджету, особливо у частині таких, як фінансування «розвитку сільських територій, освітніх заходів, реалізації екологічних програм збереження </w:t>
      </w:r>
      <w:proofErr w:type="spellStart"/>
      <w:r w:rsidRPr="00A679B8">
        <w:rPr>
          <w:sz w:val="28"/>
          <w:szCs w:val="28"/>
          <w:lang w:val="uk-UA"/>
        </w:rPr>
        <w:t>біорізноманіття</w:t>
      </w:r>
      <w:proofErr w:type="spellEnd"/>
      <w:r w:rsidRPr="00A679B8">
        <w:rPr>
          <w:sz w:val="28"/>
          <w:szCs w:val="28"/>
          <w:lang w:val="uk-UA"/>
        </w:rPr>
        <w:t xml:space="preserve"> та природних ландшафтів, рекультивації та використання еродованих земель, лісомеліорації, нарощування кормових угідь»;</w:t>
      </w:r>
      <w:r w:rsidR="000B69B3" w:rsidRPr="00A679B8">
        <w:rPr>
          <w:sz w:val="28"/>
          <w:szCs w:val="28"/>
          <w:lang w:val="uk-UA"/>
        </w:rPr>
        <w:t xml:space="preserve"> </w:t>
      </w:r>
    </w:p>
    <w:p w:rsidR="00D00E74" w:rsidRPr="00D42603" w:rsidRDefault="00D00E74" w:rsidP="00A679B8">
      <w:pPr>
        <w:tabs>
          <w:tab w:val="left" w:pos="880"/>
          <w:tab w:val="left" w:pos="1100"/>
        </w:tabs>
        <w:ind w:firstLine="709"/>
        <w:jc w:val="both"/>
        <w:rPr>
          <w:sz w:val="28"/>
          <w:szCs w:val="28"/>
          <w:lang w:val="uk-UA"/>
        </w:rPr>
      </w:pPr>
      <w:r w:rsidRPr="00A679B8">
        <w:rPr>
          <w:sz w:val="28"/>
          <w:szCs w:val="28"/>
          <w:lang w:val="uk-UA"/>
        </w:rPr>
        <w:t xml:space="preserve">по-друге, яким чином за рахунок коштів за окресленими напрямками фінансуватимуться відповідні програми у галузі бджільництва, якщо фінансування самих цих напрямів передбачається здійснювати за рахунок коштів Державного цільового фонду фінансування заходів з охорони бджіл та стимулювання розвитку галузі бджільництва (див. ч. 2 ст. 13 проекту, за якою кошти зазначеного фонду </w:t>
      </w:r>
      <w:r w:rsidRPr="00D42603">
        <w:rPr>
          <w:sz w:val="28"/>
          <w:szCs w:val="28"/>
          <w:lang w:val="uk-UA"/>
        </w:rPr>
        <w:t>«</w:t>
      </w:r>
      <w:r w:rsidRPr="00A679B8">
        <w:rPr>
          <w:sz w:val="28"/>
          <w:szCs w:val="28"/>
          <w:lang w:val="uk-UA"/>
        </w:rPr>
        <w:t xml:space="preserve">спрямовуються на  підтримку заходів з охорони  бджіл, поліпшення та збільшення кормових угідь, популяризації споживання продуктів бджільництва, захисту аборигенних бджіл, розвитку сільських територій, реалізацію екологічних програм збереження </w:t>
      </w:r>
      <w:proofErr w:type="spellStart"/>
      <w:r w:rsidRPr="00A679B8">
        <w:rPr>
          <w:sz w:val="28"/>
          <w:szCs w:val="28"/>
          <w:lang w:val="uk-UA"/>
        </w:rPr>
        <w:t>біорізноманіття</w:t>
      </w:r>
      <w:proofErr w:type="spellEnd"/>
      <w:r w:rsidRPr="00A679B8">
        <w:rPr>
          <w:sz w:val="28"/>
          <w:szCs w:val="28"/>
          <w:lang w:val="uk-UA"/>
        </w:rPr>
        <w:t xml:space="preserve"> та </w:t>
      </w:r>
      <w:r w:rsidRPr="00A679B8">
        <w:rPr>
          <w:sz w:val="28"/>
          <w:szCs w:val="28"/>
          <w:lang w:val="uk-UA"/>
        </w:rPr>
        <w:lastRenderedPageBreak/>
        <w:t>природних ландшафтів, реалізацію програм з рекультивації та використання еродованих земель (лісомеліорацію),  а також  на підтримку фермерських господарств (сімейних ферм пасічників (бджолярів))</w:t>
      </w:r>
      <w:r w:rsidRPr="00D42603">
        <w:rPr>
          <w:sz w:val="28"/>
          <w:szCs w:val="28"/>
          <w:lang w:val="uk-UA"/>
        </w:rPr>
        <w:t>».</w:t>
      </w:r>
    </w:p>
    <w:p w:rsidR="00D00E74" w:rsidRPr="00A679B8" w:rsidRDefault="00D00E74" w:rsidP="00A679B8">
      <w:pPr>
        <w:tabs>
          <w:tab w:val="left" w:pos="880"/>
          <w:tab w:val="left" w:pos="1100"/>
        </w:tabs>
        <w:ind w:firstLine="709"/>
        <w:jc w:val="both"/>
        <w:rPr>
          <w:sz w:val="28"/>
          <w:szCs w:val="28"/>
          <w:lang w:val="uk-UA"/>
        </w:rPr>
      </w:pPr>
      <w:r w:rsidRPr="00A679B8">
        <w:rPr>
          <w:sz w:val="28"/>
          <w:szCs w:val="28"/>
          <w:lang w:val="uk-UA"/>
        </w:rPr>
        <w:t xml:space="preserve">Принагідно зауважимо про складність для розуміння формулювання </w:t>
      </w:r>
      <w:r w:rsidR="00E724E1">
        <w:rPr>
          <w:sz w:val="28"/>
          <w:szCs w:val="28"/>
          <w:lang w:val="uk-UA"/>
        </w:rPr>
        <w:t>«</w:t>
      </w:r>
      <w:r w:rsidRPr="00A679B8">
        <w:rPr>
          <w:sz w:val="28"/>
          <w:szCs w:val="28"/>
          <w:lang w:val="uk-UA"/>
        </w:rPr>
        <w:t>розробка проведення селекційно-племінної роботи у галузі бджільництва».</w:t>
      </w:r>
    </w:p>
    <w:p w:rsidR="000B69B3" w:rsidRPr="00A679B8" w:rsidRDefault="00D01910" w:rsidP="00A679B8">
      <w:pPr>
        <w:tabs>
          <w:tab w:val="left" w:pos="880"/>
          <w:tab w:val="left" w:pos="1100"/>
        </w:tabs>
        <w:ind w:firstLine="709"/>
        <w:jc w:val="both"/>
        <w:rPr>
          <w:sz w:val="28"/>
          <w:szCs w:val="28"/>
          <w:lang w:val="uk-UA"/>
        </w:rPr>
      </w:pPr>
      <w:r>
        <w:rPr>
          <w:sz w:val="28"/>
          <w:szCs w:val="28"/>
          <w:lang w:val="uk-UA"/>
        </w:rPr>
        <w:t>8</w:t>
      </w:r>
      <w:r w:rsidR="000B69B3" w:rsidRPr="00A679B8">
        <w:rPr>
          <w:sz w:val="28"/>
          <w:szCs w:val="28"/>
          <w:lang w:val="uk-UA"/>
        </w:rPr>
        <w:t xml:space="preserve">.3. Відповідно до ч. 4 ст. 12 проекту </w:t>
      </w:r>
      <w:r w:rsidR="000B69B3" w:rsidRPr="00D42603">
        <w:rPr>
          <w:sz w:val="28"/>
          <w:szCs w:val="28"/>
          <w:lang w:val="uk-UA"/>
        </w:rPr>
        <w:t>«</w:t>
      </w:r>
      <w:r w:rsidR="000B69B3" w:rsidRPr="00A679B8">
        <w:rPr>
          <w:sz w:val="28"/>
          <w:szCs w:val="28"/>
          <w:lang w:val="uk-UA"/>
        </w:rPr>
        <w:t>видатки з Державного бюджету України на фінансування галузі бджільництва щороку передбачаються Кабінетом Міністрів України у Законі України про Державний бюджет України на відповідний рік</w:t>
      </w:r>
      <w:r w:rsidR="000B69B3" w:rsidRPr="00D42603">
        <w:rPr>
          <w:sz w:val="28"/>
          <w:szCs w:val="28"/>
          <w:lang w:val="uk-UA"/>
        </w:rPr>
        <w:t xml:space="preserve">». </w:t>
      </w:r>
      <w:r w:rsidR="000B69B3" w:rsidRPr="00A679B8">
        <w:rPr>
          <w:sz w:val="28"/>
          <w:szCs w:val="28"/>
          <w:lang w:val="uk-UA"/>
        </w:rPr>
        <w:t>По-перше, звертаємо увагу на вимоги ч. 2 ст. 95 Конституції України, за якою виключно законом про Державний бюджет України визначаються будь-які видатки держави на загальносуспільні потреби, розмір і цільове спрямування цих видатків. По-друге, у даному випадку коректн</w:t>
      </w:r>
      <w:r w:rsidR="00E724E1">
        <w:rPr>
          <w:sz w:val="28"/>
          <w:szCs w:val="28"/>
          <w:lang w:val="uk-UA"/>
        </w:rPr>
        <w:t>іше</w:t>
      </w:r>
      <w:r w:rsidR="000B69B3" w:rsidRPr="00A679B8">
        <w:rPr>
          <w:sz w:val="28"/>
          <w:szCs w:val="28"/>
          <w:lang w:val="uk-UA"/>
        </w:rPr>
        <w:t xml:space="preserve"> говорити, що Уряд може передбачати відповідні видатки у проекті Закону України про Державний бюджет України на черговий бюджетний період, який він вносить на розгляд парламенту для затвердження.</w:t>
      </w:r>
    </w:p>
    <w:p w:rsidR="00895141" w:rsidRPr="00A679B8" w:rsidRDefault="00D01910" w:rsidP="00A679B8">
      <w:pPr>
        <w:tabs>
          <w:tab w:val="left" w:pos="880"/>
          <w:tab w:val="left" w:pos="1100"/>
        </w:tabs>
        <w:ind w:firstLine="709"/>
        <w:jc w:val="both"/>
        <w:rPr>
          <w:sz w:val="28"/>
          <w:szCs w:val="28"/>
          <w:lang w:val="uk-UA"/>
        </w:rPr>
      </w:pPr>
      <w:r w:rsidRPr="00D01910">
        <w:rPr>
          <w:sz w:val="28"/>
          <w:szCs w:val="28"/>
          <w:lang w:val="uk-UA"/>
        </w:rPr>
        <w:t>8.4.</w:t>
      </w:r>
      <w:r>
        <w:rPr>
          <w:b/>
          <w:sz w:val="28"/>
          <w:szCs w:val="28"/>
          <w:lang w:val="uk-UA"/>
        </w:rPr>
        <w:t xml:space="preserve"> </w:t>
      </w:r>
      <w:r w:rsidR="00895141" w:rsidRPr="00A679B8">
        <w:rPr>
          <w:sz w:val="28"/>
          <w:szCs w:val="28"/>
          <w:lang w:val="uk-UA"/>
        </w:rPr>
        <w:t xml:space="preserve">Відповідно до ч. 3 ст. 13 проекту </w:t>
      </w:r>
      <w:r w:rsidR="00895141" w:rsidRPr="00D42603">
        <w:rPr>
          <w:sz w:val="28"/>
          <w:szCs w:val="28"/>
          <w:lang w:val="uk-UA"/>
        </w:rPr>
        <w:t>«</w:t>
      </w:r>
      <w:r w:rsidR="00895141" w:rsidRPr="00A679B8">
        <w:rPr>
          <w:sz w:val="28"/>
          <w:szCs w:val="28"/>
          <w:lang w:val="uk-UA"/>
        </w:rPr>
        <w:t>джерелами формування Державного цільового фонду фінансування заходів з охорони бджіл та стимулювання  розвитку галузі бджільництва є: кошти державного та місцевих бюджетів; визначений законом відсоток від штрафів, що накладаються за порушення правил використання пестицидів та агрохімікатів; визначений законом відсоток  від митних платежів, що сплачуються при експорті продукції бджільництва; визначений законом відсоток від податків, які сплачує виробник продукції бджільництва; кошти цільової технічної допомоги ЄС та інших міжнародних організацій на підтримку бджільництва; інші надходження, не заборонених законодавством України</w:t>
      </w:r>
      <w:r w:rsidR="00895141" w:rsidRPr="00D42603">
        <w:rPr>
          <w:sz w:val="28"/>
          <w:szCs w:val="28"/>
          <w:lang w:val="uk-UA"/>
        </w:rPr>
        <w:t xml:space="preserve">». </w:t>
      </w:r>
      <w:r w:rsidR="00895141" w:rsidRPr="00A679B8">
        <w:rPr>
          <w:sz w:val="28"/>
          <w:szCs w:val="28"/>
          <w:lang w:val="uk-UA"/>
        </w:rPr>
        <w:t>У даному випадку:</w:t>
      </w:r>
    </w:p>
    <w:p w:rsidR="00895141" w:rsidRPr="00A679B8" w:rsidRDefault="00895141" w:rsidP="00A679B8">
      <w:pPr>
        <w:tabs>
          <w:tab w:val="left" w:pos="880"/>
          <w:tab w:val="left" w:pos="1100"/>
        </w:tabs>
        <w:ind w:firstLine="709"/>
        <w:jc w:val="both"/>
        <w:rPr>
          <w:sz w:val="28"/>
          <w:szCs w:val="28"/>
          <w:lang w:val="uk-UA"/>
        </w:rPr>
      </w:pPr>
      <w:r w:rsidRPr="00A679B8">
        <w:rPr>
          <w:sz w:val="28"/>
          <w:szCs w:val="28"/>
          <w:lang w:val="uk-UA"/>
        </w:rPr>
        <w:t>по-перше, викликає застереження пропозиція щодо визначення джерелом формування Державного цільового фонду фінансування заходів з охорони бджіл та стимулювання розвитку галузі бджільництва місцевих бюджетів. Принаймні, механізм участі останніх у формуванні вказаного Фонду у проекті не визначений;</w:t>
      </w:r>
    </w:p>
    <w:p w:rsidR="00895141" w:rsidRPr="002432A8" w:rsidRDefault="00895141" w:rsidP="00A679B8">
      <w:pPr>
        <w:tabs>
          <w:tab w:val="left" w:pos="880"/>
          <w:tab w:val="left" w:pos="1100"/>
        </w:tabs>
        <w:ind w:firstLine="709"/>
        <w:jc w:val="both"/>
        <w:rPr>
          <w:sz w:val="28"/>
          <w:szCs w:val="28"/>
          <w:lang w:val="uk-UA"/>
        </w:rPr>
      </w:pPr>
      <w:r w:rsidRPr="002432A8">
        <w:rPr>
          <w:sz w:val="28"/>
          <w:szCs w:val="28"/>
          <w:lang w:val="uk-UA"/>
        </w:rPr>
        <w:t>по-друге, визначений законом відсоток від митних платежів, що сплачуються при експорті продукції бджільництва, визначений законом відсоток від податків, які сплачує виробник продукції бджільництва, по суті, є коштами державного бюджету, у зв’язку із чим недоцільно їх виокремлювати в якості окремих джерел формування Фонду;</w:t>
      </w:r>
    </w:p>
    <w:p w:rsidR="00895141" w:rsidRPr="002432A8" w:rsidRDefault="00895141" w:rsidP="00A679B8">
      <w:pPr>
        <w:tabs>
          <w:tab w:val="left" w:pos="880"/>
          <w:tab w:val="left" w:pos="1100"/>
        </w:tabs>
        <w:ind w:firstLine="709"/>
        <w:jc w:val="both"/>
        <w:rPr>
          <w:sz w:val="28"/>
          <w:szCs w:val="28"/>
          <w:lang w:val="uk-UA"/>
        </w:rPr>
      </w:pPr>
      <w:r w:rsidRPr="002432A8">
        <w:rPr>
          <w:sz w:val="28"/>
          <w:szCs w:val="28"/>
          <w:lang w:val="uk-UA"/>
        </w:rPr>
        <w:t>по-третє, виникають питання, якими законами мають встановлюватися відповідні відсотки, а також стосовно відсутності конкретизації податків, з яких мають встановлюватися певні відсотки.</w:t>
      </w:r>
    </w:p>
    <w:p w:rsidR="00895141" w:rsidRPr="00A679B8" w:rsidRDefault="00292B28" w:rsidP="00A679B8">
      <w:pPr>
        <w:tabs>
          <w:tab w:val="left" w:pos="880"/>
          <w:tab w:val="left" w:pos="1100"/>
        </w:tabs>
        <w:ind w:firstLine="709"/>
        <w:jc w:val="both"/>
        <w:rPr>
          <w:sz w:val="28"/>
          <w:szCs w:val="28"/>
          <w:lang w:val="uk-UA"/>
        </w:rPr>
      </w:pPr>
      <w:r w:rsidRPr="002432A8">
        <w:rPr>
          <w:sz w:val="28"/>
          <w:szCs w:val="28"/>
          <w:lang w:val="uk-UA"/>
        </w:rPr>
        <w:t xml:space="preserve">Зауважимо також, що </w:t>
      </w:r>
      <w:r w:rsidR="00E724E1" w:rsidRPr="002432A8">
        <w:rPr>
          <w:sz w:val="28"/>
          <w:szCs w:val="28"/>
          <w:lang w:val="uk-UA"/>
        </w:rPr>
        <w:t xml:space="preserve">статус вказаного Фонду у </w:t>
      </w:r>
      <w:r w:rsidR="00895141" w:rsidRPr="002432A8">
        <w:rPr>
          <w:sz w:val="28"/>
          <w:szCs w:val="28"/>
          <w:lang w:val="uk-UA"/>
        </w:rPr>
        <w:t xml:space="preserve">проекті </w:t>
      </w:r>
      <w:r w:rsidR="00E724E1" w:rsidRPr="002432A8">
        <w:rPr>
          <w:sz w:val="28"/>
          <w:szCs w:val="28"/>
          <w:lang w:val="uk-UA"/>
        </w:rPr>
        <w:t xml:space="preserve">залишається </w:t>
      </w:r>
      <w:r w:rsidR="00895141" w:rsidRPr="002432A8">
        <w:rPr>
          <w:sz w:val="28"/>
          <w:szCs w:val="28"/>
          <w:lang w:val="uk-UA"/>
        </w:rPr>
        <w:t xml:space="preserve">неврегульованим. При цьому, зазначимо, що за змістом ст. 13 проекту йдеться, на наш погляд, по суті, про створення цільового фонду у складі спеціального фонду Державного бюджету України, створення якого чинним </w:t>
      </w:r>
      <w:r w:rsidRPr="002432A8">
        <w:rPr>
          <w:sz w:val="28"/>
          <w:szCs w:val="28"/>
          <w:lang w:val="uk-UA"/>
        </w:rPr>
        <w:t>Бюджетним кодексом України</w:t>
      </w:r>
      <w:r w:rsidR="002048A4" w:rsidRPr="002432A8">
        <w:rPr>
          <w:sz w:val="28"/>
          <w:szCs w:val="28"/>
          <w:lang w:val="uk-UA"/>
        </w:rPr>
        <w:t xml:space="preserve"> (далі – </w:t>
      </w:r>
      <w:r w:rsidR="00895141" w:rsidRPr="002432A8">
        <w:rPr>
          <w:sz w:val="28"/>
          <w:szCs w:val="28"/>
          <w:lang w:val="uk-UA"/>
        </w:rPr>
        <w:t>БК</w:t>
      </w:r>
      <w:r w:rsidR="002048A4" w:rsidRPr="002432A8">
        <w:rPr>
          <w:sz w:val="28"/>
          <w:szCs w:val="28"/>
          <w:lang w:val="uk-UA"/>
        </w:rPr>
        <w:t>)</w:t>
      </w:r>
      <w:r w:rsidR="00895141" w:rsidRPr="002432A8">
        <w:rPr>
          <w:sz w:val="28"/>
          <w:szCs w:val="28"/>
          <w:lang w:val="uk-UA"/>
        </w:rPr>
        <w:t xml:space="preserve"> не передбачено. При цьому, у супровідних до проекту документах відсутнє належне обґрунтування доцільності створення зазначеного Фонду.</w:t>
      </w:r>
    </w:p>
    <w:p w:rsidR="00413FC6" w:rsidRDefault="00DD4D8B" w:rsidP="00A679B8">
      <w:pPr>
        <w:tabs>
          <w:tab w:val="left" w:pos="880"/>
          <w:tab w:val="left" w:pos="1100"/>
        </w:tabs>
        <w:ind w:firstLine="709"/>
        <w:jc w:val="both"/>
        <w:rPr>
          <w:sz w:val="28"/>
          <w:szCs w:val="28"/>
          <w:lang w:val="uk-UA"/>
        </w:rPr>
      </w:pPr>
      <w:r w:rsidRPr="000324B1">
        <w:rPr>
          <w:b/>
          <w:sz w:val="28"/>
          <w:szCs w:val="28"/>
          <w:lang w:val="uk-UA"/>
        </w:rPr>
        <w:lastRenderedPageBreak/>
        <w:t>9</w:t>
      </w:r>
      <w:r w:rsidR="00CF7535" w:rsidRPr="000324B1">
        <w:rPr>
          <w:b/>
          <w:sz w:val="28"/>
          <w:szCs w:val="28"/>
          <w:lang w:val="uk-UA"/>
        </w:rPr>
        <w:t>.</w:t>
      </w:r>
      <w:r w:rsidR="00CF7535" w:rsidRPr="00A679B8">
        <w:rPr>
          <w:sz w:val="28"/>
          <w:szCs w:val="28"/>
          <w:lang w:val="uk-UA"/>
        </w:rPr>
        <w:t xml:space="preserve"> </w:t>
      </w:r>
      <w:r w:rsidR="00216383" w:rsidRPr="00A679B8">
        <w:rPr>
          <w:sz w:val="28"/>
          <w:szCs w:val="28"/>
          <w:lang w:val="uk-UA"/>
        </w:rPr>
        <w:t xml:space="preserve">Відповідно до ч. 1 </w:t>
      </w:r>
      <w:r w:rsidR="00895141" w:rsidRPr="00CF7535">
        <w:rPr>
          <w:sz w:val="28"/>
          <w:szCs w:val="28"/>
          <w:lang w:val="uk-UA"/>
        </w:rPr>
        <w:t>ст. 37 «Охорона, захист та збереження ареалів бджіл»</w:t>
      </w:r>
      <w:r w:rsidR="00216383">
        <w:rPr>
          <w:sz w:val="28"/>
          <w:szCs w:val="28"/>
          <w:lang w:val="uk-UA"/>
        </w:rPr>
        <w:t xml:space="preserve"> проекту </w:t>
      </w:r>
      <w:r w:rsidR="00895141" w:rsidRPr="00CF7535">
        <w:rPr>
          <w:sz w:val="28"/>
          <w:szCs w:val="28"/>
          <w:lang w:val="uk-UA"/>
        </w:rPr>
        <w:t xml:space="preserve">«фізичні особи та суб’єкти господарювання, які </w:t>
      </w:r>
      <w:r w:rsidR="00895141" w:rsidRPr="00A679B8">
        <w:rPr>
          <w:sz w:val="28"/>
          <w:szCs w:val="28"/>
          <w:lang w:val="uk-UA"/>
        </w:rPr>
        <w:t>провадять в ареалах бджіл небезпечну діяльність для бджіл</w:t>
      </w:r>
      <w:r w:rsidR="00895141" w:rsidRPr="00CF7535">
        <w:rPr>
          <w:sz w:val="28"/>
          <w:szCs w:val="28"/>
          <w:lang w:val="uk-UA"/>
        </w:rPr>
        <w:t>, зобов'я</w:t>
      </w:r>
      <w:r w:rsidR="00216383">
        <w:rPr>
          <w:sz w:val="28"/>
          <w:szCs w:val="28"/>
          <w:lang w:val="uk-UA"/>
        </w:rPr>
        <w:t xml:space="preserve">зані забезпечити їх збереження». Вважаємо, </w:t>
      </w:r>
      <w:r w:rsidR="00292B28">
        <w:rPr>
          <w:sz w:val="28"/>
          <w:szCs w:val="28"/>
          <w:lang w:val="uk-UA"/>
        </w:rPr>
        <w:t xml:space="preserve">що </w:t>
      </w:r>
      <w:r w:rsidR="000324B1">
        <w:rPr>
          <w:sz w:val="28"/>
          <w:szCs w:val="28"/>
          <w:lang w:val="uk-UA"/>
        </w:rPr>
        <w:t xml:space="preserve">таке </w:t>
      </w:r>
      <w:r w:rsidR="00216383">
        <w:rPr>
          <w:sz w:val="28"/>
          <w:szCs w:val="28"/>
          <w:lang w:val="uk-UA"/>
        </w:rPr>
        <w:t xml:space="preserve">формулювання </w:t>
      </w:r>
      <w:r w:rsidR="00895141" w:rsidRPr="00CF7535">
        <w:rPr>
          <w:sz w:val="28"/>
          <w:szCs w:val="28"/>
          <w:lang w:val="uk-UA"/>
        </w:rPr>
        <w:t>дозволяє здійснювати в ареалах розселення бджіл небезпечн</w:t>
      </w:r>
      <w:r w:rsidR="000324B1">
        <w:rPr>
          <w:sz w:val="28"/>
          <w:szCs w:val="28"/>
          <w:lang w:val="uk-UA"/>
        </w:rPr>
        <w:t>у</w:t>
      </w:r>
      <w:r w:rsidR="00895141" w:rsidRPr="00CF7535">
        <w:rPr>
          <w:sz w:val="28"/>
          <w:szCs w:val="28"/>
          <w:lang w:val="uk-UA"/>
        </w:rPr>
        <w:t xml:space="preserve"> господарськ</w:t>
      </w:r>
      <w:r w:rsidR="000324B1">
        <w:rPr>
          <w:sz w:val="28"/>
          <w:szCs w:val="28"/>
          <w:lang w:val="uk-UA"/>
        </w:rPr>
        <w:t>у</w:t>
      </w:r>
      <w:r w:rsidR="00895141" w:rsidRPr="00CF7535">
        <w:rPr>
          <w:sz w:val="28"/>
          <w:szCs w:val="28"/>
          <w:lang w:val="uk-UA"/>
        </w:rPr>
        <w:t xml:space="preserve"> діяльн</w:t>
      </w:r>
      <w:r w:rsidR="000324B1">
        <w:rPr>
          <w:sz w:val="28"/>
          <w:szCs w:val="28"/>
          <w:lang w:val="uk-UA"/>
        </w:rPr>
        <w:t>і</w:t>
      </w:r>
      <w:r w:rsidR="00895141" w:rsidRPr="00CF7535">
        <w:rPr>
          <w:sz w:val="28"/>
          <w:szCs w:val="28"/>
          <w:lang w:val="uk-UA"/>
        </w:rPr>
        <w:t>ст</w:t>
      </w:r>
      <w:r w:rsidR="000324B1">
        <w:rPr>
          <w:sz w:val="28"/>
          <w:szCs w:val="28"/>
          <w:lang w:val="uk-UA"/>
        </w:rPr>
        <w:t xml:space="preserve">ь, що </w:t>
      </w:r>
      <w:r w:rsidR="001048C1">
        <w:rPr>
          <w:sz w:val="28"/>
          <w:szCs w:val="28"/>
          <w:lang w:val="uk-UA"/>
        </w:rPr>
        <w:t xml:space="preserve">не відповідає змісту </w:t>
      </w:r>
      <w:r w:rsidR="000324B1" w:rsidRPr="001048C1">
        <w:rPr>
          <w:sz w:val="28"/>
          <w:szCs w:val="28"/>
          <w:lang w:val="uk-UA"/>
        </w:rPr>
        <w:t>охорон</w:t>
      </w:r>
      <w:r w:rsidR="00413FC6" w:rsidRPr="001048C1">
        <w:rPr>
          <w:sz w:val="28"/>
          <w:szCs w:val="28"/>
          <w:lang w:val="uk-UA"/>
        </w:rPr>
        <w:t>и</w:t>
      </w:r>
      <w:r w:rsidR="000324B1" w:rsidRPr="001048C1">
        <w:rPr>
          <w:sz w:val="28"/>
          <w:szCs w:val="28"/>
          <w:lang w:val="uk-UA"/>
        </w:rPr>
        <w:t>, захисту та збереженн</w:t>
      </w:r>
      <w:r w:rsidR="00413FC6" w:rsidRPr="001048C1">
        <w:rPr>
          <w:sz w:val="28"/>
          <w:szCs w:val="28"/>
          <w:lang w:val="uk-UA"/>
        </w:rPr>
        <w:t>я</w:t>
      </w:r>
      <w:r w:rsidR="000324B1">
        <w:rPr>
          <w:sz w:val="28"/>
          <w:szCs w:val="28"/>
          <w:lang w:val="uk-UA"/>
        </w:rPr>
        <w:t xml:space="preserve"> ареалів бджіл. </w:t>
      </w:r>
      <w:r w:rsidR="00895141" w:rsidRPr="00CF7535">
        <w:rPr>
          <w:sz w:val="28"/>
          <w:szCs w:val="28"/>
          <w:lang w:val="uk-UA"/>
        </w:rPr>
        <w:t xml:space="preserve"> </w:t>
      </w:r>
    </w:p>
    <w:p w:rsidR="00895141" w:rsidRPr="00A679B8" w:rsidRDefault="000324B1" w:rsidP="00A679B8">
      <w:pPr>
        <w:tabs>
          <w:tab w:val="left" w:pos="880"/>
          <w:tab w:val="left" w:pos="1100"/>
        </w:tabs>
        <w:ind w:firstLine="709"/>
        <w:jc w:val="both"/>
        <w:rPr>
          <w:sz w:val="28"/>
          <w:szCs w:val="28"/>
          <w:lang w:val="uk-UA"/>
        </w:rPr>
      </w:pPr>
      <w:r>
        <w:rPr>
          <w:sz w:val="28"/>
          <w:szCs w:val="28"/>
          <w:lang w:val="uk-UA"/>
        </w:rPr>
        <w:t xml:space="preserve">Згідно з </w:t>
      </w:r>
      <w:r w:rsidR="00895141" w:rsidRPr="00A679B8">
        <w:rPr>
          <w:sz w:val="28"/>
          <w:szCs w:val="28"/>
          <w:lang w:val="uk-UA"/>
        </w:rPr>
        <w:t>ч. 5 ст. 37 проекту</w:t>
      </w:r>
      <w:r>
        <w:rPr>
          <w:sz w:val="28"/>
          <w:szCs w:val="28"/>
          <w:lang w:val="uk-UA"/>
        </w:rPr>
        <w:t xml:space="preserve"> </w:t>
      </w:r>
      <w:r w:rsidR="00895141" w:rsidRPr="00A679B8">
        <w:rPr>
          <w:sz w:val="28"/>
          <w:szCs w:val="28"/>
          <w:lang w:val="uk-UA"/>
        </w:rPr>
        <w:t xml:space="preserve">«з метою покращення кормової бази для бджіл, зелені зони та рекреаційні зони в населених пунктах та навколо них, створюються з використанням </w:t>
      </w:r>
      <w:proofErr w:type="spellStart"/>
      <w:r w:rsidR="00895141" w:rsidRPr="00A679B8">
        <w:rPr>
          <w:sz w:val="28"/>
          <w:szCs w:val="28"/>
          <w:lang w:val="uk-UA"/>
        </w:rPr>
        <w:t>медодайних</w:t>
      </w:r>
      <w:proofErr w:type="spellEnd"/>
      <w:r w:rsidR="00895141" w:rsidRPr="00A679B8">
        <w:rPr>
          <w:sz w:val="28"/>
          <w:szCs w:val="28"/>
          <w:lang w:val="uk-UA"/>
        </w:rPr>
        <w:t xml:space="preserve"> та </w:t>
      </w:r>
      <w:proofErr w:type="spellStart"/>
      <w:r w:rsidR="00895141" w:rsidRPr="00A679B8">
        <w:rPr>
          <w:sz w:val="28"/>
          <w:szCs w:val="28"/>
          <w:lang w:val="uk-UA"/>
        </w:rPr>
        <w:t>пилкодайних</w:t>
      </w:r>
      <w:proofErr w:type="spellEnd"/>
      <w:r w:rsidR="00895141" w:rsidRPr="00A679B8">
        <w:rPr>
          <w:sz w:val="28"/>
          <w:szCs w:val="28"/>
          <w:lang w:val="uk-UA"/>
        </w:rPr>
        <w:t xml:space="preserve"> культур». </w:t>
      </w:r>
      <w:r>
        <w:rPr>
          <w:sz w:val="28"/>
          <w:szCs w:val="28"/>
          <w:lang w:val="uk-UA"/>
        </w:rPr>
        <w:t xml:space="preserve">Проте слід врахувати, що зазначені </w:t>
      </w:r>
      <w:r w:rsidR="00895141" w:rsidRPr="00A679B8">
        <w:rPr>
          <w:sz w:val="28"/>
          <w:szCs w:val="28"/>
          <w:lang w:val="uk-UA"/>
        </w:rPr>
        <w:t>культури прива</w:t>
      </w:r>
      <w:r w:rsidR="00412C18" w:rsidRPr="001048C1">
        <w:rPr>
          <w:sz w:val="28"/>
          <w:szCs w:val="28"/>
          <w:lang w:val="uk-UA"/>
        </w:rPr>
        <w:t>б</w:t>
      </w:r>
      <w:r w:rsidR="00895141" w:rsidRPr="00A679B8">
        <w:rPr>
          <w:sz w:val="28"/>
          <w:szCs w:val="28"/>
          <w:lang w:val="uk-UA"/>
        </w:rPr>
        <w:t xml:space="preserve">люють бджіл та комах, а тому </w:t>
      </w:r>
      <w:r>
        <w:rPr>
          <w:sz w:val="28"/>
          <w:szCs w:val="28"/>
          <w:lang w:val="uk-UA"/>
        </w:rPr>
        <w:t xml:space="preserve">надмірне використання у цих зонах таких культур </w:t>
      </w:r>
      <w:r w:rsidR="00895141" w:rsidRPr="00A679B8">
        <w:rPr>
          <w:sz w:val="28"/>
          <w:szCs w:val="28"/>
          <w:lang w:val="uk-UA"/>
        </w:rPr>
        <w:t xml:space="preserve">може створити загрозу життю та здоров’ю людини, які відпочивають у зелених та рекреаційних зонах, особливо для </w:t>
      </w:r>
      <w:r>
        <w:rPr>
          <w:sz w:val="28"/>
          <w:szCs w:val="28"/>
          <w:lang w:val="uk-UA"/>
        </w:rPr>
        <w:t xml:space="preserve">тих </w:t>
      </w:r>
      <w:r w:rsidR="00895141" w:rsidRPr="00A679B8">
        <w:rPr>
          <w:sz w:val="28"/>
          <w:szCs w:val="28"/>
          <w:lang w:val="uk-UA"/>
        </w:rPr>
        <w:t xml:space="preserve">осіб, які страждають на алергію від укусу </w:t>
      </w:r>
      <w:r w:rsidR="00412C18" w:rsidRPr="00A679B8">
        <w:rPr>
          <w:sz w:val="28"/>
          <w:szCs w:val="28"/>
          <w:lang w:val="uk-UA"/>
        </w:rPr>
        <w:t>жалючих</w:t>
      </w:r>
      <w:r w:rsidR="00895141" w:rsidRPr="00A679B8">
        <w:rPr>
          <w:sz w:val="28"/>
          <w:szCs w:val="28"/>
          <w:lang w:val="uk-UA"/>
        </w:rPr>
        <w:t xml:space="preserve"> комах. </w:t>
      </w:r>
    </w:p>
    <w:p w:rsidR="00DD4D8B" w:rsidRPr="00A679B8" w:rsidRDefault="00DD4D8B" w:rsidP="00A679B8">
      <w:pPr>
        <w:tabs>
          <w:tab w:val="left" w:pos="880"/>
          <w:tab w:val="left" w:pos="1100"/>
        </w:tabs>
        <w:ind w:firstLine="709"/>
        <w:jc w:val="both"/>
        <w:rPr>
          <w:sz w:val="28"/>
          <w:szCs w:val="28"/>
          <w:lang w:val="uk-UA"/>
        </w:rPr>
      </w:pPr>
      <w:r w:rsidRPr="000324B1">
        <w:rPr>
          <w:b/>
          <w:sz w:val="28"/>
          <w:szCs w:val="28"/>
          <w:lang w:val="uk-UA"/>
        </w:rPr>
        <w:t>10.</w:t>
      </w:r>
      <w:r w:rsidRPr="00A679B8">
        <w:rPr>
          <w:sz w:val="28"/>
          <w:szCs w:val="28"/>
          <w:lang w:val="uk-UA"/>
        </w:rPr>
        <w:t xml:space="preserve"> З приводу програм у галузі бджільництва вважаємо за доцільне зауважити також таке.</w:t>
      </w:r>
    </w:p>
    <w:p w:rsidR="00DD4D8B" w:rsidRPr="002432A8" w:rsidRDefault="00DD4D8B" w:rsidP="00A679B8">
      <w:pPr>
        <w:tabs>
          <w:tab w:val="left" w:pos="880"/>
          <w:tab w:val="left" w:pos="1100"/>
        </w:tabs>
        <w:ind w:firstLine="709"/>
        <w:jc w:val="both"/>
        <w:rPr>
          <w:sz w:val="28"/>
          <w:szCs w:val="28"/>
          <w:lang w:val="uk-UA"/>
        </w:rPr>
      </w:pPr>
      <w:r w:rsidRPr="00A679B8">
        <w:rPr>
          <w:sz w:val="28"/>
          <w:szCs w:val="28"/>
          <w:lang w:val="uk-UA"/>
        </w:rPr>
        <w:t xml:space="preserve">10.1. У положеннях проекту йдеться про Національну програму розвитку галузі бджільництва та охорони, захисту, збереження бджіл (ч. 3 ст. 6, </w:t>
      </w:r>
      <w:r w:rsidR="00292B28">
        <w:rPr>
          <w:sz w:val="28"/>
          <w:szCs w:val="28"/>
          <w:lang w:val="uk-UA"/>
        </w:rPr>
        <w:br/>
      </w:r>
      <w:proofErr w:type="spellStart"/>
      <w:r w:rsidRPr="00A679B8">
        <w:rPr>
          <w:sz w:val="28"/>
          <w:szCs w:val="28"/>
          <w:lang w:val="uk-UA"/>
        </w:rPr>
        <w:t>ст.ст</w:t>
      </w:r>
      <w:proofErr w:type="spellEnd"/>
      <w:r w:rsidRPr="00A679B8">
        <w:rPr>
          <w:sz w:val="28"/>
          <w:szCs w:val="28"/>
          <w:lang w:val="uk-UA"/>
        </w:rPr>
        <w:t xml:space="preserve">. 8, 9, 11, 34, 35, ч. 2 ст. 36 тощо). Зауважимо, що національне законодавство не </w:t>
      </w:r>
      <w:r w:rsidR="000324B1">
        <w:rPr>
          <w:sz w:val="28"/>
          <w:szCs w:val="28"/>
          <w:lang w:val="uk-UA"/>
        </w:rPr>
        <w:t xml:space="preserve">використовує </w:t>
      </w:r>
      <w:r w:rsidRPr="00A679B8">
        <w:rPr>
          <w:sz w:val="28"/>
          <w:szCs w:val="28"/>
          <w:lang w:val="uk-UA"/>
        </w:rPr>
        <w:t xml:space="preserve">поняття «національна програма». За своїми ознаками передбачену у законопроекті національну програму можна віднести до одного з видів державних цільових програм. З цього приводу звертаємо увагу на необхідність узгодження відповідних положень проекту з положеннями чинного Закону України «Про державні цільові програми». Зокрема, відповідно до ч. 2 </w:t>
      </w:r>
      <w:r w:rsidR="00A33F90">
        <w:rPr>
          <w:sz w:val="28"/>
          <w:szCs w:val="28"/>
          <w:lang w:val="uk-UA"/>
        </w:rPr>
        <w:t xml:space="preserve"> </w:t>
      </w:r>
      <w:bookmarkStart w:id="6" w:name="_GoBack"/>
      <w:bookmarkEnd w:id="6"/>
      <w:r w:rsidRPr="00A679B8">
        <w:rPr>
          <w:sz w:val="28"/>
          <w:szCs w:val="28"/>
          <w:lang w:val="uk-UA"/>
        </w:rPr>
        <w:t xml:space="preserve">ст. 1 вказаного Закону державні цільові програми поділяються на: загальнодержавні програми економічного, науково-технічного, соціального, національно-культурного розвитку, охорони довкілля </w:t>
      </w:r>
      <w:r>
        <w:rPr>
          <w:sz w:val="28"/>
          <w:szCs w:val="28"/>
          <w:lang w:val="uk-UA"/>
        </w:rPr>
        <w:t>–</w:t>
      </w:r>
      <w:r w:rsidRPr="00A679B8">
        <w:rPr>
          <w:sz w:val="28"/>
          <w:szCs w:val="28"/>
          <w:lang w:val="uk-UA"/>
        </w:rPr>
        <w:t xml:space="preserve"> це програми, які охоплюють всю територію держави або значну кількість її регіонів, мають довгостроковий період виконання і здійснюються центральними та місцевими органами виконавчої влади та інші програми, метою яких є розв'язання окремих проблем розвитку </w:t>
      </w:r>
      <w:r w:rsidRPr="002432A8">
        <w:rPr>
          <w:sz w:val="28"/>
          <w:szCs w:val="28"/>
          <w:lang w:val="uk-UA"/>
        </w:rPr>
        <w:t xml:space="preserve">економіки і суспільства, а також проблем розвитку окремих галузей економіки та адміністративно-територіальних одиниць, що потребують державної підтримки. </w:t>
      </w:r>
    </w:p>
    <w:p w:rsidR="00DD4D8B" w:rsidRPr="002432A8" w:rsidRDefault="00DD4D8B" w:rsidP="00A679B8">
      <w:pPr>
        <w:tabs>
          <w:tab w:val="left" w:pos="880"/>
          <w:tab w:val="left" w:pos="1100"/>
        </w:tabs>
        <w:ind w:firstLine="709"/>
        <w:jc w:val="both"/>
        <w:rPr>
          <w:sz w:val="28"/>
          <w:szCs w:val="28"/>
          <w:lang w:val="uk-UA"/>
        </w:rPr>
      </w:pPr>
      <w:r w:rsidRPr="002432A8">
        <w:rPr>
          <w:sz w:val="28"/>
          <w:szCs w:val="28"/>
          <w:lang w:val="uk-UA"/>
        </w:rPr>
        <w:t>Припис «національна програма» за своєю назвою відносить такі програми до загальнодержавних, проте питання розвитку та вирішення проблем такої окремої галузі сільського господарства, як бджільництво, за своїми ознаками повинні регулюватись за допомогою державних цільових програм, метою яких є розв'язання окремих проблем розвитку економіки і суспільства, а також проблем розвитку окремих галузей економіки.</w:t>
      </w:r>
    </w:p>
    <w:p w:rsidR="00DD4D8B" w:rsidRPr="00A679B8" w:rsidRDefault="00DD4D8B" w:rsidP="00A679B8">
      <w:pPr>
        <w:tabs>
          <w:tab w:val="left" w:pos="880"/>
          <w:tab w:val="left" w:pos="1100"/>
        </w:tabs>
        <w:ind w:firstLine="709"/>
        <w:jc w:val="both"/>
        <w:rPr>
          <w:sz w:val="28"/>
          <w:szCs w:val="28"/>
          <w:lang w:val="uk-UA"/>
        </w:rPr>
      </w:pPr>
      <w:r w:rsidRPr="002432A8">
        <w:rPr>
          <w:sz w:val="28"/>
          <w:szCs w:val="28"/>
          <w:lang w:val="uk-UA"/>
        </w:rPr>
        <w:t xml:space="preserve">Варто також вказати на відмінність способів затвердження різних видів державних цільових програм, яка визначена у ст. 10 Закону України </w:t>
      </w:r>
      <w:r w:rsidR="00292B28" w:rsidRPr="002432A8">
        <w:rPr>
          <w:sz w:val="28"/>
          <w:szCs w:val="28"/>
          <w:lang w:val="uk-UA"/>
        </w:rPr>
        <w:br/>
      </w:r>
      <w:r w:rsidRPr="002432A8">
        <w:rPr>
          <w:sz w:val="28"/>
          <w:szCs w:val="28"/>
          <w:lang w:val="uk-UA"/>
        </w:rPr>
        <w:t>«Про державні цільові програми». Зокрема, загальнодержавні програми економічного, науково-технічного, соціального, національно-культурного розвитку, охорони довкілля за поданням Кабінету Міністрів України затверджуються законом. Інші державні цільові програми за поданням державних замовників затверджуються Кабінетом</w:t>
      </w:r>
      <w:r w:rsidRPr="00A679B8">
        <w:rPr>
          <w:sz w:val="28"/>
          <w:szCs w:val="28"/>
          <w:lang w:val="uk-UA"/>
        </w:rPr>
        <w:t xml:space="preserve"> Міністрів України.</w:t>
      </w:r>
    </w:p>
    <w:p w:rsidR="00DD4D8B" w:rsidRPr="002432A8" w:rsidRDefault="00DD4D8B" w:rsidP="00A679B8">
      <w:pPr>
        <w:tabs>
          <w:tab w:val="left" w:pos="880"/>
          <w:tab w:val="left" w:pos="1100"/>
        </w:tabs>
        <w:ind w:firstLine="709"/>
        <w:jc w:val="both"/>
        <w:rPr>
          <w:sz w:val="28"/>
          <w:szCs w:val="28"/>
          <w:lang w:val="uk-UA"/>
        </w:rPr>
      </w:pPr>
      <w:r w:rsidRPr="002432A8">
        <w:rPr>
          <w:sz w:val="28"/>
          <w:szCs w:val="28"/>
          <w:lang w:val="uk-UA"/>
        </w:rPr>
        <w:lastRenderedPageBreak/>
        <w:t>10.2</w:t>
      </w:r>
      <w:r w:rsidR="00292B28" w:rsidRPr="002432A8">
        <w:rPr>
          <w:sz w:val="28"/>
          <w:szCs w:val="28"/>
          <w:lang w:val="uk-UA"/>
        </w:rPr>
        <w:t>.</w:t>
      </w:r>
      <w:r w:rsidRPr="002432A8">
        <w:rPr>
          <w:sz w:val="28"/>
          <w:szCs w:val="28"/>
          <w:lang w:val="uk-UA"/>
        </w:rPr>
        <w:t xml:space="preserve"> Принагідно звертаємо увагу на необхідності дотримання термінологічної єдності</w:t>
      </w:r>
      <w:r w:rsidR="00D01910" w:rsidRPr="002432A8">
        <w:rPr>
          <w:sz w:val="28"/>
          <w:szCs w:val="28"/>
          <w:lang w:val="uk-UA"/>
        </w:rPr>
        <w:t xml:space="preserve"> щодо вказаного питання</w:t>
      </w:r>
      <w:r w:rsidRPr="002432A8">
        <w:rPr>
          <w:sz w:val="28"/>
          <w:szCs w:val="28"/>
          <w:lang w:val="uk-UA"/>
        </w:rPr>
        <w:t>. Зокрема, у ч. 2 ст. 36 проекту зазначається, що власники та користувачі природних ресурсів, посадові особи державних органів влади та державних установ,  органів місцевого самоврядування, приватних установ та  фізичні особи зобов’язані сприяти реалізації  Національної програми охорони, захисту  та збереження бджіл. Натомість, в інших статтях проекту (ч. 3 ст. 6, ст.</w:t>
      </w:r>
      <w:r w:rsidR="00D01910" w:rsidRPr="002432A8">
        <w:rPr>
          <w:sz w:val="28"/>
          <w:szCs w:val="28"/>
          <w:lang w:val="uk-UA"/>
        </w:rPr>
        <w:t xml:space="preserve"> </w:t>
      </w:r>
      <w:r w:rsidRPr="002432A8">
        <w:rPr>
          <w:sz w:val="28"/>
          <w:szCs w:val="28"/>
          <w:lang w:val="uk-UA"/>
        </w:rPr>
        <w:t>ст. 8, 9, 11, 34, 35) програма має назву Національна програма розвитку галузі бджільництва та охорони, захисту, збереження бджіл.</w:t>
      </w:r>
    </w:p>
    <w:p w:rsidR="00DD4D8B" w:rsidRPr="00A679B8" w:rsidRDefault="00DD4D8B" w:rsidP="00A679B8">
      <w:pPr>
        <w:tabs>
          <w:tab w:val="left" w:pos="880"/>
          <w:tab w:val="left" w:pos="1100"/>
        </w:tabs>
        <w:ind w:firstLine="709"/>
        <w:jc w:val="both"/>
        <w:rPr>
          <w:sz w:val="28"/>
          <w:szCs w:val="28"/>
          <w:lang w:val="uk-UA"/>
        </w:rPr>
      </w:pPr>
      <w:r w:rsidRPr="002432A8">
        <w:rPr>
          <w:sz w:val="28"/>
          <w:szCs w:val="28"/>
          <w:lang w:val="uk-UA"/>
        </w:rPr>
        <w:t>Аналогічне зауваження стосується також і визначення у положеннях проекту інших державних цільових програм. Наприклад, у ч. 3 ст. 6 проекту йдеться про національні та регіональних</w:t>
      </w:r>
      <w:r w:rsidRPr="00A679B8">
        <w:rPr>
          <w:sz w:val="28"/>
          <w:szCs w:val="28"/>
          <w:lang w:val="uk-UA"/>
        </w:rPr>
        <w:t xml:space="preserve"> програми щодо охорони, захисту та збереження бджіл, у ч. 1 ст. 8, ч. 1 ст. 9 </w:t>
      </w:r>
      <w:r>
        <w:rPr>
          <w:sz w:val="28"/>
          <w:szCs w:val="28"/>
          <w:lang w:val="uk-UA"/>
        </w:rPr>
        <w:t>–</w:t>
      </w:r>
      <w:r w:rsidRPr="00D42603">
        <w:rPr>
          <w:sz w:val="28"/>
          <w:szCs w:val="28"/>
          <w:lang w:val="uk-UA"/>
        </w:rPr>
        <w:t xml:space="preserve"> </w:t>
      </w:r>
      <w:r w:rsidRPr="00A679B8">
        <w:rPr>
          <w:sz w:val="28"/>
          <w:szCs w:val="28"/>
          <w:lang w:val="uk-UA"/>
        </w:rPr>
        <w:t xml:space="preserve">про забезпечення розроблення і реалізації загальнодержавних і міждержавних цільових програм розвитку галузі бджільництва. У пункті ж 3 ч. 1 ст. 11 проекту йдеться про розробку, забезпечення та реалізацію загальнодержавних та регіональних (місцевих) програм, а у ч. 2 ст. 12 – про фінансування загальнодержавних і регіональних цільових програм у галузі бджільництва, у той час, як у ч. 3 ст. 12, п. 12 ч. 1 </w:t>
      </w:r>
      <w:r w:rsidR="001048C1">
        <w:rPr>
          <w:sz w:val="28"/>
          <w:szCs w:val="28"/>
          <w:lang w:val="uk-UA"/>
        </w:rPr>
        <w:br/>
      </w:r>
      <w:r w:rsidRPr="00A679B8">
        <w:rPr>
          <w:sz w:val="28"/>
          <w:szCs w:val="28"/>
          <w:lang w:val="uk-UA"/>
        </w:rPr>
        <w:t>ст. 15, ч. 6 ст. 42 проекту зазначаються цільові програми.</w:t>
      </w:r>
    </w:p>
    <w:p w:rsidR="00216383" w:rsidRPr="00A679B8" w:rsidRDefault="00216383" w:rsidP="00A679B8">
      <w:pPr>
        <w:tabs>
          <w:tab w:val="left" w:pos="880"/>
          <w:tab w:val="left" w:pos="1100"/>
        </w:tabs>
        <w:ind w:firstLine="709"/>
        <w:jc w:val="both"/>
        <w:rPr>
          <w:sz w:val="28"/>
          <w:szCs w:val="28"/>
          <w:lang w:val="uk-UA"/>
        </w:rPr>
      </w:pPr>
      <w:r w:rsidRPr="00D01910">
        <w:rPr>
          <w:b/>
          <w:sz w:val="28"/>
          <w:szCs w:val="28"/>
          <w:lang w:val="uk-UA"/>
        </w:rPr>
        <w:t>11.</w:t>
      </w:r>
      <w:r w:rsidRPr="00A679B8">
        <w:rPr>
          <w:sz w:val="28"/>
          <w:szCs w:val="28"/>
          <w:lang w:val="uk-UA"/>
        </w:rPr>
        <w:t xml:space="preserve"> Звертаємо увагу, що у проекті </w:t>
      </w:r>
      <w:r w:rsidR="00DD4D8B" w:rsidRPr="00A679B8">
        <w:rPr>
          <w:sz w:val="28"/>
          <w:szCs w:val="28"/>
          <w:lang w:val="uk-UA"/>
        </w:rPr>
        <w:t>(</w:t>
      </w:r>
      <w:r w:rsidRPr="00A679B8">
        <w:rPr>
          <w:sz w:val="28"/>
          <w:szCs w:val="28"/>
          <w:lang w:val="uk-UA"/>
        </w:rPr>
        <w:t>п. 4 Розділу Х «Прикінцеві та перехідні положення»</w:t>
      </w:r>
      <w:r w:rsidR="00DD4D8B" w:rsidRPr="00A679B8">
        <w:rPr>
          <w:sz w:val="28"/>
          <w:szCs w:val="28"/>
          <w:lang w:val="uk-UA"/>
        </w:rPr>
        <w:t xml:space="preserve">) </w:t>
      </w:r>
      <w:r w:rsidRPr="00A679B8">
        <w:rPr>
          <w:sz w:val="28"/>
          <w:szCs w:val="28"/>
          <w:lang w:val="uk-UA"/>
        </w:rPr>
        <w:t xml:space="preserve">передбачається створення та функціонування у галузі бджільництва аж шести реєстрів (Єдиного реєстру пасік України; Реєстру </w:t>
      </w:r>
      <w:proofErr w:type="spellStart"/>
      <w:r w:rsidRPr="00A679B8">
        <w:rPr>
          <w:sz w:val="28"/>
          <w:szCs w:val="28"/>
          <w:lang w:val="uk-UA"/>
        </w:rPr>
        <w:t>потужностей</w:t>
      </w:r>
      <w:proofErr w:type="spellEnd"/>
      <w:r w:rsidRPr="00A679B8">
        <w:rPr>
          <w:sz w:val="28"/>
          <w:szCs w:val="28"/>
          <w:lang w:val="uk-UA"/>
        </w:rPr>
        <w:t xml:space="preserve"> з первинного виробництва та первинної переробки продуктів бджільництва; Реєстру родоводів маток в Україні; Реєстру ринкових цін на продукцію бджільництва в Україні; Державного електронного реєстру обігу пестицидів та агрохімікатів; Державного реєстру суб'єктів племінної справи у галузі бджільництва) та Електронної системи завчасного сповіщення про застосування пестицидів та/або небезпечних для бджіл агрохімікатів. Однак, на нашу думку, більш доцільним виглядало б створення та функціонування однієї єдиної інформаційної бази (системи) у галузі бджільництва, яка може складатися з реєстрів, підсистем тощо. </w:t>
      </w:r>
    </w:p>
    <w:p w:rsidR="00216383" w:rsidRPr="00A679B8" w:rsidRDefault="00216383" w:rsidP="00A679B8">
      <w:pPr>
        <w:tabs>
          <w:tab w:val="left" w:pos="880"/>
          <w:tab w:val="left" w:pos="1100"/>
        </w:tabs>
        <w:ind w:firstLine="709"/>
        <w:jc w:val="both"/>
        <w:rPr>
          <w:sz w:val="28"/>
          <w:szCs w:val="28"/>
          <w:lang w:val="uk-UA"/>
        </w:rPr>
      </w:pPr>
      <w:r w:rsidRPr="00A679B8">
        <w:rPr>
          <w:sz w:val="28"/>
          <w:szCs w:val="28"/>
          <w:lang w:val="uk-UA"/>
        </w:rPr>
        <w:t xml:space="preserve">Крім того, у проекті залишилося невизначеним, хто забезпечує ведення «Реєстру родоводів маток». Власне ч. 1 ст. 9 проекту визначає лише «здійснення адміністративного нагляду за веденням Реєстру родоводів маток» за </w:t>
      </w:r>
      <w:r w:rsidR="00D01910">
        <w:rPr>
          <w:sz w:val="28"/>
          <w:szCs w:val="28"/>
          <w:lang w:val="uk-UA"/>
        </w:rPr>
        <w:t>ЦОВВ у галузі бджільництва</w:t>
      </w:r>
      <w:r w:rsidRPr="00A679B8">
        <w:rPr>
          <w:sz w:val="28"/>
          <w:szCs w:val="28"/>
          <w:lang w:val="uk-UA"/>
        </w:rPr>
        <w:t xml:space="preserve">.  </w:t>
      </w:r>
    </w:p>
    <w:p w:rsidR="00216383" w:rsidRPr="00A679B8" w:rsidRDefault="00216383" w:rsidP="00A679B8">
      <w:pPr>
        <w:tabs>
          <w:tab w:val="left" w:pos="880"/>
          <w:tab w:val="left" w:pos="1100"/>
        </w:tabs>
        <w:ind w:firstLine="709"/>
        <w:jc w:val="both"/>
        <w:rPr>
          <w:sz w:val="28"/>
          <w:szCs w:val="28"/>
          <w:lang w:val="uk-UA"/>
        </w:rPr>
      </w:pPr>
      <w:r w:rsidRPr="00A679B8">
        <w:rPr>
          <w:sz w:val="28"/>
          <w:szCs w:val="28"/>
          <w:lang w:val="uk-UA"/>
        </w:rPr>
        <w:t xml:space="preserve">Аналогічне зауваження стосується «Електронної системи завчасного сповіщення про застосування пестицидів та/або небезпечних для бджіл агрохімікатів», </w:t>
      </w:r>
      <w:r w:rsidR="00D14B70" w:rsidRPr="00A679B8">
        <w:rPr>
          <w:sz w:val="28"/>
          <w:szCs w:val="28"/>
          <w:lang w:val="uk-UA"/>
        </w:rPr>
        <w:t>у</w:t>
      </w:r>
      <w:r w:rsidRPr="00A679B8">
        <w:rPr>
          <w:sz w:val="28"/>
          <w:szCs w:val="28"/>
          <w:lang w:val="uk-UA"/>
        </w:rPr>
        <w:t xml:space="preserve"> частині невизначеності її суб’єкта ведення. При цьому, у проекті передбачено: подання інформації до зазначеної системи уповноваженим представником органу місцевого самоврядування (ч. ч. 5-6 ст. 18), подання повідомлень через таку систему власником кочової пасіки або уповноваженою ним особою (ч. 5 ст. 26) та суб’єктами господарювання та/або особистими селянськими господарства (п. 2 ч. 4 ст. 41), здійснення контролю за  використанням системи центральним органом (ч. 1 ст. 9). </w:t>
      </w:r>
    </w:p>
    <w:p w:rsidR="006C53E9" w:rsidRPr="00A679B8" w:rsidRDefault="00D14B70" w:rsidP="00A679B8">
      <w:pPr>
        <w:tabs>
          <w:tab w:val="left" w:pos="880"/>
          <w:tab w:val="left" w:pos="1100"/>
        </w:tabs>
        <w:ind w:firstLine="709"/>
        <w:jc w:val="both"/>
        <w:rPr>
          <w:sz w:val="28"/>
          <w:szCs w:val="28"/>
          <w:lang w:val="uk-UA"/>
        </w:rPr>
      </w:pPr>
      <w:r w:rsidRPr="00D01910">
        <w:rPr>
          <w:b/>
          <w:sz w:val="28"/>
          <w:szCs w:val="28"/>
          <w:lang w:val="uk-UA"/>
        </w:rPr>
        <w:lastRenderedPageBreak/>
        <w:t>12.</w:t>
      </w:r>
      <w:r w:rsidRPr="00A679B8">
        <w:rPr>
          <w:sz w:val="28"/>
          <w:szCs w:val="28"/>
          <w:lang w:val="uk-UA"/>
        </w:rPr>
        <w:t xml:space="preserve"> </w:t>
      </w:r>
      <w:bookmarkStart w:id="7" w:name="_Hlk63047205"/>
      <w:r w:rsidR="006C53E9" w:rsidRPr="006C53E9">
        <w:rPr>
          <w:sz w:val="28"/>
          <w:szCs w:val="28"/>
          <w:lang w:val="uk-UA"/>
        </w:rPr>
        <w:t>У пояснювальній записці до проекту зазначається, що «реалізація  цього Закону потребуватиме витрат з Державного бюджету України на створення та функціонування: Центрального органу виконавчої влади, що заб</w:t>
      </w:r>
      <w:r w:rsidR="006C53E9" w:rsidRPr="00A679B8">
        <w:rPr>
          <w:sz w:val="28"/>
          <w:szCs w:val="28"/>
          <w:lang w:val="uk-UA"/>
        </w:rPr>
        <w:t xml:space="preserve">езпечує формування та реалізує державну  політику у галузі бджільництва;  Державного цільового фонду фінансування заходів з охорони бджіл та стимулювання розвитку галузі бджільництва, створення і адміністрування реєстрів: Єдиного реєстру пасік, Реєстру </w:t>
      </w:r>
      <w:proofErr w:type="spellStart"/>
      <w:r w:rsidR="006C53E9" w:rsidRPr="00A679B8">
        <w:rPr>
          <w:sz w:val="28"/>
          <w:szCs w:val="28"/>
          <w:lang w:val="uk-UA"/>
        </w:rPr>
        <w:t>потужностей</w:t>
      </w:r>
      <w:proofErr w:type="spellEnd"/>
      <w:r w:rsidR="006C53E9" w:rsidRPr="00A679B8">
        <w:rPr>
          <w:sz w:val="28"/>
          <w:szCs w:val="28"/>
          <w:lang w:val="uk-UA"/>
        </w:rPr>
        <w:t xml:space="preserve"> з первинного виробництва та первинної переробки продуктів бджільництва; Реєстру ринкових цін на продукти бджільництва в Україні; Реєстру родоводів маток; Державного реєстру суб'єктів племінної справи у галузі бджільництва, а також на забезпечення виконання заходів фінансової підтримки галузевої науки, заходів з охорони бджіл, державної підтримки пасічників (бджолярів) та  державної підтримки сімейних ферм пасічників (бджолярів)</w:t>
      </w:r>
      <w:r w:rsidR="006C53E9" w:rsidRPr="00D42603">
        <w:rPr>
          <w:sz w:val="28"/>
          <w:szCs w:val="28"/>
          <w:lang w:val="uk-UA"/>
        </w:rPr>
        <w:t>» (</w:t>
      </w:r>
      <w:r w:rsidR="006C53E9" w:rsidRPr="00A679B8">
        <w:rPr>
          <w:sz w:val="28"/>
          <w:szCs w:val="28"/>
          <w:lang w:val="uk-UA"/>
        </w:rPr>
        <w:t xml:space="preserve">п. 6). При цьому, відповідне фінансово-економічне обґрунтування (включаючи розрахунки), </w:t>
      </w:r>
      <w:r w:rsidR="00D01910">
        <w:rPr>
          <w:sz w:val="28"/>
          <w:szCs w:val="28"/>
          <w:lang w:val="uk-UA"/>
        </w:rPr>
        <w:t xml:space="preserve">подання якого передбачено у </w:t>
      </w:r>
      <w:r w:rsidR="006C53E9" w:rsidRPr="00A679B8">
        <w:rPr>
          <w:sz w:val="28"/>
          <w:szCs w:val="28"/>
          <w:lang w:val="uk-UA"/>
        </w:rPr>
        <w:t>ст. 27 БК та ст. 91 Регламенту Верховної Ради України, до проекту не надано. Лише зазначено, що «у разі прийняття цього Закону видатки на його реалізацію будуть передбачені у Законі України про внесення змін до Державного бюджету України на 2021 рік». При цьому, незрозуміло, у який спосіб це питання буде вирішено.</w:t>
      </w:r>
    </w:p>
    <w:p w:rsidR="0021369A" w:rsidRPr="00A679B8" w:rsidRDefault="0021369A" w:rsidP="00A679B8">
      <w:pPr>
        <w:tabs>
          <w:tab w:val="left" w:pos="880"/>
          <w:tab w:val="left" w:pos="1100"/>
        </w:tabs>
        <w:ind w:firstLine="709"/>
        <w:jc w:val="both"/>
        <w:rPr>
          <w:sz w:val="28"/>
          <w:szCs w:val="28"/>
          <w:lang w:val="uk-UA"/>
        </w:rPr>
      </w:pPr>
      <w:r w:rsidRPr="00285E45">
        <w:rPr>
          <w:b/>
          <w:sz w:val="28"/>
          <w:szCs w:val="28"/>
          <w:lang w:val="uk-UA"/>
        </w:rPr>
        <w:t>1</w:t>
      </w:r>
      <w:r w:rsidR="002432A8">
        <w:rPr>
          <w:b/>
          <w:sz w:val="28"/>
          <w:szCs w:val="28"/>
          <w:lang w:val="uk-UA"/>
        </w:rPr>
        <w:t>3</w:t>
      </w:r>
      <w:r w:rsidRPr="00285E45">
        <w:rPr>
          <w:b/>
          <w:sz w:val="28"/>
          <w:szCs w:val="28"/>
          <w:lang w:val="uk-UA"/>
        </w:rPr>
        <w:t>.</w:t>
      </w:r>
      <w:r w:rsidRPr="00A679B8">
        <w:rPr>
          <w:sz w:val="28"/>
          <w:szCs w:val="28"/>
          <w:lang w:val="uk-UA"/>
        </w:rPr>
        <w:t xml:space="preserve"> Щодо </w:t>
      </w:r>
      <w:r w:rsidR="00D01910">
        <w:rPr>
          <w:sz w:val="28"/>
          <w:szCs w:val="28"/>
          <w:lang w:val="uk-UA"/>
        </w:rPr>
        <w:t>запропонованого у п</w:t>
      </w:r>
      <w:r w:rsidRPr="00A679B8">
        <w:rPr>
          <w:sz w:val="28"/>
          <w:szCs w:val="28"/>
          <w:lang w:val="uk-UA"/>
        </w:rPr>
        <w:t>роект</w:t>
      </w:r>
      <w:r w:rsidR="00D01910">
        <w:rPr>
          <w:sz w:val="28"/>
          <w:szCs w:val="28"/>
          <w:lang w:val="uk-UA"/>
        </w:rPr>
        <w:t>і внесення</w:t>
      </w:r>
      <w:r w:rsidRPr="00A679B8">
        <w:rPr>
          <w:sz w:val="28"/>
          <w:szCs w:val="28"/>
          <w:lang w:val="uk-UA"/>
        </w:rPr>
        <w:t xml:space="preserve"> змін до інших закон</w:t>
      </w:r>
      <w:r w:rsidR="00D01910">
        <w:rPr>
          <w:sz w:val="28"/>
          <w:szCs w:val="28"/>
          <w:lang w:val="uk-UA"/>
        </w:rPr>
        <w:t>одавчих актів зазначимо таке.</w:t>
      </w:r>
    </w:p>
    <w:p w:rsidR="00D01910" w:rsidRDefault="009868B0" w:rsidP="00A679B8">
      <w:pPr>
        <w:tabs>
          <w:tab w:val="left" w:pos="880"/>
          <w:tab w:val="left" w:pos="1100"/>
        </w:tabs>
        <w:ind w:firstLine="709"/>
        <w:jc w:val="both"/>
        <w:rPr>
          <w:sz w:val="28"/>
          <w:szCs w:val="28"/>
          <w:lang w:val="uk-UA"/>
        </w:rPr>
      </w:pPr>
      <w:r w:rsidRPr="00B4799C">
        <w:rPr>
          <w:sz w:val="28"/>
          <w:szCs w:val="28"/>
          <w:lang w:val="uk-UA"/>
        </w:rPr>
        <w:t>1</w:t>
      </w:r>
      <w:r w:rsidR="002432A8">
        <w:rPr>
          <w:sz w:val="28"/>
          <w:szCs w:val="28"/>
          <w:lang w:val="uk-UA"/>
        </w:rPr>
        <w:t>3</w:t>
      </w:r>
      <w:r w:rsidR="0021369A" w:rsidRPr="00B4799C">
        <w:rPr>
          <w:sz w:val="28"/>
          <w:szCs w:val="28"/>
          <w:lang w:val="uk-UA"/>
        </w:rPr>
        <w:t xml:space="preserve">.1. </w:t>
      </w:r>
      <w:r w:rsidR="0021369A" w:rsidRPr="00A679B8">
        <w:rPr>
          <w:sz w:val="28"/>
          <w:szCs w:val="28"/>
          <w:lang w:val="uk-UA"/>
        </w:rPr>
        <w:t>Викликає сумнів</w:t>
      </w:r>
      <w:r w:rsidR="006C53E9" w:rsidRPr="00A679B8">
        <w:rPr>
          <w:sz w:val="28"/>
          <w:szCs w:val="28"/>
          <w:lang w:val="uk-UA"/>
        </w:rPr>
        <w:t xml:space="preserve"> </w:t>
      </w:r>
      <w:r w:rsidR="0021369A" w:rsidRPr="00A679B8">
        <w:rPr>
          <w:sz w:val="28"/>
          <w:szCs w:val="28"/>
          <w:lang w:val="uk-UA"/>
        </w:rPr>
        <w:t>необхідн</w:t>
      </w:r>
      <w:r w:rsidR="00D01910">
        <w:rPr>
          <w:sz w:val="28"/>
          <w:szCs w:val="28"/>
          <w:lang w:val="uk-UA"/>
        </w:rPr>
        <w:t>і</w:t>
      </w:r>
      <w:r w:rsidR="006C53E9" w:rsidRPr="00A679B8">
        <w:rPr>
          <w:sz w:val="28"/>
          <w:szCs w:val="28"/>
          <w:lang w:val="uk-UA"/>
        </w:rPr>
        <w:t>ст</w:t>
      </w:r>
      <w:r w:rsidR="00D01910">
        <w:rPr>
          <w:sz w:val="28"/>
          <w:szCs w:val="28"/>
          <w:lang w:val="uk-UA"/>
        </w:rPr>
        <w:t>ь</w:t>
      </w:r>
      <w:r w:rsidR="006C53E9" w:rsidRPr="00A679B8">
        <w:rPr>
          <w:sz w:val="28"/>
          <w:szCs w:val="28"/>
          <w:lang w:val="uk-UA"/>
        </w:rPr>
        <w:t xml:space="preserve"> </w:t>
      </w:r>
      <w:r w:rsidR="0021369A" w:rsidRPr="00A679B8">
        <w:rPr>
          <w:sz w:val="28"/>
          <w:szCs w:val="28"/>
          <w:lang w:val="uk-UA"/>
        </w:rPr>
        <w:t>внесення змін до ст.</w:t>
      </w:r>
      <w:r w:rsidR="0021369A" w:rsidRPr="00B4799C">
        <w:rPr>
          <w:sz w:val="28"/>
          <w:szCs w:val="28"/>
          <w:lang w:val="uk-UA"/>
        </w:rPr>
        <w:t> </w:t>
      </w:r>
      <w:r w:rsidR="0021369A" w:rsidRPr="00A679B8">
        <w:rPr>
          <w:sz w:val="28"/>
          <w:szCs w:val="28"/>
          <w:lang w:val="uk-UA"/>
        </w:rPr>
        <w:t>ст.</w:t>
      </w:r>
      <w:r w:rsidR="0021369A" w:rsidRPr="00B4799C">
        <w:rPr>
          <w:sz w:val="28"/>
          <w:szCs w:val="28"/>
          <w:lang w:val="uk-UA"/>
        </w:rPr>
        <w:t xml:space="preserve"> 22, 134 </w:t>
      </w:r>
      <w:r w:rsidR="0021369A" w:rsidRPr="00A679B8">
        <w:rPr>
          <w:sz w:val="28"/>
          <w:szCs w:val="28"/>
          <w:lang w:val="uk-UA"/>
        </w:rPr>
        <w:t>ЗК України, а також доповнення його новою ст.</w:t>
      </w:r>
      <w:r w:rsidR="0021369A" w:rsidRPr="00B4799C">
        <w:rPr>
          <w:sz w:val="28"/>
          <w:szCs w:val="28"/>
          <w:lang w:val="uk-UA"/>
        </w:rPr>
        <w:t> 36</w:t>
      </w:r>
      <w:r w:rsidR="00185169" w:rsidRPr="00214EBD">
        <w:rPr>
          <w:rFonts w:ascii="Times New Roman CYR" w:hAnsi="Times New Roman CYR" w:cs="Times New Roman CYR"/>
          <w:color w:val="000000"/>
          <w:sz w:val="28"/>
          <w:szCs w:val="28"/>
          <w:vertAlign w:val="superscript"/>
          <w:lang w:val="uk-UA"/>
        </w:rPr>
        <w:t>1</w:t>
      </w:r>
      <w:r w:rsidR="0021369A" w:rsidRPr="00B4799C">
        <w:rPr>
          <w:sz w:val="28"/>
          <w:szCs w:val="28"/>
          <w:lang w:val="uk-UA"/>
        </w:rPr>
        <w:t xml:space="preserve"> «</w:t>
      </w:r>
      <w:r w:rsidR="0021369A" w:rsidRPr="00A679B8">
        <w:rPr>
          <w:sz w:val="28"/>
          <w:szCs w:val="28"/>
          <w:lang w:val="uk-UA"/>
        </w:rPr>
        <w:t>Земельні ділянки для бджільництва</w:t>
      </w:r>
      <w:r w:rsidRPr="00B4799C">
        <w:rPr>
          <w:sz w:val="28"/>
          <w:szCs w:val="28"/>
          <w:lang w:val="uk-UA"/>
        </w:rPr>
        <w:t>»</w:t>
      </w:r>
      <w:r w:rsidR="00D01910">
        <w:rPr>
          <w:sz w:val="28"/>
          <w:szCs w:val="28"/>
          <w:lang w:val="uk-UA"/>
        </w:rPr>
        <w:t xml:space="preserve">, оскільки зазначене питання, на нашу думку, належним чином регулюється у </w:t>
      </w:r>
      <w:r w:rsidR="0021369A" w:rsidRPr="00A679B8">
        <w:rPr>
          <w:sz w:val="28"/>
          <w:szCs w:val="28"/>
          <w:lang w:val="uk-UA"/>
        </w:rPr>
        <w:t>чинні</w:t>
      </w:r>
      <w:r w:rsidR="00D01910">
        <w:rPr>
          <w:sz w:val="28"/>
          <w:szCs w:val="28"/>
          <w:lang w:val="uk-UA"/>
        </w:rPr>
        <w:t>й</w:t>
      </w:r>
      <w:r w:rsidR="0021369A" w:rsidRPr="00A679B8">
        <w:rPr>
          <w:sz w:val="28"/>
          <w:szCs w:val="28"/>
          <w:lang w:val="uk-UA"/>
        </w:rPr>
        <w:t xml:space="preserve"> </w:t>
      </w:r>
      <w:r w:rsidR="00D01910">
        <w:rPr>
          <w:sz w:val="28"/>
          <w:szCs w:val="28"/>
          <w:lang w:val="uk-UA"/>
        </w:rPr>
        <w:t xml:space="preserve">редакції </w:t>
      </w:r>
      <w:r w:rsidR="0021369A" w:rsidRPr="00A679B8">
        <w:rPr>
          <w:sz w:val="28"/>
          <w:szCs w:val="28"/>
          <w:lang w:val="uk-UA"/>
        </w:rPr>
        <w:t>ст.</w:t>
      </w:r>
      <w:r w:rsidR="0021369A" w:rsidRPr="00B4799C">
        <w:rPr>
          <w:sz w:val="28"/>
          <w:szCs w:val="28"/>
          <w:lang w:val="uk-UA"/>
        </w:rPr>
        <w:t> </w:t>
      </w:r>
      <w:r w:rsidR="00D01910">
        <w:rPr>
          <w:sz w:val="28"/>
          <w:szCs w:val="28"/>
          <w:lang w:val="uk-UA"/>
        </w:rPr>
        <w:t xml:space="preserve"> </w:t>
      </w:r>
      <w:r w:rsidR="0021369A" w:rsidRPr="00B4799C">
        <w:rPr>
          <w:sz w:val="28"/>
          <w:szCs w:val="28"/>
          <w:lang w:val="uk-UA"/>
        </w:rPr>
        <w:t xml:space="preserve">22 </w:t>
      </w:r>
      <w:r w:rsidR="0021369A" w:rsidRPr="00A679B8">
        <w:rPr>
          <w:sz w:val="28"/>
          <w:szCs w:val="28"/>
          <w:lang w:val="uk-UA"/>
        </w:rPr>
        <w:t>ЗК України</w:t>
      </w:r>
      <w:r w:rsidR="00D01910">
        <w:rPr>
          <w:sz w:val="28"/>
          <w:szCs w:val="28"/>
          <w:lang w:val="uk-UA"/>
        </w:rPr>
        <w:t>.</w:t>
      </w:r>
    </w:p>
    <w:p w:rsidR="0021369A" w:rsidRPr="002432A8" w:rsidRDefault="009868B0" w:rsidP="00A679B8">
      <w:pPr>
        <w:tabs>
          <w:tab w:val="left" w:pos="880"/>
          <w:tab w:val="left" w:pos="1100"/>
        </w:tabs>
        <w:ind w:firstLine="709"/>
        <w:jc w:val="both"/>
        <w:rPr>
          <w:sz w:val="28"/>
          <w:szCs w:val="28"/>
          <w:lang w:val="uk-UA"/>
        </w:rPr>
      </w:pPr>
      <w:r w:rsidRPr="00B4799C">
        <w:rPr>
          <w:sz w:val="28"/>
          <w:szCs w:val="28"/>
          <w:lang w:val="uk-UA"/>
        </w:rPr>
        <w:t>1</w:t>
      </w:r>
      <w:r w:rsidR="002432A8">
        <w:rPr>
          <w:sz w:val="28"/>
          <w:szCs w:val="28"/>
          <w:lang w:val="uk-UA"/>
        </w:rPr>
        <w:t>3</w:t>
      </w:r>
      <w:r w:rsidR="0021369A" w:rsidRPr="00B4799C">
        <w:rPr>
          <w:sz w:val="28"/>
          <w:szCs w:val="28"/>
          <w:lang w:val="uk-UA"/>
        </w:rPr>
        <w:t xml:space="preserve">.2. </w:t>
      </w:r>
      <w:r w:rsidR="00FB414F">
        <w:rPr>
          <w:sz w:val="28"/>
          <w:szCs w:val="28"/>
          <w:lang w:val="uk-UA"/>
        </w:rPr>
        <w:t>У п</w:t>
      </w:r>
      <w:r w:rsidR="0021369A" w:rsidRPr="00A679B8">
        <w:rPr>
          <w:sz w:val="28"/>
          <w:szCs w:val="28"/>
          <w:lang w:val="uk-UA"/>
        </w:rPr>
        <w:t>роект</w:t>
      </w:r>
      <w:r w:rsidR="00FB414F" w:rsidRPr="00A679B8">
        <w:rPr>
          <w:sz w:val="28"/>
          <w:szCs w:val="28"/>
          <w:lang w:val="uk-UA"/>
        </w:rPr>
        <w:t xml:space="preserve">і пропонується </w:t>
      </w:r>
      <w:r w:rsidR="0021369A" w:rsidRPr="00A679B8">
        <w:rPr>
          <w:sz w:val="28"/>
          <w:szCs w:val="28"/>
          <w:lang w:val="uk-UA"/>
        </w:rPr>
        <w:t>ч.</w:t>
      </w:r>
      <w:r w:rsidR="0021369A" w:rsidRPr="00B4799C">
        <w:rPr>
          <w:sz w:val="28"/>
          <w:szCs w:val="28"/>
          <w:lang w:val="uk-UA"/>
        </w:rPr>
        <w:t xml:space="preserve"> 1 </w:t>
      </w:r>
      <w:r w:rsidR="0021369A" w:rsidRPr="00A679B8">
        <w:rPr>
          <w:sz w:val="28"/>
          <w:szCs w:val="28"/>
          <w:lang w:val="uk-UA"/>
        </w:rPr>
        <w:t>ст.</w:t>
      </w:r>
      <w:r w:rsidR="0021369A" w:rsidRPr="00B4799C">
        <w:rPr>
          <w:sz w:val="28"/>
          <w:szCs w:val="28"/>
          <w:lang w:val="uk-UA"/>
        </w:rPr>
        <w:t xml:space="preserve"> 26 </w:t>
      </w:r>
      <w:r w:rsidR="0021369A" w:rsidRPr="00A679B8">
        <w:rPr>
          <w:sz w:val="28"/>
          <w:szCs w:val="28"/>
          <w:lang w:val="uk-UA"/>
        </w:rPr>
        <w:t xml:space="preserve">Закону України </w:t>
      </w:r>
      <w:r w:rsidR="0021369A" w:rsidRPr="00B4799C">
        <w:rPr>
          <w:sz w:val="28"/>
          <w:szCs w:val="28"/>
          <w:lang w:val="uk-UA"/>
        </w:rPr>
        <w:t>«</w:t>
      </w:r>
      <w:r w:rsidR="0021369A" w:rsidRPr="00A679B8">
        <w:rPr>
          <w:sz w:val="28"/>
          <w:szCs w:val="28"/>
          <w:lang w:val="uk-UA"/>
        </w:rPr>
        <w:t>Про місцеве самоврядування в Україні</w:t>
      </w:r>
      <w:r w:rsidR="0021369A" w:rsidRPr="00B4799C">
        <w:rPr>
          <w:sz w:val="28"/>
          <w:szCs w:val="28"/>
          <w:lang w:val="uk-UA"/>
        </w:rPr>
        <w:t xml:space="preserve">» </w:t>
      </w:r>
      <w:r w:rsidR="0021369A" w:rsidRPr="00A679B8">
        <w:rPr>
          <w:sz w:val="28"/>
          <w:szCs w:val="28"/>
          <w:lang w:val="uk-UA"/>
        </w:rPr>
        <w:t>доповн</w:t>
      </w:r>
      <w:r w:rsidR="00FB414F" w:rsidRPr="00A679B8">
        <w:rPr>
          <w:sz w:val="28"/>
          <w:szCs w:val="28"/>
          <w:lang w:val="uk-UA"/>
        </w:rPr>
        <w:t xml:space="preserve">ити </w:t>
      </w:r>
      <w:r w:rsidR="0021369A" w:rsidRPr="00A679B8">
        <w:rPr>
          <w:sz w:val="28"/>
          <w:szCs w:val="28"/>
          <w:lang w:val="uk-UA"/>
        </w:rPr>
        <w:t>новим п.</w:t>
      </w:r>
      <w:r w:rsidR="0021369A" w:rsidRPr="00B4799C">
        <w:rPr>
          <w:sz w:val="28"/>
          <w:szCs w:val="28"/>
          <w:lang w:val="uk-UA"/>
        </w:rPr>
        <w:t> 34</w:t>
      </w:r>
      <w:r w:rsidR="00285E45">
        <w:rPr>
          <w:sz w:val="28"/>
          <w:szCs w:val="28"/>
          <w:vertAlign w:val="superscript"/>
          <w:lang w:val="uk-UA"/>
        </w:rPr>
        <w:t>1</w:t>
      </w:r>
      <w:r w:rsidR="0021369A" w:rsidRPr="00B4799C">
        <w:rPr>
          <w:sz w:val="28"/>
          <w:szCs w:val="28"/>
          <w:lang w:val="uk-UA"/>
        </w:rPr>
        <w:t xml:space="preserve">, </w:t>
      </w:r>
      <w:r w:rsidR="00285E45">
        <w:rPr>
          <w:sz w:val="28"/>
          <w:szCs w:val="28"/>
          <w:lang w:val="uk-UA"/>
        </w:rPr>
        <w:t xml:space="preserve">згідно з яким до </w:t>
      </w:r>
      <w:r w:rsidR="0021369A" w:rsidRPr="00A679B8">
        <w:rPr>
          <w:sz w:val="28"/>
          <w:szCs w:val="28"/>
          <w:lang w:val="uk-UA"/>
        </w:rPr>
        <w:t xml:space="preserve"> </w:t>
      </w:r>
      <w:r w:rsidR="00285E45" w:rsidRPr="00A679B8">
        <w:rPr>
          <w:sz w:val="28"/>
          <w:szCs w:val="28"/>
          <w:lang w:val="uk-UA"/>
        </w:rPr>
        <w:t>компетен</w:t>
      </w:r>
      <w:r w:rsidR="00285E45" w:rsidRPr="00214EBD">
        <w:rPr>
          <w:sz w:val="28"/>
          <w:szCs w:val="28"/>
          <w:lang w:val="uk-UA"/>
        </w:rPr>
        <w:t>ці</w:t>
      </w:r>
      <w:r w:rsidR="00185169" w:rsidRPr="00214EBD">
        <w:rPr>
          <w:sz w:val="28"/>
          <w:szCs w:val="28"/>
          <w:lang w:val="uk-UA"/>
        </w:rPr>
        <w:t>ї</w:t>
      </w:r>
      <w:r w:rsidR="00285E45" w:rsidRPr="00A679B8">
        <w:rPr>
          <w:sz w:val="28"/>
          <w:szCs w:val="28"/>
          <w:lang w:val="uk-UA"/>
        </w:rPr>
        <w:t xml:space="preserve"> сільських, селищних, міських рад</w:t>
      </w:r>
      <w:r w:rsidR="00285E45">
        <w:rPr>
          <w:sz w:val="28"/>
          <w:szCs w:val="28"/>
          <w:lang w:val="uk-UA"/>
        </w:rPr>
        <w:t xml:space="preserve"> відн</w:t>
      </w:r>
      <w:r w:rsidR="00214EBD">
        <w:rPr>
          <w:sz w:val="28"/>
          <w:szCs w:val="28"/>
          <w:lang w:val="uk-UA"/>
        </w:rPr>
        <w:t xml:space="preserve">оситься </w:t>
      </w:r>
      <w:r w:rsidR="0021369A" w:rsidRPr="00B4799C">
        <w:rPr>
          <w:sz w:val="28"/>
          <w:szCs w:val="28"/>
          <w:lang w:val="uk-UA"/>
        </w:rPr>
        <w:t>«</w:t>
      </w:r>
      <w:r w:rsidR="0021369A" w:rsidRPr="00A679B8">
        <w:rPr>
          <w:sz w:val="28"/>
          <w:szCs w:val="28"/>
          <w:lang w:val="uk-UA"/>
        </w:rPr>
        <w:t>вирішення питань щодо виділення земельних ділянок для створення та/або розміщення на них підрозділів пасік будь-якого типу, створення та розширення кормових (</w:t>
      </w:r>
      <w:proofErr w:type="spellStart"/>
      <w:r w:rsidR="0021369A" w:rsidRPr="00A679B8">
        <w:rPr>
          <w:sz w:val="28"/>
          <w:szCs w:val="28"/>
          <w:lang w:val="uk-UA"/>
        </w:rPr>
        <w:t>медодайних</w:t>
      </w:r>
      <w:proofErr w:type="spellEnd"/>
      <w:r w:rsidR="0021369A" w:rsidRPr="00A679B8">
        <w:rPr>
          <w:sz w:val="28"/>
          <w:szCs w:val="28"/>
          <w:lang w:val="uk-UA"/>
        </w:rPr>
        <w:t xml:space="preserve">) угідь для </w:t>
      </w:r>
      <w:r w:rsidR="0021369A" w:rsidRPr="002432A8">
        <w:rPr>
          <w:sz w:val="28"/>
          <w:szCs w:val="28"/>
          <w:lang w:val="uk-UA"/>
        </w:rPr>
        <w:t xml:space="preserve">бджіл». У зв’язку з цим, слід зазначити, що </w:t>
      </w:r>
      <w:r w:rsidR="00285E45" w:rsidRPr="002432A8">
        <w:rPr>
          <w:sz w:val="28"/>
          <w:szCs w:val="28"/>
          <w:lang w:val="uk-UA"/>
        </w:rPr>
        <w:t xml:space="preserve">згідно з </w:t>
      </w:r>
      <w:r w:rsidR="0021369A" w:rsidRPr="002432A8">
        <w:rPr>
          <w:sz w:val="28"/>
          <w:szCs w:val="28"/>
          <w:lang w:val="uk-UA"/>
        </w:rPr>
        <w:t>п. 34 ч. 1 цієї ж статті</w:t>
      </w:r>
      <w:r w:rsidR="00285E45" w:rsidRPr="002432A8">
        <w:rPr>
          <w:sz w:val="28"/>
          <w:szCs w:val="28"/>
          <w:lang w:val="uk-UA"/>
        </w:rPr>
        <w:t xml:space="preserve"> до компетенції вказаних органів місцевого самоврядування вже належить</w:t>
      </w:r>
      <w:r w:rsidR="0021369A" w:rsidRPr="002432A8">
        <w:rPr>
          <w:sz w:val="28"/>
          <w:szCs w:val="28"/>
          <w:lang w:val="uk-UA"/>
        </w:rPr>
        <w:t xml:space="preserve">: «вирішення відповідно до закону питань регулювання земельних відносин». </w:t>
      </w:r>
      <w:r w:rsidR="002048A4" w:rsidRPr="002432A8">
        <w:rPr>
          <w:sz w:val="28"/>
          <w:szCs w:val="28"/>
          <w:lang w:val="uk-UA"/>
        </w:rPr>
        <w:t>Відповідно</w:t>
      </w:r>
      <w:r w:rsidR="00285E45" w:rsidRPr="002432A8">
        <w:rPr>
          <w:sz w:val="28"/>
          <w:szCs w:val="28"/>
          <w:lang w:val="uk-UA"/>
        </w:rPr>
        <w:t xml:space="preserve"> необхідність у запропонованих змінах до ч. 1 ст. 26 Закону України «Про місцеве самоврядування в Україні» відсутня</w:t>
      </w:r>
      <w:r w:rsidR="0021369A" w:rsidRPr="002432A8">
        <w:rPr>
          <w:sz w:val="28"/>
          <w:szCs w:val="28"/>
          <w:lang w:val="uk-UA"/>
        </w:rPr>
        <w:t>.</w:t>
      </w:r>
    </w:p>
    <w:p w:rsidR="0021369A" w:rsidRPr="00A679B8" w:rsidRDefault="009868B0" w:rsidP="00A679B8">
      <w:pPr>
        <w:tabs>
          <w:tab w:val="left" w:pos="880"/>
          <w:tab w:val="left" w:pos="1100"/>
        </w:tabs>
        <w:ind w:firstLine="709"/>
        <w:jc w:val="both"/>
        <w:rPr>
          <w:sz w:val="28"/>
          <w:szCs w:val="28"/>
          <w:lang w:val="uk-UA"/>
        </w:rPr>
      </w:pPr>
      <w:r w:rsidRPr="002432A8">
        <w:rPr>
          <w:sz w:val="28"/>
          <w:szCs w:val="28"/>
          <w:lang w:val="uk-UA"/>
        </w:rPr>
        <w:t>1</w:t>
      </w:r>
      <w:r w:rsidR="002432A8" w:rsidRPr="002432A8">
        <w:rPr>
          <w:sz w:val="28"/>
          <w:szCs w:val="28"/>
          <w:lang w:val="uk-UA"/>
        </w:rPr>
        <w:t>3</w:t>
      </w:r>
      <w:r w:rsidR="0021369A" w:rsidRPr="002432A8">
        <w:rPr>
          <w:sz w:val="28"/>
          <w:szCs w:val="28"/>
          <w:lang w:val="uk-UA"/>
        </w:rPr>
        <w:t xml:space="preserve">.3. </w:t>
      </w:r>
      <w:r w:rsidR="00285E45" w:rsidRPr="002432A8">
        <w:rPr>
          <w:sz w:val="28"/>
          <w:szCs w:val="28"/>
          <w:lang w:val="uk-UA"/>
        </w:rPr>
        <w:t>У з</w:t>
      </w:r>
      <w:r w:rsidR="0021369A" w:rsidRPr="002432A8">
        <w:rPr>
          <w:sz w:val="28"/>
          <w:szCs w:val="28"/>
          <w:lang w:val="uk-UA"/>
        </w:rPr>
        <w:t>мін</w:t>
      </w:r>
      <w:r w:rsidR="00285E45" w:rsidRPr="002432A8">
        <w:rPr>
          <w:sz w:val="28"/>
          <w:szCs w:val="28"/>
          <w:lang w:val="uk-UA"/>
        </w:rPr>
        <w:t>ах</w:t>
      </w:r>
      <w:r w:rsidR="0021369A" w:rsidRPr="002432A8">
        <w:rPr>
          <w:sz w:val="28"/>
          <w:szCs w:val="28"/>
          <w:lang w:val="uk-UA"/>
        </w:rPr>
        <w:t xml:space="preserve"> до </w:t>
      </w:r>
      <w:proofErr w:type="spellStart"/>
      <w:r w:rsidR="0021369A" w:rsidRPr="002432A8">
        <w:rPr>
          <w:sz w:val="28"/>
          <w:szCs w:val="28"/>
          <w:lang w:val="uk-UA"/>
        </w:rPr>
        <w:t>абз</w:t>
      </w:r>
      <w:proofErr w:type="spellEnd"/>
      <w:r w:rsidR="0021369A" w:rsidRPr="002432A8">
        <w:rPr>
          <w:sz w:val="28"/>
          <w:szCs w:val="28"/>
          <w:lang w:val="uk-UA"/>
        </w:rPr>
        <w:t>. 2 ч. 1 ст. 10 Закону Україну «Про племінну справу у тваринництві» пропонується слова «походити від батьків, зареєстрованих у державних книгах племінних тварин» замінити словами «або походити від батьків, племінна цінність яких офіційно підтверджена». З цього приводу слід зауважити, що зазначені</w:t>
      </w:r>
      <w:r w:rsidR="0021369A" w:rsidRPr="00A679B8">
        <w:rPr>
          <w:sz w:val="28"/>
          <w:szCs w:val="28"/>
          <w:lang w:val="uk-UA"/>
        </w:rPr>
        <w:t xml:space="preserve"> зміни стосуються всіх племінних тварин, і тому не відносяться до предмету регулювання проекту.</w:t>
      </w:r>
    </w:p>
    <w:p w:rsidR="00202DB9" w:rsidRPr="00A679B8" w:rsidRDefault="009868B0" w:rsidP="00A679B8">
      <w:pPr>
        <w:tabs>
          <w:tab w:val="left" w:pos="880"/>
          <w:tab w:val="left" w:pos="1100"/>
        </w:tabs>
        <w:ind w:firstLine="709"/>
        <w:jc w:val="both"/>
        <w:rPr>
          <w:sz w:val="28"/>
          <w:szCs w:val="28"/>
          <w:lang w:val="uk-UA"/>
        </w:rPr>
      </w:pPr>
      <w:r w:rsidRPr="00B4799C">
        <w:rPr>
          <w:sz w:val="28"/>
          <w:szCs w:val="28"/>
          <w:lang w:val="uk-UA"/>
        </w:rPr>
        <w:t>1</w:t>
      </w:r>
      <w:r w:rsidR="002432A8">
        <w:rPr>
          <w:sz w:val="28"/>
          <w:szCs w:val="28"/>
          <w:lang w:val="uk-UA"/>
        </w:rPr>
        <w:t>3</w:t>
      </w:r>
      <w:r w:rsidR="0021369A" w:rsidRPr="00B4799C">
        <w:rPr>
          <w:sz w:val="28"/>
          <w:szCs w:val="28"/>
          <w:lang w:val="uk-UA"/>
        </w:rPr>
        <w:t>.</w:t>
      </w:r>
      <w:r w:rsidR="00082EDE">
        <w:rPr>
          <w:sz w:val="28"/>
          <w:szCs w:val="28"/>
          <w:lang w:val="uk-UA"/>
        </w:rPr>
        <w:t>4</w:t>
      </w:r>
      <w:r w:rsidR="0021369A" w:rsidRPr="00B4799C">
        <w:rPr>
          <w:sz w:val="28"/>
          <w:szCs w:val="28"/>
          <w:lang w:val="uk-UA"/>
        </w:rPr>
        <w:t xml:space="preserve">. </w:t>
      </w:r>
      <w:r w:rsidR="0021369A" w:rsidRPr="00A679B8">
        <w:rPr>
          <w:sz w:val="28"/>
          <w:szCs w:val="28"/>
          <w:lang w:val="uk-UA"/>
        </w:rPr>
        <w:t xml:space="preserve">Викликають зауваження запропоновані зміни до Закону України </w:t>
      </w:r>
      <w:r w:rsidR="0021369A" w:rsidRPr="00B4799C">
        <w:rPr>
          <w:sz w:val="28"/>
          <w:szCs w:val="28"/>
          <w:lang w:val="uk-UA"/>
        </w:rPr>
        <w:t>«</w:t>
      </w:r>
      <w:r w:rsidR="0021369A" w:rsidRPr="00A679B8">
        <w:rPr>
          <w:sz w:val="28"/>
          <w:szCs w:val="28"/>
          <w:lang w:val="uk-UA"/>
        </w:rPr>
        <w:t>Про фермерське господарство</w:t>
      </w:r>
      <w:r w:rsidR="0021369A" w:rsidRPr="00B4799C">
        <w:rPr>
          <w:sz w:val="28"/>
          <w:szCs w:val="28"/>
          <w:lang w:val="uk-UA"/>
        </w:rPr>
        <w:t xml:space="preserve">». </w:t>
      </w:r>
      <w:r w:rsidR="0021369A" w:rsidRPr="00A679B8">
        <w:rPr>
          <w:sz w:val="28"/>
          <w:szCs w:val="28"/>
          <w:lang w:val="uk-UA"/>
        </w:rPr>
        <w:t xml:space="preserve">При розгляді цього питання необхідно враховувати, що чинні положення цього Закону у повному обсязі </w:t>
      </w:r>
      <w:r w:rsidR="0021369A" w:rsidRPr="00A679B8">
        <w:rPr>
          <w:sz w:val="28"/>
          <w:szCs w:val="28"/>
          <w:lang w:val="uk-UA"/>
        </w:rPr>
        <w:lastRenderedPageBreak/>
        <w:t xml:space="preserve">розповсюджуються на фермерські господарства, які займаються бджільництвом, і тому, відсутня необхідність у внесенні таких змін. </w:t>
      </w:r>
    </w:p>
    <w:p w:rsidR="00285E45" w:rsidRDefault="00202DB9" w:rsidP="00A679B8">
      <w:pPr>
        <w:tabs>
          <w:tab w:val="left" w:pos="880"/>
          <w:tab w:val="left" w:pos="1100"/>
        </w:tabs>
        <w:ind w:firstLine="709"/>
        <w:jc w:val="both"/>
        <w:rPr>
          <w:sz w:val="28"/>
          <w:szCs w:val="28"/>
          <w:lang w:val="uk-UA"/>
        </w:rPr>
      </w:pPr>
      <w:r w:rsidRPr="00285E45">
        <w:rPr>
          <w:b/>
          <w:sz w:val="28"/>
          <w:szCs w:val="28"/>
          <w:lang w:val="uk-UA"/>
        </w:rPr>
        <w:t>1</w:t>
      </w:r>
      <w:r w:rsidR="002432A8">
        <w:rPr>
          <w:b/>
          <w:sz w:val="28"/>
          <w:szCs w:val="28"/>
          <w:lang w:val="uk-UA"/>
        </w:rPr>
        <w:t>4</w:t>
      </w:r>
      <w:r w:rsidRPr="00285E45">
        <w:rPr>
          <w:b/>
          <w:sz w:val="28"/>
          <w:szCs w:val="28"/>
          <w:lang w:val="uk-UA"/>
        </w:rPr>
        <w:t>.</w:t>
      </w:r>
      <w:r w:rsidRPr="00A679B8">
        <w:rPr>
          <w:sz w:val="28"/>
          <w:szCs w:val="28"/>
          <w:lang w:val="uk-UA"/>
        </w:rPr>
        <w:t xml:space="preserve"> </w:t>
      </w:r>
      <w:r w:rsidR="00272518" w:rsidRPr="00A679B8">
        <w:rPr>
          <w:sz w:val="28"/>
          <w:szCs w:val="28"/>
          <w:lang w:val="uk-UA"/>
        </w:rPr>
        <w:t xml:space="preserve">Проект </w:t>
      </w:r>
      <w:r w:rsidR="00082EDE" w:rsidRPr="00A679B8">
        <w:rPr>
          <w:sz w:val="28"/>
          <w:szCs w:val="28"/>
          <w:lang w:val="uk-UA"/>
        </w:rPr>
        <w:t xml:space="preserve">вимагає </w:t>
      </w:r>
      <w:r w:rsidR="00272518" w:rsidRPr="00A679B8">
        <w:rPr>
          <w:sz w:val="28"/>
          <w:szCs w:val="28"/>
          <w:lang w:val="uk-UA"/>
        </w:rPr>
        <w:t>техніко-юридичн</w:t>
      </w:r>
      <w:r w:rsidR="00082EDE" w:rsidRPr="00A679B8">
        <w:rPr>
          <w:sz w:val="28"/>
          <w:szCs w:val="28"/>
          <w:lang w:val="uk-UA"/>
        </w:rPr>
        <w:t>ого</w:t>
      </w:r>
      <w:r w:rsidR="003C1214">
        <w:rPr>
          <w:sz w:val="28"/>
          <w:szCs w:val="28"/>
          <w:lang w:val="uk-UA"/>
        </w:rPr>
        <w:t xml:space="preserve">, редакційного </w:t>
      </w:r>
      <w:r w:rsidR="00285E45">
        <w:rPr>
          <w:sz w:val="28"/>
          <w:szCs w:val="28"/>
          <w:lang w:val="uk-UA"/>
        </w:rPr>
        <w:t xml:space="preserve">та структурного </w:t>
      </w:r>
      <w:r w:rsidR="00082EDE" w:rsidRPr="00A679B8">
        <w:rPr>
          <w:sz w:val="28"/>
          <w:szCs w:val="28"/>
          <w:lang w:val="uk-UA"/>
        </w:rPr>
        <w:t xml:space="preserve">доопрацювання. </w:t>
      </w:r>
      <w:r w:rsidR="0086760D" w:rsidRPr="00A679B8">
        <w:rPr>
          <w:sz w:val="28"/>
          <w:szCs w:val="28"/>
          <w:lang w:val="uk-UA"/>
        </w:rPr>
        <w:t>Зокрема</w:t>
      </w:r>
      <w:r w:rsidR="00285E45">
        <w:rPr>
          <w:sz w:val="28"/>
          <w:szCs w:val="28"/>
          <w:lang w:val="uk-UA"/>
        </w:rPr>
        <w:t>:</w:t>
      </w:r>
    </w:p>
    <w:p w:rsidR="0086760D" w:rsidRPr="00A679B8" w:rsidRDefault="002432A8" w:rsidP="00A679B8">
      <w:pPr>
        <w:tabs>
          <w:tab w:val="left" w:pos="880"/>
          <w:tab w:val="left" w:pos="1100"/>
        </w:tabs>
        <w:ind w:firstLine="709"/>
        <w:jc w:val="both"/>
        <w:rPr>
          <w:sz w:val="28"/>
          <w:szCs w:val="28"/>
          <w:lang w:val="uk-UA"/>
        </w:rPr>
      </w:pPr>
      <w:r>
        <w:rPr>
          <w:sz w:val="28"/>
          <w:szCs w:val="28"/>
          <w:lang w:val="uk-UA"/>
        </w:rPr>
        <w:t>14</w:t>
      </w:r>
      <w:r w:rsidR="00285E45">
        <w:rPr>
          <w:sz w:val="28"/>
          <w:szCs w:val="28"/>
          <w:lang w:val="uk-UA"/>
        </w:rPr>
        <w:t>.1.</w:t>
      </w:r>
      <w:r w:rsidR="0086760D" w:rsidRPr="00A679B8">
        <w:rPr>
          <w:sz w:val="28"/>
          <w:szCs w:val="28"/>
          <w:lang w:val="uk-UA"/>
        </w:rPr>
        <w:t xml:space="preserve"> </w:t>
      </w:r>
      <w:r w:rsidR="00285E45">
        <w:rPr>
          <w:sz w:val="28"/>
          <w:szCs w:val="28"/>
          <w:lang w:val="uk-UA"/>
        </w:rPr>
        <w:t>Звертаємо увагу</w:t>
      </w:r>
      <w:r w:rsidR="003C1214">
        <w:rPr>
          <w:sz w:val="28"/>
          <w:szCs w:val="28"/>
          <w:lang w:val="uk-UA"/>
        </w:rPr>
        <w:t xml:space="preserve">, </w:t>
      </w:r>
      <w:r w:rsidR="00AB3552" w:rsidRPr="00214EBD">
        <w:rPr>
          <w:sz w:val="28"/>
          <w:szCs w:val="28"/>
          <w:lang w:val="uk-UA"/>
        </w:rPr>
        <w:t>що</w:t>
      </w:r>
      <w:r w:rsidR="00AB3552">
        <w:rPr>
          <w:sz w:val="28"/>
          <w:szCs w:val="28"/>
          <w:lang w:val="uk-UA"/>
        </w:rPr>
        <w:t xml:space="preserve"> </w:t>
      </w:r>
      <w:r w:rsidR="0086760D" w:rsidRPr="00A679B8">
        <w:rPr>
          <w:sz w:val="28"/>
          <w:szCs w:val="28"/>
          <w:lang w:val="uk-UA"/>
        </w:rPr>
        <w:t>визнач</w:t>
      </w:r>
      <w:r w:rsidR="003C1214">
        <w:rPr>
          <w:sz w:val="28"/>
          <w:szCs w:val="28"/>
          <w:lang w:val="uk-UA"/>
        </w:rPr>
        <w:t>ення у законі н</w:t>
      </w:r>
      <w:r w:rsidR="0086760D" w:rsidRPr="00A679B8">
        <w:rPr>
          <w:sz w:val="28"/>
          <w:szCs w:val="28"/>
          <w:lang w:val="uk-UA"/>
        </w:rPr>
        <w:t xml:space="preserve">азв конкретних підприємств, установ, організацій, </w:t>
      </w:r>
      <w:r w:rsidR="00285E45">
        <w:rPr>
          <w:sz w:val="28"/>
          <w:szCs w:val="28"/>
          <w:lang w:val="uk-UA"/>
        </w:rPr>
        <w:t xml:space="preserve">як це зроблено </w:t>
      </w:r>
      <w:r w:rsidR="0086760D" w:rsidRPr="00A679B8">
        <w:rPr>
          <w:sz w:val="28"/>
          <w:szCs w:val="28"/>
          <w:lang w:val="uk-UA"/>
        </w:rPr>
        <w:t>у ч. 3 ст. 27, ч. 1 ст. 35</w:t>
      </w:r>
      <w:r w:rsidR="00EE04F6" w:rsidRPr="00A679B8">
        <w:rPr>
          <w:sz w:val="28"/>
          <w:szCs w:val="28"/>
          <w:lang w:val="uk-UA"/>
        </w:rPr>
        <w:t xml:space="preserve">, ч. 2 </w:t>
      </w:r>
      <w:r w:rsidR="00D73F56">
        <w:rPr>
          <w:sz w:val="28"/>
          <w:szCs w:val="28"/>
          <w:lang w:val="uk-UA"/>
        </w:rPr>
        <w:br/>
      </w:r>
      <w:r w:rsidR="00EE04F6" w:rsidRPr="00A679B8">
        <w:rPr>
          <w:sz w:val="28"/>
          <w:szCs w:val="28"/>
          <w:lang w:val="uk-UA"/>
        </w:rPr>
        <w:t>ст. 43</w:t>
      </w:r>
      <w:r w:rsidR="0086760D" w:rsidRPr="00A679B8">
        <w:rPr>
          <w:sz w:val="28"/>
          <w:szCs w:val="28"/>
          <w:lang w:val="uk-UA"/>
        </w:rPr>
        <w:t xml:space="preserve"> проекту</w:t>
      </w:r>
      <w:r w:rsidR="00EE04F6" w:rsidRPr="00A679B8">
        <w:rPr>
          <w:sz w:val="28"/>
          <w:szCs w:val="28"/>
          <w:lang w:val="uk-UA"/>
        </w:rPr>
        <w:t xml:space="preserve"> (мається на увазі - «Національний центр Інститут бджільництва імені П.І. Прокоповича»</w:t>
      </w:r>
      <w:r w:rsidR="00EE04F6" w:rsidRPr="00214EBD">
        <w:rPr>
          <w:sz w:val="28"/>
          <w:szCs w:val="28"/>
          <w:lang w:val="uk-UA"/>
        </w:rPr>
        <w:t>)</w:t>
      </w:r>
      <w:r w:rsidR="00AB3552" w:rsidRPr="00214EBD">
        <w:rPr>
          <w:sz w:val="28"/>
          <w:szCs w:val="28"/>
          <w:lang w:val="uk-UA"/>
        </w:rPr>
        <w:t>,</w:t>
      </w:r>
      <w:r w:rsidR="003C1214">
        <w:rPr>
          <w:sz w:val="28"/>
          <w:szCs w:val="28"/>
          <w:lang w:val="uk-UA"/>
        </w:rPr>
        <w:t xml:space="preserve"> не враховує того, що закон як </w:t>
      </w:r>
      <w:r w:rsidR="003C1214" w:rsidRPr="003C1214">
        <w:rPr>
          <w:sz w:val="28"/>
          <w:szCs w:val="28"/>
          <w:lang w:val="uk-UA"/>
        </w:rPr>
        <w:t>державний нормативно-правовий акт вищої юридичної сили</w:t>
      </w:r>
      <w:r w:rsidR="003C1214">
        <w:rPr>
          <w:sz w:val="28"/>
          <w:szCs w:val="28"/>
          <w:lang w:val="uk-UA"/>
        </w:rPr>
        <w:t xml:space="preserve"> має </w:t>
      </w:r>
      <w:r w:rsidR="003C1214" w:rsidRPr="003C1214">
        <w:rPr>
          <w:sz w:val="28"/>
          <w:szCs w:val="28"/>
          <w:lang w:val="uk-UA"/>
        </w:rPr>
        <w:t>регулю</w:t>
      </w:r>
      <w:r w:rsidR="003C1214">
        <w:rPr>
          <w:sz w:val="28"/>
          <w:szCs w:val="28"/>
          <w:lang w:val="uk-UA"/>
        </w:rPr>
        <w:t>вати</w:t>
      </w:r>
      <w:r w:rsidR="003C1214" w:rsidRPr="003C1214">
        <w:rPr>
          <w:sz w:val="28"/>
          <w:szCs w:val="28"/>
          <w:lang w:val="uk-UA"/>
        </w:rPr>
        <w:t xml:space="preserve"> найбільш важливі суспільні відносини шляхом встановлення загальнообов’язкових правил поведінки суб’єктів цих відносин</w:t>
      </w:r>
      <w:r w:rsidR="003C1214">
        <w:rPr>
          <w:sz w:val="28"/>
          <w:szCs w:val="28"/>
          <w:lang w:val="uk-UA"/>
        </w:rPr>
        <w:t xml:space="preserve">, </w:t>
      </w:r>
      <w:r w:rsidR="0086760D" w:rsidRPr="00A679B8">
        <w:rPr>
          <w:sz w:val="28"/>
          <w:szCs w:val="28"/>
          <w:lang w:val="uk-UA"/>
        </w:rPr>
        <w:t>а не вирішу</w:t>
      </w:r>
      <w:r w:rsidR="00285E45">
        <w:rPr>
          <w:sz w:val="28"/>
          <w:szCs w:val="28"/>
          <w:lang w:val="uk-UA"/>
        </w:rPr>
        <w:t>вати</w:t>
      </w:r>
      <w:r w:rsidR="0086760D" w:rsidRPr="00A679B8">
        <w:rPr>
          <w:sz w:val="28"/>
          <w:szCs w:val="28"/>
          <w:lang w:val="uk-UA"/>
        </w:rPr>
        <w:t xml:space="preserve"> конкретне питання для конкретної фізичної чи юридичної особи. </w:t>
      </w:r>
    </w:p>
    <w:p w:rsidR="001C4725" w:rsidRPr="00B4799C" w:rsidRDefault="002432A8" w:rsidP="00300724">
      <w:pPr>
        <w:tabs>
          <w:tab w:val="left" w:pos="880"/>
          <w:tab w:val="left" w:pos="1100"/>
        </w:tabs>
        <w:ind w:firstLine="709"/>
        <w:jc w:val="both"/>
        <w:rPr>
          <w:sz w:val="28"/>
          <w:szCs w:val="28"/>
          <w:lang w:val="uk-UA"/>
        </w:rPr>
      </w:pPr>
      <w:r>
        <w:rPr>
          <w:sz w:val="28"/>
          <w:szCs w:val="28"/>
          <w:lang w:val="uk-UA"/>
        </w:rPr>
        <w:t>14</w:t>
      </w:r>
      <w:r w:rsidR="003C1214">
        <w:rPr>
          <w:sz w:val="28"/>
          <w:szCs w:val="28"/>
          <w:lang w:val="uk-UA"/>
        </w:rPr>
        <w:t xml:space="preserve">.2. </w:t>
      </w:r>
      <w:r w:rsidR="001C4725" w:rsidRPr="00B4799C">
        <w:rPr>
          <w:sz w:val="28"/>
          <w:szCs w:val="28"/>
          <w:lang w:val="uk-UA"/>
        </w:rPr>
        <w:t>Звертаємо увагу</w:t>
      </w:r>
      <w:r w:rsidR="0086760D" w:rsidRPr="00B4799C">
        <w:rPr>
          <w:sz w:val="28"/>
          <w:szCs w:val="28"/>
          <w:lang w:val="uk-UA"/>
        </w:rPr>
        <w:t xml:space="preserve"> на те</w:t>
      </w:r>
      <w:r w:rsidR="001C4725" w:rsidRPr="00B4799C">
        <w:rPr>
          <w:sz w:val="28"/>
          <w:szCs w:val="28"/>
          <w:lang w:val="uk-UA"/>
        </w:rPr>
        <w:t xml:space="preserve">, що </w:t>
      </w:r>
      <w:r w:rsidR="0086760D" w:rsidRPr="00B4799C">
        <w:rPr>
          <w:sz w:val="28"/>
          <w:szCs w:val="28"/>
          <w:lang w:val="uk-UA"/>
        </w:rPr>
        <w:t>положення</w:t>
      </w:r>
      <w:r w:rsidR="001C4725" w:rsidRPr="00B4799C">
        <w:rPr>
          <w:sz w:val="28"/>
          <w:szCs w:val="28"/>
          <w:lang w:val="uk-UA"/>
        </w:rPr>
        <w:t xml:space="preserve"> </w:t>
      </w:r>
      <w:r w:rsidR="0086760D" w:rsidRPr="00B4799C">
        <w:rPr>
          <w:sz w:val="28"/>
          <w:szCs w:val="28"/>
          <w:lang w:val="uk-UA"/>
        </w:rPr>
        <w:t xml:space="preserve">про </w:t>
      </w:r>
      <w:r w:rsidR="001C4725" w:rsidRPr="00A679B8">
        <w:rPr>
          <w:sz w:val="28"/>
          <w:szCs w:val="28"/>
          <w:lang w:val="uk-UA"/>
        </w:rPr>
        <w:t xml:space="preserve">застосування пестицидів та/або небезпечних для бджіл агрохімікатів та інформування про їх застосування пасічників (бджолярів) </w:t>
      </w:r>
      <w:r w:rsidR="0086760D" w:rsidRPr="00A679B8">
        <w:rPr>
          <w:sz w:val="28"/>
          <w:szCs w:val="28"/>
          <w:lang w:val="uk-UA"/>
        </w:rPr>
        <w:t xml:space="preserve">розпорошені у різних структурних частинах проекту, а саме - </w:t>
      </w:r>
      <w:r w:rsidR="001C4725" w:rsidRPr="00A679B8">
        <w:rPr>
          <w:sz w:val="28"/>
          <w:szCs w:val="28"/>
          <w:lang w:val="uk-UA"/>
        </w:rPr>
        <w:t>у ч.</w:t>
      </w:r>
      <w:r w:rsidR="00285E45">
        <w:rPr>
          <w:sz w:val="28"/>
          <w:szCs w:val="28"/>
          <w:lang w:val="uk-UA"/>
        </w:rPr>
        <w:t xml:space="preserve"> </w:t>
      </w:r>
      <w:r w:rsidR="001C4725" w:rsidRPr="00A679B8">
        <w:rPr>
          <w:sz w:val="28"/>
          <w:szCs w:val="28"/>
          <w:lang w:val="uk-UA"/>
        </w:rPr>
        <w:t xml:space="preserve">ч. 5-9 ст. 38 та ст. 41 проекту, </w:t>
      </w:r>
      <w:r w:rsidR="0086760D" w:rsidRPr="00A679B8">
        <w:rPr>
          <w:sz w:val="28"/>
          <w:szCs w:val="28"/>
          <w:lang w:val="uk-UA"/>
        </w:rPr>
        <w:t>що ускладнює їх розуміння</w:t>
      </w:r>
      <w:r w:rsidR="009868B0" w:rsidRPr="00A679B8">
        <w:rPr>
          <w:sz w:val="28"/>
          <w:szCs w:val="28"/>
          <w:lang w:val="uk-UA"/>
        </w:rPr>
        <w:t xml:space="preserve">, а тому відповідні положення </w:t>
      </w:r>
      <w:r w:rsidR="00566673" w:rsidRPr="00A679B8">
        <w:rPr>
          <w:sz w:val="28"/>
          <w:szCs w:val="28"/>
          <w:lang w:val="uk-UA"/>
        </w:rPr>
        <w:t xml:space="preserve">доречно було б викласти у проекті послідовно та </w:t>
      </w:r>
      <w:proofErr w:type="spellStart"/>
      <w:r w:rsidR="00566673" w:rsidRPr="00A679B8">
        <w:rPr>
          <w:sz w:val="28"/>
          <w:szCs w:val="28"/>
          <w:lang w:val="uk-UA"/>
        </w:rPr>
        <w:t>логічно</w:t>
      </w:r>
      <w:proofErr w:type="spellEnd"/>
      <w:r w:rsidR="00566673" w:rsidRPr="00A679B8">
        <w:rPr>
          <w:sz w:val="28"/>
          <w:szCs w:val="28"/>
          <w:lang w:val="uk-UA"/>
        </w:rPr>
        <w:t xml:space="preserve">. </w:t>
      </w:r>
      <w:r w:rsidR="003C1214">
        <w:rPr>
          <w:sz w:val="28"/>
          <w:szCs w:val="28"/>
          <w:lang w:val="uk-UA"/>
        </w:rPr>
        <w:t>Так само було б доцільним п</w:t>
      </w:r>
      <w:r w:rsidR="001C4725" w:rsidRPr="00A679B8">
        <w:rPr>
          <w:sz w:val="28"/>
          <w:szCs w:val="28"/>
          <w:lang w:val="uk-UA"/>
        </w:rPr>
        <w:t xml:space="preserve">итання </w:t>
      </w:r>
      <w:r w:rsidR="001C4725" w:rsidRPr="00B4799C">
        <w:rPr>
          <w:sz w:val="28"/>
          <w:szCs w:val="28"/>
          <w:lang w:val="uk-UA"/>
        </w:rPr>
        <w:t xml:space="preserve">Державного електронного реєстру обігу пестицидів та агрохімікатів, які визначаються у ч. </w:t>
      </w:r>
      <w:r w:rsidR="008C2A3A" w:rsidRPr="00B4799C">
        <w:rPr>
          <w:sz w:val="28"/>
          <w:szCs w:val="28"/>
          <w:lang w:val="uk-UA"/>
        </w:rPr>
        <w:t xml:space="preserve">9 та </w:t>
      </w:r>
      <w:r w:rsidR="00566673" w:rsidRPr="00B4799C">
        <w:rPr>
          <w:sz w:val="28"/>
          <w:szCs w:val="28"/>
          <w:lang w:val="uk-UA"/>
        </w:rPr>
        <w:t xml:space="preserve">ч. </w:t>
      </w:r>
      <w:r w:rsidR="001C4725" w:rsidRPr="00B4799C">
        <w:rPr>
          <w:sz w:val="28"/>
          <w:szCs w:val="28"/>
          <w:lang w:val="uk-UA"/>
        </w:rPr>
        <w:t xml:space="preserve">10 ст. 41 проекту, </w:t>
      </w:r>
      <w:r w:rsidR="0086760D" w:rsidRPr="00B4799C">
        <w:rPr>
          <w:sz w:val="28"/>
          <w:szCs w:val="28"/>
          <w:lang w:val="uk-UA"/>
        </w:rPr>
        <w:t xml:space="preserve"> виокремити в окрему статтю проекту. </w:t>
      </w:r>
    </w:p>
    <w:p w:rsidR="00441B75" w:rsidRPr="00B4799C" w:rsidRDefault="002432A8" w:rsidP="00300724">
      <w:pPr>
        <w:tabs>
          <w:tab w:val="left" w:pos="880"/>
          <w:tab w:val="left" w:pos="1100"/>
        </w:tabs>
        <w:ind w:firstLine="709"/>
        <w:jc w:val="both"/>
        <w:rPr>
          <w:sz w:val="28"/>
          <w:szCs w:val="28"/>
          <w:lang w:val="uk-UA"/>
        </w:rPr>
      </w:pPr>
      <w:r>
        <w:rPr>
          <w:sz w:val="28"/>
          <w:szCs w:val="28"/>
          <w:lang w:val="uk-UA"/>
        </w:rPr>
        <w:t>14.</w:t>
      </w:r>
      <w:r w:rsidR="003C1214">
        <w:rPr>
          <w:sz w:val="28"/>
          <w:szCs w:val="28"/>
          <w:lang w:val="uk-UA"/>
        </w:rPr>
        <w:t xml:space="preserve">3. </w:t>
      </w:r>
      <w:r w:rsidR="0086760D" w:rsidRPr="00B4799C">
        <w:rPr>
          <w:sz w:val="28"/>
          <w:szCs w:val="28"/>
          <w:lang w:val="uk-UA"/>
        </w:rPr>
        <w:t xml:space="preserve">Зауважимо, що </w:t>
      </w:r>
      <w:r w:rsidR="008C2A3A" w:rsidRPr="00B4799C">
        <w:rPr>
          <w:sz w:val="28"/>
          <w:szCs w:val="28"/>
          <w:lang w:val="uk-UA"/>
        </w:rPr>
        <w:t xml:space="preserve">у проекті </w:t>
      </w:r>
      <w:r w:rsidR="0086760D" w:rsidRPr="00B4799C">
        <w:rPr>
          <w:sz w:val="28"/>
          <w:szCs w:val="28"/>
          <w:lang w:val="uk-UA"/>
        </w:rPr>
        <w:t>фактично збігається зміст ч. 1 та ч. 4</w:t>
      </w:r>
      <w:r w:rsidR="008C2A3A" w:rsidRPr="00B4799C">
        <w:rPr>
          <w:sz w:val="28"/>
          <w:szCs w:val="28"/>
          <w:lang w:val="uk-UA"/>
        </w:rPr>
        <w:t xml:space="preserve"> ст. 33, а також ч. 5 та ч. 7 ст. 41. </w:t>
      </w:r>
      <w:r w:rsidR="00102577" w:rsidRPr="00B4799C">
        <w:rPr>
          <w:sz w:val="28"/>
          <w:szCs w:val="28"/>
          <w:lang w:val="uk-UA"/>
        </w:rPr>
        <w:t>Також з</w:t>
      </w:r>
      <w:r w:rsidR="00441B75" w:rsidRPr="00B4799C">
        <w:rPr>
          <w:sz w:val="28"/>
          <w:szCs w:val="28"/>
          <w:lang w:val="uk-UA"/>
        </w:rPr>
        <w:t xml:space="preserve">міст положення ч. 14 ст. 41 проекту </w:t>
      </w:r>
      <w:r w:rsidR="005D5C48" w:rsidRPr="00B4799C">
        <w:rPr>
          <w:sz w:val="28"/>
          <w:szCs w:val="28"/>
          <w:lang w:val="uk-UA"/>
        </w:rPr>
        <w:t>є</w:t>
      </w:r>
      <w:r w:rsidR="00441B75" w:rsidRPr="00B4799C">
        <w:rPr>
          <w:sz w:val="28"/>
          <w:szCs w:val="28"/>
          <w:lang w:val="uk-UA"/>
        </w:rPr>
        <w:t xml:space="preserve"> незавершеним.  </w:t>
      </w:r>
    </w:p>
    <w:bookmarkEnd w:id="7"/>
    <w:p w:rsidR="004B2322" w:rsidRDefault="004B2322" w:rsidP="00300724">
      <w:pPr>
        <w:ind w:firstLine="709"/>
        <w:jc w:val="both"/>
        <w:rPr>
          <w:sz w:val="28"/>
          <w:szCs w:val="28"/>
          <w:lang w:val="uk-UA"/>
        </w:rPr>
      </w:pPr>
    </w:p>
    <w:p w:rsidR="003C1214" w:rsidRPr="00B4799C" w:rsidRDefault="003C1214" w:rsidP="00300724">
      <w:pPr>
        <w:ind w:firstLine="709"/>
        <w:jc w:val="both"/>
        <w:rPr>
          <w:sz w:val="28"/>
          <w:szCs w:val="28"/>
          <w:lang w:val="uk-UA"/>
        </w:rPr>
      </w:pPr>
    </w:p>
    <w:p w:rsidR="002E12AE" w:rsidRPr="00B4799C" w:rsidRDefault="002E12AE" w:rsidP="00300724">
      <w:pPr>
        <w:ind w:firstLine="709"/>
        <w:jc w:val="both"/>
        <w:rPr>
          <w:sz w:val="28"/>
          <w:szCs w:val="28"/>
          <w:lang w:val="uk-UA"/>
        </w:rPr>
      </w:pPr>
      <w:r w:rsidRPr="00B4799C">
        <w:rPr>
          <w:sz w:val="28"/>
          <w:szCs w:val="28"/>
          <w:lang w:val="uk-UA"/>
        </w:rPr>
        <w:t xml:space="preserve">Керівник Головного управління      </w:t>
      </w:r>
      <w:r w:rsidR="007821A3" w:rsidRPr="00B4799C">
        <w:rPr>
          <w:sz w:val="28"/>
          <w:szCs w:val="28"/>
          <w:lang w:val="uk-UA"/>
        </w:rPr>
        <w:t xml:space="preserve">                                    </w:t>
      </w:r>
      <w:r w:rsidRPr="00B4799C">
        <w:rPr>
          <w:sz w:val="28"/>
          <w:szCs w:val="28"/>
          <w:lang w:val="uk-UA"/>
        </w:rPr>
        <w:t xml:space="preserve">      С. Тихонюк</w:t>
      </w:r>
    </w:p>
    <w:p w:rsidR="004B2322" w:rsidRDefault="004B2322" w:rsidP="00300724">
      <w:pPr>
        <w:ind w:firstLine="709"/>
        <w:jc w:val="both"/>
        <w:rPr>
          <w:sz w:val="28"/>
          <w:szCs w:val="28"/>
          <w:lang w:val="uk-UA"/>
        </w:rPr>
      </w:pPr>
    </w:p>
    <w:p w:rsidR="003C1214" w:rsidRPr="00B4799C" w:rsidRDefault="003C1214" w:rsidP="00300724">
      <w:pPr>
        <w:ind w:firstLine="709"/>
        <w:jc w:val="both"/>
        <w:rPr>
          <w:sz w:val="28"/>
          <w:szCs w:val="28"/>
          <w:lang w:val="uk-UA"/>
        </w:rPr>
      </w:pPr>
    </w:p>
    <w:p w:rsidR="00C37598" w:rsidRPr="00B4799C" w:rsidRDefault="007A2768" w:rsidP="00082EDE">
      <w:pPr>
        <w:autoSpaceDE w:val="0"/>
        <w:autoSpaceDN w:val="0"/>
        <w:adjustRightInd w:val="0"/>
        <w:ind w:firstLine="708"/>
        <w:jc w:val="both"/>
        <w:rPr>
          <w:sz w:val="28"/>
          <w:szCs w:val="28"/>
          <w:lang w:val="uk-UA"/>
        </w:rPr>
      </w:pPr>
      <w:proofErr w:type="spellStart"/>
      <w:r w:rsidRPr="00B4799C">
        <w:rPr>
          <w:sz w:val="20"/>
          <w:szCs w:val="20"/>
          <w:lang w:val="uk-UA"/>
        </w:rPr>
        <w:t>Вик</w:t>
      </w:r>
      <w:proofErr w:type="spellEnd"/>
      <w:r w:rsidRPr="00B4799C">
        <w:rPr>
          <w:sz w:val="20"/>
          <w:szCs w:val="20"/>
          <w:lang w:val="uk-UA"/>
        </w:rPr>
        <w:t>.:</w:t>
      </w:r>
      <w:r w:rsidR="00E14DB3" w:rsidRPr="00B4799C">
        <w:rPr>
          <w:sz w:val="20"/>
          <w:szCs w:val="20"/>
          <w:lang w:val="uk-UA"/>
        </w:rPr>
        <w:t xml:space="preserve"> </w:t>
      </w:r>
      <w:r w:rsidR="003C1214" w:rsidRPr="00B4799C">
        <w:rPr>
          <w:sz w:val="20"/>
          <w:szCs w:val="20"/>
          <w:lang w:val="uk-UA"/>
        </w:rPr>
        <w:t>С. Куз</w:t>
      </w:r>
      <w:r w:rsidR="003C1214">
        <w:rPr>
          <w:sz w:val="20"/>
          <w:szCs w:val="20"/>
          <w:lang w:val="uk-UA"/>
        </w:rPr>
        <w:t xml:space="preserve">нєцова, </w:t>
      </w:r>
      <w:r w:rsidR="00A57F76" w:rsidRPr="00B4799C">
        <w:rPr>
          <w:sz w:val="20"/>
          <w:szCs w:val="20"/>
          <w:lang w:val="uk-UA"/>
        </w:rPr>
        <w:t>Я. Салміна</w:t>
      </w:r>
      <w:r w:rsidR="00300724" w:rsidRPr="00B4799C">
        <w:rPr>
          <w:sz w:val="20"/>
          <w:szCs w:val="20"/>
          <w:lang w:val="uk-UA"/>
        </w:rPr>
        <w:t>, А. Мусаєва,</w:t>
      </w:r>
      <w:r w:rsidR="00A57F76" w:rsidRPr="00B4799C">
        <w:rPr>
          <w:sz w:val="20"/>
          <w:szCs w:val="20"/>
          <w:lang w:val="uk-UA"/>
        </w:rPr>
        <w:t xml:space="preserve"> </w:t>
      </w:r>
      <w:r w:rsidR="00082EDE">
        <w:rPr>
          <w:rFonts w:ascii="Times New Roman CYR" w:hAnsi="Times New Roman CYR" w:cs="Times New Roman CYR"/>
          <w:sz w:val="20"/>
          <w:szCs w:val="20"/>
          <w:lang w:val="uk-UA"/>
        </w:rPr>
        <w:t>І.</w:t>
      </w:r>
      <w:r w:rsidR="00082EDE">
        <w:rPr>
          <w:sz w:val="20"/>
          <w:szCs w:val="20"/>
          <w:lang w:val="en-US"/>
        </w:rPr>
        <w:t> </w:t>
      </w:r>
      <w:r w:rsidR="00082EDE">
        <w:rPr>
          <w:rFonts w:ascii="Times New Roman CYR" w:hAnsi="Times New Roman CYR" w:cs="Times New Roman CYR"/>
          <w:sz w:val="20"/>
          <w:szCs w:val="20"/>
          <w:lang w:val="uk-UA"/>
        </w:rPr>
        <w:t xml:space="preserve">Крегул, А. Мних, </w:t>
      </w:r>
      <w:r w:rsidR="00300724" w:rsidRPr="00B4799C">
        <w:rPr>
          <w:color w:val="000000"/>
          <w:sz w:val="20"/>
          <w:szCs w:val="20"/>
          <w:lang w:val="uk-UA"/>
        </w:rPr>
        <w:t>Е.</w:t>
      </w:r>
      <w:r w:rsidR="0074318B">
        <w:rPr>
          <w:color w:val="000000"/>
          <w:sz w:val="20"/>
          <w:szCs w:val="20"/>
          <w:lang w:val="uk-UA"/>
        </w:rPr>
        <w:t xml:space="preserve"> </w:t>
      </w:r>
      <w:r w:rsidR="00300724" w:rsidRPr="00B4799C">
        <w:rPr>
          <w:color w:val="000000"/>
          <w:sz w:val="20"/>
          <w:szCs w:val="20"/>
          <w:lang w:val="uk-UA"/>
        </w:rPr>
        <w:t>Вальковський</w:t>
      </w:r>
      <w:r w:rsidR="00082EDE">
        <w:rPr>
          <w:color w:val="000000"/>
          <w:sz w:val="20"/>
          <w:szCs w:val="20"/>
          <w:lang w:val="uk-UA"/>
        </w:rPr>
        <w:t xml:space="preserve"> </w:t>
      </w:r>
      <w:r w:rsidR="00082EDE" w:rsidRPr="00082EDE">
        <w:rPr>
          <w:sz w:val="20"/>
          <w:szCs w:val="20"/>
          <w:lang w:val="uk-UA"/>
        </w:rPr>
        <w:t xml:space="preserve"> </w:t>
      </w:r>
    </w:p>
    <w:p w:rsidR="003C1214" w:rsidRPr="00B4799C" w:rsidRDefault="003C1214">
      <w:pPr>
        <w:autoSpaceDE w:val="0"/>
        <w:autoSpaceDN w:val="0"/>
        <w:adjustRightInd w:val="0"/>
        <w:ind w:firstLine="708"/>
        <w:jc w:val="both"/>
        <w:rPr>
          <w:sz w:val="28"/>
          <w:szCs w:val="28"/>
          <w:lang w:val="uk-UA"/>
        </w:rPr>
      </w:pPr>
    </w:p>
    <w:sectPr w:rsidR="003C1214" w:rsidRPr="00B4799C" w:rsidSect="00E95FDA">
      <w:headerReference w:type="default" r:id="rId7"/>
      <w:headerReference w:type="first" r:id="rId8"/>
      <w:pgSz w:w="11906" w:h="16838"/>
      <w:pgMar w:top="1134" w:right="567" w:bottom="1134" w:left="170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5E8A" w:rsidRDefault="007C5E8A">
      <w:r>
        <w:separator/>
      </w:r>
    </w:p>
  </w:endnote>
  <w:endnote w:type="continuationSeparator" w:id="0">
    <w:p w:rsidR="007C5E8A" w:rsidRDefault="007C5E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5E8A" w:rsidRDefault="007C5E8A">
      <w:r>
        <w:separator/>
      </w:r>
    </w:p>
  </w:footnote>
  <w:footnote w:type="continuationSeparator" w:id="0">
    <w:p w:rsidR="007C5E8A" w:rsidRDefault="007C5E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6B5" w:rsidRPr="00E95FDA" w:rsidRDefault="007646B5" w:rsidP="003247F3">
    <w:pPr>
      <w:pStyle w:val="a4"/>
      <w:rPr>
        <w:sz w:val="20"/>
        <w:szCs w:val="20"/>
        <w:lang w:val="uk-UA"/>
      </w:rPr>
    </w:pPr>
    <w:r>
      <w:rPr>
        <w:lang w:val="uk-UA"/>
      </w:rPr>
      <w:tab/>
    </w:r>
    <w:r w:rsidRPr="00E95FDA">
      <w:rPr>
        <w:rStyle w:val="af1"/>
        <w:sz w:val="20"/>
        <w:szCs w:val="20"/>
      </w:rPr>
      <w:fldChar w:fldCharType="begin"/>
    </w:r>
    <w:r w:rsidRPr="00E95FDA">
      <w:rPr>
        <w:rStyle w:val="af1"/>
        <w:sz w:val="20"/>
        <w:szCs w:val="20"/>
      </w:rPr>
      <w:instrText xml:space="preserve"> PAGE </w:instrText>
    </w:r>
    <w:r w:rsidRPr="00E95FDA">
      <w:rPr>
        <w:rStyle w:val="af1"/>
        <w:sz w:val="20"/>
        <w:szCs w:val="20"/>
      </w:rPr>
      <w:fldChar w:fldCharType="separate"/>
    </w:r>
    <w:r w:rsidR="00A33F90">
      <w:rPr>
        <w:rStyle w:val="af1"/>
        <w:noProof/>
        <w:sz w:val="20"/>
        <w:szCs w:val="20"/>
      </w:rPr>
      <w:t>14</w:t>
    </w:r>
    <w:r w:rsidRPr="00E95FDA">
      <w:rPr>
        <w:rStyle w:val="af1"/>
        <w:sz w:val="20"/>
        <w:szCs w:val="2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6B5" w:rsidRPr="00686A44" w:rsidRDefault="007646B5" w:rsidP="00BE05AA">
    <w:pPr>
      <w:pStyle w:val="a4"/>
      <w:jc w:val="right"/>
      <w:rPr>
        <w:sz w:val="20"/>
        <w:szCs w:val="20"/>
      </w:rPr>
    </w:pPr>
    <w:r w:rsidRPr="00E40C71">
      <w:rPr>
        <w:sz w:val="20"/>
        <w:szCs w:val="20"/>
        <w:lang w:val="uk-UA"/>
      </w:rPr>
      <w:t xml:space="preserve">До </w:t>
    </w:r>
    <w:r w:rsidRPr="00686A44">
      <w:rPr>
        <w:sz w:val="20"/>
        <w:szCs w:val="20"/>
        <w:lang w:val="uk-UA"/>
      </w:rPr>
      <w:t xml:space="preserve">реєстр. № </w:t>
    </w:r>
    <w:r w:rsidRPr="00A679B8">
      <w:rPr>
        <w:sz w:val="20"/>
        <w:szCs w:val="20"/>
        <w:lang w:val="uk-UA"/>
      </w:rPr>
      <w:t>5274 від 19.03.2021</w:t>
    </w:r>
  </w:p>
  <w:p w:rsidR="007646B5" w:rsidRPr="00686A44" w:rsidRDefault="007646B5" w:rsidP="00BE05AA">
    <w:pPr>
      <w:pStyle w:val="a4"/>
      <w:jc w:val="right"/>
      <w:rPr>
        <w:sz w:val="20"/>
        <w:szCs w:val="20"/>
        <w:lang w:val="uk-UA"/>
      </w:rPr>
    </w:pPr>
    <w:r w:rsidRPr="00686A44">
      <w:rPr>
        <w:sz w:val="20"/>
        <w:szCs w:val="20"/>
        <w:lang w:val="uk-UA"/>
      </w:rPr>
      <w:t>Народні депутати України</w:t>
    </w:r>
  </w:p>
  <w:p w:rsidR="007646B5" w:rsidRPr="00686A44" w:rsidRDefault="007646B5" w:rsidP="00BE05AA">
    <w:pPr>
      <w:pStyle w:val="a4"/>
      <w:jc w:val="right"/>
      <w:rPr>
        <w:sz w:val="20"/>
        <w:szCs w:val="20"/>
        <w:lang w:val="uk-UA"/>
      </w:rPr>
    </w:pPr>
    <w:r w:rsidRPr="00686A44">
      <w:rPr>
        <w:sz w:val="20"/>
        <w:szCs w:val="20"/>
        <w:lang w:val="uk-UA"/>
      </w:rPr>
      <w:t>В. Івченко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0F1CF920"/>
    <w:lvl w:ilvl="0">
      <w:numFmt w:val="bullet"/>
      <w:lvlText w:val="*"/>
      <w:lvlJc w:val="left"/>
    </w:lvl>
  </w:abstractNum>
  <w:abstractNum w:abstractNumId="1" w15:restartNumberingAfterBreak="0">
    <w:nsid w:val="046F3727"/>
    <w:multiLevelType w:val="hybridMultilevel"/>
    <w:tmpl w:val="1D162AD6"/>
    <w:lvl w:ilvl="0" w:tplc="76CCE3FE">
      <w:start w:val="1"/>
      <w:numFmt w:val="decimal"/>
      <w:lvlText w:val="%1."/>
      <w:lvlJc w:val="left"/>
      <w:pPr>
        <w:ind w:left="536" w:hanging="360"/>
      </w:pPr>
      <w:rPr>
        <w:rFonts w:cs="Times New Roman" w:hint="default"/>
      </w:rPr>
    </w:lvl>
    <w:lvl w:ilvl="1" w:tplc="04220019" w:tentative="1">
      <w:start w:val="1"/>
      <w:numFmt w:val="lowerLetter"/>
      <w:lvlText w:val="%2."/>
      <w:lvlJc w:val="left"/>
      <w:pPr>
        <w:ind w:left="1256" w:hanging="360"/>
      </w:pPr>
      <w:rPr>
        <w:rFonts w:cs="Times New Roman"/>
      </w:rPr>
    </w:lvl>
    <w:lvl w:ilvl="2" w:tplc="0422001B" w:tentative="1">
      <w:start w:val="1"/>
      <w:numFmt w:val="lowerRoman"/>
      <w:lvlText w:val="%3."/>
      <w:lvlJc w:val="right"/>
      <w:pPr>
        <w:ind w:left="1976" w:hanging="180"/>
      </w:pPr>
      <w:rPr>
        <w:rFonts w:cs="Times New Roman"/>
      </w:rPr>
    </w:lvl>
    <w:lvl w:ilvl="3" w:tplc="0422000F" w:tentative="1">
      <w:start w:val="1"/>
      <w:numFmt w:val="decimal"/>
      <w:lvlText w:val="%4."/>
      <w:lvlJc w:val="left"/>
      <w:pPr>
        <w:ind w:left="2696" w:hanging="360"/>
      </w:pPr>
      <w:rPr>
        <w:rFonts w:cs="Times New Roman"/>
      </w:rPr>
    </w:lvl>
    <w:lvl w:ilvl="4" w:tplc="04220019" w:tentative="1">
      <w:start w:val="1"/>
      <w:numFmt w:val="lowerLetter"/>
      <w:lvlText w:val="%5."/>
      <w:lvlJc w:val="left"/>
      <w:pPr>
        <w:ind w:left="3416" w:hanging="360"/>
      </w:pPr>
      <w:rPr>
        <w:rFonts w:cs="Times New Roman"/>
      </w:rPr>
    </w:lvl>
    <w:lvl w:ilvl="5" w:tplc="0422001B" w:tentative="1">
      <w:start w:val="1"/>
      <w:numFmt w:val="lowerRoman"/>
      <w:lvlText w:val="%6."/>
      <w:lvlJc w:val="right"/>
      <w:pPr>
        <w:ind w:left="4136" w:hanging="180"/>
      </w:pPr>
      <w:rPr>
        <w:rFonts w:cs="Times New Roman"/>
      </w:rPr>
    </w:lvl>
    <w:lvl w:ilvl="6" w:tplc="0422000F" w:tentative="1">
      <w:start w:val="1"/>
      <w:numFmt w:val="decimal"/>
      <w:lvlText w:val="%7."/>
      <w:lvlJc w:val="left"/>
      <w:pPr>
        <w:ind w:left="4856" w:hanging="360"/>
      </w:pPr>
      <w:rPr>
        <w:rFonts w:cs="Times New Roman"/>
      </w:rPr>
    </w:lvl>
    <w:lvl w:ilvl="7" w:tplc="04220019" w:tentative="1">
      <w:start w:val="1"/>
      <w:numFmt w:val="lowerLetter"/>
      <w:lvlText w:val="%8."/>
      <w:lvlJc w:val="left"/>
      <w:pPr>
        <w:ind w:left="5576" w:hanging="360"/>
      </w:pPr>
      <w:rPr>
        <w:rFonts w:cs="Times New Roman"/>
      </w:rPr>
    </w:lvl>
    <w:lvl w:ilvl="8" w:tplc="0422001B" w:tentative="1">
      <w:start w:val="1"/>
      <w:numFmt w:val="lowerRoman"/>
      <w:lvlText w:val="%9."/>
      <w:lvlJc w:val="right"/>
      <w:pPr>
        <w:ind w:left="6296" w:hanging="180"/>
      </w:pPr>
      <w:rPr>
        <w:rFonts w:cs="Times New Roman"/>
      </w:rPr>
    </w:lvl>
  </w:abstractNum>
  <w:abstractNum w:abstractNumId="2" w15:restartNumberingAfterBreak="0">
    <w:nsid w:val="0BB12A90"/>
    <w:multiLevelType w:val="hybridMultilevel"/>
    <w:tmpl w:val="FFD66362"/>
    <w:lvl w:ilvl="0" w:tplc="4C224900">
      <w:start w:val="1"/>
      <w:numFmt w:val="decimal"/>
      <w:lvlText w:val="%1."/>
      <w:lvlJc w:val="left"/>
      <w:pPr>
        <w:ind w:left="1069" w:hanging="360"/>
      </w:pPr>
      <w:rPr>
        <w:color w:val="auto"/>
      </w:r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3" w15:restartNumberingAfterBreak="0">
    <w:nsid w:val="0F6D7E6A"/>
    <w:multiLevelType w:val="hybridMultilevel"/>
    <w:tmpl w:val="1E5E7492"/>
    <w:lvl w:ilvl="0" w:tplc="7952DD96">
      <w:start w:val="1"/>
      <w:numFmt w:val="decimal"/>
      <w:pStyle w:val="1"/>
      <w:lvlText w:val="Стаття %1."/>
      <w:lvlJc w:val="left"/>
      <w:pPr>
        <w:ind w:left="644" w:hanging="360"/>
      </w:pPr>
      <w:rPr>
        <w:rFonts w:cs="Times New Roman" w:hint="default"/>
        <w:color w:val="00000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15:restartNumberingAfterBreak="0">
    <w:nsid w:val="0F8767F3"/>
    <w:multiLevelType w:val="hybridMultilevel"/>
    <w:tmpl w:val="B9625F78"/>
    <w:lvl w:ilvl="0" w:tplc="DD10725E">
      <w:start w:val="1"/>
      <w:numFmt w:val="decimal"/>
      <w:pStyle w:val="10"/>
      <w:lvlText w:val="%1."/>
      <w:lvlJc w:val="left"/>
      <w:pPr>
        <w:ind w:left="502"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28C087F"/>
    <w:multiLevelType w:val="hybridMultilevel"/>
    <w:tmpl w:val="033C6C58"/>
    <w:lvl w:ilvl="0" w:tplc="C57225DC">
      <w:start w:val="1"/>
      <w:numFmt w:val="decimal"/>
      <w:pStyle w:val="a"/>
      <w:lvlText w:val="%1."/>
      <w:lvlJc w:val="left"/>
      <w:pPr>
        <w:ind w:left="786" w:hanging="360"/>
      </w:pPr>
      <w:rPr>
        <w:rFonts w:cs="Times New Roman" w:hint="default"/>
      </w:rPr>
    </w:lvl>
    <w:lvl w:ilvl="1" w:tplc="04220019" w:tentative="1">
      <w:start w:val="1"/>
      <w:numFmt w:val="lowerLetter"/>
      <w:lvlText w:val="%2."/>
      <w:lvlJc w:val="left"/>
      <w:pPr>
        <w:ind w:left="1506" w:hanging="360"/>
      </w:pPr>
      <w:rPr>
        <w:rFonts w:cs="Times New Roman"/>
      </w:rPr>
    </w:lvl>
    <w:lvl w:ilvl="2" w:tplc="0422001B" w:tentative="1">
      <w:start w:val="1"/>
      <w:numFmt w:val="lowerRoman"/>
      <w:lvlText w:val="%3."/>
      <w:lvlJc w:val="right"/>
      <w:pPr>
        <w:ind w:left="2226" w:hanging="180"/>
      </w:pPr>
      <w:rPr>
        <w:rFonts w:cs="Times New Roman"/>
      </w:rPr>
    </w:lvl>
    <w:lvl w:ilvl="3" w:tplc="0422000F" w:tentative="1">
      <w:start w:val="1"/>
      <w:numFmt w:val="decimal"/>
      <w:lvlText w:val="%4."/>
      <w:lvlJc w:val="left"/>
      <w:pPr>
        <w:ind w:left="2946" w:hanging="360"/>
      </w:pPr>
      <w:rPr>
        <w:rFonts w:cs="Times New Roman"/>
      </w:rPr>
    </w:lvl>
    <w:lvl w:ilvl="4" w:tplc="04220019" w:tentative="1">
      <w:start w:val="1"/>
      <w:numFmt w:val="lowerLetter"/>
      <w:lvlText w:val="%5."/>
      <w:lvlJc w:val="left"/>
      <w:pPr>
        <w:ind w:left="3666" w:hanging="360"/>
      </w:pPr>
      <w:rPr>
        <w:rFonts w:cs="Times New Roman"/>
      </w:rPr>
    </w:lvl>
    <w:lvl w:ilvl="5" w:tplc="0422001B" w:tentative="1">
      <w:start w:val="1"/>
      <w:numFmt w:val="lowerRoman"/>
      <w:lvlText w:val="%6."/>
      <w:lvlJc w:val="right"/>
      <w:pPr>
        <w:ind w:left="4386" w:hanging="180"/>
      </w:pPr>
      <w:rPr>
        <w:rFonts w:cs="Times New Roman"/>
      </w:rPr>
    </w:lvl>
    <w:lvl w:ilvl="6" w:tplc="0422000F" w:tentative="1">
      <w:start w:val="1"/>
      <w:numFmt w:val="decimal"/>
      <w:lvlText w:val="%7."/>
      <w:lvlJc w:val="left"/>
      <w:pPr>
        <w:ind w:left="5106" w:hanging="360"/>
      </w:pPr>
      <w:rPr>
        <w:rFonts w:cs="Times New Roman"/>
      </w:rPr>
    </w:lvl>
    <w:lvl w:ilvl="7" w:tplc="04220019" w:tentative="1">
      <w:start w:val="1"/>
      <w:numFmt w:val="lowerLetter"/>
      <w:lvlText w:val="%8."/>
      <w:lvlJc w:val="left"/>
      <w:pPr>
        <w:ind w:left="5826" w:hanging="360"/>
      </w:pPr>
      <w:rPr>
        <w:rFonts w:cs="Times New Roman"/>
      </w:rPr>
    </w:lvl>
    <w:lvl w:ilvl="8" w:tplc="0422001B" w:tentative="1">
      <w:start w:val="1"/>
      <w:numFmt w:val="lowerRoman"/>
      <w:lvlText w:val="%9."/>
      <w:lvlJc w:val="right"/>
      <w:pPr>
        <w:ind w:left="6546" w:hanging="180"/>
      </w:pPr>
      <w:rPr>
        <w:rFonts w:cs="Times New Roman"/>
      </w:rPr>
    </w:lvl>
  </w:abstractNum>
  <w:abstractNum w:abstractNumId="6" w15:restartNumberingAfterBreak="0">
    <w:nsid w:val="2467328A"/>
    <w:multiLevelType w:val="hybridMultilevel"/>
    <w:tmpl w:val="45D67C94"/>
    <w:lvl w:ilvl="0" w:tplc="FCF4C9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6064FAB"/>
    <w:multiLevelType w:val="hybridMultilevel"/>
    <w:tmpl w:val="627A6524"/>
    <w:lvl w:ilvl="0" w:tplc="1366A8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8" w15:restartNumberingAfterBreak="0">
    <w:nsid w:val="44070E7E"/>
    <w:multiLevelType w:val="hybridMultilevel"/>
    <w:tmpl w:val="78B66C76"/>
    <w:lvl w:ilvl="0" w:tplc="04190011">
      <w:start w:val="1"/>
      <w:numFmt w:val="decimal"/>
      <w:lvlText w:val="%1)"/>
      <w:lvlJc w:val="left"/>
      <w:pPr>
        <w:tabs>
          <w:tab w:val="num" w:pos="1270"/>
        </w:tabs>
        <w:ind w:left="1270" w:hanging="360"/>
      </w:pPr>
      <w:rPr>
        <w:rFonts w:cs="Times New Roman"/>
      </w:rPr>
    </w:lvl>
    <w:lvl w:ilvl="1" w:tplc="04190019" w:tentative="1">
      <w:start w:val="1"/>
      <w:numFmt w:val="lowerLetter"/>
      <w:lvlText w:val="%2."/>
      <w:lvlJc w:val="left"/>
      <w:pPr>
        <w:tabs>
          <w:tab w:val="num" w:pos="1990"/>
        </w:tabs>
        <w:ind w:left="1990" w:hanging="360"/>
      </w:pPr>
      <w:rPr>
        <w:rFonts w:cs="Times New Roman"/>
      </w:rPr>
    </w:lvl>
    <w:lvl w:ilvl="2" w:tplc="0419001B" w:tentative="1">
      <w:start w:val="1"/>
      <w:numFmt w:val="lowerRoman"/>
      <w:lvlText w:val="%3."/>
      <w:lvlJc w:val="right"/>
      <w:pPr>
        <w:tabs>
          <w:tab w:val="num" w:pos="2710"/>
        </w:tabs>
        <w:ind w:left="2710" w:hanging="180"/>
      </w:pPr>
      <w:rPr>
        <w:rFonts w:cs="Times New Roman"/>
      </w:rPr>
    </w:lvl>
    <w:lvl w:ilvl="3" w:tplc="0419000F" w:tentative="1">
      <w:start w:val="1"/>
      <w:numFmt w:val="decimal"/>
      <w:lvlText w:val="%4."/>
      <w:lvlJc w:val="left"/>
      <w:pPr>
        <w:tabs>
          <w:tab w:val="num" w:pos="3430"/>
        </w:tabs>
        <w:ind w:left="3430" w:hanging="360"/>
      </w:pPr>
      <w:rPr>
        <w:rFonts w:cs="Times New Roman"/>
      </w:rPr>
    </w:lvl>
    <w:lvl w:ilvl="4" w:tplc="04190019" w:tentative="1">
      <w:start w:val="1"/>
      <w:numFmt w:val="lowerLetter"/>
      <w:lvlText w:val="%5."/>
      <w:lvlJc w:val="left"/>
      <w:pPr>
        <w:tabs>
          <w:tab w:val="num" w:pos="4150"/>
        </w:tabs>
        <w:ind w:left="4150" w:hanging="360"/>
      </w:pPr>
      <w:rPr>
        <w:rFonts w:cs="Times New Roman"/>
      </w:rPr>
    </w:lvl>
    <w:lvl w:ilvl="5" w:tplc="0419001B" w:tentative="1">
      <w:start w:val="1"/>
      <w:numFmt w:val="lowerRoman"/>
      <w:lvlText w:val="%6."/>
      <w:lvlJc w:val="right"/>
      <w:pPr>
        <w:tabs>
          <w:tab w:val="num" w:pos="4870"/>
        </w:tabs>
        <w:ind w:left="4870" w:hanging="180"/>
      </w:pPr>
      <w:rPr>
        <w:rFonts w:cs="Times New Roman"/>
      </w:rPr>
    </w:lvl>
    <w:lvl w:ilvl="6" w:tplc="0419000F" w:tentative="1">
      <w:start w:val="1"/>
      <w:numFmt w:val="decimal"/>
      <w:lvlText w:val="%7."/>
      <w:lvlJc w:val="left"/>
      <w:pPr>
        <w:tabs>
          <w:tab w:val="num" w:pos="5590"/>
        </w:tabs>
        <w:ind w:left="5590" w:hanging="360"/>
      </w:pPr>
      <w:rPr>
        <w:rFonts w:cs="Times New Roman"/>
      </w:rPr>
    </w:lvl>
    <w:lvl w:ilvl="7" w:tplc="04190019" w:tentative="1">
      <w:start w:val="1"/>
      <w:numFmt w:val="lowerLetter"/>
      <w:lvlText w:val="%8."/>
      <w:lvlJc w:val="left"/>
      <w:pPr>
        <w:tabs>
          <w:tab w:val="num" w:pos="6310"/>
        </w:tabs>
        <w:ind w:left="6310" w:hanging="360"/>
      </w:pPr>
      <w:rPr>
        <w:rFonts w:cs="Times New Roman"/>
      </w:rPr>
    </w:lvl>
    <w:lvl w:ilvl="8" w:tplc="0419001B" w:tentative="1">
      <w:start w:val="1"/>
      <w:numFmt w:val="lowerRoman"/>
      <w:lvlText w:val="%9."/>
      <w:lvlJc w:val="right"/>
      <w:pPr>
        <w:tabs>
          <w:tab w:val="num" w:pos="7030"/>
        </w:tabs>
        <w:ind w:left="7030" w:hanging="180"/>
      </w:pPr>
      <w:rPr>
        <w:rFonts w:cs="Times New Roman"/>
      </w:rPr>
    </w:lvl>
  </w:abstractNum>
  <w:abstractNum w:abstractNumId="9" w15:restartNumberingAfterBreak="0">
    <w:nsid w:val="52C91F94"/>
    <w:multiLevelType w:val="hybridMultilevel"/>
    <w:tmpl w:val="26EA4548"/>
    <w:lvl w:ilvl="0" w:tplc="D4240A2A">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0" w15:restartNumberingAfterBreak="0">
    <w:nsid w:val="58BC67A0"/>
    <w:multiLevelType w:val="hybridMultilevel"/>
    <w:tmpl w:val="B0D0C88C"/>
    <w:lvl w:ilvl="0" w:tplc="C736E286">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5B2027DD"/>
    <w:multiLevelType w:val="multilevel"/>
    <w:tmpl w:val="45F2AC1E"/>
    <w:lvl w:ilvl="0">
      <w:start w:val="1"/>
      <w:numFmt w:val="decimal"/>
      <w:lvlText w:val="%1."/>
      <w:lvlJc w:val="left"/>
      <w:pPr>
        <w:ind w:left="1038" w:hanging="675"/>
      </w:pPr>
      <w:rPr>
        <w:rFonts w:ascii="Times New Roman" w:hAnsi="Times New Roman" w:cs="Times New Roman" w:hint="default"/>
        <w:b/>
      </w:rPr>
    </w:lvl>
    <w:lvl w:ilvl="1">
      <w:start w:val="1"/>
      <w:numFmt w:val="decimal"/>
      <w:isLgl/>
      <w:lvlText w:val="%1.%2."/>
      <w:lvlJc w:val="left"/>
      <w:pPr>
        <w:ind w:left="1083" w:hanging="720"/>
      </w:pPr>
      <w:rPr>
        <w:rFonts w:hint="default"/>
      </w:rPr>
    </w:lvl>
    <w:lvl w:ilvl="2">
      <w:start w:val="1"/>
      <w:numFmt w:val="decimal"/>
      <w:isLgl/>
      <w:lvlText w:val="%1.%2.%3."/>
      <w:lvlJc w:val="left"/>
      <w:pPr>
        <w:ind w:left="1083" w:hanging="720"/>
      </w:pPr>
      <w:rPr>
        <w:rFonts w:hint="default"/>
      </w:rPr>
    </w:lvl>
    <w:lvl w:ilvl="3">
      <w:start w:val="1"/>
      <w:numFmt w:val="decimal"/>
      <w:isLgl/>
      <w:lvlText w:val="%1.%2.%3.%4."/>
      <w:lvlJc w:val="left"/>
      <w:pPr>
        <w:ind w:left="1443" w:hanging="1080"/>
      </w:pPr>
      <w:rPr>
        <w:rFonts w:hint="default"/>
      </w:rPr>
    </w:lvl>
    <w:lvl w:ilvl="4">
      <w:start w:val="1"/>
      <w:numFmt w:val="decimal"/>
      <w:isLgl/>
      <w:lvlText w:val="%1.%2.%3.%4.%5."/>
      <w:lvlJc w:val="left"/>
      <w:pPr>
        <w:ind w:left="1803" w:hanging="1440"/>
      </w:pPr>
      <w:rPr>
        <w:rFonts w:hint="default"/>
      </w:rPr>
    </w:lvl>
    <w:lvl w:ilvl="5">
      <w:start w:val="1"/>
      <w:numFmt w:val="decimal"/>
      <w:isLgl/>
      <w:lvlText w:val="%1.%2.%3.%4.%5.%6."/>
      <w:lvlJc w:val="left"/>
      <w:pPr>
        <w:ind w:left="1803" w:hanging="1440"/>
      </w:pPr>
      <w:rPr>
        <w:rFonts w:hint="default"/>
      </w:rPr>
    </w:lvl>
    <w:lvl w:ilvl="6">
      <w:start w:val="1"/>
      <w:numFmt w:val="decimal"/>
      <w:isLgl/>
      <w:lvlText w:val="%1.%2.%3.%4.%5.%6.%7."/>
      <w:lvlJc w:val="left"/>
      <w:pPr>
        <w:ind w:left="2163" w:hanging="1800"/>
      </w:pPr>
      <w:rPr>
        <w:rFonts w:hint="default"/>
      </w:rPr>
    </w:lvl>
    <w:lvl w:ilvl="7">
      <w:start w:val="1"/>
      <w:numFmt w:val="decimal"/>
      <w:isLgl/>
      <w:lvlText w:val="%1.%2.%3.%4.%5.%6.%7.%8."/>
      <w:lvlJc w:val="left"/>
      <w:pPr>
        <w:ind w:left="2523" w:hanging="2160"/>
      </w:pPr>
      <w:rPr>
        <w:rFonts w:hint="default"/>
      </w:rPr>
    </w:lvl>
    <w:lvl w:ilvl="8">
      <w:start w:val="1"/>
      <w:numFmt w:val="decimal"/>
      <w:isLgl/>
      <w:lvlText w:val="%1.%2.%3.%4.%5.%6.%7.%8.%9."/>
      <w:lvlJc w:val="left"/>
      <w:pPr>
        <w:ind w:left="2523" w:hanging="2160"/>
      </w:pPr>
      <w:rPr>
        <w:rFonts w:hint="default"/>
      </w:rPr>
    </w:lvl>
  </w:abstractNum>
  <w:abstractNum w:abstractNumId="12" w15:restartNumberingAfterBreak="0">
    <w:nsid w:val="5EE12B8A"/>
    <w:multiLevelType w:val="hybridMultilevel"/>
    <w:tmpl w:val="1E82A388"/>
    <w:lvl w:ilvl="0" w:tplc="06A06592">
      <w:start w:val="1"/>
      <w:numFmt w:val="decimal"/>
      <w:pStyle w:val="11"/>
      <w:lvlText w:val="%1)"/>
      <w:lvlJc w:val="left"/>
      <w:pPr>
        <w:ind w:left="360" w:hanging="360"/>
      </w:pPr>
      <w:rPr>
        <w:rFonts w:cs="Times New Roman" w:hint="default"/>
        <w:b w:val="0"/>
        <w:sz w:val="28"/>
        <w:szCs w:val="28"/>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3" w15:restartNumberingAfterBreak="0">
    <w:nsid w:val="79417856"/>
    <w:multiLevelType w:val="hybridMultilevel"/>
    <w:tmpl w:val="DE063EF0"/>
    <w:lvl w:ilvl="0" w:tplc="690415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0"/>
  </w:num>
  <w:num w:numId="2">
    <w:abstractNumId w:val="7"/>
  </w:num>
  <w:num w:numId="3">
    <w:abstractNumId w:val="9"/>
  </w:num>
  <w:num w:numId="4">
    <w:abstractNumId w:val="1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num>
  <w:num w:numId="7">
    <w:abstractNumId w:val="11"/>
  </w:num>
  <w:num w:numId="8">
    <w:abstractNumId w:val="4"/>
  </w:num>
  <w:num w:numId="9">
    <w:abstractNumId w:val="5"/>
  </w:num>
  <w:num w:numId="10">
    <w:abstractNumId w:val="1"/>
  </w:num>
  <w:num w:numId="11">
    <w:abstractNumId w:val="8"/>
  </w:num>
  <w:num w:numId="12">
    <w:abstractNumId w:val="3"/>
  </w:num>
  <w:num w:numId="13">
    <w:abstractNumId w:val="6"/>
  </w:num>
  <w:num w:numId="14">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F54"/>
    <w:rsid w:val="000005BC"/>
    <w:rsid w:val="000010CA"/>
    <w:rsid w:val="00001A91"/>
    <w:rsid w:val="000022DA"/>
    <w:rsid w:val="00010193"/>
    <w:rsid w:val="00010A25"/>
    <w:rsid w:val="00011F27"/>
    <w:rsid w:val="00012FE5"/>
    <w:rsid w:val="000143CF"/>
    <w:rsid w:val="00014987"/>
    <w:rsid w:val="000150A3"/>
    <w:rsid w:val="00015EFE"/>
    <w:rsid w:val="00024C49"/>
    <w:rsid w:val="00024CE3"/>
    <w:rsid w:val="00031425"/>
    <w:rsid w:val="000324B1"/>
    <w:rsid w:val="000350C1"/>
    <w:rsid w:val="00035E0E"/>
    <w:rsid w:val="000366D3"/>
    <w:rsid w:val="000367BB"/>
    <w:rsid w:val="00036A14"/>
    <w:rsid w:val="00044442"/>
    <w:rsid w:val="000464B5"/>
    <w:rsid w:val="000470DB"/>
    <w:rsid w:val="00051454"/>
    <w:rsid w:val="00051E1B"/>
    <w:rsid w:val="00052BE7"/>
    <w:rsid w:val="00053865"/>
    <w:rsid w:val="00053B68"/>
    <w:rsid w:val="00053D57"/>
    <w:rsid w:val="0005410D"/>
    <w:rsid w:val="00057353"/>
    <w:rsid w:val="00057DA3"/>
    <w:rsid w:val="00060D2A"/>
    <w:rsid w:val="0006219C"/>
    <w:rsid w:val="0006304C"/>
    <w:rsid w:val="00064778"/>
    <w:rsid w:val="00065909"/>
    <w:rsid w:val="000661B7"/>
    <w:rsid w:val="000677A5"/>
    <w:rsid w:val="00070681"/>
    <w:rsid w:val="00070944"/>
    <w:rsid w:val="00071250"/>
    <w:rsid w:val="0007181A"/>
    <w:rsid w:val="00071ADA"/>
    <w:rsid w:val="00073730"/>
    <w:rsid w:val="0007433A"/>
    <w:rsid w:val="00075BE9"/>
    <w:rsid w:val="000810C6"/>
    <w:rsid w:val="00081669"/>
    <w:rsid w:val="00081E85"/>
    <w:rsid w:val="00082A4D"/>
    <w:rsid w:val="00082B3C"/>
    <w:rsid w:val="00082EDE"/>
    <w:rsid w:val="0009481C"/>
    <w:rsid w:val="000A05D3"/>
    <w:rsid w:val="000A2FAB"/>
    <w:rsid w:val="000B20A0"/>
    <w:rsid w:val="000B262C"/>
    <w:rsid w:val="000B2775"/>
    <w:rsid w:val="000B5250"/>
    <w:rsid w:val="000B69B3"/>
    <w:rsid w:val="000B70B1"/>
    <w:rsid w:val="000B7528"/>
    <w:rsid w:val="000C077A"/>
    <w:rsid w:val="000C4EA5"/>
    <w:rsid w:val="000C5F32"/>
    <w:rsid w:val="000C7560"/>
    <w:rsid w:val="000C75F1"/>
    <w:rsid w:val="000D0163"/>
    <w:rsid w:val="000D0A59"/>
    <w:rsid w:val="000D21F7"/>
    <w:rsid w:val="000D3CA9"/>
    <w:rsid w:val="000D4A77"/>
    <w:rsid w:val="000D5A5B"/>
    <w:rsid w:val="000E2E4D"/>
    <w:rsid w:val="000E322F"/>
    <w:rsid w:val="000E380B"/>
    <w:rsid w:val="000E466A"/>
    <w:rsid w:val="000E545D"/>
    <w:rsid w:val="000E7279"/>
    <w:rsid w:val="000F0801"/>
    <w:rsid w:val="000F0D89"/>
    <w:rsid w:val="000F244D"/>
    <w:rsid w:val="000F26B7"/>
    <w:rsid w:val="000F28EC"/>
    <w:rsid w:val="000F29B5"/>
    <w:rsid w:val="000F39D4"/>
    <w:rsid w:val="000F4F82"/>
    <w:rsid w:val="000F53DB"/>
    <w:rsid w:val="000F59FD"/>
    <w:rsid w:val="000F6013"/>
    <w:rsid w:val="00100E8B"/>
    <w:rsid w:val="00102577"/>
    <w:rsid w:val="00102C2C"/>
    <w:rsid w:val="0010414E"/>
    <w:rsid w:val="001048C1"/>
    <w:rsid w:val="00105B6C"/>
    <w:rsid w:val="00105F43"/>
    <w:rsid w:val="0010704E"/>
    <w:rsid w:val="00107F83"/>
    <w:rsid w:val="00110B93"/>
    <w:rsid w:val="0011153B"/>
    <w:rsid w:val="001118F6"/>
    <w:rsid w:val="001125AA"/>
    <w:rsid w:val="00115BD7"/>
    <w:rsid w:val="00116CA8"/>
    <w:rsid w:val="00116E63"/>
    <w:rsid w:val="00120C98"/>
    <w:rsid w:val="00120D3F"/>
    <w:rsid w:val="001226C3"/>
    <w:rsid w:val="0012280D"/>
    <w:rsid w:val="00123125"/>
    <w:rsid w:val="00124041"/>
    <w:rsid w:val="00130040"/>
    <w:rsid w:val="0013316F"/>
    <w:rsid w:val="00135453"/>
    <w:rsid w:val="00137BF0"/>
    <w:rsid w:val="0014000E"/>
    <w:rsid w:val="00140A05"/>
    <w:rsid w:val="00142AB8"/>
    <w:rsid w:val="0014471C"/>
    <w:rsid w:val="00144E30"/>
    <w:rsid w:val="00146415"/>
    <w:rsid w:val="0014644E"/>
    <w:rsid w:val="00150D92"/>
    <w:rsid w:val="001523C8"/>
    <w:rsid w:val="00152F26"/>
    <w:rsid w:val="001556C7"/>
    <w:rsid w:val="001577A9"/>
    <w:rsid w:val="00157B26"/>
    <w:rsid w:val="001619FB"/>
    <w:rsid w:val="00164101"/>
    <w:rsid w:val="00166FEB"/>
    <w:rsid w:val="001716D5"/>
    <w:rsid w:val="001733AD"/>
    <w:rsid w:val="0017432F"/>
    <w:rsid w:val="00174952"/>
    <w:rsid w:val="00176506"/>
    <w:rsid w:val="0018107D"/>
    <w:rsid w:val="00182293"/>
    <w:rsid w:val="00184C25"/>
    <w:rsid w:val="00185169"/>
    <w:rsid w:val="00186AA9"/>
    <w:rsid w:val="001904B6"/>
    <w:rsid w:val="00191CF7"/>
    <w:rsid w:val="00193CF0"/>
    <w:rsid w:val="00194655"/>
    <w:rsid w:val="001A1AC8"/>
    <w:rsid w:val="001A29DB"/>
    <w:rsid w:val="001A46D0"/>
    <w:rsid w:val="001A7AF5"/>
    <w:rsid w:val="001B5458"/>
    <w:rsid w:val="001B72AD"/>
    <w:rsid w:val="001C06C0"/>
    <w:rsid w:val="001C3891"/>
    <w:rsid w:val="001C43FA"/>
    <w:rsid w:val="001C4725"/>
    <w:rsid w:val="001C5741"/>
    <w:rsid w:val="001C5946"/>
    <w:rsid w:val="001C5DF6"/>
    <w:rsid w:val="001C6EDE"/>
    <w:rsid w:val="001D62D5"/>
    <w:rsid w:val="001E05F0"/>
    <w:rsid w:val="001E1F71"/>
    <w:rsid w:val="001E30F2"/>
    <w:rsid w:val="001E342D"/>
    <w:rsid w:val="001E361A"/>
    <w:rsid w:val="001E5E60"/>
    <w:rsid w:val="001E74ED"/>
    <w:rsid w:val="001F232A"/>
    <w:rsid w:val="001F3E80"/>
    <w:rsid w:val="001F604E"/>
    <w:rsid w:val="00202DB9"/>
    <w:rsid w:val="002048A4"/>
    <w:rsid w:val="00204EC2"/>
    <w:rsid w:val="00205682"/>
    <w:rsid w:val="00207CC1"/>
    <w:rsid w:val="00207E88"/>
    <w:rsid w:val="002113C4"/>
    <w:rsid w:val="0021369A"/>
    <w:rsid w:val="0021468F"/>
    <w:rsid w:val="00214690"/>
    <w:rsid w:val="00214EBD"/>
    <w:rsid w:val="00216383"/>
    <w:rsid w:val="00216748"/>
    <w:rsid w:val="00217D0E"/>
    <w:rsid w:val="00222BCA"/>
    <w:rsid w:val="00233842"/>
    <w:rsid w:val="0023521E"/>
    <w:rsid w:val="002374A4"/>
    <w:rsid w:val="00242C8B"/>
    <w:rsid w:val="00242FCF"/>
    <w:rsid w:val="002432A8"/>
    <w:rsid w:val="00243FA5"/>
    <w:rsid w:val="002452D6"/>
    <w:rsid w:val="002462EB"/>
    <w:rsid w:val="002475BB"/>
    <w:rsid w:val="0024770E"/>
    <w:rsid w:val="0024779F"/>
    <w:rsid w:val="0025181C"/>
    <w:rsid w:val="00251C8B"/>
    <w:rsid w:val="00252199"/>
    <w:rsid w:val="0025324A"/>
    <w:rsid w:val="002536CE"/>
    <w:rsid w:val="00255601"/>
    <w:rsid w:val="002572B7"/>
    <w:rsid w:val="002619E2"/>
    <w:rsid w:val="0026282B"/>
    <w:rsid w:val="00263E3A"/>
    <w:rsid w:val="00263F21"/>
    <w:rsid w:val="0026657F"/>
    <w:rsid w:val="002668BE"/>
    <w:rsid w:val="00271FA9"/>
    <w:rsid w:val="00272518"/>
    <w:rsid w:val="0027472E"/>
    <w:rsid w:val="002747C7"/>
    <w:rsid w:val="0027513F"/>
    <w:rsid w:val="0027541F"/>
    <w:rsid w:val="002773C7"/>
    <w:rsid w:val="00283518"/>
    <w:rsid w:val="00285100"/>
    <w:rsid w:val="002852FC"/>
    <w:rsid w:val="002856ED"/>
    <w:rsid w:val="00285991"/>
    <w:rsid w:val="00285C0E"/>
    <w:rsid w:val="00285E45"/>
    <w:rsid w:val="00285E51"/>
    <w:rsid w:val="00286178"/>
    <w:rsid w:val="00286984"/>
    <w:rsid w:val="00287714"/>
    <w:rsid w:val="00287796"/>
    <w:rsid w:val="00287A72"/>
    <w:rsid w:val="00290633"/>
    <w:rsid w:val="00290EA1"/>
    <w:rsid w:val="00292295"/>
    <w:rsid w:val="0029284C"/>
    <w:rsid w:val="00292B28"/>
    <w:rsid w:val="0029340C"/>
    <w:rsid w:val="002958C0"/>
    <w:rsid w:val="00296BDE"/>
    <w:rsid w:val="002A22F1"/>
    <w:rsid w:val="002A2FE0"/>
    <w:rsid w:val="002A52A5"/>
    <w:rsid w:val="002A75E7"/>
    <w:rsid w:val="002B1C1F"/>
    <w:rsid w:val="002B48B8"/>
    <w:rsid w:val="002B4BB5"/>
    <w:rsid w:val="002B7CAE"/>
    <w:rsid w:val="002C4947"/>
    <w:rsid w:val="002D005C"/>
    <w:rsid w:val="002D03BC"/>
    <w:rsid w:val="002D08A5"/>
    <w:rsid w:val="002D566D"/>
    <w:rsid w:val="002D7328"/>
    <w:rsid w:val="002D782F"/>
    <w:rsid w:val="002E12AE"/>
    <w:rsid w:val="002E3F57"/>
    <w:rsid w:val="002E5DE5"/>
    <w:rsid w:val="002E6FB0"/>
    <w:rsid w:val="002F2BE2"/>
    <w:rsid w:val="002F4750"/>
    <w:rsid w:val="002F51A4"/>
    <w:rsid w:val="002F6F54"/>
    <w:rsid w:val="002F717E"/>
    <w:rsid w:val="00300435"/>
    <w:rsid w:val="00300724"/>
    <w:rsid w:val="00300CFF"/>
    <w:rsid w:val="00301291"/>
    <w:rsid w:val="0030533D"/>
    <w:rsid w:val="00313537"/>
    <w:rsid w:val="00320470"/>
    <w:rsid w:val="003210B5"/>
    <w:rsid w:val="00321789"/>
    <w:rsid w:val="003247F3"/>
    <w:rsid w:val="00327704"/>
    <w:rsid w:val="00332228"/>
    <w:rsid w:val="00336D9B"/>
    <w:rsid w:val="003379F1"/>
    <w:rsid w:val="00337C6D"/>
    <w:rsid w:val="003405F7"/>
    <w:rsid w:val="00341927"/>
    <w:rsid w:val="00343DEF"/>
    <w:rsid w:val="003441F6"/>
    <w:rsid w:val="003442B3"/>
    <w:rsid w:val="0034509A"/>
    <w:rsid w:val="00345DC4"/>
    <w:rsid w:val="00345F65"/>
    <w:rsid w:val="00345F7E"/>
    <w:rsid w:val="00347830"/>
    <w:rsid w:val="003507B9"/>
    <w:rsid w:val="00354434"/>
    <w:rsid w:val="00356577"/>
    <w:rsid w:val="00357407"/>
    <w:rsid w:val="0036114A"/>
    <w:rsid w:val="003623F4"/>
    <w:rsid w:val="0036502E"/>
    <w:rsid w:val="00366771"/>
    <w:rsid w:val="0036762D"/>
    <w:rsid w:val="00371048"/>
    <w:rsid w:val="00373844"/>
    <w:rsid w:val="003774F5"/>
    <w:rsid w:val="0038150C"/>
    <w:rsid w:val="003839D3"/>
    <w:rsid w:val="00384EA8"/>
    <w:rsid w:val="00392E2B"/>
    <w:rsid w:val="003A31D2"/>
    <w:rsid w:val="003A3E9F"/>
    <w:rsid w:val="003A689A"/>
    <w:rsid w:val="003B375A"/>
    <w:rsid w:val="003B40D3"/>
    <w:rsid w:val="003C1214"/>
    <w:rsid w:val="003C1ABF"/>
    <w:rsid w:val="003C60CA"/>
    <w:rsid w:val="003C7E45"/>
    <w:rsid w:val="003D253D"/>
    <w:rsid w:val="003E5A7B"/>
    <w:rsid w:val="003E6B43"/>
    <w:rsid w:val="003F1656"/>
    <w:rsid w:val="003F1A99"/>
    <w:rsid w:val="003F1CB3"/>
    <w:rsid w:val="003F2C13"/>
    <w:rsid w:val="003F40F3"/>
    <w:rsid w:val="003F7F3E"/>
    <w:rsid w:val="00401363"/>
    <w:rsid w:val="00401456"/>
    <w:rsid w:val="00401C2F"/>
    <w:rsid w:val="00401D77"/>
    <w:rsid w:val="0040459D"/>
    <w:rsid w:val="00405CD1"/>
    <w:rsid w:val="00407534"/>
    <w:rsid w:val="00411363"/>
    <w:rsid w:val="00411693"/>
    <w:rsid w:val="0041276D"/>
    <w:rsid w:val="00412BAB"/>
    <w:rsid w:val="00412C18"/>
    <w:rsid w:val="00413FC6"/>
    <w:rsid w:val="00415B03"/>
    <w:rsid w:val="004169FD"/>
    <w:rsid w:val="0042227F"/>
    <w:rsid w:val="00424432"/>
    <w:rsid w:val="00424DE1"/>
    <w:rsid w:val="00431044"/>
    <w:rsid w:val="0043309C"/>
    <w:rsid w:val="0043549E"/>
    <w:rsid w:val="00435DF9"/>
    <w:rsid w:val="00436F9E"/>
    <w:rsid w:val="004407CE"/>
    <w:rsid w:val="004410FC"/>
    <w:rsid w:val="0044180D"/>
    <w:rsid w:val="00441B75"/>
    <w:rsid w:val="00442F00"/>
    <w:rsid w:val="0044312D"/>
    <w:rsid w:val="00444181"/>
    <w:rsid w:val="004466FD"/>
    <w:rsid w:val="0045086F"/>
    <w:rsid w:val="00452427"/>
    <w:rsid w:val="004615A0"/>
    <w:rsid w:val="00463286"/>
    <w:rsid w:val="00466810"/>
    <w:rsid w:val="00470D70"/>
    <w:rsid w:val="00471570"/>
    <w:rsid w:val="0047778B"/>
    <w:rsid w:val="00477EC5"/>
    <w:rsid w:val="00483A33"/>
    <w:rsid w:val="00483A58"/>
    <w:rsid w:val="00483A9B"/>
    <w:rsid w:val="00484536"/>
    <w:rsid w:val="00485CF5"/>
    <w:rsid w:val="00485F3A"/>
    <w:rsid w:val="004A0FD0"/>
    <w:rsid w:val="004A1C18"/>
    <w:rsid w:val="004A6741"/>
    <w:rsid w:val="004A6EE8"/>
    <w:rsid w:val="004B2322"/>
    <w:rsid w:val="004B61FF"/>
    <w:rsid w:val="004C0B15"/>
    <w:rsid w:val="004C1A72"/>
    <w:rsid w:val="004C45D6"/>
    <w:rsid w:val="004C60EB"/>
    <w:rsid w:val="004D2087"/>
    <w:rsid w:val="004D3C7E"/>
    <w:rsid w:val="004D4AF6"/>
    <w:rsid w:val="004D5C73"/>
    <w:rsid w:val="004E268C"/>
    <w:rsid w:val="004E32BF"/>
    <w:rsid w:val="004E476A"/>
    <w:rsid w:val="004E4CD6"/>
    <w:rsid w:val="004E5ED4"/>
    <w:rsid w:val="00502425"/>
    <w:rsid w:val="005035ED"/>
    <w:rsid w:val="005125EE"/>
    <w:rsid w:val="005143DD"/>
    <w:rsid w:val="00514EE9"/>
    <w:rsid w:val="005215FE"/>
    <w:rsid w:val="00523901"/>
    <w:rsid w:val="005257B7"/>
    <w:rsid w:val="00527168"/>
    <w:rsid w:val="00531306"/>
    <w:rsid w:val="005320DE"/>
    <w:rsid w:val="005321E5"/>
    <w:rsid w:val="005331D5"/>
    <w:rsid w:val="00533836"/>
    <w:rsid w:val="005410FC"/>
    <w:rsid w:val="0054192E"/>
    <w:rsid w:val="00541F84"/>
    <w:rsid w:val="0054316E"/>
    <w:rsid w:val="00544382"/>
    <w:rsid w:val="00550A8F"/>
    <w:rsid w:val="00550ADF"/>
    <w:rsid w:val="00552A75"/>
    <w:rsid w:val="00554350"/>
    <w:rsid w:val="005550DC"/>
    <w:rsid w:val="00557255"/>
    <w:rsid w:val="00561372"/>
    <w:rsid w:val="00563F2A"/>
    <w:rsid w:val="005647CD"/>
    <w:rsid w:val="00566673"/>
    <w:rsid w:val="00566D74"/>
    <w:rsid w:val="00570E89"/>
    <w:rsid w:val="00577062"/>
    <w:rsid w:val="005774A8"/>
    <w:rsid w:val="00580F25"/>
    <w:rsid w:val="00584F89"/>
    <w:rsid w:val="0058670A"/>
    <w:rsid w:val="0058764C"/>
    <w:rsid w:val="005951FD"/>
    <w:rsid w:val="005A0D6B"/>
    <w:rsid w:val="005A137C"/>
    <w:rsid w:val="005A20E2"/>
    <w:rsid w:val="005B0D6D"/>
    <w:rsid w:val="005B4E1F"/>
    <w:rsid w:val="005B53DF"/>
    <w:rsid w:val="005B5448"/>
    <w:rsid w:val="005B5667"/>
    <w:rsid w:val="005B7A0C"/>
    <w:rsid w:val="005C32B9"/>
    <w:rsid w:val="005C3953"/>
    <w:rsid w:val="005C5661"/>
    <w:rsid w:val="005C7949"/>
    <w:rsid w:val="005C7957"/>
    <w:rsid w:val="005C7DBF"/>
    <w:rsid w:val="005D1632"/>
    <w:rsid w:val="005D3323"/>
    <w:rsid w:val="005D5075"/>
    <w:rsid w:val="005D5C48"/>
    <w:rsid w:val="005D6BA3"/>
    <w:rsid w:val="005D7BEB"/>
    <w:rsid w:val="005E15DC"/>
    <w:rsid w:val="005E3D78"/>
    <w:rsid w:val="005E66E6"/>
    <w:rsid w:val="005E7E8F"/>
    <w:rsid w:val="005F01BC"/>
    <w:rsid w:val="005F08DA"/>
    <w:rsid w:val="005F0A21"/>
    <w:rsid w:val="005F1039"/>
    <w:rsid w:val="005F3470"/>
    <w:rsid w:val="005F5632"/>
    <w:rsid w:val="005F74BE"/>
    <w:rsid w:val="00602CED"/>
    <w:rsid w:val="0060481D"/>
    <w:rsid w:val="006102E2"/>
    <w:rsid w:val="00610C32"/>
    <w:rsid w:val="0061142E"/>
    <w:rsid w:val="00611F82"/>
    <w:rsid w:val="0061370A"/>
    <w:rsid w:val="00617713"/>
    <w:rsid w:val="006212CE"/>
    <w:rsid w:val="00621585"/>
    <w:rsid w:val="0062188C"/>
    <w:rsid w:val="00621FAD"/>
    <w:rsid w:val="0062249D"/>
    <w:rsid w:val="00622B37"/>
    <w:rsid w:val="00625657"/>
    <w:rsid w:val="00625A56"/>
    <w:rsid w:val="006272EC"/>
    <w:rsid w:val="00627436"/>
    <w:rsid w:val="006308FA"/>
    <w:rsid w:val="006317FC"/>
    <w:rsid w:val="0063254C"/>
    <w:rsid w:val="00632669"/>
    <w:rsid w:val="0063313E"/>
    <w:rsid w:val="00635D15"/>
    <w:rsid w:val="006379D0"/>
    <w:rsid w:val="00642782"/>
    <w:rsid w:val="006527A9"/>
    <w:rsid w:val="0065384A"/>
    <w:rsid w:val="006551BB"/>
    <w:rsid w:val="0065529A"/>
    <w:rsid w:val="006558A1"/>
    <w:rsid w:val="00662955"/>
    <w:rsid w:val="00662F34"/>
    <w:rsid w:val="00665FDC"/>
    <w:rsid w:val="00666210"/>
    <w:rsid w:val="006663C8"/>
    <w:rsid w:val="00666A39"/>
    <w:rsid w:val="00674424"/>
    <w:rsid w:val="00675B3C"/>
    <w:rsid w:val="00677760"/>
    <w:rsid w:val="00681AD7"/>
    <w:rsid w:val="0068398D"/>
    <w:rsid w:val="00683CFB"/>
    <w:rsid w:val="00685134"/>
    <w:rsid w:val="00686A44"/>
    <w:rsid w:val="00690FE3"/>
    <w:rsid w:val="00691B69"/>
    <w:rsid w:val="00692347"/>
    <w:rsid w:val="006924C4"/>
    <w:rsid w:val="00694AD2"/>
    <w:rsid w:val="0069771D"/>
    <w:rsid w:val="00697A12"/>
    <w:rsid w:val="006A30AB"/>
    <w:rsid w:val="006A3E04"/>
    <w:rsid w:val="006A5346"/>
    <w:rsid w:val="006A5CCC"/>
    <w:rsid w:val="006A6241"/>
    <w:rsid w:val="006B1578"/>
    <w:rsid w:val="006B3711"/>
    <w:rsid w:val="006B39D1"/>
    <w:rsid w:val="006B3C30"/>
    <w:rsid w:val="006B4247"/>
    <w:rsid w:val="006B614A"/>
    <w:rsid w:val="006B6C64"/>
    <w:rsid w:val="006B7659"/>
    <w:rsid w:val="006C1205"/>
    <w:rsid w:val="006C2FB4"/>
    <w:rsid w:val="006C53E9"/>
    <w:rsid w:val="006D4BFE"/>
    <w:rsid w:val="006D6710"/>
    <w:rsid w:val="006D7DAC"/>
    <w:rsid w:val="006E2849"/>
    <w:rsid w:val="006F3934"/>
    <w:rsid w:val="006F3B07"/>
    <w:rsid w:val="006F404D"/>
    <w:rsid w:val="006F51F3"/>
    <w:rsid w:val="00700E3F"/>
    <w:rsid w:val="00701836"/>
    <w:rsid w:val="007025A4"/>
    <w:rsid w:val="00702B62"/>
    <w:rsid w:val="00702EFB"/>
    <w:rsid w:val="00703A1D"/>
    <w:rsid w:val="00703B94"/>
    <w:rsid w:val="00706BDB"/>
    <w:rsid w:val="00706F55"/>
    <w:rsid w:val="00711F5A"/>
    <w:rsid w:val="007146E2"/>
    <w:rsid w:val="00715012"/>
    <w:rsid w:val="007166F7"/>
    <w:rsid w:val="00717D31"/>
    <w:rsid w:val="00721D01"/>
    <w:rsid w:val="007226D5"/>
    <w:rsid w:val="00725327"/>
    <w:rsid w:val="00725B03"/>
    <w:rsid w:val="00725DE4"/>
    <w:rsid w:val="007277C0"/>
    <w:rsid w:val="0073084C"/>
    <w:rsid w:val="00732355"/>
    <w:rsid w:val="00734400"/>
    <w:rsid w:val="00734774"/>
    <w:rsid w:val="00736F34"/>
    <w:rsid w:val="00743117"/>
    <w:rsid w:val="0074318B"/>
    <w:rsid w:val="00743F3F"/>
    <w:rsid w:val="00744726"/>
    <w:rsid w:val="007456C7"/>
    <w:rsid w:val="00747D89"/>
    <w:rsid w:val="00747D98"/>
    <w:rsid w:val="00754991"/>
    <w:rsid w:val="007629DF"/>
    <w:rsid w:val="00764452"/>
    <w:rsid w:val="007645FF"/>
    <w:rsid w:val="007646B5"/>
    <w:rsid w:val="00764EC2"/>
    <w:rsid w:val="0076615A"/>
    <w:rsid w:val="007666AC"/>
    <w:rsid w:val="0077799A"/>
    <w:rsid w:val="00777CB8"/>
    <w:rsid w:val="0078201F"/>
    <w:rsid w:val="007821A3"/>
    <w:rsid w:val="00782FE9"/>
    <w:rsid w:val="00786549"/>
    <w:rsid w:val="00787689"/>
    <w:rsid w:val="007900AC"/>
    <w:rsid w:val="00794503"/>
    <w:rsid w:val="007A0A9C"/>
    <w:rsid w:val="007A0EAA"/>
    <w:rsid w:val="007A0F3E"/>
    <w:rsid w:val="007A249B"/>
    <w:rsid w:val="007A2768"/>
    <w:rsid w:val="007A2AC7"/>
    <w:rsid w:val="007A3409"/>
    <w:rsid w:val="007A55D8"/>
    <w:rsid w:val="007A5D11"/>
    <w:rsid w:val="007A78D2"/>
    <w:rsid w:val="007B0B1B"/>
    <w:rsid w:val="007B0EF2"/>
    <w:rsid w:val="007B21ED"/>
    <w:rsid w:val="007B2641"/>
    <w:rsid w:val="007B3398"/>
    <w:rsid w:val="007B3DA5"/>
    <w:rsid w:val="007B4AA8"/>
    <w:rsid w:val="007B619D"/>
    <w:rsid w:val="007B6217"/>
    <w:rsid w:val="007B67F6"/>
    <w:rsid w:val="007B70F4"/>
    <w:rsid w:val="007B7A73"/>
    <w:rsid w:val="007C0D50"/>
    <w:rsid w:val="007C42E4"/>
    <w:rsid w:val="007C5E8A"/>
    <w:rsid w:val="007C6357"/>
    <w:rsid w:val="007C66AC"/>
    <w:rsid w:val="007C69DF"/>
    <w:rsid w:val="007D0BFB"/>
    <w:rsid w:val="007D2160"/>
    <w:rsid w:val="007D6482"/>
    <w:rsid w:val="007D7DAA"/>
    <w:rsid w:val="007E2DFF"/>
    <w:rsid w:val="007E35FA"/>
    <w:rsid w:val="007E5BF3"/>
    <w:rsid w:val="007E7B67"/>
    <w:rsid w:val="007F378E"/>
    <w:rsid w:val="007F5861"/>
    <w:rsid w:val="007F7CEB"/>
    <w:rsid w:val="00800817"/>
    <w:rsid w:val="00804C29"/>
    <w:rsid w:val="008050E0"/>
    <w:rsid w:val="008122CC"/>
    <w:rsid w:val="00815738"/>
    <w:rsid w:val="0081650D"/>
    <w:rsid w:val="008209D9"/>
    <w:rsid w:val="00820BD1"/>
    <w:rsid w:val="00822959"/>
    <w:rsid w:val="00822B37"/>
    <w:rsid w:val="00822F5C"/>
    <w:rsid w:val="00823353"/>
    <w:rsid w:val="008322A2"/>
    <w:rsid w:val="008331B3"/>
    <w:rsid w:val="00833D34"/>
    <w:rsid w:val="008349EB"/>
    <w:rsid w:val="0083570C"/>
    <w:rsid w:val="00836255"/>
    <w:rsid w:val="00837AB8"/>
    <w:rsid w:val="008402CC"/>
    <w:rsid w:val="00841442"/>
    <w:rsid w:val="0084375D"/>
    <w:rsid w:val="0084388D"/>
    <w:rsid w:val="0084626D"/>
    <w:rsid w:val="008463FF"/>
    <w:rsid w:val="008468EC"/>
    <w:rsid w:val="0085073B"/>
    <w:rsid w:val="008518F8"/>
    <w:rsid w:val="00851DF3"/>
    <w:rsid w:val="00854237"/>
    <w:rsid w:val="008558B9"/>
    <w:rsid w:val="00861030"/>
    <w:rsid w:val="00862E3B"/>
    <w:rsid w:val="00866AA1"/>
    <w:rsid w:val="0086760D"/>
    <w:rsid w:val="008727DB"/>
    <w:rsid w:val="00873D36"/>
    <w:rsid w:val="00873FEF"/>
    <w:rsid w:val="00874045"/>
    <w:rsid w:val="0087518C"/>
    <w:rsid w:val="00876051"/>
    <w:rsid w:val="0087622B"/>
    <w:rsid w:val="00876E75"/>
    <w:rsid w:val="00877096"/>
    <w:rsid w:val="00877596"/>
    <w:rsid w:val="00881EBD"/>
    <w:rsid w:val="008828CA"/>
    <w:rsid w:val="00884AF3"/>
    <w:rsid w:val="00884D6C"/>
    <w:rsid w:val="00886518"/>
    <w:rsid w:val="00894BBA"/>
    <w:rsid w:val="00895141"/>
    <w:rsid w:val="00896994"/>
    <w:rsid w:val="00896A3C"/>
    <w:rsid w:val="00897993"/>
    <w:rsid w:val="008979F0"/>
    <w:rsid w:val="008A0C49"/>
    <w:rsid w:val="008A33BC"/>
    <w:rsid w:val="008A34B1"/>
    <w:rsid w:val="008A45B2"/>
    <w:rsid w:val="008A50D3"/>
    <w:rsid w:val="008A7EC6"/>
    <w:rsid w:val="008A7F4A"/>
    <w:rsid w:val="008B0095"/>
    <w:rsid w:val="008B5A5A"/>
    <w:rsid w:val="008B622D"/>
    <w:rsid w:val="008C0034"/>
    <w:rsid w:val="008C1A45"/>
    <w:rsid w:val="008C2A3A"/>
    <w:rsid w:val="008C3608"/>
    <w:rsid w:val="008C4075"/>
    <w:rsid w:val="008C4A8B"/>
    <w:rsid w:val="008C55F7"/>
    <w:rsid w:val="008C5D05"/>
    <w:rsid w:val="008C5FA7"/>
    <w:rsid w:val="008C6BD1"/>
    <w:rsid w:val="008C6CC8"/>
    <w:rsid w:val="008D13BE"/>
    <w:rsid w:val="008D149A"/>
    <w:rsid w:val="008D4C9A"/>
    <w:rsid w:val="008D514D"/>
    <w:rsid w:val="008E336D"/>
    <w:rsid w:val="008E6718"/>
    <w:rsid w:val="008E7468"/>
    <w:rsid w:val="008F2E29"/>
    <w:rsid w:val="008F2FA8"/>
    <w:rsid w:val="008F56EF"/>
    <w:rsid w:val="008F5A00"/>
    <w:rsid w:val="008F7CA4"/>
    <w:rsid w:val="00903095"/>
    <w:rsid w:val="00904FD3"/>
    <w:rsid w:val="00905B1A"/>
    <w:rsid w:val="00905CBC"/>
    <w:rsid w:val="00905EA4"/>
    <w:rsid w:val="0090711A"/>
    <w:rsid w:val="00907DB7"/>
    <w:rsid w:val="00910B6C"/>
    <w:rsid w:val="00912EF8"/>
    <w:rsid w:val="0091332F"/>
    <w:rsid w:val="00914DD2"/>
    <w:rsid w:val="00921BCF"/>
    <w:rsid w:val="00921C26"/>
    <w:rsid w:val="009226F7"/>
    <w:rsid w:val="00924522"/>
    <w:rsid w:val="00926555"/>
    <w:rsid w:val="009316A5"/>
    <w:rsid w:val="009339B3"/>
    <w:rsid w:val="009341F5"/>
    <w:rsid w:val="009353C7"/>
    <w:rsid w:val="00936982"/>
    <w:rsid w:val="00940E2C"/>
    <w:rsid w:val="00941EAD"/>
    <w:rsid w:val="00943059"/>
    <w:rsid w:val="009430EC"/>
    <w:rsid w:val="00945E83"/>
    <w:rsid w:val="00946950"/>
    <w:rsid w:val="009503D2"/>
    <w:rsid w:val="009515E9"/>
    <w:rsid w:val="00952ACC"/>
    <w:rsid w:val="00954019"/>
    <w:rsid w:val="00955ABD"/>
    <w:rsid w:val="009622A5"/>
    <w:rsid w:val="00962591"/>
    <w:rsid w:val="009651E5"/>
    <w:rsid w:val="00967B49"/>
    <w:rsid w:val="00977263"/>
    <w:rsid w:val="00977C14"/>
    <w:rsid w:val="009814E6"/>
    <w:rsid w:val="00981B8C"/>
    <w:rsid w:val="00984C16"/>
    <w:rsid w:val="009862A2"/>
    <w:rsid w:val="009868B0"/>
    <w:rsid w:val="009935F8"/>
    <w:rsid w:val="00993E43"/>
    <w:rsid w:val="00994697"/>
    <w:rsid w:val="00994D3D"/>
    <w:rsid w:val="00996A2F"/>
    <w:rsid w:val="00997754"/>
    <w:rsid w:val="00997DB3"/>
    <w:rsid w:val="009A0D9A"/>
    <w:rsid w:val="009A12C8"/>
    <w:rsid w:val="009A169E"/>
    <w:rsid w:val="009A185C"/>
    <w:rsid w:val="009A2C14"/>
    <w:rsid w:val="009A2D18"/>
    <w:rsid w:val="009A48B7"/>
    <w:rsid w:val="009A5E30"/>
    <w:rsid w:val="009A76F4"/>
    <w:rsid w:val="009A7F32"/>
    <w:rsid w:val="009B2469"/>
    <w:rsid w:val="009B7A36"/>
    <w:rsid w:val="009C0135"/>
    <w:rsid w:val="009C0C6C"/>
    <w:rsid w:val="009C1E5F"/>
    <w:rsid w:val="009C2836"/>
    <w:rsid w:val="009C4BDA"/>
    <w:rsid w:val="009C503A"/>
    <w:rsid w:val="009C6AF8"/>
    <w:rsid w:val="009D4B80"/>
    <w:rsid w:val="009D64F5"/>
    <w:rsid w:val="009D7DCC"/>
    <w:rsid w:val="009E0936"/>
    <w:rsid w:val="009E3913"/>
    <w:rsid w:val="009E41CE"/>
    <w:rsid w:val="009E5425"/>
    <w:rsid w:val="009E61DB"/>
    <w:rsid w:val="009E753B"/>
    <w:rsid w:val="009F185A"/>
    <w:rsid w:val="009F3D14"/>
    <w:rsid w:val="009F3D38"/>
    <w:rsid w:val="009F6C07"/>
    <w:rsid w:val="009F74DF"/>
    <w:rsid w:val="00A01CEC"/>
    <w:rsid w:val="00A04060"/>
    <w:rsid w:val="00A06831"/>
    <w:rsid w:val="00A1789A"/>
    <w:rsid w:val="00A17B8A"/>
    <w:rsid w:val="00A24876"/>
    <w:rsid w:val="00A25744"/>
    <w:rsid w:val="00A2649E"/>
    <w:rsid w:val="00A30AA7"/>
    <w:rsid w:val="00A33558"/>
    <w:rsid w:val="00A33CE0"/>
    <w:rsid w:val="00A33F90"/>
    <w:rsid w:val="00A35ED9"/>
    <w:rsid w:val="00A41C60"/>
    <w:rsid w:val="00A4223F"/>
    <w:rsid w:val="00A47363"/>
    <w:rsid w:val="00A51B6A"/>
    <w:rsid w:val="00A52CA9"/>
    <w:rsid w:val="00A5548A"/>
    <w:rsid w:val="00A56162"/>
    <w:rsid w:val="00A57F76"/>
    <w:rsid w:val="00A6141E"/>
    <w:rsid w:val="00A63705"/>
    <w:rsid w:val="00A640F3"/>
    <w:rsid w:val="00A658A9"/>
    <w:rsid w:val="00A6796A"/>
    <w:rsid w:val="00A679B8"/>
    <w:rsid w:val="00A70F23"/>
    <w:rsid w:val="00A71410"/>
    <w:rsid w:val="00A724CE"/>
    <w:rsid w:val="00A73663"/>
    <w:rsid w:val="00A73AD4"/>
    <w:rsid w:val="00A74008"/>
    <w:rsid w:val="00A751D7"/>
    <w:rsid w:val="00A76175"/>
    <w:rsid w:val="00A77036"/>
    <w:rsid w:val="00A8193E"/>
    <w:rsid w:val="00A84A11"/>
    <w:rsid w:val="00A8538E"/>
    <w:rsid w:val="00A8616A"/>
    <w:rsid w:val="00A86BD2"/>
    <w:rsid w:val="00A87E6D"/>
    <w:rsid w:val="00A92BED"/>
    <w:rsid w:val="00A9301E"/>
    <w:rsid w:val="00A9305F"/>
    <w:rsid w:val="00A951A3"/>
    <w:rsid w:val="00A97402"/>
    <w:rsid w:val="00A9778C"/>
    <w:rsid w:val="00AA2DAB"/>
    <w:rsid w:val="00AA2E98"/>
    <w:rsid w:val="00AA3BD2"/>
    <w:rsid w:val="00AA3E7D"/>
    <w:rsid w:val="00AA42DA"/>
    <w:rsid w:val="00AA4E1C"/>
    <w:rsid w:val="00AA5314"/>
    <w:rsid w:val="00AB0065"/>
    <w:rsid w:val="00AB3552"/>
    <w:rsid w:val="00AB3775"/>
    <w:rsid w:val="00AB5CBE"/>
    <w:rsid w:val="00AB6D08"/>
    <w:rsid w:val="00AB71AE"/>
    <w:rsid w:val="00AC5399"/>
    <w:rsid w:val="00AC6A7C"/>
    <w:rsid w:val="00AC7C4C"/>
    <w:rsid w:val="00AD0362"/>
    <w:rsid w:val="00AD0377"/>
    <w:rsid w:val="00AD04A8"/>
    <w:rsid w:val="00AD09A5"/>
    <w:rsid w:val="00AD128D"/>
    <w:rsid w:val="00AD258F"/>
    <w:rsid w:val="00AD53C3"/>
    <w:rsid w:val="00AD5FE0"/>
    <w:rsid w:val="00AD6E79"/>
    <w:rsid w:val="00AE3117"/>
    <w:rsid w:val="00AE37E4"/>
    <w:rsid w:val="00AE50F4"/>
    <w:rsid w:val="00AF1F51"/>
    <w:rsid w:val="00AF4DE6"/>
    <w:rsid w:val="00AF564C"/>
    <w:rsid w:val="00B001FE"/>
    <w:rsid w:val="00B00EBC"/>
    <w:rsid w:val="00B07628"/>
    <w:rsid w:val="00B125F5"/>
    <w:rsid w:val="00B12AD3"/>
    <w:rsid w:val="00B15C29"/>
    <w:rsid w:val="00B15CAC"/>
    <w:rsid w:val="00B16878"/>
    <w:rsid w:val="00B2160C"/>
    <w:rsid w:val="00B23B98"/>
    <w:rsid w:val="00B2782E"/>
    <w:rsid w:val="00B30874"/>
    <w:rsid w:val="00B34B18"/>
    <w:rsid w:val="00B36FB8"/>
    <w:rsid w:val="00B37373"/>
    <w:rsid w:val="00B41439"/>
    <w:rsid w:val="00B44E1B"/>
    <w:rsid w:val="00B44E74"/>
    <w:rsid w:val="00B45ABE"/>
    <w:rsid w:val="00B4742B"/>
    <w:rsid w:val="00B478BE"/>
    <w:rsid w:val="00B4799C"/>
    <w:rsid w:val="00B52FC2"/>
    <w:rsid w:val="00B534DC"/>
    <w:rsid w:val="00B53819"/>
    <w:rsid w:val="00B544D3"/>
    <w:rsid w:val="00B5456A"/>
    <w:rsid w:val="00B553E5"/>
    <w:rsid w:val="00B559E4"/>
    <w:rsid w:val="00B55F77"/>
    <w:rsid w:val="00B61097"/>
    <w:rsid w:val="00B610D4"/>
    <w:rsid w:val="00B63D73"/>
    <w:rsid w:val="00B67BE5"/>
    <w:rsid w:val="00B70BEC"/>
    <w:rsid w:val="00B710DF"/>
    <w:rsid w:val="00B717F9"/>
    <w:rsid w:val="00B732BD"/>
    <w:rsid w:val="00B73D9C"/>
    <w:rsid w:val="00B74125"/>
    <w:rsid w:val="00B774B7"/>
    <w:rsid w:val="00B80113"/>
    <w:rsid w:val="00B85740"/>
    <w:rsid w:val="00B85C80"/>
    <w:rsid w:val="00B873E4"/>
    <w:rsid w:val="00B87780"/>
    <w:rsid w:val="00B9036A"/>
    <w:rsid w:val="00B9239A"/>
    <w:rsid w:val="00B933A9"/>
    <w:rsid w:val="00BA19B4"/>
    <w:rsid w:val="00BA1D5E"/>
    <w:rsid w:val="00BA487C"/>
    <w:rsid w:val="00BA53EC"/>
    <w:rsid w:val="00BA5714"/>
    <w:rsid w:val="00BA6A88"/>
    <w:rsid w:val="00BA70C9"/>
    <w:rsid w:val="00BA7B51"/>
    <w:rsid w:val="00BA7C66"/>
    <w:rsid w:val="00BA7E29"/>
    <w:rsid w:val="00BB41DD"/>
    <w:rsid w:val="00BB4381"/>
    <w:rsid w:val="00BB438B"/>
    <w:rsid w:val="00BB5FCE"/>
    <w:rsid w:val="00BB66D9"/>
    <w:rsid w:val="00BB6A9F"/>
    <w:rsid w:val="00BB6E4A"/>
    <w:rsid w:val="00BB7861"/>
    <w:rsid w:val="00BC117C"/>
    <w:rsid w:val="00BC4291"/>
    <w:rsid w:val="00BC44B1"/>
    <w:rsid w:val="00BD0481"/>
    <w:rsid w:val="00BD38F0"/>
    <w:rsid w:val="00BD69F5"/>
    <w:rsid w:val="00BE0201"/>
    <w:rsid w:val="00BE05AA"/>
    <w:rsid w:val="00BE233D"/>
    <w:rsid w:val="00BE23CB"/>
    <w:rsid w:val="00BE4D31"/>
    <w:rsid w:val="00BE7403"/>
    <w:rsid w:val="00BF20B9"/>
    <w:rsid w:val="00BF2118"/>
    <w:rsid w:val="00BF3FE8"/>
    <w:rsid w:val="00BF4466"/>
    <w:rsid w:val="00BF5322"/>
    <w:rsid w:val="00BF54DC"/>
    <w:rsid w:val="00BF5E76"/>
    <w:rsid w:val="00BF680B"/>
    <w:rsid w:val="00C025FF"/>
    <w:rsid w:val="00C03309"/>
    <w:rsid w:val="00C03418"/>
    <w:rsid w:val="00C053DE"/>
    <w:rsid w:val="00C0639C"/>
    <w:rsid w:val="00C10B51"/>
    <w:rsid w:val="00C120BF"/>
    <w:rsid w:val="00C127A3"/>
    <w:rsid w:val="00C12BDF"/>
    <w:rsid w:val="00C1478B"/>
    <w:rsid w:val="00C15C2B"/>
    <w:rsid w:val="00C15D6F"/>
    <w:rsid w:val="00C24F5B"/>
    <w:rsid w:val="00C2536E"/>
    <w:rsid w:val="00C31DAE"/>
    <w:rsid w:val="00C34AF1"/>
    <w:rsid w:val="00C37598"/>
    <w:rsid w:val="00C378AD"/>
    <w:rsid w:val="00C37AB3"/>
    <w:rsid w:val="00C41A63"/>
    <w:rsid w:val="00C50611"/>
    <w:rsid w:val="00C50B31"/>
    <w:rsid w:val="00C5115E"/>
    <w:rsid w:val="00C55F67"/>
    <w:rsid w:val="00C5767A"/>
    <w:rsid w:val="00C60F7C"/>
    <w:rsid w:val="00C63848"/>
    <w:rsid w:val="00C6491A"/>
    <w:rsid w:val="00C71365"/>
    <w:rsid w:val="00C718D1"/>
    <w:rsid w:val="00C776F7"/>
    <w:rsid w:val="00C77A02"/>
    <w:rsid w:val="00C82A4E"/>
    <w:rsid w:val="00C9568D"/>
    <w:rsid w:val="00CA3847"/>
    <w:rsid w:val="00CA65A3"/>
    <w:rsid w:val="00CA668B"/>
    <w:rsid w:val="00CA7169"/>
    <w:rsid w:val="00CA7C16"/>
    <w:rsid w:val="00CB0B8E"/>
    <w:rsid w:val="00CB28AF"/>
    <w:rsid w:val="00CB2B7E"/>
    <w:rsid w:val="00CB434C"/>
    <w:rsid w:val="00CB4AEC"/>
    <w:rsid w:val="00CB6077"/>
    <w:rsid w:val="00CB67C5"/>
    <w:rsid w:val="00CB75FA"/>
    <w:rsid w:val="00CC39B6"/>
    <w:rsid w:val="00CC3B71"/>
    <w:rsid w:val="00CC4C36"/>
    <w:rsid w:val="00CC57B1"/>
    <w:rsid w:val="00CC5E15"/>
    <w:rsid w:val="00CC6716"/>
    <w:rsid w:val="00CE3D05"/>
    <w:rsid w:val="00CE4884"/>
    <w:rsid w:val="00CE4F46"/>
    <w:rsid w:val="00CE634A"/>
    <w:rsid w:val="00CE6F0C"/>
    <w:rsid w:val="00CE73D5"/>
    <w:rsid w:val="00CE75D0"/>
    <w:rsid w:val="00CE7A5C"/>
    <w:rsid w:val="00CE7E11"/>
    <w:rsid w:val="00CF2EBB"/>
    <w:rsid w:val="00CF7419"/>
    <w:rsid w:val="00CF7535"/>
    <w:rsid w:val="00D00E74"/>
    <w:rsid w:val="00D01910"/>
    <w:rsid w:val="00D023A7"/>
    <w:rsid w:val="00D0481A"/>
    <w:rsid w:val="00D0554F"/>
    <w:rsid w:val="00D07366"/>
    <w:rsid w:val="00D10450"/>
    <w:rsid w:val="00D105B7"/>
    <w:rsid w:val="00D11171"/>
    <w:rsid w:val="00D11A67"/>
    <w:rsid w:val="00D12C12"/>
    <w:rsid w:val="00D13FD6"/>
    <w:rsid w:val="00D14B70"/>
    <w:rsid w:val="00D153BA"/>
    <w:rsid w:val="00D15ADD"/>
    <w:rsid w:val="00D15E10"/>
    <w:rsid w:val="00D15F36"/>
    <w:rsid w:val="00D16E7A"/>
    <w:rsid w:val="00D170B8"/>
    <w:rsid w:val="00D1727D"/>
    <w:rsid w:val="00D2009F"/>
    <w:rsid w:val="00D21F38"/>
    <w:rsid w:val="00D27BCC"/>
    <w:rsid w:val="00D30C43"/>
    <w:rsid w:val="00D31D48"/>
    <w:rsid w:val="00D3228C"/>
    <w:rsid w:val="00D36E70"/>
    <w:rsid w:val="00D40568"/>
    <w:rsid w:val="00D41326"/>
    <w:rsid w:val="00D41B0B"/>
    <w:rsid w:val="00D43932"/>
    <w:rsid w:val="00D47CD0"/>
    <w:rsid w:val="00D51555"/>
    <w:rsid w:val="00D52A65"/>
    <w:rsid w:val="00D52FA2"/>
    <w:rsid w:val="00D53B64"/>
    <w:rsid w:val="00D541BD"/>
    <w:rsid w:val="00D56B1D"/>
    <w:rsid w:val="00D57E91"/>
    <w:rsid w:val="00D6110D"/>
    <w:rsid w:val="00D635C2"/>
    <w:rsid w:val="00D65A89"/>
    <w:rsid w:val="00D66EF1"/>
    <w:rsid w:val="00D70F31"/>
    <w:rsid w:val="00D72CFF"/>
    <w:rsid w:val="00D73F56"/>
    <w:rsid w:val="00D76BA7"/>
    <w:rsid w:val="00D77F49"/>
    <w:rsid w:val="00D801F2"/>
    <w:rsid w:val="00D80A6D"/>
    <w:rsid w:val="00D84A7A"/>
    <w:rsid w:val="00D854A6"/>
    <w:rsid w:val="00D856FD"/>
    <w:rsid w:val="00D86645"/>
    <w:rsid w:val="00D87F3A"/>
    <w:rsid w:val="00D9034F"/>
    <w:rsid w:val="00D91DE5"/>
    <w:rsid w:val="00D92352"/>
    <w:rsid w:val="00D93ABE"/>
    <w:rsid w:val="00D9557B"/>
    <w:rsid w:val="00D971B6"/>
    <w:rsid w:val="00DA17F2"/>
    <w:rsid w:val="00DA65B0"/>
    <w:rsid w:val="00DB0EFC"/>
    <w:rsid w:val="00DB2589"/>
    <w:rsid w:val="00DB2F3C"/>
    <w:rsid w:val="00DB46F8"/>
    <w:rsid w:val="00DB4DAE"/>
    <w:rsid w:val="00DB7764"/>
    <w:rsid w:val="00DB7C88"/>
    <w:rsid w:val="00DC0B9B"/>
    <w:rsid w:val="00DC36CC"/>
    <w:rsid w:val="00DC4691"/>
    <w:rsid w:val="00DC4CE6"/>
    <w:rsid w:val="00DC57EB"/>
    <w:rsid w:val="00DC75C9"/>
    <w:rsid w:val="00DD0024"/>
    <w:rsid w:val="00DD1B1C"/>
    <w:rsid w:val="00DD4A90"/>
    <w:rsid w:val="00DD4D8B"/>
    <w:rsid w:val="00DE068E"/>
    <w:rsid w:val="00DE352B"/>
    <w:rsid w:val="00DE4B81"/>
    <w:rsid w:val="00DE6C43"/>
    <w:rsid w:val="00DE7621"/>
    <w:rsid w:val="00DF3EB8"/>
    <w:rsid w:val="00E01B60"/>
    <w:rsid w:val="00E0200D"/>
    <w:rsid w:val="00E02898"/>
    <w:rsid w:val="00E029A8"/>
    <w:rsid w:val="00E03221"/>
    <w:rsid w:val="00E11027"/>
    <w:rsid w:val="00E1159D"/>
    <w:rsid w:val="00E1431E"/>
    <w:rsid w:val="00E14490"/>
    <w:rsid w:val="00E14DB3"/>
    <w:rsid w:val="00E159F6"/>
    <w:rsid w:val="00E16148"/>
    <w:rsid w:val="00E2285C"/>
    <w:rsid w:val="00E25D4F"/>
    <w:rsid w:val="00E32E69"/>
    <w:rsid w:val="00E35020"/>
    <w:rsid w:val="00E3738F"/>
    <w:rsid w:val="00E376B9"/>
    <w:rsid w:val="00E40261"/>
    <w:rsid w:val="00E40C71"/>
    <w:rsid w:val="00E41F0F"/>
    <w:rsid w:val="00E438D2"/>
    <w:rsid w:val="00E47267"/>
    <w:rsid w:val="00E50287"/>
    <w:rsid w:val="00E54F13"/>
    <w:rsid w:val="00E56A1D"/>
    <w:rsid w:val="00E57721"/>
    <w:rsid w:val="00E60C75"/>
    <w:rsid w:val="00E60C7D"/>
    <w:rsid w:val="00E60CAE"/>
    <w:rsid w:val="00E60DAA"/>
    <w:rsid w:val="00E61AA5"/>
    <w:rsid w:val="00E63435"/>
    <w:rsid w:val="00E64119"/>
    <w:rsid w:val="00E64865"/>
    <w:rsid w:val="00E65340"/>
    <w:rsid w:val="00E65BD0"/>
    <w:rsid w:val="00E66C84"/>
    <w:rsid w:val="00E70C9D"/>
    <w:rsid w:val="00E724E1"/>
    <w:rsid w:val="00E8146D"/>
    <w:rsid w:val="00E81DB6"/>
    <w:rsid w:val="00E84A52"/>
    <w:rsid w:val="00E90BEF"/>
    <w:rsid w:val="00E9166F"/>
    <w:rsid w:val="00E954AE"/>
    <w:rsid w:val="00E95FDA"/>
    <w:rsid w:val="00E96108"/>
    <w:rsid w:val="00E97153"/>
    <w:rsid w:val="00E97B11"/>
    <w:rsid w:val="00E97E9A"/>
    <w:rsid w:val="00EA00CD"/>
    <w:rsid w:val="00EA4DF4"/>
    <w:rsid w:val="00EB22D1"/>
    <w:rsid w:val="00EB3B99"/>
    <w:rsid w:val="00EB4FAD"/>
    <w:rsid w:val="00EB566C"/>
    <w:rsid w:val="00EC19DC"/>
    <w:rsid w:val="00EC3C01"/>
    <w:rsid w:val="00EC3E73"/>
    <w:rsid w:val="00EC401D"/>
    <w:rsid w:val="00EC5307"/>
    <w:rsid w:val="00EC5E79"/>
    <w:rsid w:val="00EC63EA"/>
    <w:rsid w:val="00EC6ACA"/>
    <w:rsid w:val="00EC729D"/>
    <w:rsid w:val="00EC7E7F"/>
    <w:rsid w:val="00ED03CC"/>
    <w:rsid w:val="00ED05D4"/>
    <w:rsid w:val="00ED1BA0"/>
    <w:rsid w:val="00ED282E"/>
    <w:rsid w:val="00EE04F6"/>
    <w:rsid w:val="00EE1522"/>
    <w:rsid w:val="00EE5A8D"/>
    <w:rsid w:val="00EE6247"/>
    <w:rsid w:val="00EF0FF4"/>
    <w:rsid w:val="00EF1D6D"/>
    <w:rsid w:val="00EF4787"/>
    <w:rsid w:val="00EF4D11"/>
    <w:rsid w:val="00EF5D35"/>
    <w:rsid w:val="00EF683E"/>
    <w:rsid w:val="00EF6B1C"/>
    <w:rsid w:val="00EF721D"/>
    <w:rsid w:val="00EF773F"/>
    <w:rsid w:val="00F04A01"/>
    <w:rsid w:val="00F055F1"/>
    <w:rsid w:val="00F0795F"/>
    <w:rsid w:val="00F1034D"/>
    <w:rsid w:val="00F104D6"/>
    <w:rsid w:val="00F11D9B"/>
    <w:rsid w:val="00F132C9"/>
    <w:rsid w:val="00F13A01"/>
    <w:rsid w:val="00F156AA"/>
    <w:rsid w:val="00F16910"/>
    <w:rsid w:val="00F27BE9"/>
    <w:rsid w:val="00F30A29"/>
    <w:rsid w:val="00F30A36"/>
    <w:rsid w:val="00F319F3"/>
    <w:rsid w:val="00F32225"/>
    <w:rsid w:val="00F33BF6"/>
    <w:rsid w:val="00F341B7"/>
    <w:rsid w:val="00F409AE"/>
    <w:rsid w:val="00F40EF2"/>
    <w:rsid w:val="00F41CE0"/>
    <w:rsid w:val="00F42F54"/>
    <w:rsid w:val="00F454F9"/>
    <w:rsid w:val="00F51149"/>
    <w:rsid w:val="00F515C7"/>
    <w:rsid w:val="00F51A1E"/>
    <w:rsid w:val="00F54FEE"/>
    <w:rsid w:val="00F5575F"/>
    <w:rsid w:val="00F5621A"/>
    <w:rsid w:val="00F56BCF"/>
    <w:rsid w:val="00F61855"/>
    <w:rsid w:val="00F6307B"/>
    <w:rsid w:val="00F63771"/>
    <w:rsid w:val="00F66066"/>
    <w:rsid w:val="00F673C4"/>
    <w:rsid w:val="00F70AA1"/>
    <w:rsid w:val="00F76CEB"/>
    <w:rsid w:val="00F77B53"/>
    <w:rsid w:val="00F80285"/>
    <w:rsid w:val="00F8116B"/>
    <w:rsid w:val="00F81D63"/>
    <w:rsid w:val="00F821CD"/>
    <w:rsid w:val="00F82FF7"/>
    <w:rsid w:val="00F84FFA"/>
    <w:rsid w:val="00F855F7"/>
    <w:rsid w:val="00F85FE8"/>
    <w:rsid w:val="00F87781"/>
    <w:rsid w:val="00F92D86"/>
    <w:rsid w:val="00F93F24"/>
    <w:rsid w:val="00F942D2"/>
    <w:rsid w:val="00F94A75"/>
    <w:rsid w:val="00F94A94"/>
    <w:rsid w:val="00F94B74"/>
    <w:rsid w:val="00F967C8"/>
    <w:rsid w:val="00FA1514"/>
    <w:rsid w:val="00FA1BC5"/>
    <w:rsid w:val="00FA5118"/>
    <w:rsid w:val="00FB2E42"/>
    <w:rsid w:val="00FB414F"/>
    <w:rsid w:val="00FB7C51"/>
    <w:rsid w:val="00FC33AC"/>
    <w:rsid w:val="00FD0882"/>
    <w:rsid w:val="00FD182B"/>
    <w:rsid w:val="00FD230F"/>
    <w:rsid w:val="00FD3038"/>
    <w:rsid w:val="00FD47AC"/>
    <w:rsid w:val="00FD51FA"/>
    <w:rsid w:val="00FD6582"/>
    <w:rsid w:val="00FD6655"/>
    <w:rsid w:val="00FD78FD"/>
    <w:rsid w:val="00FE1501"/>
    <w:rsid w:val="00FE174B"/>
    <w:rsid w:val="00FE1897"/>
    <w:rsid w:val="00FE3C42"/>
    <w:rsid w:val="00FE4430"/>
    <w:rsid w:val="00FE5B4C"/>
    <w:rsid w:val="00FE7E21"/>
    <w:rsid w:val="00FF1685"/>
    <w:rsid w:val="00FF4420"/>
    <w:rsid w:val="00FF476C"/>
    <w:rsid w:val="00FF4BB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295B37E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70E89"/>
    <w:rPr>
      <w:sz w:val="24"/>
      <w:szCs w:val="24"/>
      <w:lang w:val="ru-RU" w:eastAsia="ru-RU"/>
    </w:rPr>
  </w:style>
  <w:style w:type="paragraph" w:styleId="12">
    <w:name w:val="heading 1"/>
    <w:basedOn w:val="a0"/>
    <w:next w:val="a0"/>
    <w:link w:val="13"/>
    <w:uiPriority w:val="99"/>
    <w:qFormat/>
    <w:rsid w:val="00217D0E"/>
    <w:pPr>
      <w:widowControl w:val="0"/>
      <w:autoSpaceDE w:val="0"/>
      <w:autoSpaceDN w:val="0"/>
      <w:adjustRightInd w:val="0"/>
      <w:outlineLvl w:val="0"/>
    </w:pPr>
    <w:rPr>
      <w:rFonts w:ascii="Times New Roman CYR" w:hAnsi="Times New Roman CYR"/>
      <w:lang w:eastAsia="x-none"/>
    </w:rPr>
  </w:style>
  <w:style w:type="paragraph" w:styleId="3">
    <w:name w:val="heading 3"/>
    <w:basedOn w:val="a0"/>
    <w:next w:val="a0"/>
    <w:link w:val="30"/>
    <w:qFormat/>
    <w:rsid w:val="00E96108"/>
    <w:pPr>
      <w:keepNext/>
      <w:spacing w:before="240" w:after="60"/>
      <w:outlineLvl w:val="2"/>
    </w:pPr>
    <w:rPr>
      <w:rFonts w:ascii="Calibri Light" w:hAnsi="Calibri Light"/>
      <w:b/>
      <w:b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rsid w:val="000D0A59"/>
    <w:pPr>
      <w:tabs>
        <w:tab w:val="center" w:pos="4819"/>
        <w:tab w:val="right" w:pos="9639"/>
      </w:tabs>
    </w:pPr>
  </w:style>
  <w:style w:type="paragraph" w:styleId="a6">
    <w:name w:val="footer"/>
    <w:basedOn w:val="a0"/>
    <w:link w:val="a7"/>
    <w:uiPriority w:val="99"/>
    <w:rsid w:val="000D0A59"/>
    <w:pPr>
      <w:tabs>
        <w:tab w:val="center" w:pos="4819"/>
        <w:tab w:val="right" w:pos="9639"/>
      </w:tabs>
    </w:pPr>
  </w:style>
  <w:style w:type="character" w:customStyle="1" w:styleId="st42">
    <w:name w:val="st42"/>
    <w:uiPriority w:val="99"/>
    <w:rsid w:val="008A33BC"/>
    <w:rPr>
      <w:rFonts w:ascii="Times New Roman" w:hAnsi="Times New Roman"/>
      <w:color w:val="000000"/>
    </w:rPr>
  </w:style>
  <w:style w:type="character" w:customStyle="1" w:styleId="rvts0">
    <w:name w:val="rvts0"/>
    <w:rsid w:val="00EB22D1"/>
    <w:rPr>
      <w:rFonts w:cs="Times New Roman"/>
    </w:rPr>
  </w:style>
  <w:style w:type="paragraph" w:customStyle="1" w:styleId="rvps2">
    <w:name w:val="rvps2"/>
    <w:basedOn w:val="a0"/>
    <w:rsid w:val="007A78D2"/>
    <w:pPr>
      <w:spacing w:before="100" w:beforeAutospacing="1" w:after="100" w:afterAutospacing="1"/>
    </w:pPr>
    <w:rPr>
      <w:lang w:val="uk-UA" w:eastAsia="uk-UA"/>
    </w:rPr>
  </w:style>
  <w:style w:type="paragraph" w:styleId="HTML">
    <w:name w:val="HTML Preformatted"/>
    <w:aliases w:val="Знак Знак1"/>
    <w:basedOn w:val="a0"/>
    <w:link w:val="HTML0"/>
    <w:uiPriority w:val="99"/>
    <w:unhideWhenUsed/>
    <w:rsid w:val="00AF4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ий HTML Знак"/>
    <w:aliases w:val="Знак Знак1 Знак"/>
    <w:link w:val="HTML"/>
    <w:uiPriority w:val="99"/>
    <w:rsid w:val="00AF4DE6"/>
    <w:rPr>
      <w:rFonts w:ascii="Courier New" w:hAnsi="Courier New" w:cs="Courier New"/>
    </w:rPr>
  </w:style>
  <w:style w:type="paragraph" w:customStyle="1" w:styleId="a8">
    <w:name w:val="Стиль"/>
    <w:basedOn w:val="a0"/>
    <w:uiPriority w:val="99"/>
    <w:rsid w:val="00701836"/>
    <w:rPr>
      <w:rFonts w:ascii="Verdana" w:hAnsi="Verdana" w:cs="Verdana"/>
      <w:sz w:val="20"/>
      <w:szCs w:val="20"/>
      <w:lang w:val="en-US" w:eastAsia="en-US"/>
    </w:rPr>
  </w:style>
  <w:style w:type="character" w:customStyle="1" w:styleId="13">
    <w:name w:val="Заголовок 1 Знак"/>
    <w:link w:val="12"/>
    <w:uiPriority w:val="99"/>
    <w:rsid w:val="00217D0E"/>
    <w:rPr>
      <w:rFonts w:ascii="Times New Roman CYR" w:hAnsi="Times New Roman CYR" w:cs="Times New Roman CYR"/>
      <w:sz w:val="24"/>
      <w:szCs w:val="24"/>
      <w:lang w:val="ru-RU"/>
    </w:rPr>
  </w:style>
  <w:style w:type="paragraph" w:customStyle="1" w:styleId="rvps14">
    <w:name w:val="rvps14"/>
    <w:basedOn w:val="a0"/>
    <w:rsid w:val="00217D0E"/>
    <w:pPr>
      <w:spacing w:before="100" w:beforeAutospacing="1" w:after="100" w:afterAutospacing="1"/>
    </w:pPr>
    <w:rPr>
      <w:lang w:val="uk-UA" w:eastAsia="uk-UA"/>
    </w:rPr>
  </w:style>
  <w:style w:type="character" w:customStyle="1" w:styleId="apple-converted-space">
    <w:name w:val="apple-converted-space"/>
    <w:rsid w:val="00217D0E"/>
  </w:style>
  <w:style w:type="character" w:customStyle="1" w:styleId="a9">
    <w:name w:val="Нормальний текст Знак"/>
    <w:link w:val="aa"/>
    <w:uiPriority w:val="99"/>
    <w:locked/>
    <w:rsid w:val="00217D0E"/>
    <w:rPr>
      <w:rFonts w:ascii="Antiqua" w:hAnsi="Antiqua" w:cs="Antiqua"/>
      <w:sz w:val="26"/>
      <w:szCs w:val="26"/>
      <w:lang w:eastAsia="ru-RU"/>
    </w:rPr>
  </w:style>
  <w:style w:type="paragraph" w:customStyle="1" w:styleId="aa">
    <w:name w:val="Нормальний текст"/>
    <w:basedOn w:val="a0"/>
    <w:link w:val="a9"/>
    <w:uiPriority w:val="99"/>
    <w:rsid w:val="00217D0E"/>
    <w:pPr>
      <w:spacing w:before="120"/>
      <w:ind w:firstLine="567"/>
      <w:jc w:val="both"/>
    </w:pPr>
    <w:rPr>
      <w:rFonts w:ascii="Antiqua" w:hAnsi="Antiqua"/>
      <w:sz w:val="26"/>
      <w:szCs w:val="26"/>
      <w:lang w:val="x-none"/>
    </w:rPr>
  </w:style>
  <w:style w:type="paragraph" w:styleId="ab">
    <w:name w:val="footnote text"/>
    <w:basedOn w:val="a0"/>
    <w:link w:val="ac"/>
    <w:uiPriority w:val="99"/>
    <w:rsid w:val="007C69DF"/>
    <w:rPr>
      <w:sz w:val="20"/>
      <w:szCs w:val="20"/>
      <w:lang w:val="en-US"/>
    </w:rPr>
  </w:style>
  <w:style w:type="character" w:customStyle="1" w:styleId="ac">
    <w:name w:val="Текст виноски Знак"/>
    <w:link w:val="ab"/>
    <w:uiPriority w:val="99"/>
    <w:rsid w:val="007C69DF"/>
    <w:rPr>
      <w:lang w:val="en-US" w:eastAsia="ru-RU"/>
    </w:rPr>
  </w:style>
  <w:style w:type="character" w:styleId="ad">
    <w:name w:val="footnote reference"/>
    <w:uiPriority w:val="99"/>
    <w:rsid w:val="007C69DF"/>
    <w:rPr>
      <w:vertAlign w:val="superscript"/>
    </w:rPr>
  </w:style>
  <w:style w:type="character" w:customStyle="1" w:styleId="30">
    <w:name w:val="Заголовок 3 Знак"/>
    <w:link w:val="3"/>
    <w:rsid w:val="00E96108"/>
    <w:rPr>
      <w:rFonts w:ascii="Calibri Light" w:eastAsia="Times New Roman" w:hAnsi="Calibri Light" w:cs="Times New Roman"/>
      <w:b/>
      <w:bCs/>
      <w:sz w:val="26"/>
      <w:szCs w:val="26"/>
      <w:lang w:val="ru-RU" w:eastAsia="ru-RU"/>
    </w:rPr>
  </w:style>
  <w:style w:type="paragraph" w:customStyle="1" w:styleId="14">
    <w:name w:val="Без интервала1"/>
    <w:uiPriority w:val="1"/>
    <w:qFormat/>
    <w:rsid w:val="00AC6A7C"/>
    <w:rPr>
      <w:sz w:val="24"/>
      <w:szCs w:val="24"/>
      <w:lang w:val="ru-RU" w:eastAsia="ru-RU"/>
    </w:rPr>
  </w:style>
  <w:style w:type="paragraph" w:styleId="ae">
    <w:name w:val="Balloon Text"/>
    <w:basedOn w:val="a0"/>
    <w:link w:val="af"/>
    <w:rsid w:val="00C37AB3"/>
    <w:rPr>
      <w:rFonts w:ascii="Segoe UI" w:hAnsi="Segoe UI"/>
      <w:sz w:val="18"/>
      <w:szCs w:val="18"/>
    </w:rPr>
  </w:style>
  <w:style w:type="character" w:customStyle="1" w:styleId="af">
    <w:name w:val="Текст у виносці Знак"/>
    <w:link w:val="ae"/>
    <w:rsid w:val="00C37AB3"/>
    <w:rPr>
      <w:rFonts w:ascii="Segoe UI" w:hAnsi="Segoe UI" w:cs="Segoe UI"/>
      <w:sz w:val="18"/>
      <w:szCs w:val="18"/>
      <w:lang w:val="ru-RU" w:eastAsia="ru-RU"/>
    </w:rPr>
  </w:style>
  <w:style w:type="character" w:customStyle="1" w:styleId="a7">
    <w:name w:val="Нижній колонтитул Знак"/>
    <w:link w:val="a6"/>
    <w:uiPriority w:val="99"/>
    <w:locked/>
    <w:rsid w:val="00D31D48"/>
    <w:rPr>
      <w:sz w:val="24"/>
      <w:szCs w:val="24"/>
      <w:lang w:val="ru-RU" w:eastAsia="ru-RU"/>
    </w:rPr>
  </w:style>
  <w:style w:type="character" w:customStyle="1" w:styleId="rvts9">
    <w:name w:val="rvts9"/>
    <w:rsid w:val="007A0A9C"/>
    <w:rPr>
      <w:rFonts w:ascii="Times New Roman" w:hAnsi="Times New Roman" w:cs="Times New Roman" w:hint="default"/>
    </w:rPr>
  </w:style>
  <w:style w:type="character" w:customStyle="1" w:styleId="FontStyle">
    <w:name w:val="Font Style"/>
    <w:uiPriority w:val="99"/>
    <w:rsid w:val="007A0A9C"/>
    <w:rPr>
      <w:color w:val="000000"/>
      <w:sz w:val="20"/>
      <w:szCs w:val="20"/>
    </w:rPr>
  </w:style>
  <w:style w:type="character" w:styleId="af0">
    <w:name w:val="Hyperlink"/>
    <w:uiPriority w:val="99"/>
    <w:unhideWhenUsed/>
    <w:rsid w:val="00AD5FE0"/>
    <w:rPr>
      <w:color w:val="0000FF"/>
      <w:u w:val="single"/>
    </w:rPr>
  </w:style>
  <w:style w:type="character" w:customStyle="1" w:styleId="15">
    <w:name w:val="Шрифт абзацу за промовчанням1"/>
    <w:rsid w:val="00F11D9B"/>
  </w:style>
  <w:style w:type="paragraph" w:customStyle="1" w:styleId="TableParagraph">
    <w:name w:val="Table Paragraph"/>
    <w:basedOn w:val="a0"/>
    <w:uiPriority w:val="1"/>
    <w:qFormat/>
    <w:rsid w:val="002668BE"/>
    <w:pPr>
      <w:widowControl w:val="0"/>
    </w:pPr>
    <w:rPr>
      <w:rFonts w:ascii="Calibri" w:eastAsia="Calibri" w:hAnsi="Calibri"/>
      <w:sz w:val="22"/>
      <w:szCs w:val="22"/>
      <w:lang w:val="uk-UA" w:eastAsia="uk-UA" w:bidi="uk-UA"/>
    </w:rPr>
  </w:style>
  <w:style w:type="character" w:customStyle="1" w:styleId="a5">
    <w:name w:val="Верхній колонтитул Знак"/>
    <w:link w:val="a4"/>
    <w:uiPriority w:val="99"/>
    <w:rsid w:val="003F2C13"/>
    <w:rPr>
      <w:sz w:val="24"/>
      <w:szCs w:val="24"/>
      <w:lang w:val="ru-RU" w:eastAsia="ru-RU"/>
    </w:rPr>
  </w:style>
  <w:style w:type="paragraph" w:customStyle="1" w:styleId="ParagraphStyle">
    <w:name w:val="Paragraph Style"/>
    <w:rsid w:val="00782FE9"/>
    <w:pPr>
      <w:autoSpaceDE w:val="0"/>
      <w:autoSpaceDN w:val="0"/>
      <w:adjustRightInd w:val="0"/>
    </w:pPr>
    <w:rPr>
      <w:rFonts w:ascii="Courier New" w:hAnsi="Courier New" w:cs="Courier New"/>
      <w:sz w:val="24"/>
      <w:szCs w:val="24"/>
      <w:lang w:val="ru-RU"/>
    </w:rPr>
  </w:style>
  <w:style w:type="paragraph" w:customStyle="1" w:styleId="16">
    <w:name w:val="1"/>
    <w:basedOn w:val="a0"/>
    <w:rsid w:val="003247F3"/>
    <w:rPr>
      <w:rFonts w:ascii="Verdana" w:hAnsi="Verdana" w:cs="Verdana"/>
      <w:sz w:val="20"/>
      <w:szCs w:val="20"/>
      <w:lang w:val="en-US" w:eastAsia="en-US"/>
    </w:rPr>
  </w:style>
  <w:style w:type="character" w:styleId="af1">
    <w:name w:val="page number"/>
    <w:basedOn w:val="a1"/>
    <w:rsid w:val="003247F3"/>
  </w:style>
  <w:style w:type="paragraph" w:customStyle="1" w:styleId="af2">
    <w:name w:val="Знак Знак Знак Знак"/>
    <w:basedOn w:val="a0"/>
    <w:rsid w:val="00B52FC2"/>
    <w:rPr>
      <w:rFonts w:ascii="Verdana" w:hAnsi="Verdana" w:cs="Verdana"/>
      <w:sz w:val="20"/>
      <w:szCs w:val="20"/>
      <w:lang w:val="en-US" w:eastAsia="en-US"/>
    </w:rPr>
  </w:style>
  <w:style w:type="paragraph" w:customStyle="1" w:styleId="af3">
    <w:name w:val="Абзац списка"/>
    <w:basedOn w:val="a0"/>
    <w:uiPriority w:val="99"/>
    <w:qFormat/>
    <w:rsid w:val="00B52FC2"/>
    <w:pPr>
      <w:spacing w:after="160" w:line="259" w:lineRule="auto"/>
      <w:ind w:left="720"/>
      <w:contextualSpacing/>
    </w:pPr>
    <w:rPr>
      <w:rFonts w:eastAsia="Calibri"/>
      <w:sz w:val="28"/>
      <w:szCs w:val="22"/>
      <w:lang w:eastAsia="en-US"/>
    </w:rPr>
  </w:style>
  <w:style w:type="paragraph" w:customStyle="1" w:styleId="Igor15">
    <w:name w:val="Стиль Igor + Перший рядок:  15 см"/>
    <w:basedOn w:val="a0"/>
    <w:rsid w:val="00081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6" w:firstLine="851"/>
      <w:jc w:val="both"/>
    </w:pPr>
    <w:rPr>
      <w:sz w:val="28"/>
      <w:szCs w:val="20"/>
      <w:lang w:val="uk-UA"/>
    </w:rPr>
  </w:style>
  <w:style w:type="paragraph" w:customStyle="1" w:styleId="af4">
    <w:name w:val="Знак Знак Знак Знак Знак Знак"/>
    <w:basedOn w:val="a0"/>
    <w:rsid w:val="0063313E"/>
    <w:rPr>
      <w:rFonts w:ascii="Verdana" w:hAnsi="Verdana" w:cs="Verdana"/>
      <w:sz w:val="20"/>
      <w:szCs w:val="20"/>
      <w:lang w:val="en-US" w:eastAsia="en-US"/>
    </w:rPr>
  </w:style>
  <w:style w:type="paragraph" w:customStyle="1" w:styleId="17">
    <w:name w:val="Текст Стиль1"/>
    <w:basedOn w:val="a0"/>
    <w:link w:val="18"/>
    <w:uiPriority w:val="99"/>
    <w:rsid w:val="00A57F76"/>
    <w:rPr>
      <w:color w:val="000000"/>
      <w:sz w:val="28"/>
      <w:szCs w:val="28"/>
      <w:lang w:val="uk-UA" w:eastAsia="en-US"/>
    </w:rPr>
  </w:style>
  <w:style w:type="character" w:customStyle="1" w:styleId="18">
    <w:name w:val="Текст Стиль1 Знак"/>
    <w:link w:val="17"/>
    <w:uiPriority w:val="99"/>
    <w:locked/>
    <w:rsid w:val="00A57F76"/>
    <w:rPr>
      <w:color w:val="000000"/>
      <w:sz w:val="28"/>
      <w:szCs w:val="28"/>
      <w:lang w:val="uk-UA" w:eastAsia="en-US"/>
    </w:rPr>
  </w:style>
  <w:style w:type="character" w:customStyle="1" w:styleId="rvts15">
    <w:name w:val="rvts15"/>
    <w:uiPriority w:val="99"/>
    <w:rsid w:val="00A57F76"/>
    <w:rPr>
      <w:rFonts w:cs="Times New Roman"/>
    </w:rPr>
  </w:style>
  <w:style w:type="paragraph" w:customStyle="1" w:styleId="11">
    <w:name w:val="Підсписок Стиль1"/>
    <w:basedOn w:val="17"/>
    <w:link w:val="19"/>
    <w:uiPriority w:val="99"/>
    <w:rsid w:val="00A57F76"/>
    <w:pPr>
      <w:numPr>
        <w:numId w:val="6"/>
      </w:numPr>
      <w:ind w:left="720" w:firstLine="176"/>
    </w:pPr>
  </w:style>
  <w:style w:type="character" w:customStyle="1" w:styleId="19">
    <w:name w:val="Підсписок Стиль1 Знак"/>
    <w:basedOn w:val="18"/>
    <w:link w:val="11"/>
    <w:uiPriority w:val="99"/>
    <w:locked/>
    <w:rsid w:val="00A57F76"/>
    <w:rPr>
      <w:color w:val="000000"/>
      <w:sz w:val="28"/>
      <w:szCs w:val="28"/>
      <w:lang w:val="uk-UA" w:eastAsia="en-US"/>
    </w:rPr>
  </w:style>
  <w:style w:type="character" w:customStyle="1" w:styleId="hard-blue-color">
    <w:name w:val="hard-blue-color"/>
    <w:basedOn w:val="a1"/>
    <w:rsid w:val="00A57F76"/>
  </w:style>
  <w:style w:type="paragraph" w:customStyle="1" w:styleId="StyleZakonu">
    <w:name w:val="StyleZakonu"/>
    <w:basedOn w:val="a0"/>
    <w:uiPriority w:val="99"/>
    <w:rsid w:val="00CC3B71"/>
    <w:pPr>
      <w:spacing w:after="60" w:line="220" w:lineRule="exact"/>
      <w:ind w:firstLine="284"/>
      <w:jc w:val="both"/>
    </w:pPr>
    <w:rPr>
      <w:sz w:val="20"/>
      <w:szCs w:val="20"/>
      <w:lang w:val="uk-UA"/>
    </w:rPr>
  </w:style>
  <w:style w:type="character" w:customStyle="1" w:styleId="rvts23">
    <w:name w:val="rvts23"/>
    <w:uiPriority w:val="99"/>
    <w:rsid w:val="00E57721"/>
    <w:rPr>
      <w:rFonts w:cs="Times New Roman"/>
    </w:rPr>
  </w:style>
  <w:style w:type="character" w:customStyle="1" w:styleId="rvts46">
    <w:name w:val="rvts46"/>
    <w:basedOn w:val="a1"/>
    <w:rsid w:val="00B80113"/>
  </w:style>
  <w:style w:type="paragraph" w:customStyle="1" w:styleId="10">
    <w:name w:val="Список Стиль1"/>
    <w:basedOn w:val="17"/>
    <w:link w:val="1a"/>
    <w:uiPriority w:val="99"/>
    <w:rsid w:val="00EC5307"/>
    <w:pPr>
      <w:numPr>
        <w:numId w:val="8"/>
      </w:numPr>
      <w:ind w:left="720"/>
    </w:pPr>
  </w:style>
  <w:style w:type="paragraph" w:customStyle="1" w:styleId="2">
    <w:name w:val="Список Стиль2"/>
    <w:basedOn w:val="10"/>
    <w:link w:val="20"/>
    <w:uiPriority w:val="99"/>
    <w:rsid w:val="00EC5307"/>
    <w:pPr>
      <w:ind w:left="0" w:firstLine="176"/>
    </w:pPr>
  </w:style>
  <w:style w:type="character" w:customStyle="1" w:styleId="20">
    <w:name w:val="Список Стиль2 Знак"/>
    <w:link w:val="2"/>
    <w:uiPriority w:val="99"/>
    <w:locked/>
    <w:rsid w:val="00EC5307"/>
    <w:rPr>
      <w:color w:val="000000"/>
      <w:sz w:val="28"/>
      <w:szCs w:val="28"/>
      <w:lang w:val="uk-UA" w:eastAsia="en-US"/>
    </w:rPr>
  </w:style>
  <w:style w:type="character" w:styleId="af5">
    <w:name w:val="annotation reference"/>
    <w:uiPriority w:val="99"/>
    <w:semiHidden/>
    <w:rsid w:val="00CB434C"/>
    <w:rPr>
      <w:rFonts w:cs="Times New Roman"/>
      <w:sz w:val="16"/>
      <w:szCs w:val="16"/>
    </w:rPr>
  </w:style>
  <w:style w:type="paragraph" w:styleId="af6">
    <w:name w:val="annotation text"/>
    <w:basedOn w:val="a0"/>
    <w:link w:val="af7"/>
    <w:uiPriority w:val="99"/>
    <w:semiHidden/>
    <w:rsid w:val="00CB434C"/>
    <w:rPr>
      <w:sz w:val="20"/>
      <w:szCs w:val="20"/>
      <w:lang w:val="uk-UA"/>
    </w:rPr>
  </w:style>
  <w:style w:type="character" w:customStyle="1" w:styleId="af7">
    <w:name w:val="Текст примітки Знак"/>
    <w:link w:val="af6"/>
    <w:uiPriority w:val="99"/>
    <w:semiHidden/>
    <w:rsid w:val="00CB434C"/>
    <w:rPr>
      <w:lang w:val="uk-UA"/>
    </w:rPr>
  </w:style>
  <w:style w:type="paragraph" w:customStyle="1" w:styleId="a">
    <w:name w:val="Текст_осн"/>
    <w:basedOn w:val="2"/>
    <w:uiPriority w:val="99"/>
    <w:rsid w:val="005D5075"/>
    <w:pPr>
      <w:numPr>
        <w:numId w:val="9"/>
      </w:numPr>
      <w:ind w:firstLine="567"/>
    </w:pPr>
    <w:rPr>
      <w:color w:val="FF0000"/>
      <w:sz w:val="24"/>
      <w:szCs w:val="24"/>
    </w:rPr>
  </w:style>
  <w:style w:type="character" w:customStyle="1" w:styleId="1a">
    <w:name w:val="Список Стиль1 Знак"/>
    <w:basedOn w:val="18"/>
    <w:link w:val="10"/>
    <w:uiPriority w:val="99"/>
    <w:locked/>
    <w:rsid w:val="009341F5"/>
    <w:rPr>
      <w:color w:val="000000"/>
      <w:sz w:val="28"/>
      <w:szCs w:val="28"/>
      <w:lang w:val="uk-UA" w:eastAsia="en-US"/>
    </w:rPr>
  </w:style>
  <w:style w:type="paragraph" w:customStyle="1" w:styleId="af8">
    <w:name w:val="Текст_Осн"/>
    <w:basedOn w:val="2"/>
    <w:link w:val="af9"/>
    <w:uiPriority w:val="99"/>
    <w:rsid w:val="007C0D50"/>
    <w:pPr>
      <w:numPr>
        <w:numId w:val="0"/>
      </w:numPr>
      <w:tabs>
        <w:tab w:val="left" w:pos="880"/>
        <w:tab w:val="left" w:pos="1100"/>
      </w:tabs>
      <w:ind w:firstLine="550"/>
      <w:jc w:val="both"/>
    </w:pPr>
    <w:rPr>
      <w:color w:val="auto"/>
      <w:sz w:val="24"/>
      <w:szCs w:val="24"/>
    </w:rPr>
  </w:style>
  <w:style w:type="character" w:customStyle="1" w:styleId="af9">
    <w:name w:val="Текст_Осн Знак"/>
    <w:link w:val="af8"/>
    <w:uiPriority w:val="99"/>
    <w:locked/>
    <w:rsid w:val="007C0D50"/>
    <w:rPr>
      <w:color w:val="000000"/>
      <w:sz w:val="24"/>
      <w:szCs w:val="24"/>
      <w:lang w:val="uk-UA" w:eastAsia="en-US"/>
    </w:rPr>
  </w:style>
  <w:style w:type="paragraph" w:customStyle="1" w:styleId="1">
    <w:name w:val="Стаття Стиль1"/>
    <w:basedOn w:val="a0"/>
    <w:link w:val="1b"/>
    <w:uiPriority w:val="99"/>
    <w:rsid w:val="00202DB9"/>
    <w:pPr>
      <w:numPr>
        <w:numId w:val="12"/>
      </w:numPr>
      <w:ind w:left="29"/>
      <w:contextualSpacing/>
    </w:pPr>
    <w:rPr>
      <w:b/>
      <w:bCs/>
      <w:color w:val="000000"/>
      <w:sz w:val="28"/>
      <w:lang w:val="uk-UA" w:eastAsia="en-US"/>
    </w:rPr>
  </w:style>
  <w:style w:type="character" w:customStyle="1" w:styleId="1b">
    <w:name w:val="Стаття Стиль1 Знак"/>
    <w:link w:val="1"/>
    <w:uiPriority w:val="99"/>
    <w:locked/>
    <w:rsid w:val="00202DB9"/>
    <w:rPr>
      <w:b/>
      <w:bCs/>
      <w:color w:val="000000"/>
      <w:sz w:val="28"/>
      <w:szCs w:val="24"/>
      <w:lang w:val="uk-UA" w:eastAsia="en-US"/>
    </w:rPr>
  </w:style>
  <w:style w:type="paragraph" w:customStyle="1" w:styleId="21">
    <w:name w:val="Текст_осн_2"/>
    <w:basedOn w:val="a"/>
    <w:link w:val="22"/>
    <w:uiPriority w:val="99"/>
    <w:rsid w:val="00441B75"/>
    <w:pPr>
      <w:numPr>
        <w:numId w:val="0"/>
      </w:numPr>
      <w:tabs>
        <w:tab w:val="num" w:pos="360"/>
      </w:tabs>
      <w:ind w:left="786" w:firstLine="567"/>
    </w:pPr>
  </w:style>
  <w:style w:type="character" w:customStyle="1" w:styleId="22">
    <w:name w:val="Текст_осн_2 Знак"/>
    <w:link w:val="21"/>
    <w:uiPriority w:val="99"/>
    <w:locked/>
    <w:rsid w:val="00441B75"/>
    <w:rPr>
      <w:color w:val="FF0000"/>
      <w:sz w:val="24"/>
      <w:szCs w:val="24"/>
      <w:lang w:val="uk-UA" w:eastAsia="en-US" w:bidi="ar-SA"/>
    </w:rPr>
  </w:style>
  <w:style w:type="paragraph" w:styleId="afa">
    <w:name w:val="annotation subject"/>
    <w:basedOn w:val="af6"/>
    <w:next w:val="af6"/>
    <w:link w:val="afb"/>
    <w:semiHidden/>
    <w:unhideWhenUsed/>
    <w:rsid w:val="009868B0"/>
    <w:rPr>
      <w:b/>
      <w:bCs/>
      <w:lang w:val="ru-RU"/>
    </w:rPr>
  </w:style>
  <w:style w:type="character" w:customStyle="1" w:styleId="afb">
    <w:name w:val="Тема примітки Знак"/>
    <w:link w:val="afa"/>
    <w:semiHidden/>
    <w:rsid w:val="009868B0"/>
    <w:rPr>
      <w:b/>
      <w:bCs/>
      <w:lang w:val="uk-UA"/>
    </w:rPr>
  </w:style>
  <w:style w:type="paragraph" w:customStyle="1" w:styleId="7">
    <w:name w:val="Знак Знак7"/>
    <w:basedOn w:val="a0"/>
    <w:rsid w:val="00F27BE9"/>
    <w:rPr>
      <w:rFonts w:ascii="Verdana" w:hAnsi="Verdana" w:cs="Verdana"/>
      <w:sz w:val="20"/>
      <w:szCs w:val="20"/>
      <w:lang w:val="en-US" w:eastAsia="en-US"/>
    </w:rPr>
  </w:style>
  <w:style w:type="paragraph" w:styleId="afc">
    <w:name w:val="Title"/>
    <w:basedOn w:val="a0"/>
    <w:next w:val="a0"/>
    <w:link w:val="afd"/>
    <w:qFormat/>
    <w:rsid w:val="00A679B8"/>
    <w:pPr>
      <w:spacing w:before="240" w:after="60"/>
      <w:jc w:val="center"/>
      <w:outlineLvl w:val="0"/>
    </w:pPr>
    <w:rPr>
      <w:rFonts w:ascii="Calibri Light" w:hAnsi="Calibri Light"/>
      <w:b/>
      <w:bCs/>
      <w:kern w:val="28"/>
      <w:sz w:val="32"/>
      <w:szCs w:val="32"/>
    </w:rPr>
  </w:style>
  <w:style w:type="character" w:customStyle="1" w:styleId="afd">
    <w:name w:val="Назва Знак"/>
    <w:link w:val="afc"/>
    <w:rsid w:val="00A679B8"/>
    <w:rPr>
      <w:rFonts w:ascii="Calibri Light" w:eastAsia="Times New Roman" w:hAnsi="Calibri Light" w:cs="Times New Roman"/>
      <w:b/>
      <w:bCs/>
      <w:kern w:val="28"/>
      <w:sz w:val="32"/>
      <w:szCs w:val="32"/>
      <w:lang w:val="ru-RU" w:eastAsia="ru-RU"/>
    </w:rPr>
  </w:style>
  <w:style w:type="paragraph" w:customStyle="1" w:styleId="afe">
    <w:name w:val="Знак Знак Знак Знак"/>
    <w:basedOn w:val="a0"/>
    <w:rsid w:val="002F717E"/>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167778">
      <w:bodyDiv w:val="1"/>
      <w:marLeft w:val="0"/>
      <w:marRight w:val="0"/>
      <w:marTop w:val="0"/>
      <w:marBottom w:val="0"/>
      <w:divBdr>
        <w:top w:val="none" w:sz="0" w:space="0" w:color="auto"/>
        <w:left w:val="none" w:sz="0" w:space="0" w:color="auto"/>
        <w:bottom w:val="none" w:sz="0" w:space="0" w:color="auto"/>
        <w:right w:val="none" w:sz="0" w:space="0" w:color="auto"/>
      </w:divBdr>
    </w:div>
    <w:div w:id="381100942">
      <w:bodyDiv w:val="1"/>
      <w:marLeft w:val="0"/>
      <w:marRight w:val="0"/>
      <w:marTop w:val="0"/>
      <w:marBottom w:val="0"/>
      <w:divBdr>
        <w:top w:val="none" w:sz="0" w:space="0" w:color="auto"/>
        <w:left w:val="none" w:sz="0" w:space="0" w:color="auto"/>
        <w:bottom w:val="none" w:sz="0" w:space="0" w:color="auto"/>
        <w:right w:val="none" w:sz="0" w:space="0" w:color="auto"/>
      </w:divBdr>
    </w:div>
    <w:div w:id="447311612">
      <w:bodyDiv w:val="1"/>
      <w:marLeft w:val="0"/>
      <w:marRight w:val="0"/>
      <w:marTop w:val="0"/>
      <w:marBottom w:val="0"/>
      <w:divBdr>
        <w:top w:val="none" w:sz="0" w:space="0" w:color="auto"/>
        <w:left w:val="none" w:sz="0" w:space="0" w:color="auto"/>
        <w:bottom w:val="none" w:sz="0" w:space="0" w:color="auto"/>
        <w:right w:val="none" w:sz="0" w:space="0" w:color="auto"/>
      </w:divBdr>
    </w:div>
    <w:div w:id="481848727">
      <w:bodyDiv w:val="1"/>
      <w:marLeft w:val="0"/>
      <w:marRight w:val="0"/>
      <w:marTop w:val="0"/>
      <w:marBottom w:val="0"/>
      <w:divBdr>
        <w:top w:val="none" w:sz="0" w:space="0" w:color="auto"/>
        <w:left w:val="none" w:sz="0" w:space="0" w:color="auto"/>
        <w:bottom w:val="none" w:sz="0" w:space="0" w:color="auto"/>
        <w:right w:val="none" w:sz="0" w:space="0" w:color="auto"/>
      </w:divBdr>
    </w:div>
    <w:div w:id="519467132">
      <w:bodyDiv w:val="1"/>
      <w:marLeft w:val="0"/>
      <w:marRight w:val="0"/>
      <w:marTop w:val="0"/>
      <w:marBottom w:val="0"/>
      <w:divBdr>
        <w:top w:val="none" w:sz="0" w:space="0" w:color="auto"/>
        <w:left w:val="none" w:sz="0" w:space="0" w:color="auto"/>
        <w:bottom w:val="none" w:sz="0" w:space="0" w:color="auto"/>
        <w:right w:val="none" w:sz="0" w:space="0" w:color="auto"/>
      </w:divBdr>
    </w:div>
    <w:div w:id="618419461">
      <w:bodyDiv w:val="1"/>
      <w:marLeft w:val="0"/>
      <w:marRight w:val="0"/>
      <w:marTop w:val="0"/>
      <w:marBottom w:val="0"/>
      <w:divBdr>
        <w:top w:val="none" w:sz="0" w:space="0" w:color="auto"/>
        <w:left w:val="none" w:sz="0" w:space="0" w:color="auto"/>
        <w:bottom w:val="none" w:sz="0" w:space="0" w:color="auto"/>
        <w:right w:val="none" w:sz="0" w:space="0" w:color="auto"/>
      </w:divBdr>
    </w:div>
    <w:div w:id="636645892">
      <w:bodyDiv w:val="1"/>
      <w:marLeft w:val="0"/>
      <w:marRight w:val="0"/>
      <w:marTop w:val="0"/>
      <w:marBottom w:val="0"/>
      <w:divBdr>
        <w:top w:val="none" w:sz="0" w:space="0" w:color="auto"/>
        <w:left w:val="none" w:sz="0" w:space="0" w:color="auto"/>
        <w:bottom w:val="none" w:sz="0" w:space="0" w:color="auto"/>
        <w:right w:val="none" w:sz="0" w:space="0" w:color="auto"/>
      </w:divBdr>
    </w:div>
    <w:div w:id="753941621">
      <w:bodyDiv w:val="1"/>
      <w:marLeft w:val="0"/>
      <w:marRight w:val="0"/>
      <w:marTop w:val="0"/>
      <w:marBottom w:val="0"/>
      <w:divBdr>
        <w:top w:val="none" w:sz="0" w:space="0" w:color="auto"/>
        <w:left w:val="none" w:sz="0" w:space="0" w:color="auto"/>
        <w:bottom w:val="none" w:sz="0" w:space="0" w:color="auto"/>
        <w:right w:val="none" w:sz="0" w:space="0" w:color="auto"/>
      </w:divBdr>
    </w:div>
    <w:div w:id="1382630080">
      <w:bodyDiv w:val="1"/>
      <w:marLeft w:val="0"/>
      <w:marRight w:val="0"/>
      <w:marTop w:val="0"/>
      <w:marBottom w:val="0"/>
      <w:divBdr>
        <w:top w:val="none" w:sz="0" w:space="0" w:color="auto"/>
        <w:left w:val="none" w:sz="0" w:space="0" w:color="auto"/>
        <w:bottom w:val="none" w:sz="0" w:space="0" w:color="auto"/>
        <w:right w:val="none" w:sz="0" w:space="0" w:color="auto"/>
      </w:divBdr>
    </w:div>
    <w:div w:id="1431120597">
      <w:bodyDiv w:val="1"/>
      <w:marLeft w:val="0"/>
      <w:marRight w:val="0"/>
      <w:marTop w:val="0"/>
      <w:marBottom w:val="0"/>
      <w:divBdr>
        <w:top w:val="none" w:sz="0" w:space="0" w:color="auto"/>
        <w:left w:val="none" w:sz="0" w:space="0" w:color="auto"/>
        <w:bottom w:val="none" w:sz="0" w:space="0" w:color="auto"/>
        <w:right w:val="none" w:sz="0" w:space="0" w:color="auto"/>
      </w:divBdr>
    </w:div>
    <w:div w:id="1461068388">
      <w:bodyDiv w:val="1"/>
      <w:marLeft w:val="0"/>
      <w:marRight w:val="0"/>
      <w:marTop w:val="0"/>
      <w:marBottom w:val="0"/>
      <w:divBdr>
        <w:top w:val="none" w:sz="0" w:space="0" w:color="auto"/>
        <w:left w:val="none" w:sz="0" w:space="0" w:color="auto"/>
        <w:bottom w:val="none" w:sz="0" w:space="0" w:color="auto"/>
        <w:right w:val="none" w:sz="0" w:space="0" w:color="auto"/>
      </w:divBdr>
    </w:div>
    <w:div w:id="1634091836">
      <w:bodyDiv w:val="1"/>
      <w:marLeft w:val="0"/>
      <w:marRight w:val="0"/>
      <w:marTop w:val="0"/>
      <w:marBottom w:val="0"/>
      <w:divBdr>
        <w:top w:val="none" w:sz="0" w:space="0" w:color="auto"/>
        <w:left w:val="none" w:sz="0" w:space="0" w:color="auto"/>
        <w:bottom w:val="none" w:sz="0" w:space="0" w:color="auto"/>
        <w:right w:val="none" w:sz="0" w:space="0" w:color="auto"/>
      </w:divBdr>
    </w:div>
    <w:div w:id="2008709855">
      <w:bodyDiv w:val="1"/>
      <w:marLeft w:val="0"/>
      <w:marRight w:val="0"/>
      <w:marTop w:val="0"/>
      <w:marBottom w:val="0"/>
      <w:divBdr>
        <w:top w:val="none" w:sz="0" w:space="0" w:color="auto"/>
        <w:left w:val="none" w:sz="0" w:space="0" w:color="auto"/>
        <w:bottom w:val="none" w:sz="0" w:space="0" w:color="auto"/>
        <w:right w:val="none" w:sz="0" w:space="0" w:color="auto"/>
      </w:divBdr>
    </w:div>
    <w:div w:id="2041734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26007</Words>
  <Characters>14825</Characters>
  <Application>Microsoft Office Word</Application>
  <DocSecurity>0</DocSecurity>
  <Lines>123</Lines>
  <Paragraphs>81</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40751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2021-04-12T13:06:00Z</dcterms:created>
  <dcterms:modified xsi:type="dcterms:W3CDTF">2021-04-12T13:08:00Z</dcterms:modified>
</cp:coreProperties>
</file>