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51B" w:rsidRDefault="0064551B" w:rsidP="00376511">
      <w:pPr>
        <w:spacing w:after="0" w:line="264" w:lineRule="auto"/>
        <w:rPr>
          <w:rFonts w:ascii="Times New Roman" w:eastAsia="Times New Roman" w:hAnsi="Times New Roman"/>
          <w:b/>
          <w:sz w:val="28"/>
          <w:szCs w:val="27"/>
          <w:lang w:val="uk-UA" w:eastAsia="ru-RU"/>
        </w:rPr>
      </w:pPr>
    </w:p>
    <w:p w:rsidR="00923E50" w:rsidRPr="003E51E5" w:rsidRDefault="00923E50" w:rsidP="0003288E">
      <w:pPr>
        <w:spacing w:after="0" w:line="276" w:lineRule="auto"/>
        <w:ind w:left="2835" w:firstLine="2127"/>
        <w:rPr>
          <w:rFonts w:ascii="Times New Roman" w:eastAsia="Times New Roman" w:hAnsi="Times New Roman"/>
          <w:b/>
          <w:sz w:val="28"/>
          <w:szCs w:val="28"/>
          <w:lang w:val="uk-UA" w:eastAsia="ru-RU"/>
        </w:rPr>
      </w:pPr>
      <w:r w:rsidRPr="003E51E5">
        <w:rPr>
          <w:rFonts w:ascii="Times New Roman" w:eastAsia="Times New Roman" w:hAnsi="Times New Roman"/>
          <w:b/>
          <w:sz w:val="28"/>
          <w:szCs w:val="28"/>
          <w:lang w:val="uk-UA" w:eastAsia="ru-RU"/>
        </w:rPr>
        <w:t>Комітет Верховної Ради України</w:t>
      </w:r>
    </w:p>
    <w:p w:rsidR="00923E50" w:rsidRDefault="003E51E5" w:rsidP="0003288E">
      <w:pPr>
        <w:spacing w:after="0" w:line="276" w:lineRule="auto"/>
        <w:ind w:left="4962"/>
        <w:rPr>
          <w:rFonts w:ascii="Times New Roman" w:eastAsia="Times New Roman" w:hAnsi="Times New Roman"/>
          <w:b/>
          <w:sz w:val="28"/>
          <w:szCs w:val="28"/>
          <w:lang w:val="uk-UA" w:eastAsia="ru-RU"/>
        </w:rPr>
      </w:pPr>
      <w:r w:rsidRPr="003E51E5">
        <w:rPr>
          <w:rFonts w:ascii="Times New Roman" w:eastAsia="Times New Roman" w:hAnsi="Times New Roman"/>
          <w:b/>
          <w:sz w:val="28"/>
          <w:szCs w:val="28"/>
          <w:lang w:val="uk-UA" w:eastAsia="ru-RU"/>
        </w:rPr>
        <w:t xml:space="preserve">з </w:t>
      </w:r>
      <w:r w:rsidRPr="0003288E">
        <w:rPr>
          <w:rFonts w:ascii="Times New Roman" w:eastAsia="Times New Roman" w:hAnsi="Times New Roman"/>
          <w:b/>
          <w:sz w:val="28"/>
          <w:szCs w:val="28"/>
          <w:lang w:val="uk-UA" w:eastAsia="ru-RU"/>
        </w:rPr>
        <w:t xml:space="preserve">питань </w:t>
      </w:r>
      <w:r w:rsidR="0003288E" w:rsidRPr="0003288E">
        <w:rPr>
          <w:rFonts w:ascii="Times New Roman" w:eastAsia="Times New Roman" w:hAnsi="Times New Roman"/>
          <w:b/>
          <w:sz w:val="28"/>
          <w:szCs w:val="28"/>
          <w:lang w:val="uk-UA" w:eastAsia="ru-RU"/>
        </w:rPr>
        <w:t>аграрної та земельної політики</w:t>
      </w:r>
    </w:p>
    <w:p w:rsidR="00923E50" w:rsidRDefault="00923E50" w:rsidP="004D1C62">
      <w:pPr>
        <w:spacing w:after="0" w:line="240" w:lineRule="auto"/>
        <w:rPr>
          <w:rFonts w:ascii="Times New Roman" w:eastAsia="Times New Roman" w:hAnsi="Times New Roman"/>
          <w:i/>
          <w:lang w:val="uk-UA" w:eastAsia="ru-RU"/>
        </w:rPr>
      </w:pPr>
    </w:p>
    <w:p w:rsidR="0064551B" w:rsidRPr="00366B35" w:rsidRDefault="0064551B" w:rsidP="00923E50">
      <w:pPr>
        <w:spacing w:after="0" w:line="240" w:lineRule="auto"/>
        <w:ind w:firstLine="709"/>
        <w:rPr>
          <w:rFonts w:ascii="Times New Roman" w:eastAsia="Times New Roman" w:hAnsi="Times New Roman"/>
          <w:i/>
          <w:lang w:val="uk-UA" w:eastAsia="ru-RU"/>
        </w:rPr>
      </w:pPr>
    </w:p>
    <w:p w:rsidR="00923E50" w:rsidRDefault="00923E50" w:rsidP="00923E50">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923E50" w:rsidRPr="003532C8" w:rsidRDefault="00923E50" w:rsidP="00923E50">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203778">
        <w:rPr>
          <w:rFonts w:ascii="Times New Roman" w:eastAsia="Times New Roman" w:hAnsi="Times New Roman"/>
          <w:i/>
          <w:lang w:val="uk-UA" w:eastAsia="ru-RU"/>
        </w:rPr>
        <w:t xml:space="preserve">реєстр. № </w:t>
      </w:r>
      <w:r w:rsidR="006D3877" w:rsidRPr="006D3877">
        <w:rPr>
          <w:rFonts w:ascii="Times New Roman" w:eastAsia="Times New Roman" w:hAnsi="Times New Roman"/>
          <w:i/>
          <w:lang w:val="uk-UA" w:eastAsia="ru-RU"/>
        </w:rPr>
        <w:t>5274 від 19.03.2021</w:t>
      </w:r>
    </w:p>
    <w:p w:rsidR="00923E50" w:rsidRPr="00366B35" w:rsidRDefault="00923E50" w:rsidP="008C66AD">
      <w:pPr>
        <w:spacing w:after="0" w:line="252" w:lineRule="auto"/>
        <w:ind w:firstLine="709"/>
        <w:jc w:val="both"/>
        <w:rPr>
          <w:rFonts w:ascii="Times New Roman" w:eastAsia="Times New Roman" w:hAnsi="Times New Roman"/>
          <w:sz w:val="28"/>
          <w:szCs w:val="28"/>
          <w:lang w:val="uk-UA" w:eastAsia="ru-RU"/>
        </w:rPr>
      </w:pPr>
    </w:p>
    <w:p w:rsidR="006D3877" w:rsidRDefault="00923E50" w:rsidP="00EA0707">
      <w:pPr>
        <w:spacing w:after="0" w:line="281" w:lineRule="auto"/>
        <w:ind w:firstLine="709"/>
        <w:jc w:val="both"/>
        <w:rPr>
          <w:rFonts w:ascii="Times New Roman" w:eastAsia="Times New Roman" w:hAnsi="Times New Roman"/>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3B0E96">
        <w:rPr>
          <w:rFonts w:ascii="Times New Roman" w:eastAsia="Times New Roman" w:hAnsi="Times New Roman"/>
          <w:bCs/>
          <w:sz w:val="28"/>
          <w:szCs w:val="28"/>
          <w:lang w:val="uk-UA" w:eastAsia="ru-RU"/>
        </w:rPr>
        <w:t>14 липня</w:t>
      </w:r>
      <w:r w:rsidR="006D3877">
        <w:rPr>
          <w:rFonts w:ascii="Times New Roman" w:eastAsia="Times New Roman" w:hAnsi="Times New Roman"/>
          <w:bCs/>
          <w:sz w:val="28"/>
          <w:szCs w:val="28"/>
          <w:lang w:val="uk-UA" w:eastAsia="ru-RU"/>
        </w:rPr>
        <w:t xml:space="preserve"> 2021 року (протокол № </w:t>
      </w:r>
      <w:r w:rsidR="003B0E96">
        <w:rPr>
          <w:rFonts w:ascii="Times New Roman" w:eastAsia="Times New Roman" w:hAnsi="Times New Roman"/>
          <w:bCs/>
          <w:sz w:val="28"/>
          <w:szCs w:val="28"/>
          <w:lang w:val="uk-UA" w:eastAsia="ru-RU"/>
        </w:rPr>
        <w:t>95</w:t>
      </w:r>
      <w:bookmarkStart w:id="0" w:name="_GoBack"/>
      <w:bookmarkEnd w:id="0"/>
      <w:r w:rsidR="00387A9C">
        <w:rPr>
          <w:rFonts w:ascii="Times New Roman" w:eastAsia="Times New Roman" w:hAnsi="Times New Roman"/>
          <w:bCs/>
          <w:sz w:val="28"/>
          <w:szCs w:val="28"/>
          <w:lang w:val="uk-UA" w:eastAsia="ru-RU"/>
        </w:rPr>
        <w:t>)</w:t>
      </w:r>
      <w:r w:rsidRPr="00366B35">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E51E5">
        <w:rPr>
          <w:rFonts w:ascii="Times New Roman" w:eastAsia="Times New Roman" w:hAnsi="Times New Roman"/>
          <w:bCs/>
          <w:sz w:val="28"/>
          <w:szCs w:val="28"/>
          <w:lang w:val="uk-UA" w:eastAsia="ru-RU"/>
        </w:rPr>
        <w:t xml:space="preserve">«Про </w:t>
      </w:r>
      <w:r w:rsidR="006D3877" w:rsidRPr="006D3877">
        <w:rPr>
          <w:rFonts w:ascii="Times New Roman" w:eastAsia="Times New Roman" w:hAnsi="Times New Roman"/>
          <w:bCs/>
          <w:sz w:val="28"/>
          <w:szCs w:val="28"/>
          <w:lang w:val="uk-UA" w:eastAsia="ru-RU"/>
        </w:rPr>
        <w:t>розвиток галузі бджільництва, охорону, захист та збереження бджіл</w:t>
      </w:r>
      <w:r w:rsidR="006D3877">
        <w:rPr>
          <w:rFonts w:ascii="Times New Roman" w:eastAsia="Times New Roman" w:hAnsi="Times New Roman"/>
          <w:bCs/>
          <w:sz w:val="28"/>
          <w:szCs w:val="28"/>
          <w:lang w:val="uk-UA" w:eastAsia="ru-RU"/>
        </w:rPr>
        <w:t>» (</w:t>
      </w:r>
      <w:r w:rsidR="006D3877" w:rsidRPr="006D3877">
        <w:rPr>
          <w:rFonts w:ascii="Times New Roman" w:eastAsia="Times New Roman" w:hAnsi="Times New Roman"/>
          <w:bCs/>
          <w:sz w:val="28"/>
          <w:szCs w:val="28"/>
          <w:lang w:val="uk-UA" w:eastAsia="ru-RU"/>
        </w:rPr>
        <w:t>реєстр. № 5274 від 19.03.2021</w:t>
      </w:r>
      <w:r w:rsidR="006D3877">
        <w:rPr>
          <w:rFonts w:ascii="Times New Roman" w:eastAsia="Times New Roman" w:hAnsi="Times New Roman"/>
          <w:bCs/>
          <w:sz w:val="28"/>
          <w:szCs w:val="28"/>
          <w:lang w:val="uk-UA" w:eastAsia="ru-RU"/>
        </w:rPr>
        <w:t xml:space="preserve">), </w:t>
      </w:r>
      <w:r w:rsidR="006D3877" w:rsidRPr="006D3877">
        <w:rPr>
          <w:rFonts w:ascii="Times New Roman" w:eastAsia="Times New Roman" w:hAnsi="Times New Roman"/>
          <w:bCs/>
          <w:sz w:val="28"/>
          <w:szCs w:val="28"/>
          <w:lang w:val="uk-UA" w:eastAsia="ru-RU"/>
        </w:rPr>
        <w:t>поданий народними депутатами України</w:t>
      </w:r>
      <w:r w:rsidR="006D3877" w:rsidRPr="006D3877">
        <w:t xml:space="preserve"> </w:t>
      </w:r>
      <w:r w:rsidR="006D3877" w:rsidRPr="006D3877">
        <w:rPr>
          <w:rFonts w:ascii="Times New Roman" w:eastAsia="Times New Roman" w:hAnsi="Times New Roman"/>
          <w:bCs/>
          <w:sz w:val="28"/>
          <w:szCs w:val="28"/>
          <w:lang w:val="uk-UA" w:eastAsia="ru-RU"/>
        </w:rPr>
        <w:t>Івченком В. Є.</w:t>
      </w:r>
      <w:r w:rsidR="006D3877">
        <w:rPr>
          <w:rFonts w:ascii="Times New Roman" w:eastAsia="Times New Roman" w:hAnsi="Times New Roman"/>
          <w:bCs/>
          <w:sz w:val="28"/>
          <w:szCs w:val="28"/>
          <w:lang w:val="uk-UA" w:eastAsia="ru-RU"/>
        </w:rPr>
        <w:t xml:space="preserve">, Василенко Л.В., Скороход А.К. та іншими, </w:t>
      </w:r>
      <w:r w:rsidR="006D3877" w:rsidRPr="006D3877">
        <w:rPr>
          <w:rFonts w:ascii="Times New Roman" w:eastAsia="Times New Roman" w:hAnsi="Times New Roman"/>
          <w:bCs/>
          <w:sz w:val="28"/>
          <w:szCs w:val="28"/>
          <w:lang w:val="uk-UA" w:eastAsia="ru-RU"/>
        </w:rPr>
        <w:t>і повідомляє наступне.</w:t>
      </w:r>
    </w:p>
    <w:p w:rsidR="006D3877" w:rsidRDefault="006D3877"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У пояснювальній записці до законопроекту відмічається, що його розроблено з метою</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 xml:space="preserve">системного та комплексного регулювання суспільних відносин </w:t>
      </w:r>
      <w:r w:rsidR="00B90F44">
        <w:rPr>
          <w:rFonts w:ascii="Times New Roman" w:eastAsia="Times New Roman" w:hAnsi="Times New Roman"/>
          <w:bCs/>
          <w:sz w:val="28"/>
          <w:szCs w:val="28"/>
          <w:lang w:val="uk-UA" w:eastAsia="ru-RU"/>
        </w:rPr>
        <w:t>у</w:t>
      </w:r>
      <w:r w:rsidR="00FF5342" w:rsidRPr="00FF5342">
        <w:rPr>
          <w:rFonts w:ascii="Times New Roman" w:eastAsia="Times New Roman" w:hAnsi="Times New Roman"/>
          <w:bCs/>
          <w:sz w:val="28"/>
          <w:szCs w:val="28"/>
          <w:lang w:val="uk-UA" w:eastAsia="ru-RU"/>
        </w:rPr>
        <w:t xml:space="preserve"> галузі бджільництва, визначення правових, економічних та організаційних основ галузі,</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спрямованих</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на охорону, захист та збереження</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бджіл</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як незамінного ком</w:t>
      </w:r>
      <w:r w:rsidR="00FF5342">
        <w:rPr>
          <w:rFonts w:ascii="Times New Roman" w:eastAsia="Times New Roman" w:hAnsi="Times New Roman"/>
          <w:bCs/>
          <w:sz w:val="28"/>
          <w:szCs w:val="28"/>
          <w:lang w:val="uk-UA" w:eastAsia="ru-RU"/>
        </w:rPr>
        <w:t>поненту природних екосистем та</w:t>
      </w:r>
      <w:r w:rsidR="00FF5342" w:rsidRPr="00FF5342">
        <w:rPr>
          <w:rFonts w:ascii="Times New Roman" w:eastAsia="Times New Roman" w:hAnsi="Times New Roman"/>
          <w:bCs/>
          <w:sz w:val="28"/>
          <w:szCs w:val="28"/>
          <w:lang w:val="uk-UA" w:eastAsia="ru-RU"/>
        </w:rPr>
        <w:t xml:space="preserve"> біоіндикаторів</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довкілля, поліпшення племінних і продуктивних якостей бджіл,</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відновлення та розвиток кормової бази, захист професійних</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та економічних інтересів пасічника,</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розвиток</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та захист національного ринку продуктів бджільництва,</w:t>
      </w:r>
      <w:r w:rsidR="00FF5342">
        <w:rPr>
          <w:rFonts w:ascii="Times New Roman" w:eastAsia="Times New Roman" w:hAnsi="Times New Roman"/>
          <w:bCs/>
          <w:sz w:val="28"/>
          <w:szCs w:val="28"/>
          <w:lang w:val="uk-UA" w:eastAsia="ru-RU"/>
        </w:rPr>
        <w:t xml:space="preserve"> </w:t>
      </w:r>
      <w:r w:rsidR="00FF5342" w:rsidRPr="00FF5342">
        <w:rPr>
          <w:rFonts w:ascii="Times New Roman" w:eastAsia="Times New Roman" w:hAnsi="Times New Roman"/>
          <w:bCs/>
          <w:sz w:val="28"/>
          <w:szCs w:val="28"/>
          <w:lang w:val="uk-UA" w:eastAsia="ru-RU"/>
        </w:rPr>
        <w:t>задоволення потреб споживачів щодо безпечності продукції бджільництва, забезпечення сталого розвитку та підвищення економічної ефективності і конкурентоспроможності галузі бджільництва</w:t>
      </w:r>
      <w:r w:rsidR="00D475CC">
        <w:rPr>
          <w:rFonts w:ascii="Times New Roman" w:eastAsia="Times New Roman" w:hAnsi="Times New Roman"/>
          <w:bCs/>
          <w:sz w:val="28"/>
          <w:szCs w:val="28"/>
          <w:lang w:val="uk-UA" w:eastAsia="ru-RU"/>
        </w:rPr>
        <w:t>.</w:t>
      </w:r>
    </w:p>
    <w:p w:rsidR="001077C3" w:rsidRDefault="00D475CC" w:rsidP="00EA0707">
      <w:pPr>
        <w:spacing w:after="0" w:line="281" w:lineRule="auto"/>
        <w:ind w:firstLine="709"/>
        <w:jc w:val="both"/>
        <w:rPr>
          <w:rFonts w:ascii="Times New Roman" w:eastAsia="Times New Roman" w:hAnsi="Times New Roman"/>
          <w:bCs/>
          <w:sz w:val="28"/>
          <w:szCs w:val="28"/>
          <w:lang w:val="uk-UA" w:eastAsia="ru-RU"/>
        </w:rPr>
      </w:pPr>
      <w:r w:rsidRPr="00E65DF7">
        <w:rPr>
          <w:rFonts w:ascii="Times New Roman" w:eastAsia="Times New Roman" w:hAnsi="Times New Roman"/>
          <w:bCs/>
          <w:sz w:val="28"/>
          <w:szCs w:val="28"/>
          <w:lang w:val="uk-UA" w:eastAsia="ru-RU"/>
        </w:rPr>
        <w:t>Доцільно відмітити, що на даний час регулювання відносин у галузі бджільництва здійснюється</w:t>
      </w:r>
      <w:r>
        <w:rPr>
          <w:rFonts w:ascii="Times New Roman" w:eastAsia="Times New Roman" w:hAnsi="Times New Roman"/>
          <w:bCs/>
          <w:sz w:val="28"/>
          <w:szCs w:val="28"/>
          <w:lang w:val="uk-UA" w:eastAsia="ru-RU"/>
        </w:rPr>
        <w:t xml:space="preserve"> </w:t>
      </w:r>
      <w:r w:rsidRPr="00E65DF7">
        <w:rPr>
          <w:rFonts w:ascii="Times New Roman" w:eastAsia="Times New Roman" w:hAnsi="Times New Roman"/>
          <w:bCs/>
          <w:sz w:val="28"/>
          <w:szCs w:val="28"/>
          <w:lang w:val="uk-UA" w:eastAsia="ru-RU"/>
        </w:rPr>
        <w:t>відповідно до За</w:t>
      </w:r>
      <w:r>
        <w:rPr>
          <w:rFonts w:ascii="Times New Roman" w:eastAsia="Times New Roman" w:hAnsi="Times New Roman"/>
          <w:bCs/>
          <w:sz w:val="28"/>
          <w:szCs w:val="28"/>
          <w:lang w:val="uk-UA" w:eastAsia="ru-RU"/>
        </w:rPr>
        <w:t>кону України «Про бджільництво», який пропонується визнати таким, що втратив чинність з дати введення в дію Закону, прийнятого на підставі законопроекту, що розглядається.</w:t>
      </w:r>
      <w:r w:rsidRPr="00E65DF7">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Слід відмітити, що значна </w:t>
      </w:r>
      <w:r w:rsidRPr="00E65DF7">
        <w:rPr>
          <w:rFonts w:ascii="Times New Roman" w:eastAsia="Times New Roman" w:hAnsi="Times New Roman"/>
          <w:bCs/>
          <w:sz w:val="28"/>
          <w:szCs w:val="28"/>
          <w:lang w:val="uk-UA" w:eastAsia="ru-RU"/>
        </w:rPr>
        <w:t xml:space="preserve">частина положень </w:t>
      </w:r>
      <w:r>
        <w:rPr>
          <w:rFonts w:ascii="Times New Roman" w:eastAsia="Times New Roman" w:hAnsi="Times New Roman"/>
          <w:bCs/>
          <w:sz w:val="28"/>
          <w:szCs w:val="28"/>
          <w:lang w:val="uk-UA" w:eastAsia="ru-RU"/>
        </w:rPr>
        <w:t xml:space="preserve">законопроекту </w:t>
      </w:r>
      <w:r w:rsidRPr="00E65DF7">
        <w:rPr>
          <w:rFonts w:ascii="Times New Roman" w:eastAsia="Times New Roman" w:hAnsi="Times New Roman"/>
          <w:bCs/>
          <w:sz w:val="28"/>
          <w:szCs w:val="28"/>
          <w:lang w:val="uk-UA" w:eastAsia="ru-RU"/>
        </w:rPr>
        <w:t xml:space="preserve">дублює положення </w:t>
      </w:r>
      <w:r>
        <w:rPr>
          <w:rFonts w:ascii="Times New Roman" w:eastAsia="Times New Roman" w:hAnsi="Times New Roman"/>
          <w:bCs/>
          <w:sz w:val="28"/>
          <w:szCs w:val="28"/>
          <w:lang w:val="uk-UA" w:eastAsia="ru-RU"/>
        </w:rPr>
        <w:t>вказаного закону, які, щоправда, зазнають</w:t>
      </w:r>
      <w:r w:rsidR="001077C3">
        <w:rPr>
          <w:rFonts w:ascii="Times New Roman" w:eastAsia="Times New Roman" w:hAnsi="Times New Roman"/>
          <w:bCs/>
          <w:sz w:val="28"/>
          <w:szCs w:val="28"/>
          <w:lang w:val="uk-UA" w:eastAsia="ru-RU"/>
        </w:rPr>
        <w:t xml:space="preserve"> уточнення або конкретизування, проте існує ряд положень законопроекту</w:t>
      </w:r>
      <w:r w:rsidR="00EB4D0C">
        <w:rPr>
          <w:rFonts w:ascii="Times New Roman" w:eastAsia="Times New Roman" w:hAnsi="Times New Roman"/>
          <w:bCs/>
          <w:sz w:val="28"/>
          <w:szCs w:val="28"/>
          <w:lang w:val="uk-UA" w:eastAsia="ru-RU"/>
        </w:rPr>
        <w:t>,</w:t>
      </w:r>
      <w:r w:rsidR="001077C3">
        <w:rPr>
          <w:rFonts w:ascii="Times New Roman" w:eastAsia="Times New Roman" w:hAnsi="Times New Roman"/>
          <w:bCs/>
          <w:sz w:val="28"/>
          <w:szCs w:val="28"/>
          <w:lang w:val="uk-UA" w:eastAsia="ru-RU"/>
        </w:rPr>
        <w:t xml:space="preserve"> які мають вплив як на дохідну</w:t>
      </w:r>
      <w:r w:rsidR="00EB4D0C">
        <w:rPr>
          <w:rFonts w:ascii="Times New Roman" w:eastAsia="Times New Roman" w:hAnsi="Times New Roman"/>
          <w:bCs/>
          <w:sz w:val="28"/>
          <w:szCs w:val="28"/>
          <w:lang w:val="uk-UA" w:eastAsia="ru-RU"/>
        </w:rPr>
        <w:t>,</w:t>
      </w:r>
      <w:r w:rsidR="001077C3">
        <w:rPr>
          <w:rFonts w:ascii="Times New Roman" w:eastAsia="Times New Roman" w:hAnsi="Times New Roman"/>
          <w:bCs/>
          <w:sz w:val="28"/>
          <w:szCs w:val="28"/>
          <w:lang w:val="uk-UA" w:eastAsia="ru-RU"/>
        </w:rPr>
        <w:t xml:space="preserve"> так і видаткову частини держав</w:t>
      </w:r>
      <w:r w:rsidR="00EB4D0C">
        <w:rPr>
          <w:rFonts w:ascii="Times New Roman" w:eastAsia="Times New Roman" w:hAnsi="Times New Roman"/>
          <w:bCs/>
          <w:sz w:val="28"/>
          <w:szCs w:val="28"/>
          <w:lang w:val="uk-UA" w:eastAsia="ru-RU"/>
        </w:rPr>
        <w:t>ного та</w:t>
      </w:r>
      <w:r w:rsidR="001077C3">
        <w:rPr>
          <w:rFonts w:ascii="Times New Roman" w:eastAsia="Times New Roman" w:hAnsi="Times New Roman"/>
          <w:bCs/>
          <w:sz w:val="28"/>
          <w:szCs w:val="28"/>
          <w:lang w:val="uk-UA" w:eastAsia="ru-RU"/>
        </w:rPr>
        <w:t xml:space="preserve"> місцевих бюджетів.</w:t>
      </w:r>
    </w:p>
    <w:p w:rsidR="001077C3" w:rsidRDefault="00CC6289"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Відповідно до </w:t>
      </w:r>
      <w:r w:rsidRPr="00C00364">
        <w:rPr>
          <w:rFonts w:ascii="Times New Roman" w:eastAsia="Times New Roman" w:hAnsi="Times New Roman"/>
          <w:bCs/>
          <w:i/>
          <w:sz w:val="28"/>
          <w:szCs w:val="28"/>
          <w:lang w:val="uk-UA" w:eastAsia="ru-RU"/>
        </w:rPr>
        <w:t xml:space="preserve">статті </w:t>
      </w:r>
      <w:r>
        <w:rPr>
          <w:rFonts w:ascii="Times New Roman" w:eastAsia="Times New Roman" w:hAnsi="Times New Roman"/>
          <w:bCs/>
          <w:i/>
          <w:sz w:val="28"/>
          <w:szCs w:val="28"/>
          <w:lang w:val="uk-UA" w:eastAsia="ru-RU"/>
        </w:rPr>
        <w:t>7</w:t>
      </w:r>
      <w:r w:rsidRPr="00C00364">
        <w:rPr>
          <w:rFonts w:ascii="Times New Roman" w:eastAsia="Times New Roman" w:hAnsi="Times New Roman"/>
          <w:bCs/>
          <w:i/>
          <w:sz w:val="28"/>
          <w:szCs w:val="28"/>
          <w:lang w:val="uk-UA" w:eastAsia="ru-RU"/>
        </w:rPr>
        <w:t xml:space="preserve"> законопроекту</w:t>
      </w:r>
      <w:r>
        <w:rPr>
          <w:rFonts w:ascii="Times New Roman" w:eastAsia="Times New Roman" w:hAnsi="Times New Roman"/>
          <w:bCs/>
          <w:sz w:val="28"/>
          <w:szCs w:val="28"/>
          <w:lang w:val="uk-UA" w:eastAsia="ru-RU"/>
        </w:rPr>
        <w:t xml:space="preserve"> д</w:t>
      </w:r>
      <w:r w:rsidRPr="000752E4">
        <w:rPr>
          <w:rFonts w:ascii="Times New Roman" w:eastAsia="Times New Roman" w:hAnsi="Times New Roman"/>
          <w:bCs/>
          <w:sz w:val="28"/>
          <w:szCs w:val="28"/>
          <w:lang w:val="uk-UA" w:eastAsia="ru-RU"/>
        </w:rPr>
        <w:t xml:space="preserve">о системи органів виконавчої влади у </w:t>
      </w:r>
      <w:r>
        <w:rPr>
          <w:rFonts w:ascii="Times New Roman" w:eastAsia="Times New Roman" w:hAnsi="Times New Roman"/>
          <w:bCs/>
          <w:sz w:val="28"/>
          <w:szCs w:val="28"/>
          <w:lang w:val="uk-UA" w:eastAsia="ru-RU"/>
        </w:rPr>
        <w:t>галузі бджільництва</w:t>
      </w:r>
      <w:r w:rsidRPr="000752E4">
        <w:rPr>
          <w:rFonts w:ascii="Times New Roman" w:eastAsia="Times New Roman" w:hAnsi="Times New Roman"/>
          <w:bCs/>
          <w:sz w:val="28"/>
          <w:szCs w:val="28"/>
          <w:lang w:val="uk-UA" w:eastAsia="ru-RU"/>
        </w:rPr>
        <w:t xml:space="preserve"> належать:</w:t>
      </w:r>
      <w:r>
        <w:rPr>
          <w:rFonts w:ascii="Times New Roman" w:eastAsia="Times New Roman" w:hAnsi="Times New Roman"/>
          <w:bCs/>
          <w:sz w:val="28"/>
          <w:szCs w:val="28"/>
          <w:lang w:val="uk-UA" w:eastAsia="ru-RU"/>
        </w:rPr>
        <w:t xml:space="preserve"> Кабінет Міністрів України, </w:t>
      </w:r>
      <w:r w:rsidRPr="00CC6289">
        <w:rPr>
          <w:rFonts w:ascii="Times New Roman" w:eastAsia="Times New Roman" w:hAnsi="Times New Roman"/>
          <w:bCs/>
          <w:sz w:val="28"/>
          <w:szCs w:val="28"/>
          <w:lang w:val="uk-UA" w:eastAsia="ru-RU"/>
        </w:rPr>
        <w:t xml:space="preserve">центральний орган </w:t>
      </w:r>
      <w:r w:rsidRPr="00CC6289">
        <w:rPr>
          <w:rFonts w:ascii="Times New Roman" w:eastAsia="Times New Roman" w:hAnsi="Times New Roman"/>
          <w:bCs/>
          <w:sz w:val="28"/>
          <w:szCs w:val="28"/>
          <w:lang w:val="uk-UA" w:eastAsia="ru-RU"/>
        </w:rPr>
        <w:lastRenderedPageBreak/>
        <w:t>виконавчої влади, що забезпечує формування та реалізує державну політику у галузі бджільництва, діяльність якого спрямовується і координуєт</w:t>
      </w:r>
      <w:r>
        <w:rPr>
          <w:rFonts w:ascii="Times New Roman" w:eastAsia="Times New Roman" w:hAnsi="Times New Roman"/>
          <w:bCs/>
          <w:sz w:val="28"/>
          <w:szCs w:val="28"/>
          <w:lang w:val="uk-UA" w:eastAsia="ru-RU"/>
        </w:rPr>
        <w:t>ься Кабінетом Міністрів України</w:t>
      </w:r>
      <w:r w:rsidR="004A61D9">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та к</w:t>
      </w:r>
      <w:r w:rsidRPr="00CC6289">
        <w:rPr>
          <w:rFonts w:ascii="Times New Roman" w:eastAsia="Times New Roman" w:hAnsi="Times New Roman"/>
          <w:bCs/>
          <w:sz w:val="28"/>
          <w:szCs w:val="28"/>
          <w:lang w:val="uk-UA" w:eastAsia="ru-RU"/>
        </w:rPr>
        <w:t>омпетентний орган</w:t>
      </w:r>
      <w:r>
        <w:rPr>
          <w:rFonts w:ascii="Times New Roman" w:eastAsia="Times New Roman" w:hAnsi="Times New Roman"/>
          <w:bCs/>
          <w:sz w:val="28"/>
          <w:szCs w:val="28"/>
          <w:lang w:val="uk-UA" w:eastAsia="ru-RU"/>
        </w:rPr>
        <w:t xml:space="preserve"> </w:t>
      </w:r>
      <w:r w:rsidR="00760583">
        <w:rPr>
          <w:rFonts w:ascii="Times New Roman" w:eastAsia="Times New Roman" w:hAnsi="Times New Roman"/>
          <w:bCs/>
          <w:sz w:val="28"/>
          <w:szCs w:val="28"/>
          <w:lang w:val="uk-UA" w:eastAsia="ru-RU"/>
        </w:rPr>
        <w:t>(</w:t>
      </w:r>
      <w:r w:rsidR="00760583" w:rsidRPr="00760583">
        <w:rPr>
          <w:rFonts w:ascii="Times New Roman" w:eastAsia="Times New Roman" w:hAnsi="Times New Roman"/>
          <w:bCs/>
          <w:i/>
          <w:sz w:val="28"/>
          <w:szCs w:val="28"/>
          <w:lang w:val="uk-UA" w:eastAsia="ru-RU"/>
        </w:rPr>
        <w:t>включаючи його територіальні органи</w:t>
      </w:r>
      <w:r w:rsidR="00760583">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w:t>
      </w:r>
      <w:r w:rsidR="00934957">
        <w:rPr>
          <w:rFonts w:ascii="Times New Roman" w:eastAsia="Times New Roman" w:hAnsi="Times New Roman"/>
          <w:bCs/>
          <w:sz w:val="28"/>
          <w:szCs w:val="28"/>
          <w:lang w:val="uk-UA" w:eastAsia="ru-RU"/>
        </w:rPr>
        <w:t xml:space="preserve"> </w:t>
      </w:r>
      <w:r w:rsidR="00934957" w:rsidRPr="00934957">
        <w:rPr>
          <w:rFonts w:ascii="Times New Roman" w:eastAsia="Times New Roman" w:hAnsi="Times New Roman"/>
          <w:bCs/>
          <w:sz w:val="28"/>
          <w:szCs w:val="28"/>
          <w:lang w:val="uk-UA" w:eastAsia="ru-RU"/>
        </w:rPr>
        <w:t>центральний орган виконавчої влади, що забезпечує формування та реалізує державну політику у сфері безпечності та окремих показників якості харчових продуктів та у сфері ветеринарної медицини</w:t>
      </w:r>
      <w:r w:rsidRPr="000752E4">
        <w:rPr>
          <w:rFonts w:ascii="Times New Roman" w:eastAsia="Times New Roman" w:hAnsi="Times New Roman"/>
          <w:bCs/>
          <w:sz w:val="28"/>
          <w:szCs w:val="28"/>
          <w:lang w:val="uk-UA" w:eastAsia="ru-RU"/>
        </w:rPr>
        <w:t>.</w:t>
      </w:r>
      <w:r w:rsidR="00934957">
        <w:rPr>
          <w:rFonts w:ascii="Times New Roman" w:eastAsia="Times New Roman" w:hAnsi="Times New Roman"/>
          <w:bCs/>
          <w:sz w:val="28"/>
          <w:szCs w:val="28"/>
          <w:lang w:val="uk-UA" w:eastAsia="ru-RU"/>
        </w:rPr>
        <w:t xml:space="preserve"> </w:t>
      </w:r>
      <w:r w:rsidR="00934957" w:rsidRPr="00934957">
        <w:rPr>
          <w:rFonts w:ascii="Times New Roman" w:eastAsia="Times New Roman" w:hAnsi="Times New Roman"/>
          <w:bCs/>
          <w:sz w:val="28"/>
          <w:szCs w:val="28"/>
          <w:lang w:val="uk-UA" w:eastAsia="ru-RU"/>
        </w:rPr>
        <w:t xml:space="preserve">Водночас, </w:t>
      </w:r>
      <w:r w:rsidR="00934957">
        <w:rPr>
          <w:rFonts w:ascii="Times New Roman" w:eastAsia="Times New Roman" w:hAnsi="Times New Roman"/>
          <w:bCs/>
          <w:sz w:val="28"/>
          <w:szCs w:val="28"/>
          <w:lang w:val="uk-UA" w:eastAsia="ru-RU"/>
        </w:rPr>
        <w:t xml:space="preserve">законопроектом </w:t>
      </w:r>
      <w:r w:rsidR="00934957" w:rsidRPr="00934957">
        <w:rPr>
          <w:rFonts w:ascii="Times New Roman" w:eastAsia="Times New Roman" w:hAnsi="Times New Roman"/>
          <w:bCs/>
          <w:sz w:val="28"/>
          <w:szCs w:val="28"/>
          <w:lang w:val="uk-UA" w:eastAsia="ru-RU"/>
        </w:rPr>
        <w:t xml:space="preserve">визначено повноваження вказаних органів </w:t>
      </w:r>
      <w:r w:rsidR="001077C3">
        <w:rPr>
          <w:rFonts w:ascii="Times New Roman" w:eastAsia="Times New Roman" w:hAnsi="Times New Roman"/>
          <w:bCs/>
          <w:sz w:val="28"/>
          <w:szCs w:val="28"/>
          <w:lang w:val="uk-UA" w:eastAsia="ru-RU"/>
        </w:rPr>
        <w:t xml:space="preserve">державної </w:t>
      </w:r>
      <w:r w:rsidR="00934957" w:rsidRPr="00934957">
        <w:rPr>
          <w:rFonts w:ascii="Times New Roman" w:eastAsia="Times New Roman" w:hAnsi="Times New Roman"/>
          <w:bCs/>
          <w:sz w:val="28"/>
          <w:szCs w:val="28"/>
          <w:lang w:val="uk-UA" w:eastAsia="ru-RU"/>
        </w:rPr>
        <w:t>влади у цій сфері (</w:t>
      </w:r>
      <w:r w:rsidR="00934957" w:rsidRPr="00934957">
        <w:rPr>
          <w:rFonts w:ascii="Times New Roman" w:eastAsia="Times New Roman" w:hAnsi="Times New Roman"/>
          <w:bCs/>
          <w:i/>
          <w:sz w:val="28"/>
          <w:szCs w:val="28"/>
          <w:lang w:val="uk-UA" w:eastAsia="ru-RU"/>
        </w:rPr>
        <w:t xml:space="preserve">статті </w:t>
      </w:r>
      <w:r w:rsidR="00934957">
        <w:rPr>
          <w:rFonts w:ascii="Times New Roman" w:eastAsia="Times New Roman" w:hAnsi="Times New Roman"/>
          <w:bCs/>
          <w:i/>
          <w:sz w:val="28"/>
          <w:szCs w:val="28"/>
          <w:lang w:val="uk-UA" w:eastAsia="ru-RU"/>
        </w:rPr>
        <w:t>8-10</w:t>
      </w:r>
      <w:r w:rsidR="00934957" w:rsidRPr="00934957">
        <w:rPr>
          <w:rFonts w:ascii="Times New Roman" w:eastAsia="Times New Roman" w:hAnsi="Times New Roman"/>
          <w:bCs/>
          <w:i/>
          <w:sz w:val="28"/>
          <w:szCs w:val="28"/>
          <w:lang w:val="uk-UA" w:eastAsia="ru-RU"/>
        </w:rPr>
        <w:t xml:space="preserve"> законопроекту</w:t>
      </w:r>
      <w:r w:rsidR="00934957" w:rsidRPr="00934957">
        <w:rPr>
          <w:rFonts w:ascii="Times New Roman" w:eastAsia="Times New Roman" w:hAnsi="Times New Roman"/>
          <w:bCs/>
          <w:sz w:val="28"/>
          <w:szCs w:val="28"/>
          <w:lang w:val="uk-UA" w:eastAsia="ru-RU"/>
        </w:rPr>
        <w:t>).</w:t>
      </w:r>
      <w:r w:rsidR="00934957">
        <w:rPr>
          <w:rFonts w:ascii="Times New Roman" w:eastAsia="Times New Roman" w:hAnsi="Times New Roman"/>
          <w:bCs/>
          <w:sz w:val="28"/>
          <w:szCs w:val="28"/>
          <w:lang w:val="uk-UA" w:eastAsia="ru-RU"/>
        </w:rPr>
        <w:t xml:space="preserve"> </w:t>
      </w:r>
      <w:r w:rsidR="002B094C">
        <w:rPr>
          <w:rFonts w:ascii="Times New Roman" w:eastAsia="Times New Roman" w:hAnsi="Times New Roman"/>
          <w:bCs/>
          <w:sz w:val="28"/>
          <w:szCs w:val="28"/>
          <w:lang w:val="uk-UA" w:eastAsia="ru-RU"/>
        </w:rPr>
        <w:t xml:space="preserve"> </w:t>
      </w:r>
    </w:p>
    <w:p w:rsidR="00CC6289" w:rsidRDefault="00934957"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Слід відмітити, що на </w:t>
      </w:r>
      <w:r w:rsidR="00D66AD7">
        <w:rPr>
          <w:rFonts w:ascii="Times New Roman" w:eastAsia="Times New Roman" w:hAnsi="Times New Roman"/>
          <w:bCs/>
          <w:sz w:val="28"/>
          <w:szCs w:val="28"/>
          <w:lang w:val="uk-UA" w:eastAsia="ru-RU"/>
        </w:rPr>
        <w:t>даний час</w:t>
      </w:r>
      <w:r>
        <w:rPr>
          <w:rFonts w:ascii="Times New Roman" w:eastAsia="Times New Roman" w:hAnsi="Times New Roman"/>
          <w:bCs/>
          <w:sz w:val="28"/>
          <w:szCs w:val="28"/>
          <w:lang w:val="uk-UA" w:eastAsia="ru-RU"/>
        </w:rPr>
        <w:t xml:space="preserve"> такі</w:t>
      </w:r>
      <w:r w:rsidRPr="00934957">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органи виконавчої влади</w:t>
      </w:r>
      <w:r w:rsidRPr="00934957">
        <w:rPr>
          <w:rFonts w:ascii="Times New Roman" w:eastAsia="Times New Roman" w:hAnsi="Times New Roman"/>
          <w:bCs/>
          <w:sz w:val="28"/>
          <w:szCs w:val="28"/>
          <w:lang w:val="uk-UA" w:eastAsia="ru-RU"/>
        </w:rPr>
        <w:t xml:space="preserve"> не створені, </w:t>
      </w:r>
      <w:r>
        <w:rPr>
          <w:rFonts w:ascii="Times New Roman" w:eastAsia="Times New Roman" w:hAnsi="Times New Roman"/>
          <w:bCs/>
          <w:sz w:val="28"/>
          <w:szCs w:val="28"/>
          <w:lang w:val="uk-UA" w:eastAsia="ru-RU"/>
        </w:rPr>
        <w:t>тому</w:t>
      </w:r>
      <w:r w:rsidRPr="00934957">
        <w:rPr>
          <w:rFonts w:ascii="Times New Roman" w:eastAsia="Times New Roman" w:hAnsi="Times New Roman"/>
          <w:bCs/>
          <w:sz w:val="28"/>
          <w:szCs w:val="28"/>
          <w:lang w:val="uk-UA" w:eastAsia="ru-RU"/>
        </w:rPr>
        <w:t xml:space="preserve"> їх утворення потребуватиме додаткових коштів державного бюджету</w:t>
      </w:r>
      <w:r w:rsidR="0082553B">
        <w:rPr>
          <w:rFonts w:ascii="Times New Roman" w:eastAsia="Times New Roman" w:hAnsi="Times New Roman"/>
          <w:bCs/>
          <w:sz w:val="28"/>
          <w:szCs w:val="28"/>
          <w:lang w:val="uk-UA" w:eastAsia="ru-RU"/>
        </w:rPr>
        <w:t>, оскільки відповідно до</w:t>
      </w:r>
      <w:r w:rsidR="0082553B" w:rsidRPr="0082553B">
        <w:rPr>
          <w:rFonts w:ascii="Times New Roman" w:eastAsia="Times New Roman" w:hAnsi="Times New Roman"/>
          <w:bCs/>
          <w:sz w:val="28"/>
          <w:szCs w:val="28"/>
          <w:lang w:val="uk-UA" w:eastAsia="ru-RU"/>
        </w:rPr>
        <w:t xml:space="preserve"> Закону України «Про джерела фінансування органів державної влади» орган</w:t>
      </w:r>
      <w:r w:rsidR="0082553B">
        <w:rPr>
          <w:rFonts w:ascii="Times New Roman" w:eastAsia="Times New Roman" w:hAnsi="Times New Roman"/>
          <w:bCs/>
          <w:sz w:val="28"/>
          <w:szCs w:val="28"/>
          <w:lang w:val="uk-UA" w:eastAsia="ru-RU"/>
        </w:rPr>
        <w:t>и</w:t>
      </w:r>
      <w:r w:rsidR="0082553B" w:rsidRPr="0082553B">
        <w:rPr>
          <w:rFonts w:ascii="Times New Roman" w:eastAsia="Times New Roman" w:hAnsi="Times New Roman"/>
          <w:bCs/>
          <w:sz w:val="28"/>
          <w:szCs w:val="28"/>
          <w:lang w:val="uk-UA" w:eastAsia="ru-RU"/>
        </w:rPr>
        <w:t xml:space="preserve"> державної влади здійсн</w:t>
      </w:r>
      <w:r w:rsidR="0082553B">
        <w:rPr>
          <w:rFonts w:ascii="Times New Roman" w:eastAsia="Times New Roman" w:hAnsi="Times New Roman"/>
          <w:bCs/>
          <w:sz w:val="28"/>
          <w:szCs w:val="28"/>
          <w:lang w:val="uk-UA" w:eastAsia="ru-RU"/>
        </w:rPr>
        <w:t>юють свою</w:t>
      </w:r>
      <w:r w:rsidR="0082553B" w:rsidRPr="0082553B">
        <w:rPr>
          <w:rFonts w:ascii="Times New Roman" w:eastAsia="Times New Roman" w:hAnsi="Times New Roman"/>
          <w:bCs/>
          <w:sz w:val="28"/>
          <w:szCs w:val="28"/>
          <w:lang w:val="uk-UA" w:eastAsia="ru-RU"/>
        </w:rPr>
        <w:t xml:space="preserve"> діяльності виключно за рахунок бюджетного фінансування (крім випадків, визначених цим Законом) в межах, передбачених законом про Державний бю</w:t>
      </w:r>
      <w:r w:rsidR="0082553B">
        <w:rPr>
          <w:rFonts w:ascii="Times New Roman" w:eastAsia="Times New Roman" w:hAnsi="Times New Roman"/>
          <w:bCs/>
          <w:sz w:val="28"/>
          <w:szCs w:val="28"/>
          <w:lang w:val="uk-UA" w:eastAsia="ru-RU"/>
        </w:rPr>
        <w:t>джет України на відповідний рік</w:t>
      </w:r>
      <w:r w:rsidR="0082553B" w:rsidRPr="0082553B">
        <w:rPr>
          <w:rFonts w:ascii="Times New Roman" w:eastAsia="Times New Roman" w:hAnsi="Times New Roman"/>
          <w:bCs/>
          <w:sz w:val="28"/>
          <w:szCs w:val="28"/>
          <w:lang w:val="uk-UA" w:eastAsia="ru-RU"/>
        </w:rPr>
        <w:t>.</w:t>
      </w:r>
    </w:p>
    <w:p w:rsidR="008D74F9" w:rsidRDefault="008D74F9" w:rsidP="00EA0707">
      <w:pPr>
        <w:spacing w:after="0" w:line="281" w:lineRule="auto"/>
        <w:ind w:firstLine="709"/>
        <w:jc w:val="both"/>
        <w:rPr>
          <w:rFonts w:ascii="Times New Roman" w:eastAsia="Times New Roman" w:hAnsi="Times New Roman"/>
          <w:bCs/>
          <w:sz w:val="28"/>
          <w:szCs w:val="28"/>
          <w:lang w:val="uk-UA" w:eastAsia="ru-RU"/>
        </w:rPr>
      </w:pPr>
      <w:r w:rsidRPr="008D74F9">
        <w:rPr>
          <w:rFonts w:ascii="Times New Roman" w:eastAsia="Times New Roman" w:hAnsi="Times New Roman"/>
          <w:bCs/>
          <w:sz w:val="28"/>
          <w:szCs w:val="28"/>
          <w:lang w:val="uk-UA" w:eastAsia="ru-RU"/>
        </w:rPr>
        <w:t xml:space="preserve">Разом з тим, </w:t>
      </w:r>
      <w:r w:rsidR="00D66AD7">
        <w:rPr>
          <w:rFonts w:ascii="Times New Roman" w:eastAsia="Times New Roman" w:hAnsi="Times New Roman"/>
          <w:bCs/>
          <w:sz w:val="28"/>
          <w:szCs w:val="28"/>
          <w:lang w:val="uk-UA" w:eastAsia="ru-RU"/>
        </w:rPr>
        <w:t xml:space="preserve">варто нагадати, що </w:t>
      </w:r>
      <w:r w:rsidRPr="008D74F9">
        <w:rPr>
          <w:rFonts w:ascii="Times New Roman" w:eastAsia="Times New Roman" w:hAnsi="Times New Roman"/>
          <w:bCs/>
          <w:sz w:val="28"/>
          <w:szCs w:val="28"/>
          <w:lang w:val="uk-UA" w:eastAsia="ru-RU"/>
        </w:rPr>
        <w:t>питання щодо утворення, реорганізації, ліквідації центральних органів виконавчої влади та затвердження положень про них віднесено до повноважень Кабінету Міністрів України /</w:t>
      </w:r>
      <w:r w:rsidRPr="008D74F9">
        <w:rPr>
          <w:rFonts w:ascii="Times New Roman" w:eastAsia="Times New Roman" w:hAnsi="Times New Roman"/>
          <w:bCs/>
          <w:i/>
          <w:sz w:val="28"/>
          <w:szCs w:val="28"/>
          <w:lang w:val="uk-UA" w:eastAsia="ru-RU"/>
        </w:rPr>
        <w:t>стаття 116 Конституції України, абзац дванадцятий пункту 6 частини першої статті 20 Закону України «Про Кабінет Міністрів України»</w:t>
      </w:r>
      <w:r w:rsidRPr="008D74F9">
        <w:rPr>
          <w:rFonts w:ascii="Times New Roman" w:eastAsia="Times New Roman" w:hAnsi="Times New Roman"/>
          <w:bCs/>
          <w:sz w:val="28"/>
          <w:szCs w:val="28"/>
          <w:lang w:val="uk-UA" w:eastAsia="ru-RU"/>
        </w:rPr>
        <w:t>/.</w:t>
      </w:r>
    </w:p>
    <w:p w:rsidR="002B094C" w:rsidRDefault="0030122F"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А</w:t>
      </w:r>
      <w:r w:rsidR="002B094C">
        <w:rPr>
          <w:rFonts w:ascii="Times New Roman" w:eastAsia="Times New Roman" w:hAnsi="Times New Roman"/>
          <w:bCs/>
          <w:sz w:val="28"/>
          <w:szCs w:val="28"/>
          <w:lang w:val="uk-UA" w:eastAsia="ru-RU"/>
        </w:rPr>
        <w:t xml:space="preserve">наліз повноважень новостворених органів виконавчої влади показав, що </w:t>
      </w:r>
      <w:r>
        <w:rPr>
          <w:rFonts w:ascii="Times New Roman" w:eastAsia="Times New Roman" w:hAnsi="Times New Roman"/>
          <w:bCs/>
          <w:sz w:val="28"/>
          <w:szCs w:val="28"/>
          <w:lang w:val="uk-UA" w:eastAsia="ru-RU"/>
        </w:rPr>
        <w:t xml:space="preserve">матиме місце дублювання частини повноважень </w:t>
      </w:r>
      <w:r w:rsidRPr="0030122F">
        <w:rPr>
          <w:rFonts w:ascii="Times New Roman" w:eastAsia="Times New Roman" w:hAnsi="Times New Roman"/>
          <w:bCs/>
          <w:sz w:val="28"/>
          <w:szCs w:val="28"/>
          <w:lang w:val="uk-UA" w:eastAsia="ru-RU"/>
        </w:rPr>
        <w:t xml:space="preserve">новостворюваним центральним органом </w:t>
      </w:r>
      <w:r>
        <w:rPr>
          <w:rFonts w:ascii="Times New Roman" w:eastAsia="Times New Roman" w:hAnsi="Times New Roman"/>
          <w:bCs/>
          <w:sz w:val="28"/>
          <w:szCs w:val="28"/>
          <w:lang w:val="uk-UA" w:eastAsia="ru-RU"/>
        </w:rPr>
        <w:t xml:space="preserve">виконавчої влади, що забезпечує </w:t>
      </w:r>
      <w:r w:rsidRPr="0030122F">
        <w:rPr>
          <w:rFonts w:ascii="Times New Roman" w:eastAsia="Times New Roman" w:hAnsi="Times New Roman"/>
          <w:bCs/>
          <w:sz w:val="28"/>
          <w:szCs w:val="28"/>
          <w:lang w:val="uk-UA" w:eastAsia="ru-RU"/>
        </w:rPr>
        <w:t>формування та реалізує державну політику у галузі бджільництва, та</w:t>
      </w:r>
      <w:r>
        <w:rPr>
          <w:rFonts w:ascii="Times New Roman" w:eastAsia="Times New Roman" w:hAnsi="Times New Roman"/>
          <w:bCs/>
          <w:sz w:val="28"/>
          <w:szCs w:val="28"/>
          <w:lang w:val="uk-UA" w:eastAsia="ru-RU"/>
        </w:rPr>
        <w:t xml:space="preserve"> компетентним органом, </w:t>
      </w:r>
      <w:r w:rsidRPr="0030122F">
        <w:rPr>
          <w:rFonts w:ascii="Times New Roman" w:eastAsia="Times New Roman" w:hAnsi="Times New Roman"/>
          <w:bCs/>
          <w:sz w:val="28"/>
          <w:szCs w:val="28"/>
          <w:lang w:val="uk-UA" w:eastAsia="ru-RU"/>
        </w:rPr>
        <w:t xml:space="preserve">зокрема, </w:t>
      </w:r>
      <w:r w:rsidR="000904F7">
        <w:rPr>
          <w:rFonts w:ascii="Times New Roman" w:eastAsia="Times New Roman" w:hAnsi="Times New Roman"/>
          <w:bCs/>
          <w:sz w:val="28"/>
          <w:szCs w:val="28"/>
          <w:lang w:val="uk-UA" w:eastAsia="ru-RU"/>
        </w:rPr>
        <w:t>у</w:t>
      </w:r>
      <w:r w:rsidRPr="0030122F">
        <w:rPr>
          <w:rFonts w:ascii="Times New Roman" w:eastAsia="Times New Roman" w:hAnsi="Times New Roman"/>
          <w:bCs/>
          <w:sz w:val="28"/>
          <w:szCs w:val="28"/>
          <w:lang w:val="uk-UA" w:eastAsia="ru-RU"/>
        </w:rPr>
        <w:t xml:space="preserve"> частині, застосування заходів реагування у разі порушення законодавства в галузі бджільництва, здійснення ветеринарно-санітарних заходів харчових продуктів</w:t>
      </w:r>
      <w:r w:rsidR="00B61747">
        <w:rPr>
          <w:rFonts w:ascii="Times New Roman" w:eastAsia="Times New Roman" w:hAnsi="Times New Roman"/>
          <w:bCs/>
          <w:sz w:val="28"/>
          <w:szCs w:val="28"/>
          <w:lang w:val="uk-UA" w:eastAsia="ru-RU"/>
        </w:rPr>
        <w:t>,</w:t>
      </w:r>
      <w:r w:rsidRPr="0030122F">
        <w:rPr>
          <w:rFonts w:ascii="Times New Roman" w:eastAsia="Times New Roman" w:hAnsi="Times New Roman"/>
          <w:bCs/>
          <w:sz w:val="28"/>
          <w:szCs w:val="28"/>
          <w:lang w:val="uk-UA" w:eastAsia="ru-RU"/>
        </w:rPr>
        <w:t xml:space="preserve"> контролю за безпечністю та якістю продуктів бджільництва, контролю під час експорту, імпорту таких продуктів то</w:t>
      </w:r>
      <w:r>
        <w:rPr>
          <w:rFonts w:ascii="Times New Roman" w:eastAsia="Times New Roman" w:hAnsi="Times New Roman"/>
          <w:bCs/>
          <w:sz w:val="28"/>
          <w:szCs w:val="28"/>
          <w:lang w:val="uk-UA" w:eastAsia="ru-RU"/>
        </w:rPr>
        <w:t>що</w:t>
      </w:r>
      <w:r w:rsidRPr="0030122F">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що призведе до </w:t>
      </w:r>
      <w:r w:rsidRPr="0030122F">
        <w:rPr>
          <w:rFonts w:ascii="Times New Roman" w:eastAsia="Times New Roman" w:hAnsi="Times New Roman"/>
          <w:bCs/>
          <w:sz w:val="28"/>
          <w:szCs w:val="28"/>
          <w:lang w:val="uk-UA" w:eastAsia="ru-RU"/>
        </w:rPr>
        <w:t>неефективного витрачання бюджетних коштів</w:t>
      </w:r>
      <w:r w:rsidR="00D66AD7">
        <w:rPr>
          <w:rFonts w:ascii="Times New Roman" w:eastAsia="Times New Roman" w:hAnsi="Times New Roman"/>
          <w:bCs/>
          <w:sz w:val="28"/>
          <w:szCs w:val="28"/>
          <w:lang w:val="uk-UA" w:eastAsia="ru-RU"/>
        </w:rPr>
        <w:t>, про що зазначило Міністерством фінансів України (далі – Мінфін) у своєму експертному висновку до цього законопроекту (</w:t>
      </w:r>
      <w:r w:rsidR="00D66AD7" w:rsidRPr="00D66AD7">
        <w:rPr>
          <w:rFonts w:ascii="Times New Roman" w:eastAsia="Times New Roman" w:hAnsi="Times New Roman"/>
          <w:bCs/>
          <w:i/>
          <w:sz w:val="28"/>
          <w:szCs w:val="28"/>
          <w:lang w:val="uk-UA" w:eastAsia="ru-RU"/>
        </w:rPr>
        <w:t>копія додається</w:t>
      </w:r>
      <w:r w:rsidR="00D66AD7">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w:t>
      </w:r>
      <w:r w:rsidR="00B61747">
        <w:rPr>
          <w:rFonts w:ascii="Times New Roman" w:eastAsia="Times New Roman" w:hAnsi="Times New Roman"/>
          <w:bCs/>
          <w:sz w:val="28"/>
          <w:szCs w:val="28"/>
          <w:lang w:val="uk-UA" w:eastAsia="ru-RU"/>
        </w:rPr>
        <w:t xml:space="preserve">Варто зазначити, що </w:t>
      </w:r>
      <w:r w:rsidR="00B61747" w:rsidRPr="00B61747">
        <w:rPr>
          <w:rFonts w:ascii="Times New Roman" w:eastAsia="Times New Roman" w:hAnsi="Times New Roman"/>
          <w:bCs/>
          <w:sz w:val="28"/>
          <w:szCs w:val="28"/>
          <w:lang w:val="uk-UA" w:eastAsia="ru-RU"/>
        </w:rPr>
        <w:t xml:space="preserve">на даний час формування та реалізацію державної політики в галузі ветеринарної медицини, сферах безпечності та окремих показників якості забезпечує </w:t>
      </w:r>
      <w:r w:rsidR="002306BE">
        <w:rPr>
          <w:rFonts w:ascii="Times New Roman" w:eastAsia="Times New Roman" w:hAnsi="Times New Roman"/>
          <w:bCs/>
          <w:sz w:val="28"/>
          <w:szCs w:val="28"/>
          <w:lang w:val="uk-UA" w:eastAsia="ru-RU"/>
        </w:rPr>
        <w:t>Міністерство економіки України</w:t>
      </w:r>
      <w:r w:rsidR="00B61747">
        <w:rPr>
          <w:rFonts w:ascii="Times New Roman" w:eastAsia="Times New Roman" w:hAnsi="Times New Roman"/>
          <w:bCs/>
          <w:sz w:val="28"/>
          <w:szCs w:val="28"/>
          <w:lang w:val="uk-UA" w:eastAsia="ru-RU"/>
        </w:rPr>
        <w:t xml:space="preserve"> /</w:t>
      </w:r>
      <w:r w:rsidR="00B61747" w:rsidRPr="00B61747">
        <w:rPr>
          <w:rFonts w:ascii="Times New Roman" w:eastAsia="Times New Roman" w:hAnsi="Times New Roman"/>
          <w:bCs/>
          <w:i/>
          <w:sz w:val="28"/>
          <w:szCs w:val="28"/>
          <w:lang w:val="uk-UA" w:eastAsia="ru-RU"/>
        </w:rPr>
        <w:t>відповідно до Положення про це Міністерство, затвердженого постановою Уряду від 20.08.2014 № 459 (зі змінами)</w:t>
      </w:r>
      <w:r w:rsidR="00B61747">
        <w:rPr>
          <w:rFonts w:ascii="Times New Roman" w:eastAsia="Times New Roman" w:hAnsi="Times New Roman"/>
          <w:bCs/>
          <w:sz w:val="28"/>
          <w:szCs w:val="28"/>
          <w:lang w:val="uk-UA" w:eastAsia="ru-RU"/>
        </w:rPr>
        <w:t>/</w:t>
      </w:r>
      <w:r w:rsidR="00B61747" w:rsidRPr="00B61747">
        <w:rPr>
          <w:rFonts w:ascii="Times New Roman" w:eastAsia="Times New Roman" w:hAnsi="Times New Roman"/>
          <w:bCs/>
          <w:sz w:val="28"/>
          <w:szCs w:val="28"/>
          <w:lang w:val="uk-UA" w:eastAsia="ru-RU"/>
        </w:rPr>
        <w:t>, а реалізує відповідну державну політику Державна служба України з питань безпечності харчових пр</w:t>
      </w:r>
      <w:r w:rsidR="00B61747">
        <w:rPr>
          <w:rFonts w:ascii="Times New Roman" w:eastAsia="Times New Roman" w:hAnsi="Times New Roman"/>
          <w:bCs/>
          <w:sz w:val="28"/>
          <w:szCs w:val="28"/>
          <w:lang w:val="uk-UA" w:eastAsia="ru-RU"/>
        </w:rPr>
        <w:t>одуктів та захисту споживачів /</w:t>
      </w:r>
      <w:r w:rsidR="00B61747" w:rsidRPr="00B61747">
        <w:rPr>
          <w:rFonts w:ascii="Times New Roman" w:eastAsia="Times New Roman" w:hAnsi="Times New Roman"/>
          <w:bCs/>
          <w:i/>
          <w:sz w:val="28"/>
          <w:szCs w:val="28"/>
          <w:lang w:val="uk-UA" w:eastAsia="ru-RU"/>
        </w:rPr>
        <w:t>відповідно до Положення про цю Службу, затвердженого постановою Уряду від 02.09.2015 № 667</w:t>
      </w:r>
      <w:r w:rsidR="000904F7">
        <w:rPr>
          <w:rFonts w:ascii="Times New Roman" w:eastAsia="Times New Roman" w:hAnsi="Times New Roman"/>
          <w:bCs/>
          <w:i/>
          <w:sz w:val="28"/>
          <w:szCs w:val="28"/>
          <w:lang w:val="uk-UA" w:eastAsia="ru-RU"/>
        </w:rPr>
        <w:t xml:space="preserve"> (зі змінами)</w:t>
      </w:r>
      <w:r w:rsidR="00B61747">
        <w:rPr>
          <w:rFonts w:ascii="Times New Roman" w:eastAsia="Times New Roman" w:hAnsi="Times New Roman"/>
          <w:bCs/>
          <w:sz w:val="28"/>
          <w:szCs w:val="28"/>
          <w:lang w:val="uk-UA" w:eastAsia="ru-RU"/>
        </w:rPr>
        <w:t>/.</w:t>
      </w:r>
    </w:p>
    <w:p w:rsidR="00B90F44"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t xml:space="preserve">Серед іншого, законопроектом </w:t>
      </w:r>
      <w:r>
        <w:rPr>
          <w:rFonts w:ascii="Times New Roman" w:eastAsia="Times New Roman" w:hAnsi="Times New Roman"/>
          <w:bCs/>
          <w:sz w:val="28"/>
          <w:szCs w:val="28"/>
          <w:lang w:val="uk-UA" w:eastAsia="ru-RU"/>
        </w:rPr>
        <w:t xml:space="preserve">значно </w:t>
      </w:r>
      <w:r w:rsidRPr="00C40F09">
        <w:rPr>
          <w:rFonts w:ascii="Times New Roman" w:eastAsia="Times New Roman" w:hAnsi="Times New Roman"/>
          <w:bCs/>
          <w:sz w:val="28"/>
          <w:szCs w:val="28"/>
          <w:lang w:val="uk-UA" w:eastAsia="ru-RU"/>
        </w:rPr>
        <w:t xml:space="preserve">розширено напрями державної підтримки </w:t>
      </w:r>
      <w:r>
        <w:rPr>
          <w:rFonts w:ascii="Times New Roman" w:eastAsia="Times New Roman" w:hAnsi="Times New Roman"/>
          <w:bCs/>
          <w:sz w:val="28"/>
          <w:szCs w:val="28"/>
          <w:lang w:val="uk-UA" w:eastAsia="ru-RU"/>
        </w:rPr>
        <w:t>у галузі</w:t>
      </w:r>
      <w:r w:rsidRPr="00C40F09">
        <w:rPr>
          <w:rFonts w:ascii="Times New Roman" w:eastAsia="Times New Roman" w:hAnsi="Times New Roman"/>
          <w:bCs/>
          <w:sz w:val="28"/>
          <w:szCs w:val="28"/>
          <w:lang w:val="uk-UA" w:eastAsia="ru-RU"/>
        </w:rPr>
        <w:t xml:space="preserve"> бджільництва</w:t>
      </w:r>
      <w:r>
        <w:rPr>
          <w:rFonts w:ascii="Times New Roman" w:eastAsia="Times New Roman" w:hAnsi="Times New Roman"/>
          <w:bCs/>
          <w:sz w:val="28"/>
          <w:szCs w:val="28"/>
          <w:lang w:val="uk-UA" w:eastAsia="ru-RU"/>
        </w:rPr>
        <w:t xml:space="preserve"> (</w:t>
      </w:r>
      <w:r w:rsidRPr="00C40F09">
        <w:rPr>
          <w:rFonts w:ascii="Times New Roman" w:eastAsia="Times New Roman" w:hAnsi="Times New Roman"/>
          <w:bCs/>
          <w:i/>
          <w:sz w:val="28"/>
          <w:szCs w:val="28"/>
          <w:lang w:val="uk-UA" w:eastAsia="ru-RU"/>
        </w:rPr>
        <w:t>стаття 11 законопроекту</w:t>
      </w:r>
      <w:r>
        <w:rPr>
          <w:rFonts w:ascii="Times New Roman" w:eastAsia="Times New Roman" w:hAnsi="Times New Roman"/>
          <w:bCs/>
          <w:sz w:val="28"/>
          <w:szCs w:val="28"/>
          <w:lang w:val="uk-UA" w:eastAsia="ru-RU"/>
        </w:rPr>
        <w:t>)</w:t>
      </w:r>
      <w:r w:rsidRPr="00C40F09">
        <w:rPr>
          <w:rFonts w:ascii="Times New Roman" w:eastAsia="Times New Roman" w:hAnsi="Times New Roman"/>
          <w:bCs/>
          <w:sz w:val="28"/>
          <w:szCs w:val="28"/>
          <w:lang w:val="uk-UA" w:eastAsia="ru-RU"/>
        </w:rPr>
        <w:t>, зокрема у частині</w:t>
      </w:r>
      <w:r>
        <w:rPr>
          <w:rFonts w:ascii="Times New Roman" w:eastAsia="Times New Roman" w:hAnsi="Times New Roman"/>
          <w:bCs/>
          <w:sz w:val="28"/>
          <w:szCs w:val="28"/>
          <w:lang w:val="uk-UA" w:eastAsia="ru-RU"/>
        </w:rPr>
        <w:t>:</w:t>
      </w:r>
    </w:p>
    <w:p w:rsidR="00B90F44" w:rsidRPr="00C40F09"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lastRenderedPageBreak/>
        <w:t>створення та забезпечення функціонування  центрального органу виконавчої влади, що забезпечує формування та реалізує державну  політику у галузі бджільництва;</w:t>
      </w:r>
    </w:p>
    <w:p w:rsidR="00B90F44" w:rsidRPr="00C40F09"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t xml:space="preserve">фінансового та технічного забезпечення проведення моніторингів, польових досліджень, лабораторних досліджень, наукових експертиз та вжиттям заходів </w:t>
      </w:r>
    </w:p>
    <w:p w:rsidR="00B90F44" w:rsidRPr="00C40F09"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t>відшкодування коштів власникам товарних та/або аматорських пасік</w:t>
      </w:r>
      <w:r>
        <w:rPr>
          <w:rFonts w:ascii="Times New Roman" w:eastAsia="Times New Roman" w:hAnsi="Times New Roman"/>
          <w:bCs/>
          <w:sz w:val="28"/>
          <w:szCs w:val="28"/>
          <w:lang w:val="uk-UA" w:eastAsia="ru-RU"/>
        </w:rPr>
        <w:t>,</w:t>
      </w:r>
      <w:r w:rsidRPr="00C40F09">
        <w:rPr>
          <w:rFonts w:ascii="Times New Roman" w:eastAsia="Times New Roman" w:hAnsi="Times New Roman"/>
          <w:bCs/>
          <w:sz w:val="28"/>
          <w:szCs w:val="28"/>
          <w:lang w:val="uk-UA" w:eastAsia="ru-RU"/>
        </w:rPr>
        <w:t xml:space="preserve"> розташованих в селекційній зоні</w:t>
      </w:r>
      <w:r>
        <w:rPr>
          <w:rFonts w:ascii="Times New Roman" w:eastAsia="Times New Roman" w:hAnsi="Times New Roman"/>
          <w:bCs/>
          <w:sz w:val="28"/>
          <w:szCs w:val="28"/>
          <w:lang w:val="uk-UA" w:eastAsia="ru-RU"/>
        </w:rPr>
        <w:t>,</w:t>
      </w:r>
      <w:r w:rsidRPr="00C40F09">
        <w:rPr>
          <w:rFonts w:ascii="Times New Roman" w:eastAsia="Times New Roman" w:hAnsi="Times New Roman"/>
          <w:bCs/>
          <w:sz w:val="28"/>
          <w:szCs w:val="28"/>
          <w:lang w:val="uk-UA" w:eastAsia="ru-RU"/>
        </w:rPr>
        <w:t xml:space="preserve"> за придбання племінних бджолиних маток у суб</w:t>
      </w:r>
      <w:r>
        <w:rPr>
          <w:rFonts w:ascii="Times New Roman" w:eastAsia="Times New Roman" w:hAnsi="Times New Roman"/>
          <w:bCs/>
          <w:sz w:val="28"/>
          <w:szCs w:val="28"/>
          <w:lang w:val="uk-UA" w:eastAsia="ru-RU"/>
        </w:rPr>
        <w:t>’</w:t>
      </w:r>
      <w:r w:rsidRPr="00C40F09">
        <w:rPr>
          <w:rFonts w:ascii="Times New Roman" w:eastAsia="Times New Roman" w:hAnsi="Times New Roman"/>
          <w:bCs/>
          <w:sz w:val="28"/>
          <w:szCs w:val="28"/>
          <w:lang w:val="uk-UA" w:eastAsia="ru-RU"/>
        </w:rPr>
        <w:t>єктів племінної справи</w:t>
      </w:r>
      <w:r>
        <w:rPr>
          <w:rFonts w:ascii="Times New Roman" w:eastAsia="Times New Roman" w:hAnsi="Times New Roman"/>
          <w:bCs/>
          <w:sz w:val="28"/>
          <w:szCs w:val="28"/>
          <w:lang w:val="uk-UA" w:eastAsia="ru-RU"/>
        </w:rPr>
        <w:t>,</w:t>
      </w:r>
      <w:r w:rsidRPr="00C40F09">
        <w:rPr>
          <w:rFonts w:ascii="Times New Roman" w:eastAsia="Times New Roman" w:hAnsi="Times New Roman"/>
          <w:bCs/>
          <w:sz w:val="28"/>
          <w:szCs w:val="28"/>
          <w:lang w:val="uk-UA" w:eastAsia="ru-RU"/>
        </w:rPr>
        <w:t xml:space="preserve"> розташованих в цій же зоні;</w:t>
      </w:r>
    </w:p>
    <w:p w:rsidR="00B90F44" w:rsidRPr="00C40F09"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t>сприяння створенню та становленню нової форми господарювання пасічника (бджоляра) - сімейної ферми пасічника (бджоляра);</w:t>
      </w:r>
    </w:p>
    <w:p w:rsidR="00B90F44" w:rsidRPr="00C40F09"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t>створення селекційних зон і зон контрольованого парування бджолиних маток;</w:t>
      </w:r>
    </w:p>
    <w:p w:rsidR="00B90F44" w:rsidRPr="00C40F09"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t>підтримки діяльності суб</w:t>
      </w:r>
      <w:r>
        <w:rPr>
          <w:rFonts w:ascii="Times New Roman" w:eastAsia="Times New Roman" w:hAnsi="Times New Roman"/>
          <w:bCs/>
          <w:sz w:val="28"/>
          <w:szCs w:val="28"/>
          <w:lang w:val="uk-UA" w:eastAsia="ru-RU"/>
        </w:rPr>
        <w:t>’</w:t>
      </w:r>
      <w:r w:rsidRPr="00C40F09">
        <w:rPr>
          <w:rFonts w:ascii="Times New Roman" w:eastAsia="Times New Roman" w:hAnsi="Times New Roman"/>
          <w:bCs/>
          <w:sz w:val="28"/>
          <w:szCs w:val="28"/>
          <w:lang w:val="uk-UA" w:eastAsia="ru-RU"/>
        </w:rPr>
        <w:t>єктів племінної справи з наступними статусами: племінна пасіка, племінний бджолорозплідник, племінний завод, генофондне господарство, селекційний центр, пункт інструментального осіменіння, облітник;</w:t>
      </w:r>
    </w:p>
    <w:p w:rsidR="00B90F44"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t>підтримки діяльності громадських об</w:t>
      </w:r>
      <w:r>
        <w:rPr>
          <w:rFonts w:ascii="Times New Roman" w:eastAsia="Times New Roman" w:hAnsi="Times New Roman"/>
          <w:bCs/>
          <w:sz w:val="28"/>
          <w:szCs w:val="28"/>
          <w:lang w:val="uk-UA" w:eastAsia="ru-RU"/>
        </w:rPr>
        <w:t>’</w:t>
      </w:r>
      <w:r w:rsidRPr="00C40F09">
        <w:rPr>
          <w:rFonts w:ascii="Times New Roman" w:eastAsia="Times New Roman" w:hAnsi="Times New Roman"/>
          <w:bCs/>
          <w:sz w:val="28"/>
          <w:szCs w:val="28"/>
          <w:lang w:val="uk-UA" w:eastAsia="ru-RU"/>
        </w:rPr>
        <w:t>єднань, кооперативів та інших добровільних об</w:t>
      </w:r>
      <w:r>
        <w:rPr>
          <w:rFonts w:ascii="Times New Roman" w:eastAsia="Times New Roman" w:hAnsi="Times New Roman"/>
          <w:bCs/>
          <w:sz w:val="28"/>
          <w:szCs w:val="28"/>
          <w:lang w:val="uk-UA" w:eastAsia="ru-RU"/>
        </w:rPr>
        <w:t>’</w:t>
      </w:r>
      <w:r w:rsidRPr="00C40F09">
        <w:rPr>
          <w:rFonts w:ascii="Times New Roman" w:eastAsia="Times New Roman" w:hAnsi="Times New Roman"/>
          <w:bCs/>
          <w:sz w:val="28"/>
          <w:szCs w:val="28"/>
          <w:lang w:val="uk-UA" w:eastAsia="ru-RU"/>
        </w:rPr>
        <w:t>єднань, діяльність яких пов</w:t>
      </w:r>
      <w:r>
        <w:rPr>
          <w:rFonts w:ascii="Times New Roman" w:eastAsia="Times New Roman" w:hAnsi="Times New Roman"/>
          <w:bCs/>
          <w:sz w:val="28"/>
          <w:szCs w:val="28"/>
          <w:lang w:val="uk-UA" w:eastAsia="ru-RU"/>
        </w:rPr>
        <w:t>’язана з галуззю бджільництва;</w:t>
      </w:r>
    </w:p>
    <w:p w:rsidR="00B90F44" w:rsidRDefault="00B90F44" w:rsidP="00B90F44">
      <w:pPr>
        <w:spacing w:after="0" w:line="281" w:lineRule="auto"/>
        <w:ind w:firstLine="709"/>
        <w:jc w:val="both"/>
        <w:rPr>
          <w:rFonts w:ascii="Times New Roman" w:eastAsia="Times New Roman" w:hAnsi="Times New Roman"/>
          <w:bCs/>
          <w:sz w:val="28"/>
          <w:szCs w:val="28"/>
          <w:lang w:val="uk-UA" w:eastAsia="ru-RU"/>
        </w:rPr>
      </w:pPr>
      <w:r w:rsidRPr="00C40F09">
        <w:rPr>
          <w:rFonts w:ascii="Times New Roman" w:eastAsia="Times New Roman" w:hAnsi="Times New Roman"/>
          <w:bCs/>
          <w:sz w:val="28"/>
          <w:szCs w:val="28"/>
          <w:lang w:val="uk-UA" w:eastAsia="ru-RU"/>
        </w:rPr>
        <w:t>розробки, забезпечення та реалізації загальнодержавних та регіональних (місцевих) програм та заходів розвитку галузі бджільництва, в тому числі Національної програми розвитку галузі бджільництва та охоро</w:t>
      </w:r>
      <w:r>
        <w:rPr>
          <w:rFonts w:ascii="Times New Roman" w:eastAsia="Times New Roman" w:hAnsi="Times New Roman"/>
          <w:bCs/>
          <w:sz w:val="28"/>
          <w:szCs w:val="28"/>
          <w:lang w:val="uk-UA" w:eastAsia="ru-RU"/>
        </w:rPr>
        <w:t>ни, захисту, збереження бджіл (далі – Національна програма).</w:t>
      </w:r>
    </w:p>
    <w:p w:rsidR="00B90F44" w:rsidRDefault="00B90F44" w:rsidP="00B90F44">
      <w:pPr>
        <w:spacing w:after="0" w:line="281" w:lineRule="auto"/>
        <w:ind w:firstLine="709"/>
        <w:jc w:val="both"/>
        <w:rPr>
          <w:rFonts w:ascii="Times New Roman" w:eastAsia="Times New Roman" w:hAnsi="Times New Roman"/>
          <w:bCs/>
          <w:sz w:val="28"/>
          <w:szCs w:val="28"/>
          <w:lang w:val="uk-UA" w:eastAsia="ru-RU"/>
        </w:rPr>
      </w:pPr>
      <w:r w:rsidRPr="005037F5">
        <w:rPr>
          <w:rFonts w:ascii="Times New Roman" w:eastAsia="Times New Roman" w:hAnsi="Times New Roman"/>
          <w:bCs/>
          <w:sz w:val="28"/>
          <w:szCs w:val="28"/>
          <w:lang w:val="uk-UA" w:eastAsia="ru-RU"/>
        </w:rPr>
        <w:t>При чому, визначено, що фінансове забезпечення загальнодержавних і регіональних цільових програм у галузі бджільництва</w:t>
      </w:r>
      <w:r>
        <w:rPr>
          <w:rFonts w:ascii="Times New Roman" w:eastAsia="Times New Roman" w:hAnsi="Times New Roman"/>
          <w:bCs/>
          <w:sz w:val="28"/>
          <w:szCs w:val="28"/>
          <w:lang w:val="uk-UA" w:eastAsia="ru-RU"/>
        </w:rPr>
        <w:t xml:space="preserve"> (у тому числі і наукових)</w:t>
      </w:r>
      <w:r w:rsidRPr="005037F5">
        <w:rPr>
          <w:rFonts w:ascii="Times New Roman" w:eastAsia="Times New Roman" w:hAnsi="Times New Roman"/>
          <w:bCs/>
          <w:sz w:val="28"/>
          <w:szCs w:val="28"/>
          <w:lang w:val="uk-UA" w:eastAsia="ru-RU"/>
        </w:rPr>
        <w:t xml:space="preserve"> здійснюється відповідно в межах коштів, передбачених у </w:t>
      </w:r>
      <w:r>
        <w:rPr>
          <w:rFonts w:ascii="Times New Roman" w:eastAsia="Times New Roman" w:hAnsi="Times New Roman"/>
          <w:bCs/>
          <w:sz w:val="28"/>
          <w:szCs w:val="28"/>
          <w:lang w:val="uk-UA" w:eastAsia="ru-RU"/>
        </w:rPr>
        <w:t>державному та місцевих бюджетах (</w:t>
      </w:r>
      <w:r w:rsidRPr="005037F5">
        <w:rPr>
          <w:rFonts w:ascii="Times New Roman" w:eastAsia="Times New Roman" w:hAnsi="Times New Roman"/>
          <w:bCs/>
          <w:i/>
          <w:sz w:val="28"/>
          <w:szCs w:val="28"/>
          <w:lang w:val="uk-UA" w:eastAsia="ru-RU"/>
        </w:rPr>
        <w:t>стаття 12 законопроекту</w:t>
      </w:r>
      <w:r>
        <w:rPr>
          <w:rFonts w:ascii="Times New Roman" w:eastAsia="Times New Roman" w:hAnsi="Times New Roman"/>
          <w:bCs/>
          <w:sz w:val="28"/>
          <w:szCs w:val="28"/>
          <w:lang w:val="uk-UA" w:eastAsia="ru-RU"/>
        </w:rPr>
        <w:t>)</w:t>
      </w:r>
    </w:p>
    <w:p w:rsidR="00B90F44" w:rsidRDefault="00B90F44" w:rsidP="00B90F44">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Доцільно зауважити, що положення законопроекту, щодо розроблення Національної програми (</w:t>
      </w:r>
      <w:r w:rsidRPr="005037F5">
        <w:rPr>
          <w:rFonts w:ascii="Times New Roman" w:eastAsia="Times New Roman" w:hAnsi="Times New Roman"/>
          <w:bCs/>
          <w:i/>
          <w:sz w:val="28"/>
          <w:szCs w:val="28"/>
          <w:lang w:val="uk-UA" w:eastAsia="ru-RU"/>
        </w:rPr>
        <w:t>стаття 35 законопроекту</w:t>
      </w:r>
      <w:r>
        <w:rPr>
          <w:rFonts w:ascii="Times New Roman" w:eastAsia="Times New Roman" w:hAnsi="Times New Roman"/>
          <w:bCs/>
          <w:sz w:val="28"/>
          <w:szCs w:val="28"/>
          <w:lang w:val="uk-UA" w:eastAsia="ru-RU"/>
        </w:rPr>
        <w:t xml:space="preserve">) </w:t>
      </w:r>
      <w:r w:rsidRPr="005F624F">
        <w:rPr>
          <w:rFonts w:ascii="Times New Roman" w:eastAsia="Times New Roman" w:hAnsi="Times New Roman"/>
          <w:bCs/>
          <w:sz w:val="28"/>
          <w:szCs w:val="28"/>
          <w:lang w:val="uk-UA" w:eastAsia="ru-RU"/>
        </w:rPr>
        <w:t xml:space="preserve">суперечить </w:t>
      </w:r>
      <w:r w:rsidRPr="005F624F">
        <w:rPr>
          <w:rFonts w:ascii="Times New Roman" w:eastAsia="Times New Roman" w:hAnsi="Times New Roman"/>
          <w:bCs/>
          <w:i/>
          <w:sz w:val="28"/>
          <w:szCs w:val="28"/>
          <w:lang w:val="uk-UA" w:eastAsia="ru-RU"/>
        </w:rPr>
        <w:t>пункту 12 Заходів щодо ефективного та раціонального використання державних коштів</w:t>
      </w:r>
      <w:r w:rsidRPr="005F624F">
        <w:rPr>
          <w:rFonts w:ascii="Times New Roman" w:eastAsia="Times New Roman" w:hAnsi="Times New Roman"/>
          <w:bCs/>
          <w:sz w:val="28"/>
          <w:szCs w:val="28"/>
          <w:lang w:val="uk-UA" w:eastAsia="ru-RU"/>
        </w:rPr>
        <w:t>, передбачених для утримання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w:t>
      </w:r>
      <w:r w:rsidRPr="005F624F">
        <w:rPr>
          <w:rFonts w:ascii="Times New Roman" w:eastAsia="Times New Roman" w:hAnsi="Times New Roman"/>
          <w:bCs/>
          <w:i/>
          <w:sz w:val="28"/>
          <w:szCs w:val="28"/>
          <w:lang w:val="uk-UA" w:eastAsia="ru-RU"/>
        </w:rPr>
        <w:t>постанова Уряду від 11.10.2016 №</w:t>
      </w:r>
      <w:r>
        <w:rPr>
          <w:rFonts w:ascii="Times New Roman" w:eastAsia="Times New Roman" w:hAnsi="Times New Roman"/>
          <w:bCs/>
          <w:i/>
          <w:sz w:val="28"/>
          <w:szCs w:val="28"/>
          <w:lang w:val="uk-UA" w:eastAsia="ru-RU"/>
        </w:rPr>
        <w:t> </w:t>
      </w:r>
      <w:r w:rsidRPr="005F624F">
        <w:rPr>
          <w:rFonts w:ascii="Times New Roman" w:eastAsia="Times New Roman" w:hAnsi="Times New Roman"/>
          <w:bCs/>
          <w:i/>
          <w:sz w:val="28"/>
          <w:szCs w:val="28"/>
          <w:lang w:val="uk-UA" w:eastAsia="ru-RU"/>
        </w:rPr>
        <w:t>710</w:t>
      </w:r>
      <w:r w:rsidRPr="005F624F">
        <w:rPr>
          <w:rFonts w:ascii="Times New Roman" w:eastAsia="Times New Roman" w:hAnsi="Times New Roman"/>
          <w:bCs/>
          <w:sz w:val="28"/>
          <w:szCs w:val="28"/>
          <w:lang w:val="uk-UA" w:eastAsia="ru-RU"/>
        </w:rPr>
        <w:t>), яким припинено підготовку проектів нових державних цільових програм або внесення змін до затверджених цільових програм, що потребують додаткового фінансового забезпечення з державного бюджету.</w:t>
      </w:r>
    </w:p>
    <w:p w:rsidR="00B90F44" w:rsidRDefault="00B90F44" w:rsidP="00B90F44">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Також </w:t>
      </w:r>
      <w:r w:rsidRPr="00997F1B">
        <w:rPr>
          <w:rFonts w:ascii="Times New Roman" w:eastAsia="Times New Roman" w:hAnsi="Times New Roman"/>
          <w:bCs/>
          <w:i/>
          <w:sz w:val="28"/>
          <w:szCs w:val="28"/>
          <w:lang w:val="uk-UA" w:eastAsia="ru-RU"/>
        </w:rPr>
        <w:t>пунктом п</w:t>
      </w:r>
      <w:r>
        <w:rPr>
          <w:rFonts w:ascii="Times New Roman" w:eastAsia="Times New Roman" w:hAnsi="Times New Roman"/>
          <w:bCs/>
          <w:i/>
          <w:sz w:val="28"/>
          <w:szCs w:val="28"/>
          <w:lang w:val="uk-UA" w:eastAsia="ru-RU"/>
        </w:rPr>
        <w:t>’</w:t>
      </w:r>
      <w:r w:rsidRPr="00997F1B">
        <w:rPr>
          <w:rFonts w:ascii="Times New Roman" w:eastAsia="Times New Roman" w:hAnsi="Times New Roman"/>
          <w:bCs/>
          <w:i/>
          <w:sz w:val="28"/>
          <w:szCs w:val="28"/>
          <w:lang w:val="uk-UA" w:eastAsia="ru-RU"/>
        </w:rPr>
        <w:t>ятим статті 20 законопроекту</w:t>
      </w:r>
      <w:r>
        <w:rPr>
          <w:rFonts w:ascii="Times New Roman" w:eastAsia="Times New Roman" w:hAnsi="Times New Roman"/>
          <w:bCs/>
          <w:sz w:val="28"/>
          <w:szCs w:val="28"/>
          <w:lang w:val="uk-UA" w:eastAsia="ru-RU"/>
        </w:rPr>
        <w:t xml:space="preserve"> пропонується додаткова державна підтримка у вигляді пільги на сплату </w:t>
      </w:r>
      <w:r w:rsidRPr="00997F1B">
        <w:rPr>
          <w:rFonts w:ascii="Times New Roman" w:eastAsia="Times New Roman" w:hAnsi="Times New Roman"/>
          <w:bCs/>
          <w:sz w:val="28"/>
          <w:szCs w:val="28"/>
          <w:lang w:val="uk-UA" w:eastAsia="ru-RU"/>
        </w:rPr>
        <w:t>єдиного внеску на загальнообов</w:t>
      </w:r>
      <w:r>
        <w:rPr>
          <w:rFonts w:ascii="Times New Roman" w:eastAsia="Times New Roman" w:hAnsi="Times New Roman"/>
          <w:bCs/>
          <w:sz w:val="28"/>
          <w:szCs w:val="28"/>
          <w:lang w:val="uk-UA" w:eastAsia="ru-RU"/>
        </w:rPr>
        <w:t>’</w:t>
      </w:r>
      <w:r w:rsidRPr="00997F1B">
        <w:rPr>
          <w:rFonts w:ascii="Times New Roman" w:eastAsia="Times New Roman" w:hAnsi="Times New Roman"/>
          <w:bCs/>
          <w:sz w:val="28"/>
          <w:szCs w:val="28"/>
          <w:lang w:val="uk-UA" w:eastAsia="ru-RU"/>
        </w:rPr>
        <w:t>язкове державне соціальне страхування</w:t>
      </w:r>
      <w:r>
        <w:rPr>
          <w:rFonts w:ascii="Times New Roman" w:eastAsia="Times New Roman" w:hAnsi="Times New Roman"/>
          <w:bCs/>
          <w:sz w:val="28"/>
          <w:szCs w:val="28"/>
          <w:lang w:val="uk-UA" w:eastAsia="ru-RU"/>
        </w:rPr>
        <w:t xml:space="preserve"> (далі – єдиний внесок) </w:t>
      </w:r>
      <w:r w:rsidRPr="00997F1B">
        <w:rPr>
          <w:rFonts w:ascii="Times New Roman" w:eastAsia="Times New Roman" w:hAnsi="Times New Roman"/>
          <w:bCs/>
          <w:sz w:val="28"/>
          <w:szCs w:val="28"/>
          <w:lang w:val="uk-UA" w:eastAsia="ru-RU"/>
        </w:rPr>
        <w:t>сімейними фермерськими господарствами пасічників (бджолярів).</w:t>
      </w:r>
      <w:r>
        <w:rPr>
          <w:rFonts w:ascii="Times New Roman" w:eastAsia="Times New Roman" w:hAnsi="Times New Roman"/>
          <w:bCs/>
          <w:sz w:val="28"/>
          <w:szCs w:val="28"/>
          <w:lang w:val="uk-UA" w:eastAsia="ru-RU"/>
        </w:rPr>
        <w:t xml:space="preserve"> </w:t>
      </w:r>
      <w:r w:rsidRPr="00640C24">
        <w:rPr>
          <w:rFonts w:ascii="Times New Roman" w:eastAsia="Times New Roman" w:hAnsi="Times New Roman"/>
          <w:bCs/>
          <w:sz w:val="28"/>
          <w:szCs w:val="28"/>
          <w:lang w:val="uk-UA" w:eastAsia="ru-RU"/>
        </w:rPr>
        <w:t xml:space="preserve">Зважаючи на те, що надходження від сплати </w:t>
      </w:r>
      <w:r>
        <w:rPr>
          <w:rFonts w:ascii="Times New Roman" w:eastAsia="Times New Roman" w:hAnsi="Times New Roman"/>
          <w:bCs/>
          <w:sz w:val="28"/>
          <w:szCs w:val="28"/>
          <w:lang w:val="uk-UA" w:eastAsia="ru-RU"/>
        </w:rPr>
        <w:t>єдиного внеску</w:t>
      </w:r>
      <w:r w:rsidRPr="00640C24">
        <w:rPr>
          <w:rFonts w:ascii="Times New Roman" w:eastAsia="Times New Roman" w:hAnsi="Times New Roman"/>
          <w:bCs/>
          <w:sz w:val="28"/>
          <w:szCs w:val="28"/>
          <w:lang w:val="uk-UA" w:eastAsia="ru-RU"/>
        </w:rPr>
        <w:t xml:space="preserve"> є основним джерелом наповнення бюджетів фондів загальнообов</w:t>
      </w:r>
      <w:r>
        <w:rPr>
          <w:rFonts w:ascii="Times New Roman" w:eastAsia="Times New Roman" w:hAnsi="Times New Roman"/>
          <w:bCs/>
          <w:sz w:val="28"/>
          <w:szCs w:val="28"/>
          <w:lang w:val="uk-UA" w:eastAsia="ru-RU"/>
        </w:rPr>
        <w:t>’</w:t>
      </w:r>
      <w:r w:rsidRPr="00640C24">
        <w:rPr>
          <w:rFonts w:ascii="Times New Roman" w:eastAsia="Times New Roman" w:hAnsi="Times New Roman"/>
          <w:bCs/>
          <w:sz w:val="28"/>
          <w:szCs w:val="28"/>
          <w:lang w:val="uk-UA" w:eastAsia="ru-RU"/>
        </w:rPr>
        <w:t xml:space="preserve">язкового державного соціального та пенсійного </w:t>
      </w:r>
      <w:r w:rsidRPr="00640C24">
        <w:rPr>
          <w:rFonts w:ascii="Times New Roman" w:eastAsia="Times New Roman" w:hAnsi="Times New Roman"/>
          <w:bCs/>
          <w:sz w:val="28"/>
          <w:szCs w:val="28"/>
          <w:lang w:val="uk-UA" w:eastAsia="ru-RU"/>
        </w:rPr>
        <w:lastRenderedPageBreak/>
        <w:t xml:space="preserve">страхування, така законодавча пропозиція призведе до зменшення </w:t>
      </w:r>
      <w:r>
        <w:rPr>
          <w:rFonts w:ascii="Times New Roman" w:eastAsia="Times New Roman" w:hAnsi="Times New Roman"/>
          <w:bCs/>
          <w:sz w:val="28"/>
          <w:szCs w:val="28"/>
          <w:lang w:val="uk-UA" w:eastAsia="ru-RU"/>
        </w:rPr>
        <w:t xml:space="preserve">власних доходів вказаних фондів, </w:t>
      </w:r>
      <w:r w:rsidRPr="00640C24">
        <w:rPr>
          <w:rFonts w:ascii="Times New Roman" w:eastAsia="Times New Roman" w:hAnsi="Times New Roman"/>
          <w:bCs/>
          <w:sz w:val="28"/>
          <w:szCs w:val="28"/>
          <w:lang w:val="uk-UA" w:eastAsia="ru-RU"/>
        </w:rPr>
        <w:t xml:space="preserve">що, </w:t>
      </w:r>
      <w:r w:rsidR="00274113">
        <w:rPr>
          <w:rFonts w:ascii="Times New Roman" w:eastAsia="Times New Roman" w:hAnsi="Times New Roman"/>
          <w:bCs/>
          <w:sz w:val="28"/>
          <w:szCs w:val="28"/>
          <w:lang w:val="uk-UA" w:eastAsia="ru-RU"/>
        </w:rPr>
        <w:t>у</w:t>
      </w:r>
      <w:r w:rsidRPr="00640C24">
        <w:rPr>
          <w:rFonts w:ascii="Times New Roman" w:eastAsia="Times New Roman" w:hAnsi="Times New Roman"/>
          <w:bCs/>
          <w:sz w:val="28"/>
          <w:szCs w:val="28"/>
          <w:lang w:val="uk-UA" w:eastAsia="ru-RU"/>
        </w:rPr>
        <w:t xml:space="preserve"> свою чергу, вимагатиме виділення додаткових коштів державного бюджету для надання фінансової </w:t>
      </w:r>
      <w:r>
        <w:rPr>
          <w:rFonts w:ascii="Times New Roman" w:eastAsia="Times New Roman" w:hAnsi="Times New Roman"/>
          <w:bCs/>
          <w:sz w:val="28"/>
          <w:szCs w:val="28"/>
          <w:lang w:val="uk-UA" w:eastAsia="ru-RU"/>
        </w:rPr>
        <w:t>підтримки цим</w:t>
      </w:r>
      <w:r w:rsidRPr="00640C24">
        <w:rPr>
          <w:rFonts w:ascii="Times New Roman" w:eastAsia="Times New Roman" w:hAnsi="Times New Roman"/>
          <w:bCs/>
          <w:sz w:val="28"/>
          <w:szCs w:val="28"/>
          <w:lang w:val="uk-UA" w:eastAsia="ru-RU"/>
        </w:rPr>
        <w:t xml:space="preserve"> фондам на здійснення покладених на них функцій. При цьому, належить відмітити, що порядок нарахування, обчислення і сплати єдиного внеску визначається Законом</w:t>
      </w:r>
      <w:r w:rsidRPr="00984F25">
        <w:rPr>
          <w:rFonts w:ascii="Times New Roman" w:eastAsia="Times New Roman" w:hAnsi="Times New Roman"/>
          <w:bCs/>
          <w:sz w:val="28"/>
          <w:szCs w:val="28"/>
          <w:lang w:val="uk-UA" w:eastAsia="ru-RU"/>
        </w:rPr>
        <w:t xml:space="preserve"> України «Про збір та облік єдиного внеску на загальнообов</w:t>
      </w:r>
      <w:r>
        <w:rPr>
          <w:rFonts w:ascii="Times New Roman" w:eastAsia="Times New Roman" w:hAnsi="Times New Roman"/>
          <w:bCs/>
          <w:sz w:val="28"/>
          <w:szCs w:val="28"/>
          <w:lang w:val="uk-UA" w:eastAsia="ru-RU"/>
        </w:rPr>
        <w:t>’</w:t>
      </w:r>
      <w:r w:rsidRPr="00984F25">
        <w:rPr>
          <w:rFonts w:ascii="Times New Roman" w:eastAsia="Times New Roman" w:hAnsi="Times New Roman"/>
          <w:bCs/>
          <w:sz w:val="28"/>
          <w:szCs w:val="28"/>
          <w:lang w:val="uk-UA" w:eastAsia="ru-RU"/>
        </w:rPr>
        <w:t>язкове державне соціальне страхування», а в частині адміністрування – Податковим кодексом України</w:t>
      </w:r>
      <w:r>
        <w:rPr>
          <w:rFonts w:ascii="Times New Roman" w:eastAsia="Times New Roman" w:hAnsi="Times New Roman"/>
          <w:bCs/>
          <w:sz w:val="28"/>
          <w:szCs w:val="28"/>
          <w:lang w:val="uk-UA" w:eastAsia="ru-RU"/>
        </w:rPr>
        <w:t>. До того ж, слід наголосити, що в</w:t>
      </w:r>
      <w:r w:rsidRPr="00D6124E">
        <w:rPr>
          <w:rFonts w:ascii="Times New Roman" w:eastAsia="Times New Roman" w:hAnsi="Times New Roman"/>
          <w:bCs/>
          <w:sz w:val="28"/>
          <w:szCs w:val="28"/>
          <w:lang w:val="uk-UA" w:eastAsia="ru-RU"/>
        </w:rPr>
        <w:t>ідповідно до п</w:t>
      </w:r>
      <w:r>
        <w:rPr>
          <w:rFonts w:ascii="Times New Roman" w:eastAsia="Times New Roman" w:hAnsi="Times New Roman"/>
          <w:bCs/>
          <w:sz w:val="28"/>
          <w:szCs w:val="28"/>
          <w:lang w:val="uk-UA" w:eastAsia="ru-RU"/>
        </w:rPr>
        <w:t>.</w:t>
      </w:r>
      <w:r w:rsidRPr="00D6124E">
        <w:rPr>
          <w:rFonts w:ascii="Times New Roman" w:eastAsia="Times New Roman" w:hAnsi="Times New Roman"/>
          <w:bCs/>
          <w:sz w:val="28"/>
          <w:szCs w:val="28"/>
          <w:lang w:val="uk-UA" w:eastAsia="ru-RU"/>
        </w:rPr>
        <w:t xml:space="preserve"> 7.3 статті 7 Податкового кодексу України будь-які питання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r>
        <w:rPr>
          <w:rFonts w:ascii="Times New Roman" w:eastAsia="Times New Roman" w:hAnsi="Times New Roman"/>
          <w:bCs/>
          <w:sz w:val="28"/>
          <w:szCs w:val="28"/>
          <w:lang w:val="uk-UA" w:eastAsia="ru-RU"/>
        </w:rPr>
        <w:t xml:space="preserve"> </w:t>
      </w:r>
      <w:r w:rsidRPr="008F02CE">
        <w:rPr>
          <w:rFonts w:ascii="Times New Roman" w:eastAsia="Times New Roman" w:hAnsi="Times New Roman"/>
          <w:bCs/>
          <w:sz w:val="28"/>
          <w:szCs w:val="28"/>
          <w:lang w:val="uk-UA" w:eastAsia="ru-RU"/>
        </w:rPr>
        <w:t xml:space="preserve">Такі </w:t>
      </w:r>
      <w:r>
        <w:rPr>
          <w:rFonts w:ascii="Times New Roman" w:eastAsia="Times New Roman" w:hAnsi="Times New Roman"/>
          <w:bCs/>
          <w:sz w:val="28"/>
          <w:szCs w:val="28"/>
          <w:lang w:val="uk-UA" w:eastAsia="ru-RU"/>
        </w:rPr>
        <w:t>зауваження висловив і Мінфін</w:t>
      </w:r>
      <w:r w:rsidRPr="008F02CE">
        <w:rPr>
          <w:rFonts w:ascii="Times New Roman" w:eastAsia="Times New Roman" w:hAnsi="Times New Roman"/>
          <w:bCs/>
          <w:sz w:val="28"/>
          <w:szCs w:val="28"/>
          <w:lang w:val="uk-UA" w:eastAsia="ru-RU"/>
        </w:rPr>
        <w:t xml:space="preserve"> у своєму експертному висновку до цього законопроекту</w:t>
      </w:r>
      <w:r>
        <w:rPr>
          <w:rFonts w:ascii="Times New Roman" w:eastAsia="Times New Roman" w:hAnsi="Times New Roman"/>
          <w:bCs/>
          <w:sz w:val="28"/>
          <w:szCs w:val="28"/>
          <w:lang w:val="uk-UA" w:eastAsia="ru-RU"/>
        </w:rPr>
        <w:t>.</w:t>
      </w:r>
    </w:p>
    <w:p w:rsidR="009815DA" w:rsidRDefault="009815DA" w:rsidP="009815DA">
      <w:pPr>
        <w:spacing w:after="0" w:line="281" w:lineRule="auto"/>
        <w:ind w:firstLine="709"/>
        <w:jc w:val="both"/>
        <w:rPr>
          <w:rFonts w:ascii="Times New Roman" w:hAnsi="Times New Roman"/>
          <w:sz w:val="28"/>
          <w:szCs w:val="28"/>
          <w:lang w:val="uk-UA"/>
        </w:rPr>
      </w:pPr>
      <w:r>
        <w:rPr>
          <w:rFonts w:ascii="Times New Roman" w:eastAsia="Times New Roman" w:hAnsi="Times New Roman"/>
          <w:bCs/>
          <w:sz w:val="28"/>
          <w:szCs w:val="28"/>
          <w:lang w:val="uk-UA" w:eastAsia="ru-RU"/>
        </w:rPr>
        <w:t>У свою чергу</w:t>
      </w:r>
      <w:r w:rsidR="0086242A">
        <w:rPr>
          <w:rFonts w:ascii="Times New Roman" w:eastAsia="Times New Roman" w:hAnsi="Times New Roman"/>
          <w:bCs/>
          <w:sz w:val="28"/>
          <w:szCs w:val="28"/>
          <w:lang w:val="uk-UA" w:eastAsia="ru-RU"/>
        </w:rPr>
        <w:t>,</w:t>
      </w:r>
      <w:r w:rsidRPr="00977EF4">
        <w:rPr>
          <w:rFonts w:ascii="Times New Roman" w:eastAsia="Times New Roman" w:hAnsi="Times New Roman"/>
          <w:bCs/>
          <w:sz w:val="28"/>
          <w:szCs w:val="28"/>
          <w:lang w:val="uk-UA" w:eastAsia="ru-RU"/>
        </w:rPr>
        <w:t xml:space="preserve"> законопроект передбачає ведення</w:t>
      </w:r>
      <w:r w:rsidRPr="00E71117">
        <w:rPr>
          <w:lang w:val="uk-UA"/>
        </w:rPr>
        <w:t xml:space="preserve"> </w:t>
      </w:r>
      <w:r w:rsidR="0086242A" w:rsidRPr="0086242A">
        <w:rPr>
          <w:rFonts w:ascii="Times New Roman" w:eastAsia="Times New Roman" w:hAnsi="Times New Roman"/>
          <w:bCs/>
          <w:sz w:val="28"/>
          <w:szCs w:val="28"/>
          <w:lang w:val="uk-UA" w:eastAsia="ru-RU"/>
        </w:rPr>
        <w:t>компетентним органом</w:t>
      </w:r>
      <w:r w:rsidR="0086242A">
        <w:rPr>
          <w:lang w:val="uk-UA"/>
        </w:rPr>
        <w:t xml:space="preserve"> </w:t>
      </w:r>
      <w:r w:rsidRPr="00E71117">
        <w:rPr>
          <w:rFonts w:ascii="Times New Roman" w:eastAsia="Times New Roman" w:hAnsi="Times New Roman"/>
          <w:bCs/>
          <w:sz w:val="28"/>
          <w:szCs w:val="28"/>
          <w:lang w:val="uk-UA" w:eastAsia="ru-RU"/>
        </w:rPr>
        <w:t>низки державних р</w:t>
      </w:r>
      <w:r>
        <w:rPr>
          <w:rFonts w:ascii="Times New Roman" w:eastAsia="Times New Roman" w:hAnsi="Times New Roman"/>
          <w:bCs/>
          <w:sz w:val="28"/>
          <w:szCs w:val="28"/>
          <w:lang w:val="uk-UA" w:eastAsia="ru-RU"/>
        </w:rPr>
        <w:t xml:space="preserve">еєстрів, зокрема, Єдиного реєстру пасік </w:t>
      </w:r>
      <w:r w:rsidRPr="00E71117">
        <w:rPr>
          <w:rFonts w:ascii="Times New Roman" w:eastAsia="Times New Roman" w:hAnsi="Times New Roman"/>
          <w:bCs/>
          <w:sz w:val="28"/>
          <w:szCs w:val="28"/>
          <w:lang w:val="uk-UA" w:eastAsia="ru-RU"/>
        </w:rPr>
        <w:t>України, Реєстру потужностей з первинного виробництва та первинної переробки</w:t>
      </w:r>
      <w:r>
        <w:rPr>
          <w:rFonts w:ascii="Times New Roman" w:eastAsia="Times New Roman" w:hAnsi="Times New Roman"/>
          <w:bCs/>
          <w:sz w:val="28"/>
          <w:szCs w:val="28"/>
          <w:lang w:val="uk-UA" w:eastAsia="ru-RU"/>
        </w:rPr>
        <w:t xml:space="preserve"> </w:t>
      </w:r>
      <w:r w:rsidRPr="00E71117">
        <w:rPr>
          <w:rFonts w:ascii="Times New Roman" w:eastAsia="Times New Roman" w:hAnsi="Times New Roman"/>
          <w:bCs/>
          <w:sz w:val="28"/>
          <w:szCs w:val="28"/>
          <w:lang w:val="uk-UA" w:eastAsia="ru-RU"/>
        </w:rPr>
        <w:t>продуктів бджільництва, Електронної си</w:t>
      </w:r>
      <w:r>
        <w:rPr>
          <w:rFonts w:ascii="Times New Roman" w:eastAsia="Times New Roman" w:hAnsi="Times New Roman"/>
          <w:bCs/>
          <w:sz w:val="28"/>
          <w:szCs w:val="28"/>
          <w:lang w:val="uk-UA" w:eastAsia="ru-RU"/>
        </w:rPr>
        <w:t xml:space="preserve">стеми завчасного сповіщення про </w:t>
      </w:r>
      <w:r w:rsidRPr="00E71117">
        <w:rPr>
          <w:rFonts w:ascii="Times New Roman" w:eastAsia="Times New Roman" w:hAnsi="Times New Roman"/>
          <w:bCs/>
          <w:sz w:val="28"/>
          <w:szCs w:val="28"/>
          <w:lang w:val="uk-UA" w:eastAsia="ru-RU"/>
        </w:rPr>
        <w:t>застосування пестицидів та/або небезпечних д</w:t>
      </w:r>
      <w:r>
        <w:rPr>
          <w:rFonts w:ascii="Times New Roman" w:eastAsia="Times New Roman" w:hAnsi="Times New Roman"/>
          <w:bCs/>
          <w:sz w:val="28"/>
          <w:szCs w:val="28"/>
          <w:lang w:val="uk-UA" w:eastAsia="ru-RU"/>
        </w:rPr>
        <w:t xml:space="preserve">ля бджіл агрохімікатів, Реєстру </w:t>
      </w:r>
      <w:r w:rsidRPr="00E71117">
        <w:rPr>
          <w:rFonts w:ascii="Times New Roman" w:eastAsia="Times New Roman" w:hAnsi="Times New Roman"/>
          <w:bCs/>
          <w:sz w:val="28"/>
          <w:szCs w:val="28"/>
          <w:lang w:val="uk-UA" w:eastAsia="ru-RU"/>
        </w:rPr>
        <w:t>родоводів маток в Україні, Реєстру ринкових цін на продукцію бджільництва</w:t>
      </w:r>
      <w:r>
        <w:rPr>
          <w:rFonts w:ascii="Times New Roman" w:eastAsia="Times New Roman" w:hAnsi="Times New Roman"/>
          <w:bCs/>
          <w:sz w:val="28"/>
          <w:szCs w:val="28"/>
          <w:lang w:val="uk-UA" w:eastAsia="ru-RU"/>
        </w:rPr>
        <w:t xml:space="preserve"> </w:t>
      </w:r>
      <w:r>
        <w:rPr>
          <w:rFonts w:ascii="Times New Roman" w:hAnsi="Times New Roman"/>
          <w:sz w:val="28"/>
          <w:szCs w:val="28"/>
          <w:lang w:val="uk-UA"/>
        </w:rPr>
        <w:t>в Україні, Державного електронного реєстру обігу пестицидів та агрохімікатів,</w:t>
      </w:r>
      <w:r>
        <w:rPr>
          <w:rFonts w:ascii="Times New Roman" w:eastAsia="Times New Roman" w:hAnsi="Times New Roman"/>
          <w:bCs/>
          <w:sz w:val="28"/>
          <w:szCs w:val="28"/>
          <w:lang w:val="uk-UA" w:eastAsia="ru-RU"/>
        </w:rPr>
        <w:t xml:space="preserve"> </w:t>
      </w:r>
      <w:r>
        <w:rPr>
          <w:rFonts w:ascii="Times New Roman" w:hAnsi="Times New Roman"/>
          <w:sz w:val="28"/>
          <w:szCs w:val="28"/>
          <w:lang w:val="uk-UA"/>
        </w:rPr>
        <w:t xml:space="preserve">Державного реєстру суб’єктів племінної справи у галузі бджільництва, що також </w:t>
      </w:r>
      <w:r w:rsidRPr="00057CC6">
        <w:rPr>
          <w:rFonts w:ascii="Times New Roman" w:hAnsi="Times New Roman"/>
          <w:sz w:val="28"/>
          <w:szCs w:val="28"/>
          <w:lang w:val="uk-UA"/>
        </w:rPr>
        <w:t>потребува</w:t>
      </w:r>
      <w:r>
        <w:rPr>
          <w:rFonts w:ascii="Times New Roman" w:hAnsi="Times New Roman"/>
          <w:sz w:val="28"/>
          <w:szCs w:val="28"/>
          <w:lang w:val="uk-UA"/>
        </w:rPr>
        <w:t>тиме</w:t>
      </w:r>
      <w:r w:rsidRPr="00057CC6">
        <w:rPr>
          <w:rFonts w:ascii="Times New Roman" w:hAnsi="Times New Roman"/>
          <w:sz w:val="28"/>
          <w:szCs w:val="28"/>
          <w:lang w:val="uk-UA"/>
        </w:rPr>
        <w:t xml:space="preserve"> додаткових коштів державного </w:t>
      </w:r>
      <w:r>
        <w:rPr>
          <w:rFonts w:ascii="Times New Roman" w:hAnsi="Times New Roman"/>
          <w:sz w:val="28"/>
          <w:szCs w:val="28"/>
          <w:lang w:val="uk-UA"/>
        </w:rPr>
        <w:t xml:space="preserve">бюджету, про що також відмічається у </w:t>
      </w:r>
      <w:r>
        <w:rPr>
          <w:rFonts w:ascii="Times New Roman" w:eastAsia="Times New Roman" w:hAnsi="Times New Roman"/>
          <w:bCs/>
          <w:sz w:val="28"/>
          <w:szCs w:val="28"/>
          <w:lang w:val="uk-UA" w:eastAsia="ru-RU"/>
        </w:rPr>
        <w:t>пояснювальній записці до цього законопроекту та експертному висновку Мінфіна.</w:t>
      </w:r>
    </w:p>
    <w:p w:rsidR="009815DA" w:rsidRPr="00D37AF3" w:rsidRDefault="009815DA" w:rsidP="009815DA">
      <w:pPr>
        <w:spacing w:after="0" w:line="281" w:lineRule="auto"/>
        <w:ind w:firstLine="709"/>
        <w:jc w:val="both"/>
        <w:rPr>
          <w:rFonts w:ascii="Times New Roman" w:eastAsia="Times New Roman" w:hAnsi="Times New Roman"/>
          <w:bCs/>
          <w:sz w:val="28"/>
          <w:szCs w:val="28"/>
          <w:lang w:val="uk-UA" w:eastAsia="ru-RU"/>
        </w:rPr>
      </w:pPr>
      <w:r w:rsidRPr="00D37AF3">
        <w:rPr>
          <w:rFonts w:ascii="Times New Roman" w:eastAsia="Times New Roman" w:hAnsi="Times New Roman"/>
          <w:bCs/>
          <w:sz w:val="28"/>
          <w:szCs w:val="28"/>
          <w:lang w:val="uk-UA" w:eastAsia="ru-RU"/>
        </w:rPr>
        <w:t>При цьому</w:t>
      </w:r>
      <w:r>
        <w:rPr>
          <w:rFonts w:ascii="Times New Roman" w:eastAsia="Times New Roman" w:hAnsi="Times New Roman"/>
          <w:bCs/>
          <w:sz w:val="28"/>
          <w:szCs w:val="28"/>
          <w:lang w:val="uk-UA" w:eastAsia="ru-RU"/>
        </w:rPr>
        <w:t>,</w:t>
      </w:r>
      <w:r w:rsidRPr="00D37AF3">
        <w:rPr>
          <w:rFonts w:ascii="Times New Roman" w:eastAsia="Times New Roman" w:hAnsi="Times New Roman"/>
          <w:bCs/>
          <w:sz w:val="28"/>
          <w:szCs w:val="28"/>
          <w:lang w:val="uk-UA" w:eastAsia="ru-RU"/>
        </w:rPr>
        <w:t xml:space="preserve"> у Розділі  Х «Прикінцеві та перехідні положення» законопроекту  Кабінету Міністрів України доручається, серед іншого,  протягом шести місяців з дня набрання чинності Закон</w:t>
      </w:r>
      <w:r>
        <w:rPr>
          <w:rFonts w:ascii="Times New Roman" w:eastAsia="Times New Roman" w:hAnsi="Times New Roman"/>
          <w:bCs/>
          <w:sz w:val="28"/>
          <w:szCs w:val="28"/>
          <w:lang w:val="uk-UA" w:eastAsia="ru-RU"/>
        </w:rPr>
        <w:t xml:space="preserve">у, </w:t>
      </w:r>
      <w:r w:rsidRPr="00774C30">
        <w:rPr>
          <w:rFonts w:ascii="Times New Roman" w:eastAsia="Times New Roman" w:hAnsi="Times New Roman"/>
          <w:bCs/>
          <w:sz w:val="28"/>
          <w:szCs w:val="28"/>
          <w:lang w:val="uk-UA" w:eastAsia="ru-RU"/>
        </w:rPr>
        <w:t xml:space="preserve">прийнятого на підставі </w:t>
      </w:r>
      <w:r>
        <w:rPr>
          <w:rFonts w:ascii="Times New Roman" w:eastAsia="Times New Roman" w:hAnsi="Times New Roman"/>
          <w:bCs/>
          <w:sz w:val="28"/>
          <w:szCs w:val="28"/>
          <w:lang w:val="uk-UA" w:eastAsia="ru-RU"/>
        </w:rPr>
        <w:t xml:space="preserve">цього </w:t>
      </w:r>
      <w:r w:rsidRPr="00774C30">
        <w:rPr>
          <w:rFonts w:ascii="Times New Roman" w:eastAsia="Times New Roman" w:hAnsi="Times New Roman"/>
          <w:bCs/>
          <w:sz w:val="28"/>
          <w:szCs w:val="28"/>
          <w:lang w:val="uk-UA" w:eastAsia="ru-RU"/>
        </w:rPr>
        <w:t>законопроекту</w:t>
      </w:r>
      <w:r w:rsidRPr="00D37AF3">
        <w:rPr>
          <w:rFonts w:ascii="Times New Roman" w:eastAsia="Times New Roman" w:hAnsi="Times New Roman"/>
          <w:bCs/>
          <w:sz w:val="28"/>
          <w:szCs w:val="28"/>
          <w:lang w:val="uk-UA" w:eastAsia="ru-RU"/>
        </w:rPr>
        <w:t xml:space="preserve">: </w:t>
      </w:r>
    </w:p>
    <w:p w:rsidR="009815DA" w:rsidRPr="00D37AF3" w:rsidRDefault="009815DA" w:rsidP="009815DA">
      <w:pPr>
        <w:spacing w:after="0" w:line="281" w:lineRule="auto"/>
        <w:ind w:firstLine="709"/>
        <w:jc w:val="both"/>
        <w:rPr>
          <w:rFonts w:ascii="Times New Roman" w:eastAsia="Times New Roman" w:hAnsi="Times New Roman"/>
          <w:bCs/>
          <w:sz w:val="28"/>
          <w:szCs w:val="28"/>
          <w:lang w:val="uk-UA" w:eastAsia="ru-RU"/>
        </w:rPr>
      </w:pPr>
      <w:r w:rsidRPr="00D37AF3">
        <w:rPr>
          <w:rFonts w:ascii="Times New Roman" w:eastAsia="Times New Roman" w:hAnsi="Times New Roman"/>
          <w:bCs/>
          <w:sz w:val="28"/>
          <w:szCs w:val="28"/>
          <w:lang w:val="uk-UA" w:eastAsia="ru-RU"/>
        </w:rPr>
        <w:t>затвердити план заходів із утворення та забезпечення функціонування центрального органу виконавчої влади</w:t>
      </w:r>
      <w:r w:rsidRPr="00D37AF3">
        <w:rPr>
          <w:lang w:val="uk-UA"/>
        </w:rPr>
        <w:t xml:space="preserve"> </w:t>
      </w:r>
      <w:r w:rsidRPr="00D37AF3">
        <w:rPr>
          <w:rFonts w:ascii="Times New Roman" w:eastAsia="Times New Roman" w:hAnsi="Times New Roman"/>
          <w:bCs/>
          <w:sz w:val="28"/>
          <w:szCs w:val="28"/>
          <w:lang w:val="uk-UA" w:eastAsia="ru-RU"/>
        </w:rPr>
        <w:t>що забезпечує формування та реалізує державну політику у галузі бджільництва;</w:t>
      </w:r>
    </w:p>
    <w:p w:rsidR="009815DA" w:rsidRPr="00D37AF3" w:rsidRDefault="009815DA" w:rsidP="009815DA">
      <w:pPr>
        <w:spacing w:after="0" w:line="281" w:lineRule="auto"/>
        <w:ind w:firstLine="709"/>
        <w:jc w:val="both"/>
        <w:rPr>
          <w:rFonts w:ascii="Times New Roman" w:eastAsia="Times New Roman" w:hAnsi="Times New Roman"/>
          <w:bCs/>
          <w:sz w:val="28"/>
          <w:szCs w:val="28"/>
          <w:lang w:val="uk-UA" w:eastAsia="ru-RU"/>
        </w:rPr>
      </w:pPr>
      <w:r w:rsidRPr="00D37AF3">
        <w:rPr>
          <w:rFonts w:ascii="Times New Roman" w:eastAsia="Times New Roman" w:hAnsi="Times New Roman"/>
          <w:bCs/>
          <w:sz w:val="28"/>
          <w:szCs w:val="28"/>
          <w:lang w:val="uk-UA" w:eastAsia="ru-RU"/>
        </w:rPr>
        <w:t xml:space="preserve">вжити заходів </w:t>
      </w:r>
      <w:r>
        <w:rPr>
          <w:rFonts w:ascii="Times New Roman" w:eastAsia="Times New Roman" w:hAnsi="Times New Roman"/>
          <w:bCs/>
          <w:sz w:val="28"/>
          <w:szCs w:val="28"/>
          <w:lang w:val="uk-UA" w:eastAsia="ru-RU"/>
        </w:rPr>
        <w:t>щодо</w:t>
      </w:r>
      <w:r w:rsidRPr="00D37AF3">
        <w:rPr>
          <w:rFonts w:ascii="Times New Roman" w:eastAsia="Times New Roman" w:hAnsi="Times New Roman"/>
          <w:bCs/>
          <w:sz w:val="28"/>
          <w:szCs w:val="28"/>
          <w:lang w:val="uk-UA" w:eastAsia="ru-RU"/>
        </w:rPr>
        <w:t xml:space="preserve"> створення та функціонування Державного цільового фонду фінансування заходів з охорони бджіл та стимулювання  розвитку галузі бджільництва;</w:t>
      </w:r>
    </w:p>
    <w:p w:rsidR="009815DA" w:rsidRDefault="009815DA" w:rsidP="009815DA">
      <w:pPr>
        <w:spacing w:after="0" w:line="281" w:lineRule="auto"/>
        <w:ind w:firstLine="709"/>
        <w:jc w:val="both"/>
        <w:rPr>
          <w:rFonts w:ascii="Times New Roman" w:eastAsia="Times New Roman" w:hAnsi="Times New Roman"/>
          <w:bCs/>
          <w:sz w:val="28"/>
          <w:szCs w:val="28"/>
          <w:lang w:val="uk-UA" w:eastAsia="ru-RU"/>
        </w:rPr>
      </w:pPr>
      <w:r w:rsidRPr="00D37AF3">
        <w:rPr>
          <w:rFonts w:ascii="Times New Roman" w:eastAsia="Times New Roman" w:hAnsi="Times New Roman"/>
          <w:bCs/>
          <w:sz w:val="28"/>
          <w:szCs w:val="28"/>
          <w:lang w:val="uk-UA" w:eastAsia="ru-RU"/>
        </w:rPr>
        <w:t xml:space="preserve">затвердити план заходів із створення та забезпечити функціонування </w:t>
      </w:r>
      <w:r>
        <w:rPr>
          <w:rFonts w:ascii="Times New Roman" w:eastAsia="Times New Roman" w:hAnsi="Times New Roman"/>
          <w:bCs/>
          <w:sz w:val="28"/>
          <w:szCs w:val="28"/>
          <w:lang w:val="uk-UA" w:eastAsia="ru-RU"/>
        </w:rPr>
        <w:t>новостворених реєстрів.</w:t>
      </w:r>
    </w:p>
    <w:p w:rsidR="009815DA" w:rsidRDefault="009815DA" w:rsidP="009815DA">
      <w:pPr>
        <w:spacing w:after="0" w:line="281" w:lineRule="auto"/>
        <w:ind w:firstLine="709"/>
        <w:jc w:val="both"/>
        <w:rPr>
          <w:rFonts w:ascii="Times New Roman" w:eastAsia="Times New Roman" w:hAnsi="Times New Roman"/>
          <w:bCs/>
          <w:sz w:val="28"/>
          <w:szCs w:val="28"/>
          <w:lang w:val="uk-UA" w:eastAsia="ru-RU"/>
        </w:rPr>
      </w:pPr>
      <w:r w:rsidRPr="00171B66">
        <w:rPr>
          <w:rFonts w:ascii="Times New Roman" w:eastAsia="Times New Roman" w:hAnsi="Times New Roman"/>
          <w:bCs/>
          <w:sz w:val="28"/>
          <w:szCs w:val="28"/>
          <w:lang w:val="uk-UA" w:eastAsia="ru-RU"/>
        </w:rPr>
        <w:t>За</w:t>
      </w:r>
      <w:r w:rsidR="00A07C3A">
        <w:rPr>
          <w:rFonts w:ascii="Times New Roman" w:eastAsia="Times New Roman" w:hAnsi="Times New Roman"/>
          <w:bCs/>
          <w:sz w:val="28"/>
          <w:szCs w:val="28"/>
          <w:lang w:val="uk-UA" w:eastAsia="ru-RU"/>
        </w:rPr>
        <w:t xml:space="preserve"> висновком</w:t>
      </w:r>
      <w:r w:rsidRPr="00171B66">
        <w:rPr>
          <w:rFonts w:ascii="Times New Roman" w:eastAsia="Times New Roman" w:hAnsi="Times New Roman"/>
          <w:bCs/>
          <w:sz w:val="28"/>
          <w:szCs w:val="28"/>
          <w:lang w:val="uk-UA" w:eastAsia="ru-RU"/>
        </w:rPr>
        <w:t xml:space="preserve"> Мінфін</w:t>
      </w:r>
      <w:r w:rsidR="00A07C3A">
        <w:rPr>
          <w:rFonts w:ascii="Times New Roman" w:eastAsia="Times New Roman" w:hAnsi="Times New Roman"/>
          <w:bCs/>
          <w:sz w:val="28"/>
          <w:szCs w:val="28"/>
          <w:lang w:val="uk-UA" w:eastAsia="ru-RU"/>
        </w:rPr>
        <w:t>у</w:t>
      </w:r>
      <w:r w:rsidRPr="00171B66">
        <w:rPr>
          <w:rFonts w:ascii="Times New Roman" w:eastAsia="Times New Roman" w:hAnsi="Times New Roman"/>
          <w:bCs/>
          <w:sz w:val="28"/>
          <w:szCs w:val="28"/>
          <w:lang w:val="uk-UA" w:eastAsia="ru-RU"/>
        </w:rPr>
        <w:t xml:space="preserve"> реалізація положень законопроекту потребуватиме значного збільшення видатків державного бюджету на створення та функціонування центрального органу виконавчої влади, що забезпечує формування та реалізацію державної політики у галузі бджільництва; створення та функціонування Фонду; </w:t>
      </w:r>
      <w:r w:rsidRPr="00171B66">
        <w:rPr>
          <w:rFonts w:ascii="Times New Roman" w:eastAsia="Times New Roman" w:hAnsi="Times New Roman"/>
          <w:bCs/>
          <w:sz w:val="28"/>
          <w:szCs w:val="28"/>
          <w:lang w:val="uk-UA" w:eastAsia="ru-RU"/>
        </w:rPr>
        <w:lastRenderedPageBreak/>
        <w:t>створення та адміністрування низки реєстрів; забезпечення виконання заходів фінансової підтримки галузевої науки, заходів з охорони бджіл, державної підтримки пасічників (бджолярів) та</w:t>
      </w:r>
      <w:r>
        <w:rPr>
          <w:rFonts w:ascii="Times New Roman" w:eastAsia="Times New Roman" w:hAnsi="Times New Roman"/>
          <w:bCs/>
          <w:sz w:val="28"/>
          <w:szCs w:val="28"/>
          <w:lang w:val="uk-UA" w:eastAsia="ru-RU"/>
        </w:rPr>
        <w:t xml:space="preserve"> </w:t>
      </w:r>
      <w:r w:rsidRPr="00171B66">
        <w:rPr>
          <w:rFonts w:ascii="Times New Roman" w:eastAsia="Times New Roman" w:hAnsi="Times New Roman"/>
          <w:bCs/>
          <w:sz w:val="28"/>
          <w:szCs w:val="28"/>
          <w:lang w:val="uk-UA" w:eastAsia="ru-RU"/>
        </w:rPr>
        <w:t>державної підтримки сімейних ферм пасічників (бджолярів)</w:t>
      </w:r>
      <w:r>
        <w:rPr>
          <w:rFonts w:ascii="Times New Roman" w:eastAsia="Times New Roman" w:hAnsi="Times New Roman"/>
          <w:bCs/>
          <w:sz w:val="28"/>
          <w:szCs w:val="28"/>
          <w:lang w:val="uk-UA" w:eastAsia="ru-RU"/>
        </w:rPr>
        <w:t>.</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Поряд з тим, суб’єктами законодавчої ініціативи пропонується ряд змін, які також можуть потребувати додаткових видатків державного бюджету, зокрема </w:t>
      </w:r>
      <w:r w:rsidR="001E5125">
        <w:rPr>
          <w:rFonts w:ascii="Times New Roman" w:eastAsia="Times New Roman" w:hAnsi="Times New Roman"/>
          <w:bCs/>
          <w:sz w:val="28"/>
          <w:szCs w:val="28"/>
          <w:lang w:val="uk-UA" w:eastAsia="ru-RU"/>
        </w:rPr>
        <w:t xml:space="preserve">у </w:t>
      </w:r>
      <w:r>
        <w:rPr>
          <w:rFonts w:ascii="Times New Roman" w:eastAsia="Times New Roman" w:hAnsi="Times New Roman"/>
          <w:bCs/>
          <w:sz w:val="28"/>
          <w:szCs w:val="28"/>
          <w:lang w:val="uk-UA" w:eastAsia="ru-RU"/>
        </w:rPr>
        <w:t>частині:</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забезпечення належного рівня перевезення (кочівлі) пасік із залученням працівників </w:t>
      </w:r>
      <w:r w:rsidRPr="0061033D">
        <w:rPr>
          <w:rFonts w:ascii="Times New Roman" w:eastAsia="Times New Roman" w:hAnsi="Times New Roman"/>
          <w:bCs/>
          <w:sz w:val="28"/>
          <w:szCs w:val="28"/>
          <w:lang w:val="uk-UA" w:eastAsia="ru-RU"/>
        </w:rPr>
        <w:t xml:space="preserve">Національної </w:t>
      </w:r>
      <w:r>
        <w:rPr>
          <w:rFonts w:ascii="Times New Roman" w:eastAsia="Times New Roman" w:hAnsi="Times New Roman"/>
          <w:bCs/>
          <w:sz w:val="28"/>
          <w:szCs w:val="28"/>
          <w:lang w:val="uk-UA" w:eastAsia="ru-RU"/>
        </w:rPr>
        <w:t>п</w:t>
      </w:r>
      <w:r w:rsidRPr="0061033D">
        <w:rPr>
          <w:rFonts w:ascii="Times New Roman" w:eastAsia="Times New Roman" w:hAnsi="Times New Roman"/>
          <w:bCs/>
          <w:sz w:val="28"/>
          <w:szCs w:val="28"/>
          <w:lang w:val="uk-UA" w:eastAsia="ru-RU"/>
        </w:rPr>
        <w:t>оліції України</w:t>
      </w:r>
      <w:r>
        <w:rPr>
          <w:rFonts w:ascii="Times New Roman" w:eastAsia="Times New Roman" w:hAnsi="Times New Roman"/>
          <w:bCs/>
          <w:sz w:val="28"/>
          <w:szCs w:val="28"/>
          <w:lang w:val="uk-UA" w:eastAsia="ru-RU"/>
        </w:rPr>
        <w:t xml:space="preserve"> (</w:t>
      </w:r>
      <w:r w:rsidRPr="005F624F">
        <w:rPr>
          <w:rFonts w:ascii="Times New Roman" w:eastAsia="Times New Roman" w:hAnsi="Times New Roman"/>
          <w:bCs/>
          <w:i/>
          <w:sz w:val="28"/>
          <w:szCs w:val="28"/>
          <w:lang w:val="uk-UA" w:eastAsia="ru-RU"/>
        </w:rPr>
        <w:t>стаття 23 законопроекту</w:t>
      </w:r>
      <w:r>
        <w:rPr>
          <w:rFonts w:ascii="Times New Roman" w:eastAsia="Times New Roman" w:hAnsi="Times New Roman"/>
          <w:bCs/>
          <w:sz w:val="28"/>
          <w:szCs w:val="28"/>
          <w:lang w:val="uk-UA" w:eastAsia="ru-RU"/>
        </w:rPr>
        <w:t>);</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забезпечення </w:t>
      </w:r>
      <w:r w:rsidRPr="007E277D">
        <w:rPr>
          <w:rFonts w:ascii="Times New Roman" w:eastAsia="Times New Roman" w:hAnsi="Times New Roman"/>
          <w:bCs/>
          <w:sz w:val="28"/>
          <w:szCs w:val="28"/>
          <w:lang w:val="uk-UA" w:eastAsia="ru-RU"/>
        </w:rPr>
        <w:t>проведення необхідних заходів щодо недопущення реєстрації пестицидів та агрохімікатів, небезпечних для бджіл та/або людей</w:t>
      </w:r>
      <w:r>
        <w:rPr>
          <w:rFonts w:ascii="Times New Roman" w:eastAsia="Times New Roman" w:hAnsi="Times New Roman"/>
          <w:bCs/>
          <w:sz w:val="28"/>
          <w:szCs w:val="28"/>
          <w:lang w:val="uk-UA" w:eastAsia="ru-RU"/>
        </w:rPr>
        <w:t xml:space="preserve"> (</w:t>
      </w:r>
      <w:r w:rsidRPr="005F624F">
        <w:rPr>
          <w:rFonts w:ascii="Times New Roman" w:eastAsia="Times New Roman" w:hAnsi="Times New Roman"/>
          <w:bCs/>
          <w:i/>
          <w:sz w:val="28"/>
          <w:szCs w:val="28"/>
          <w:lang w:val="uk-UA" w:eastAsia="ru-RU"/>
        </w:rPr>
        <w:t xml:space="preserve">стаття </w:t>
      </w:r>
      <w:r>
        <w:rPr>
          <w:rFonts w:ascii="Times New Roman" w:eastAsia="Times New Roman" w:hAnsi="Times New Roman"/>
          <w:bCs/>
          <w:i/>
          <w:sz w:val="28"/>
          <w:szCs w:val="28"/>
          <w:lang w:val="uk-UA" w:eastAsia="ru-RU"/>
        </w:rPr>
        <w:t>38</w:t>
      </w:r>
      <w:r w:rsidRPr="005F624F">
        <w:rPr>
          <w:rFonts w:ascii="Times New Roman" w:eastAsia="Times New Roman" w:hAnsi="Times New Roman"/>
          <w:bCs/>
          <w:i/>
          <w:sz w:val="28"/>
          <w:szCs w:val="28"/>
          <w:lang w:val="uk-UA" w:eastAsia="ru-RU"/>
        </w:rPr>
        <w:t xml:space="preserve"> законопроекту</w:t>
      </w:r>
      <w:r>
        <w:rPr>
          <w:rFonts w:ascii="Times New Roman" w:eastAsia="Times New Roman" w:hAnsi="Times New Roman"/>
          <w:bCs/>
          <w:sz w:val="28"/>
          <w:szCs w:val="28"/>
          <w:lang w:val="uk-UA" w:eastAsia="ru-RU"/>
        </w:rPr>
        <w:t xml:space="preserve">); </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sidRPr="007E277D">
        <w:rPr>
          <w:rFonts w:ascii="Times New Roman" w:eastAsia="Times New Roman" w:hAnsi="Times New Roman"/>
          <w:bCs/>
          <w:sz w:val="28"/>
          <w:szCs w:val="28"/>
          <w:lang w:val="uk-UA" w:eastAsia="ru-RU"/>
        </w:rPr>
        <w:t>здійснення контролю за ввезенням на територію України засобів захисту рослин, що є зареєстрованими в країні – виробнику, що не є фальсифікованими  і термін дії  у яких не закінчився</w:t>
      </w:r>
      <w:r>
        <w:rPr>
          <w:rFonts w:ascii="Times New Roman" w:eastAsia="Times New Roman" w:hAnsi="Times New Roman"/>
          <w:bCs/>
          <w:sz w:val="28"/>
          <w:szCs w:val="28"/>
          <w:lang w:val="uk-UA" w:eastAsia="ru-RU"/>
        </w:rPr>
        <w:t xml:space="preserve"> (</w:t>
      </w:r>
      <w:r w:rsidRPr="005F624F">
        <w:rPr>
          <w:rFonts w:ascii="Times New Roman" w:eastAsia="Times New Roman" w:hAnsi="Times New Roman"/>
          <w:bCs/>
          <w:i/>
          <w:sz w:val="28"/>
          <w:szCs w:val="28"/>
          <w:lang w:val="uk-UA" w:eastAsia="ru-RU"/>
        </w:rPr>
        <w:t xml:space="preserve">стаття </w:t>
      </w:r>
      <w:r>
        <w:rPr>
          <w:rFonts w:ascii="Times New Roman" w:eastAsia="Times New Roman" w:hAnsi="Times New Roman"/>
          <w:bCs/>
          <w:i/>
          <w:sz w:val="28"/>
          <w:szCs w:val="28"/>
          <w:lang w:val="uk-UA" w:eastAsia="ru-RU"/>
        </w:rPr>
        <w:t>38</w:t>
      </w:r>
      <w:r w:rsidRPr="005F624F">
        <w:rPr>
          <w:rFonts w:ascii="Times New Roman" w:eastAsia="Times New Roman" w:hAnsi="Times New Roman"/>
          <w:bCs/>
          <w:i/>
          <w:sz w:val="28"/>
          <w:szCs w:val="28"/>
          <w:lang w:val="uk-UA" w:eastAsia="ru-RU"/>
        </w:rPr>
        <w:t xml:space="preserve"> законопроекту</w:t>
      </w:r>
      <w:r>
        <w:rPr>
          <w:rFonts w:ascii="Times New Roman" w:eastAsia="Times New Roman" w:hAnsi="Times New Roman"/>
          <w:bCs/>
          <w:sz w:val="28"/>
          <w:szCs w:val="28"/>
          <w:lang w:val="uk-UA" w:eastAsia="ru-RU"/>
        </w:rPr>
        <w:t>);</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забезпечення охорони</w:t>
      </w:r>
      <w:r w:rsidRPr="007E277D">
        <w:rPr>
          <w:rFonts w:ascii="Times New Roman" w:eastAsia="Times New Roman" w:hAnsi="Times New Roman"/>
          <w:bCs/>
          <w:sz w:val="28"/>
          <w:szCs w:val="28"/>
          <w:lang w:val="uk-UA" w:eastAsia="ru-RU"/>
        </w:rPr>
        <w:t>, захист</w:t>
      </w:r>
      <w:r>
        <w:rPr>
          <w:rFonts w:ascii="Times New Roman" w:eastAsia="Times New Roman" w:hAnsi="Times New Roman"/>
          <w:bCs/>
          <w:sz w:val="28"/>
          <w:szCs w:val="28"/>
          <w:lang w:val="uk-UA" w:eastAsia="ru-RU"/>
        </w:rPr>
        <w:t>у та збереження</w:t>
      </w:r>
      <w:r w:rsidRPr="007E277D">
        <w:rPr>
          <w:rFonts w:ascii="Times New Roman" w:eastAsia="Times New Roman" w:hAnsi="Times New Roman"/>
          <w:bCs/>
          <w:sz w:val="28"/>
          <w:szCs w:val="28"/>
          <w:lang w:val="uk-UA" w:eastAsia="ru-RU"/>
        </w:rPr>
        <w:t xml:space="preserve"> бджіл, інших тварин і людей від ураження пестицидами та/або  агрохімікатами</w:t>
      </w:r>
      <w:r>
        <w:rPr>
          <w:rFonts w:ascii="Times New Roman" w:eastAsia="Times New Roman" w:hAnsi="Times New Roman"/>
          <w:bCs/>
          <w:sz w:val="28"/>
          <w:szCs w:val="28"/>
          <w:lang w:val="uk-UA" w:eastAsia="ru-RU"/>
        </w:rPr>
        <w:t xml:space="preserve"> (</w:t>
      </w:r>
      <w:r w:rsidRPr="005F624F">
        <w:rPr>
          <w:rFonts w:ascii="Times New Roman" w:eastAsia="Times New Roman" w:hAnsi="Times New Roman"/>
          <w:bCs/>
          <w:i/>
          <w:sz w:val="28"/>
          <w:szCs w:val="28"/>
          <w:lang w:val="uk-UA" w:eastAsia="ru-RU"/>
        </w:rPr>
        <w:t xml:space="preserve">стаття </w:t>
      </w:r>
      <w:r>
        <w:rPr>
          <w:rFonts w:ascii="Times New Roman" w:eastAsia="Times New Roman" w:hAnsi="Times New Roman"/>
          <w:bCs/>
          <w:i/>
          <w:sz w:val="28"/>
          <w:szCs w:val="28"/>
          <w:lang w:val="uk-UA" w:eastAsia="ru-RU"/>
        </w:rPr>
        <w:t>38</w:t>
      </w:r>
      <w:r w:rsidRPr="005F624F">
        <w:rPr>
          <w:rFonts w:ascii="Times New Roman" w:eastAsia="Times New Roman" w:hAnsi="Times New Roman"/>
          <w:bCs/>
          <w:i/>
          <w:sz w:val="28"/>
          <w:szCs w:val="28"/>
          <w:lang w:val="uk-UA" w:eastAsia="ru-RU"/>
        </w:rPr>
        <w:t xml:space="preserve"> законопроекту</w:t>
      </w:r>
      <w:r>
        <w:rPr>
          <w:rFonts w:ascii="Times New Roman" w:eastAsia="Times New Roman" w:hAnsi="Times New Roman"/>
          <w:bCs/>
          <w:sz w:val="28"/>
          <w:szCs w:val="28"/>
          <w:lang w:val="uk-UA" w:eastAsia="ru-RU"/>
        </w:rPr>
        <w:t>);</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здійснення оплати послуг спеціалістів </w:t>
      </w:r>
      <w:r w:rsidRPr="00D03F46">
        <w:rPr>
          <w:rFonts w:ascii="Times New Roman" w:eastAsia="Times New Roman" w:hAnsi="Times New Roman"/>
          <w:bCs/>
          <w:sz w:val="28"/>
          <w:szCs w:val="28"/>
          <w:lang w:val="uk-UA" w:eastAsia="ru-RU"/>
        </w:rPr>
        <w:t>ветеринарної медицини, які провадять вет</w:t>
      </w:r>
      <w:r>
        <w:rPr>
          <w:rFonts w:ascii="Times New Roman" w:eastAsia="Times New Roman" w:hAnsi="Times New Roman"/>
          <w:bCs/>
          <w:sz w:val="28"/>
          <w:szCs w:val="28"/>
          <w:lang w:val="uk-UA" w:eastAsia="ru-RU"/>
        </w:rPr>
        <w:t xml:space="preserve">еринарну практику, за виконання </w:t>
      </w:r>
      <w:r w:rsidRPr="00D03F46">
        <w:rPr>
          <w:rFonts w:ascii="Times New Roman" w:eastAsia="Times New Roman" w:hAnsi="Times New Roman"/>
          <w:bCs/>
          <w:sz w:val="28"/>
          <w:szCs w:val="28"/>
          <w:lang w:val="uk-UA" w:eastAsia="ru-RU"/>
        </w:rPr>
        <w:t>обов</w:t>
      </w:r>
      <w:r>
        <w:rPr>
          <w:rFonts w:ascii="Times New Roman" w:eastAsia="Times New Roman" w:hAnsi="Times New Roman"/>
          <w:bCs/>
          <w:sz w:val="28"/>
          <w:szCs w:val="28"/>
          <w:lang w:val="uk-UA" w:eastAsia="ru-RU"/>
        </w:rPr>
        <w:t>’</w:t>
      </w:r>
      <w:r w:rsidRPr="00D03F46">
        <w:rPr>
          <w:rFonts w:ascii="Times New Roman" w:eastAsia="Times New Roman" w:hAnsi="Times New Roman"/>
          <w:bCs/>
          <w:sz w:val="28"/>
          <w:szCs w:val="28"/>
          <w:lang w:val="uk-UA" w:eastAsia="ru-RU"/>
        </w:rPr>
        <w:t>язкових або необхідних протиепізоотич</w:t>
      </w:r>
      <w:r>
        <w:rPr>
          <w:rFonts w:ascii="Times New Roman" w:eastAsia="Times New Roman" w:hAnsi="Times New Roman"/>
          <w:bCs/>
          <w:sz w:val="28"/>
          <w:szCs w:val="28"/>
          <w:lang w:val="uk-UA" w:eastAsia="ru-RU"/>
        </w:rPr>
        <w:t>них заходів державного контролю та моніторингу к</w:t>
      </w:r>
      <w:r w:rsidRPr="00D03F46">
        <w:rPr>
          <w:rFonts w:ascii="Times New Roman" w:eastAsia="Times New Roman" w:hAnsi="Times New Roman"/>
          <w:bCs/>
          <w:sz w:val="28"/>
          <w:szCs w:val="28"/>
          <w:lang w:val="uk-UA" w:eastAsia="ru-RU"/>
        </w:rPr>
        <w:t>омпетентним органом</w:t>
      </w:r>
      <w:r>
        <w:rPr>
          <w:rFonts w:ascii="Times New Roman" w:eastAsia="Times New Roman" w:hAnsi="Times New Roman"/>
          <w:bCs/>
          <w:sz w:val="28"/>
          <w:szCs w:val="28"/>
          <w:lang w:val="uk-UA" w:eastAsia="ru-RU"/>
        </w:rPr>
        <w:t xml:space="preserve"> (</w:t>
      </w:r>
      <w:r w:rsidRPr="00D03F46">
        <w:rPr>
          <w:rFonts w:ascii="Times New Roman" w:eastAsia="Times New Roman" w:hAnsi="Times New Roman"/>
          <w:bCs/>
          <w:i/>
          <w:sz w:val="28"/>
          <w:szCs w:val="28"/>
          <w:lang w:val="uk-UA" w:eastAsia="ru-RU"/>
        </w:rPr>
        <w:t>стаття 40 законопроекту</w:t>
      </w:r>
      <w:r>
        <w:rPr>
          <w:rFonts w:ascii="Times New Roman" w:eastAsia="Times New Roman" w:hAnsi="Times New Roman"/>
          <w:bCs/>
          <w:sz w:val="28"/>
          <w:szCs w:val="28"/>
          <w:lang w:val="uk-UA" w:eastAsia="ru-RU"/>
        </w:rPr>
        <w:t>);</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sidRPr="003C212A">
        <w:rPr>
          <w:rFonts w:ascii="Times New Roman" w:eastAsia="Times New Roman" w:hAnsi="Times New Roman"/>
          <w:bCs/>
          <w:sz w:val="28"/>
          <w:szCs w:val="28"/>
          <w:lang w:val="uk-UA" w:eastAsia="ru-RU"/>
        </w:rPr>
        <w:t xml:space="preserve">забезпечення системи </w:t>
      </w:r>
      <w:r>
        <w:rPr>
          <w:rFonts w:ascii="Times New Roman" w:eastAsia="Times New Roman" w:hAnsi="Times New Roman"/>
          <w:bCs/>
          <w:sz w:val="28"/>
          <w:szCs w:val="28"/>
          <w:lang w:val="uk-UA" w:eastAsia="ru-RU"/>
        </w:rPr>
        <w:t>к</w:t>
      </w:r>
      <w:r w:rsidRPr="003C212A">
        <w:rPr>
          <w:rFonts w:ascii="Times New Roman" w:eastAsia="Times New Roman" w:hAnsi="Times New Roman"/>
          <w:bCs/>
          <w:sz w:val="28"/>
          <w:szCs w:val="28"/>
          <w:lang w:val="uk-UA" w:eastAsia="ru-RU"/>
        </w:rPr>
        <w:t>омпетентного органу спеціалізованим обладнанням і транспортом</w:t>
      </w:r>
      <w:r>
        <w:rPr>
          <w:rFonts w:ascii="Times New Roman" w:eastAsia="Times New Roman" w:hAnsi="Times New Roman"/>
          <w:bCs/>
          <w:sz w:val="28"/>
          <w:szCs w:val="28"/>
          <w:lang w:val="uk-UA" w:eastAsia="ru-RU"/>
        </w:rPr>
        <w:t xml:space="preserve"> (</w:t>
      </w:r>
      <w:r w:rsidRPr="00D03F46">
        <w:rPr>
          <w:rFonts w:ascii="Times New Roman" w:eastAsia="Times New Roman" w:hAnsi="Times New Roman"/>
          <w:bCs/>
          <w:i/>
          <w:sz w:val="28"/>
          <w:szCs w:val="28"/>
          <w:lang w:val="uk-UA" w:eastAsia="ru-RU"/>
        </w:rPr>
        <w:t>стаття 40 законопроекту</w:t>
      </w:r>
      <w:r>
        <w:rPr>
          <w:rFonts w:ascii="Times New Roman" w:eastAsia="Times New Roman" w:hAnsi="Times New Roman"/>
          <w:bCs/>
          <w:sz w:val="28"/>
          <w:szCs w:val="28"/>
          <w:lang w:val="uk-UA" w:eastAsia="ru-RU"/>
        </w:rPr>
        <w:t>);</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оплати компетентним органом витрат, пов’язаних</w:t>
      </w:r>
      <w:r w:rsidRPr="00FA3271">
        <w:rPr>
          <w:rFonts w:ascii="Times New Roman" w:eastAsia="Times New Roman" w:hAnsi="Times New Roman"/>
          <w:bCs/>
          <w:sz w:val="28"/>
          <w:szCs w:val="28"/>
          <w:lang w:val="uk-UA" w:eastAsia="ru-RU"/>
        </w:rPr>
        <w:t xml:space="preserve"> з відбором, доставкою та проведенням лабораторних д</w:t>
      </w:r>
      <w:r>
        <w:rPr>
          <w:rFonts w:ascii="Times New Roman" w:eastAsia="Times New Roman" w:hAnsi="Times New Roman"/>
          <w:bCs/>
          <w:sz w:val="28"/>
          <w:szCs w:val="28"/>
          <w:lang w:val="uk-UA" w:eastAsia="ru-RU"/>
        </w:rPr>
        <w:t>осліджень (випробувань) зразків (</w:t>
      </w:r>
      <w:r w:rsidRPr="00FA3271">
        <w:rPr>
          <w:rFonts w:ascii="Times New Roman" w:eastAsia="Times New Roman" w:hAnsi="Times New Roman"/>
          <w:bCs/>
          <w:i/>
          <w:sz w:val="28"/>
          <w:szCs w:val="28"/>
          <w:lang w:val="uk-UA" w:eastAsia="ru-RU"/>
        </w:rPr>
        <w:t>стаття 48 законопроекту</w:t>
      </w:r>
      <w:r>
        <w:rPr>
          <w:rFonts w:ascii="Times New Roman" w:eastAsia="Times New Roman" w:hAnsi="Times New Roman"/>
          <w:bCs/>
          <w:sz w:val="28"/>
          <w:szCs w:val="28"/>
          <w:lang w:val="uk-UA" w:eastAsia="ru-RU"/>
        </w:rPr>
        <w:t>);</w:t>
      </w:r>
    </w:p>
    <w:p w:rsidR="0086242A" w:rsidRDefault="0086242A" w:rsidP="0086242A">
      <w:pPr>
        <w:spacing w:after="0" w:line="281" w:lineRule="auto"/>
        <w:ind w:firstLine="709"/>
        <w:jc w:val="both"/>
        <w:rPr>
          <w:rFonts w:ascii="Times New Roman" w:eastAsia="Times New Roman" w:hAnsi="Times New Roman"/>
          <w:bCs/>
          <w:sz w:val="28"/>
          <w:szCs w:val="28"/>
          <w:lang w:val="uk-UA" w:eastAsia="ru-RU"/>
        </w:rPr>
      </w:pPr>
      <w:r w:rsidRPr="00D50D31">
        <w:rPr>
          <w:rFonts w:ascii="Times New Roman" w:eastAsia="Times New Roman" w:hAnsi="Times New Roman"/>
          <w:bCs/>
          <w:sz w:val="28"/>
          <w:szCs w:val="28"/>
          <w:lang w:val="uk-UA" w:eastAsia="ru-RU"/>
        </w:rPr>
        <w:t>здійсн</w:t>
      </w:r>
      <w:r>
        <w:rPr>
          <w:rFonts w:ascii="Times New Roman" w:eastAsia="Times New Roman" w:hAnsi="Times New Roman"/>
          <w:bCs/>
          <w:sz w:val="28"/>
          <w:szCs w:val="28"/>
          <w:lang w:val="uk-UA" w:eastAsia="ru-RU"/>
        </w:rPr>
        <w:t>ення ц</w:t>
      </w:r>
      <w:r w:rsidRPr="00D50D31">
        <w:rPr>
          <w:rFonts w:ascii="Times New Roman" w:eastAsia="Times New Roman" w:hAnsi="Times New Roman"/>
          <w:bCs/>
          <w:sz w:val="28"/>
          <w:szCs w:val="28"/>
          <w:lang w:val="uk-UA" w:eastAsia="ru-RU"/>
        </w:rPr>
        <w:t>ен</w:t>
      </w:r>
      <w:r>
        <w:rPr>
          <w:rFonts w:ascii="Times New Roman" w:eastAsia="Times New Roman" w:hAnsi="Times New Roman"/>
          <w:bCs/>
          <w:sz w:val="28"/>
          <w:szCs w:val="28"/>
          <w:lang w:val="uk-UA" w:eastAsia="ru-RU"/>
        </w:rPr>
        <w:t>тральним</w:t>
      </w:r>
      <w:r w:rsidRPr="00D50D31">
        <w:rPr>
          <w:rFonts w:ascii="Times New Roman" w:eastAsia="Times New Roman" w:hAnsi="Times New Roman"/>
          <w:bCs/>
          <w:sz w:val="28"/>
          <w:szCs w:val="28"/>
          <w:lang w:val="uk-UA" w:eastAsia="ru-RU"/>
        </w:rPr>
        <w:t xml:space="preserve"> орган</w:t>
      </w:r>
      <w:r>
        <w:rPr>
          <w:rFonts w:ascii="Times New Roman" w:eastAsia="Times New Roman" w:hAnsi="Times New Roman"/>
          <w:bCs/>
          <w:sz w:val="28"/>
          <w:szCs w:val="28"/>
          <w:lang w:val="uk-UA" w:eastAsia="ru-RU"/>
        </w:rPr>
        <w:t>ом</w:t>
      </w:r>
      <w:r w:rsidRPr="00D50D31">
        <w:rPr>
          <w:rFonts w:ascii="Times New Roman" w:eastAsia="Times New Roman" w:hAnsi="Times New Roman"/>
          <w:bCs/>
          <w:sz w:val="28"/>
          <w:szCs w:val="28"/>
          <w:lang w:val="uk-UA" w:eastAsia="ru-RU"/>
        </w:rPr>
        <w:t xml:space="preserve"> виконавчої влади, що забезпечує формування та реалізує державну  політику у галузі бджільництва методичн</w:t>
      </w:r>
      <w:r>
        <w:rPr>
          <w:rFonts w:ascii="Times New Roman" w:eastAsia="Times New Roman" w:hAnsi="Times New Roman"/>
          <w:bCs/>
          <w:sz w:val="28"/>
          <w:szCs w:val="28"/>
          <w:lang w:val="uk-UA" w:eastAsia="ru-RU"/>
        </w:rPr>
        <w:t>ого</w:t>
      </w:r>
      <w:r w:rsidRPr="00D50D31">
        <w:rPr>
          <w:rFonts w:ascii="Times New Roman" w:eastAsia="Times New Roman" w:hAnsi="Times New Roman"/>
          <w:bCs/>
          <w:sz w:val="28"/>
          <w:szCs w:val="28"/>
          <w:lang w:val="uk-UA" w:eastAsia="ru-RU"/>
        </w:rPr>
        <w:t xml:space="preserve"> та юридичн</w:t>
      </w:r>
      <w:r>
        <w:rPr>
          <w:rFonts w:ascii="Times New Roman" w:eastAsia="Times New Roman" w:hAnsi="Times New Roman"/>
          <w:bCs/>
          <w:sz w:val="28"/>
          <w:szCs w:val="28"/>
          <w:lang w:val="uk-UA" w:eastAsia="ru-RU"/>
        </w:rPr>
        <w:t xml:space="preserve">ого </w:t>
      </w:r>
      <w:r w:rsidRPr="00D50D31">
        <w:rPr>
          <w:rFonts w:ascii="Times New Roman" w:eastAsia="Times New Roman" w:hAnsi="Times New Roman"/>
          <w:bCs/>
          <w:sz w:val="28"/>
          <w:szCs w:val="28"/>
          <w:lang w:val="uk-UA" w:eastAsia="ru-RU"/>
        </w:rPr>
        <w:t>супровод</w:t>
      </w:r>
      <w:r>
        <w:rPr>
          <w:rFonts w:ascii="Times New Roman" w:eastAsia="Times New Roman" w:hAnsi="Times New Roman"/>
          <w:bCs/>
          <w:sz w:val="28"/>
          <w:szCs w:val="28"/>
          <w:lang w:val="uk-UA" w:eastAsia="ru-RU"/>
        </w:rPr>
        <w:t>у</w:t>
      </w:r>
      <w:r w:rsidRPr="00D50D31">
        <w:rPr>
          <w:lang w:val="uk-UA"/>
        </w:rPr>
        <w:t xml:space="preserve"> </w:t>
      </w:r>
      <w:r w:rsidRPr="00D50D31">
        <w:rPr>
          <w:rFonts w:ascii="Times New Roman" w:eastAsia="Times New Roman" w:hAnsi="Times New Roman"/>
          <w:bCs/>
          <w:sz w:val="28"/>
          <w:szCs w:val="28"/>
          <w:lang w:val="uk-UA" w:eastAsia="ru-RU"/>
        </w:rPr>
        <w:t>щодо дій власника пасіки</w:t>
      </w:r>
      <w:r>
        <w:rPr>
          <w:rFonts w:ascii="Times New Roman" w:eastAsia="Times New Roman" w:hAnsi="Times New Roman"/>
          <w:bCs/>
          <w:sz w:val="28"/>
          <w:szCs w:val="28"/>
          <w:lang w:val="uk-UA" w:eastAsia="ru-RU"/>
        </w:rPr>
        <w:t xml:space="preserve"> в процесі розслідування фактів </w:t>
      </w:r>
      <w:r w:rsidRPr="00D50D31">
        <w:rPr>
          <w:rFonts w:ascii="Times New Roman" w:eastAsia="Times New Roman" w:hAnsi="Times New Roman"/>
          <w:bCs/>
          <w:sz w:val="28"/>
          <w:szCs w:val="28"/>
          <w:lang w:val="uk-UA" w:eastAsia="ru-RU"/>
        </w:rPr>
        <w:t>масового отруєння бджіл пестицида</w:t>
      </w:r>
      <w:r>
        <w:rPr>
          <w:rFonts w:ascii="Times New Roman" w:eastAsia="Times New Roman" w:hAnsi="Times New Roman"/>
          <w:bCs/>
          <w:sz w:val="28"/>
          <w:szCs w:val="28"/>
          <w:lang w:val="uk-UA" w:eastAsia="ru-RU"/>
        </w:rPr>
        <w:t xml:space="preserve">ми та агрохімікатами суб’єктами </w:t>
      </w:r>
      <w:r w:rsidRPr="00D50D31">
        <w:rPr>
          <w:rFonts w:ascii="Times New Roman" w:eastAsia="Times New Roman" w:hAnsi="Times New Roman"/>
          <w:bCs/>
          <w:sz w:val="28"/>
          <w:szCs w:val="28"/>
          <w:lang w:val="uk-UA" w:eastAsia="ru-RU"/>
        </w:rPr>
        <w:t>господарювання та особистими селянськими господарствами</w:t>
      </w:r>
      <w:r>
        <w:rPr>
          <w:rFonts w:ascii="Times New Roman" w:eastAsia="Times New Roman" w:hAnsi="Times New Roman"/>
          <w:bCs/>
          <w:sz w:val="28"/>
          <w:szCs w:val="28"/>
          <w:lang w:val="uk-UA" w:eastAsia="ru-RU"/>
        </w:rPr>
        <w:t xml:space="preserve"> (</w:t>
      </w:r>
      <w:r w:rsidRPr="00FA3271">
        <w:rPr>
          <w:rFonts w:ascii="Times New Roman" w:eastAsia="Times New Roman" w:hAnsi="Times New Roman"/>
          <w:bCs/>
          <w:i/>
          <w:sz w:val="28"/>
          <w:szCs w:val="28"/>
          <w:lang w:val="uk-UA" w:eastAsia="ru-RU"/>
        </w:rPr>
        <w:t>стаття 48 законопроекту</w:t>
      </w:r>
      <w:r>
        <w:rPr>
          <w:rFonts w:ascii="Times New Roman" w:eastAsia="Times New Roman" w:hAnsi="Times New Roman"/>
          <w:bCs/>
          <w:sz w:val="28"/>
          <w:szCs w:val="28"/>
          <w:lang w:val="uk-UA" w:eastAsia="ru-RU"/>
        </w:rPr>
        <w:t>) тощо.</w:t>
      </w:r>
    </w:p>
    <w:p w:rsidR="008D74F9" w:rsidRDefault="008D74F9"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Поряд з цим, законопроектом з</w:t>
      </w:r>
      <w:r w:rsidRPr="00C40F09">
        <w:rPr>
          <w:rFonts w:ascii="Times New Roman" w:eastAsia="Times New Roman" w:hAnsi="Times New Roman"/>
          <w:bCs/>
          <w:sz w:val="28"/>
          <w:szCs w:val="28"/>
          <w:lang w:val="uk-UA" w:eastAsia="ru-RU"/>
        </w:rPr>
        <w:t xml:space="preserve"> метою стимулювання  розвитку бджільництва та фінанс</w:t>
      </w:r>
      <w:r>
        <w:rPr>
          <w:rFonts w:ascii="Times New Roman" w:eastAsia="Times New Roman" w:hAnsi="Times New Roman"/>
          <w:bCs/>
          <w:sz w:val="28"/>
          <w:szCs w:val="28"/>
          <w:lang w:val="uk-UA" w:eastAsia="ru-RU"/>
        </w:rPr>
        <w:t>ового забезпечення</w:t>
      </w:r>
      <w:r w:rsidRPr="00C40F09">
        <w:rPr>
          <w:rFonts w:ascii="Times New Roman" w:eastAsia="Times New Roman" w:hAnsi="Times New Roman"/>
          <w:bCs/>
          <w:sz w:val="28"/>
          <w:szCs w:val="28"/>
          <w:lang w:val="uk-UA" w:eastAsia="ru-RU"/>
        </w:rPr>
        <w:t xml:space="preserve"> заходів з охорони бджіл </w:t>
      </w:r>
      <w:r>
        <w:rPr>
          <w:rFonts w:ascii="Times New Roman" w:eastAsia="Times New Roman" w:hAnsi="Times New Roman"/>
          <w:bCs/>
          <w:sz w:val="28"/>
          <w:szCs w:val="28"/>
          <w:lang w:val="uk-UA" w:eastAsia="ru-RU"/>
        </w:rPr>
        <w:t>пропонується</w:t>
      </w:r>
      <w:r w:rsidRPr="00C40F09">
        <w:rPr>
          <w:rFonts w:ascii="Times New Roman" w:eastAsia="Times New Roman" w:hAnsi="Times New Roman"/>
          <w:bCs/>
          <w:sz w:val="28"/>
          <w:szCs w:val="28"/>
          <w:lang w:val="uk-UA" w:eastAsia="ru-RU"/>
        </w:rPr>
        <w:t xml:space="preserve"> створ</w:t>
      </w:r>
      <w:r>
        <w:rPr>
          <w:rFonts w:ascii="Times New Roman" w:eastAsia="Times New Roman" w:hAnsi="Times New Roman"/>
          <w:bCs/>
          <w:sz w:val="28"/>
          <w:szCs w:val="28"/>
          <w:lang w:val="uk-UA" w:eastAsia="ru-RU"/>
        </w:rPr>
        <w:t xml:space="preserve">ити </w:t>
      </w:r>
      <w:r w:rsidRPr="00C40F09">
        <w:rPr>
          <w:rFonts w:ascii="Times New Roman" w:eastAsia="Times New Roman" w:hAnsi="Times New Roman"/>
          <w:bCs/>
          <w:sz w:val="28"/>
          <w:szCs w:val="28"/>
          <w:lang w:val="uk-UA" w:eastAsia="ru-RU"/>
        </w:rPr>
        <w:t>Державний цільовий фонд фінансування заходів з</w:t>
      </w:r>
      <w:r w:rsidR="007619BB">
        <w:rPr>
          <w:rFonts w:ascii="Times New Roman" w:eastAsia="Times New Roman" w:hAnsi="Times New Roman"/>
          <w:bCs/>
          <w:sz w:val="28"/>
          <w:szCs w:val="28"/>
          <w:lang w:val="uk-UA" w:eastAsia="ru-RU"/>
        </w:rPr>
        <w:t xml:space="preserve"> охорони бджіл та стимулювання </w:t>
      </w:r>
      <w:r w:rsidRPr="00C40F09">
        <w:rPr>
          <w:rFonts w:ascii="Times New Roman" w:eastAsia="Times New Roman" w:hAnsi="Times New Roman"/>
          <w:bCs/>
          <w:sz w:val="28"/>
          <w:szCs w:val="28"/>
          <w:lang w:val="uk-UA" w:eastAsia="ru-RU"/>
        </w:rPr>
        <w:t>розвитку галузі бджільництва</w:t>
      </w:r>
      <w:r w:rsidR="007619BB">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(далі – Фонд) (</w:t>
      </w:r>
      <w:r w:rsidRPr="00C40F09">
        <w:rPr>
          <w:rFonts w:ascii="Times New Roman" w:eastAsia="Times New Roman" w:hAnsi="Times New Roman"/>
          <w:bCs/>
          <w:i/>
          <w:sz w:val="28"/>
          <w:szCs w:val="28"/>
          <w:lang w:val="uk-UA" w:eastAsia="ru-RU"/>
        </w:rPr>
        <w:t>стаття 13 законопроекту</w:t>
      </w:r>
      <w:r>
        <w:rPr>
          <w:rFonts w:ascii="Times New Roman" w:eastAsia="Times New Roman" w:hAnsi="Times New Roman"/>
          <w:bCs/>
          <w:sz w:val="28"/>
          <w:szCs w:val="28"/>
          <w:lang w:val="uk-UA" w:eastAsia="ru-RU"/>
        </w:rPr>
        <w:t>). Передбачено, що створення відповідного Фонду належатиме до компетенції Кабінету Міністрів</w:t>
      </w:r>
      <w:r w:rsidR="002306BE">
        <w:rPr>
          <w:rFonts w:ascii="Times New Roman" w:eastAsia="Times New Roman" w:hAnsi="Times New Roman"/>
          <w:bCs/>
          <w:sz w:val="28"/>
          <w:szCs w:val="28"/>
          <w:lang w:val="uk-UA" w:eastAsia="ru-RU"/>
        </w:rPr>
        <w:t xml:space="preserve"> України</w:t>
      </w:r>
      <w:r w:rsidR="006F134B">
        <w:rPr>
          <w:rFonts w:ascii="Times New Roman" w:eastAsia="Times New Roman" w:hAnsi="Times New Roman"/>
          <w:bCs/>
          <w:sz w:val="28"/>
          <w:szCs w:val="28"/>
          <w:lang w:val="uk-UA" w:eastAsia="ru-RU"/>
        </w:rPr>
        <w:t xml:space="preserve">, а його адміністрування </w:t>
      </w:r>
      <w:r w:rsidRPr="007964CC">
        <w:rPr>
          <w:rFonts w:ascii="Times New Roman" w:eastAsia="Times New Roman" w:hAnsi="Times New Roman"/>
          <w:bCs/>
          <w:sz w:val="28"/>
          <w:szCs w:val="28"/>
          <w:lang w:val="uk-UA" w:eastAsia="ru-RU"/>
        </w:rPr>
        <w:t>та забезпечення цільового використання коштів</w:t>
      </w:r>
      <w:r>
        <w:rPr>
          <w:rFonts w:ascii="Times New Roman" w:eastAsia="Times New Roman" w:hAnsi="Times New Roman"/>
          <w:bCs/>
          <w:sz w:val="28"/>
          <w:szCs w:val="28"/>
          <w:lang w:val="uk-UA" w:eastAsia="ru-RU"/>
        </w:rPr>
        <w:t xml:space="preserve"> Фонду – до компетенції </w:t>
      </w:r>
      <w:r w:rsidRPr="007964CC">
        <w:rPr>
          <w:rFonts w:ascii="Times New Roman" w:eastAsia="Times New Roman" w:hAnsi="Times New Roman"/>
          <w:bCs/>
          <w:sz w:val="28"/>
          <w:szCs w:val="28"/>
          <w:lang w:val="uk-UA" w:eastAsia="ru-RU"/>
        </w:rPr>
        <w:t xml:space="preserve">центрального органу виконавчої влади, що  забезпечує </w:t>
      </w:r>
      <w:r w:rsidRPr="00A40913">
        <w:rPr>
          <w:rFonts w:ascii="Times New Roman" w:eastAsia="Times New Roman" w:hAnsi="Times New Roman"/>
          <w:bCs/>
          <w:sz w:val="28"/>
          <w:szCs w:val="28"/>
          <w:lang w:val="uk-UA" w:eastAsia="ru-RU"/>
        </w:rPr>
        <w:t>формування та реалізує державну  політику у галузі бджільництва.</w:t>
      </w:r>
    </w:p>
    <w:p w:rsidR="008D74F9" w:rsidRDefault="008D74F9" w:rsidP="00EA0707">
      <w:pPr>
        <w:spacing w:after="0" w:line="281" w:lineRule="auto"/>
        <w:ind w:firstLine="709"/>
        <w:jc w:val="both"/>
        <w:rPr>
          <w:rFonts w:ascii="Times New Roman" w:eastAsia="Times New Roman" w:hAnsi="Times New Roman"/>
          <w:bCs/>
          <w:sz w:val="28"/>
          <w:szCs w:val="28"/>
          <w:lang w:val="uk-UA" w:eastAsia="ru-RU"/>
        </w:rPr>
      </w:pPr>
      <w:r w:rsidRPr="00A40913">
        <w:rPr>
          <w:rFonts w:ascii="Times New Roman" w:eastAsia="Times New Roman" w:hAnsi="Times New Roman"/>
          <w:bCs/>
          <w:sz w:val="28"/>
          <w:szCs w:val="28"/>
          <w:lang w:val="uk-UA" w:eastAsia="ru-RU"/>
        </w:rPr>
        <w:lastRenderedPageBreak/>
        <w:t>Суб</w:t>
      </w:r>
      <w:r w:rsidR="00E150E8">
        <w:rPr>
          <w:rFonts w:ascii="Times New Roman" w:eastAsia="Times New Roman" w:hAnsi="Times New Roman"/>
          <w:bCs/>
          <w:sz w:val="28"/>
          <w:szCs w:val="28"/>
          <w:lang w:val="uk-UA" w:eastAsia="ru-RU"/>
        </w:rPr>
        <w:t>’</w:t>
      </w:r>
      <w:r w:rsidRPr="00A40913">
        <w:rPr>
          <w:rFonts w:ascii="Times New Roman" w:eastAsia="Times New Roman" w:hAnsi="Times New Roman"/>
          <w:bCs/>
          <w:sz w:val="28"/>
          <w:szCs w:val="28"/>
          <w:lang w:val="uk-UA" w:eastAsia="ru-RU"/>
        </w:rPr>
        <w:t xml:space="preserve">єктами законодавчої ініціативи джерелами формування зазначеного Фонду </w:t>
      </w:r>
      <w:r w:rsidR="0086242A">
        <w:rPr>
          <w:rFonts w:ascii="Times New Roman" w:eastAsia="Times New Roman" w:hAnsi="Times New Roman"/>
          <w:bCs/>
          <w:sz w:val="28"/>
          <w:szCs w:val="28"/>
          <w:lang w:val="uk-UA" w:eastAsia="ru-RU"/>
        </w:rPr>
        <w:t>запропоновано</w:t>
      </w:r>
      <w:r w:rsidRPr="00A40913">
        <w:rPr>
          <w:rFonts w:ascii="Times New Roman" w:eastAsia="Times New Roman" w:hAnsi="Times New Roman"/>
          <w:bCs/>
          <w:sz w:val="28"/>
          <w:szCs w:val="28"/>
          <w:lang w:val="uk-UA" w:eastAsia="ru-RU"/>
        </w:rPr>
        <w:t xml:space="preserve"> визначити</w:t>
      </w:r>
      <w:r>
        <w:rPr>
          <w:rFonts w:ascii="Times New Roman" w:eastAsia="Times New Roman" w:hAnsi="Times New Roman"/>
          <w:bCs/>
          <w:sz w:val="28"/>
          <w:szCs w:val="28"/>
          <w:lang w:val="uk-UA" w:eastAsia="ru-RU"/>
        </w:rPr>
        <w:t>:</w:t>
      </w:r>
    </w:p>
    <w:p w:rsidR="008D74F9" w:rsidRPr="00A40913" w:rsidRDefault="008D74F9" w:rsidP="00EA0707">
      <w:pPr>
        <w:spacing w:after="0" w:line="281" w:lineRule="auto"/>
        <w:ind w:firstLine="709"/>
        <w:jc w:val="both"/>
        <w:rPr>
          <w:rFonts w:ascii="Times New Roman" w:eastAsia="Times New Roman" w:hAnsi="Times New Roman"/>
          <w:bCs/>
          <w:sz w:val="28"/>
          <w:szCs w:val="28"/>
          <w:lang w:val="uk-UA" w:eastAsia="ru-RU"/>
        </w:rPr>
      </w:pPr>
      <w:r w:rsidRPr="00A40913">
        <w:rPr>
          <w:rFonts w:ascii="Times New Roman" w:eastAsia="Times New Roman" w:hAnsi="Times New Roman"/>
          <w:bCs/>
          <w:sz w:val="28"/>
          <w:szCs w:val="28"/>
          <w:lang w:val="uk-UA" w:eastAsia="ru-RU"/>
        </w:rPr>
        <w:t>кошти державного та місцевих бюджетів;</w:t>
      </w:r>
    </w:p>
    <w:p w:rsidR="008D74F9" w:rsidRPr="00A40913" w:rsidRDefault="008D74F9" w:rsidP="00EA0707">
      <w:pPr>
        <w:spacing w:after="0" w:line="281" w:lineRule="auto"/>
        <w:ind w:firstLine="709"/>
        <w:jc w:val="both"/>
        <w:rPr>
          <w:rFonts w:ascii="Times New Roman" w:eastAsia="Times New Roman" w:hAnsi="Times New Roman"/>
          <w:bCs/>
          <w:sz w:val="28"/>
          <w:szCs w:val="28"/>
          <w:lang w:val="uk-UA" w:eastAsia="ru-RU"/>
        </w:rPr>
      </w:pPr>
      <w:r w:rsidRPr="00A40913">
        <w:rPr>
          <w:rFonts w:ascii="Times New Roman" w:eastAsia="Times New Roman" w:hAnsi="Times New Roman"/>
          <w:bCs/>
          <w:sz w:val="28"/>
          <w:szCs w:val="28"/>
          <w:lang w:val="uk-UA" w:eastAsia="ru-RU"/>
        </w:rPr>
        <w:t>визначений законом відсоток від</w:t>
      </w:r>
      <w:r>
        <w:rPr>
          <w:rFonts w:ascii="Times New Roman" w:eastAsia="Times New Roman" w:hAnsi="Times New Roman"/>
          <w:bCs/>
          <w:sz w:val="28"/>
          <w:szCs w:val="28"/>
          <w:lang w:val="uk-UA" w:eastAsia="ru-RU"/>
        </w:rPr>
        <w:t>:</w:t>
      </w:r>
      <w:r w:rsidRPr="00A40913">
        <w:rPr>
          <w:rFonts w:ascii="Times New Roman" w:eastAsia="Times New Roman" w:hAnsi="Times New Roman"/>
          <w:bCs/>
          <w:sz w:val="28"/>
          <w:szCs w:val="28"/>
          <w:lang w:val="uk-UA" w:eastAsia="ru-RU"/>
        </w:rPr>
        <w:t xml:space="preserve"> штрафів, що накладаються за порушення правил використанн</w:t>
      </w:r>
      <w:r>
        <w:rPr>
          <w:rFonts w:ascii="Times New Roman" w:eastAsia="Times New Roman" w:hAnsi="Times New Roman"/>
          <w:bCs/>
          <w:sz w:val="28"/>
          <w:szCs w:val="28"/>
          <w:lang w:val="uk-UA" w:eastAsia="ru-RU"/>
        </w:rPr>
        <w:t xml:space="preserve">я пестицидів та агрохімікатів; </w:t>
      </w:r>
      <w:r w:rsidRPr="00A40913">
        <w:rPr>
          <w:rFonts w:ascii="Times New Roman" w:eastAsia="Times New Roman" w:hAnsi="Times New Roman"/>
          <w:bCs/>
          <w:sz w:val="28"/>
          <w:szCs w:val="28"/>
          <w:lang w:val="uk-UA" w:eastAsia="ru-RU"/>
        </w:rPr>
        <w:t>митних платежів, що сплачуються  при е</w:t>
      </w:r>
      <w:r>
        <w:rPr>
          <w:rFonts w:ascii="Times New Roman" w:eastAsia="Times New Roman" w:hAnsi="Times New Roman"/>
          <w:bCs/>
          <w:sz w:val="28"/>
          <w:szCs w:val="28"/>
          <w:lang w:val="uk-UA" w:eastAsia="ru-RU"/>
        </w:rPr>
        <w:t xml:space="preserve">кспорті продукції бджільництва; </w:t>
      </w:r>
      <w:r w:rsidRPr="00A40913">
        <w:rPr>
          <w:rFonts w:ascii="Times New Roman" w:eastAsia="Times New Roman" w:hAnsi="Times New Roman"/>
          <w:bCs/>
          <w:sz w:val="28"/>
          <w:szCs w:val="28"/>
          <w:lang w:val="uk-UA" w:eastAsia="ru-RU"/>
        </w:rPr>
        <w:t>податків, які сплачує виробник продукції бджільництва;</w:t>
      </w:r>
    </w:p>
    <w:p w:rsidR="008D74F9" w:rsidRPr="00A40913" w:rsidRDefault="008D74F9" w:rsidP="00EA0707">
      <w:pPr>
        <w:spacing w:after="0" w:line="281" w:lineRule="auto"/>
        <w:ind w:firstLine="709"/>
        <w:jc w:val="both"/>
        <w:rPr>
          <w:rFonts w:ascii="Times New Roman" w:eastAsia="Times New Roman" w:hAnsi="Times New Roman"/>
          <w:bCs/>
          <w:sz w:val="28"/>
          <w:szCs w:val="28"/>
          <w:lang w:val="uk-UA" w:eastAsia="ru-RU"/>
        </w:rPr>
      </w:pPr>
      <w:r w:rsidRPr="00A40913">
        <w:rPr>
          <w:rFonts w:ascii="Times New Roman" w:eastAsia="Times New Roman" w:hAnsi="Times New Roman"/>
          <w:bCs/>
          <w:sz w:val="28"/>
          <w:szCs w:val="28"/>
          <w:lang w:val="uk-UA" w:eastAsia="ru-RU"/>
        </w:rPr>
        <w:t xml:space="preserve">кошти цільової технічної допомоги ЄС та інших міжнародних організацій на підтримку бджільництва; </w:t>
      </w:r>
    </w:p>
    <w:p w:rsidR="008D74F9" w:rsidRDefault="008D74F9" w:rsidP="00EA0707">
      <w:pPr>
        <w:spacing w:after="0" w:line="281" w:lineRule="auto"/>
        <w:ind w:firstLine="709"/>
        <w:jc w:val="both"/>
        <w:rPr>
          <w:rFonts w:ascii="Times New Roman" w:eastAsia="Times New Roman" w:hAnsi="Times New Roman"/>
          <w:bCs/>
          <w:sz w:val="28"/>
          <w:szCs w:val="28"/>
          <w:lang w:val="uk-UA" w:eastAsia="ru-RU"/>
        </w:rPr>
      </w:pPr>
      <w:r w:rsidRPr="00A40913">
        <w:rPr>
          <w:rFonts w:ascii="Times New Roman" w:eastAsia="Times New Roman" w:hAnsi="Times New Roman"/>
          <w:bCs/>
          <w:sz w:val="28"/>
          <w:szCs w:val="28"/>
          <w:lang w:val="uk-UA" w:eastAsia="ru-RU"/>
        </w:rPr>
        <w:t>інші надходження, не заборонен</w:t>
      </w:r>
      <w:r>
        <w:rPr>
          <w:rFonts w:ascii="Times New Roman" w:eastAsia="Times New Roman" w:hAnsi="Times New Roman"/>
          <w:bCs/>
          <w:sz w:val="28"/>
          <w:szCs w:val="28"/>
          <w:lang w:val="uk-UA" w:eastAsia="ru-RU"/>
        </w:rPr>
        <w:t>і</w:t>
      </w:r>
      <w:r w:rsidRPr="00A40913">
        <w:rPr>
          <w:rFonts w:ascii="Times New Roman" w:eastAsia="Times New Roman" w:hAnsi="Times New Roman"/>
          <w:bCs/>
          <w:sz w:val="28"/>
          <w:szCs w:val="28"/>
          <w:lang w:val="uk-UA" w:eastAsia="ru-RU"/>
        </w:rPr>
        <w:t xml:space="preserve"> законодавством України</w:t>
      </w:r>
      <w:r>
        <w:rPr>
          <w:rFonts w:ascii="Times New Roman" w:eastAsia="Times New Roman" w:hAnsi="Times New Roman"/>
          <w:bCs/>
          <w:sz w:val="28"/>
          <w:szCs w:val="28"/>
          <w:lang w:val="uk-UA" w:eastAsia="ru-RU"/>
        </w:rPr>
        <w:t>.</w:t>
      </w:r>
    </w:p>
    <w:p w:rsidR="007619BB" w:rsidRDefault="007619BB"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Передбачається, що </w:t>
      </w:r>
      <w:r w:rsidRPr="007619BB">
        <w:rPr>
          <w:rFonts w:ascii="Times New Roman" w:eastAsia="Times New Roman" w:hAnsi="Times New Roman"/>
          <w:bCs/>
          <w:sz w:val="28"/>
          <w:szCs w:val="28"/>
          <w:lang w:val="uk-UA" w:eastAsia="ru-RU"/>
        </w:rPr>
        <w:t xml:space="preserve">кошти Фонду </w:t>
      </w:r>
      <w:r w:rsidR="001E5125">
        <w:rPr>
          <w:rFonts w:ascii="Times New Roman" w:eastAsia="Times New Roman" w:hAnsi="Times New Roman"/>
          <w:bCs/>
          <w:sz w:val="28"/>
          <w:szCs w:val="28"/>
          <w:lang w:val="uk-UA" w:eastAsia="ru-RU"/>
        </w:rPr>
        <w:t>буде спрямо</w:t>
      </w:r>
      <w:r w:rsidRPr="007619BB">
        <w:rPr>
          <w:rFonts w:ascii="Times New Roman" w:eastAsia="Times New Roman" w:hAnsi="Times New Roman"/>
          <w:bCs/>
          <w:sz w:val="28"/>
          <w:szCs w:val="28"/>
          <w:lang w:val="uk-UA" w:eastAsia="ru-RU"/>
        </w:rPr>
        <w:t>ва</w:t>
      </w:r>
      <w:r w:rsidR="001E5125">
        <w:rPr>
          <w:rFonts w:ascii="Times New Roman" w:eastAsia="Times New Roman" w:hAnsi="Times New Roman"/>
          <w:bCs/>
          <w:sz w:val="28"/>
          <w:szCs w:val="28"/>
          <w:lang w:val="uk-UA" w:eastAsia="ru-RU"/>
        </w:rPr>
        <w:t>но</w:t>
      </w:r>
      <w:r w:rsidRPr="007619BB">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на: підтримку заходів з охорони </w:t>
      </w:r>
      <w:r w:rsidRPr="007619BB">
        <w:rPr>
          <w:rFonts w:ascii="Times New Roman" w:eastAsia="Times New Roman" w:hAnsi="Times New Roman"/>
          <w:bCs/>
          <w:sz w:val="28"/>
          <w:szCs w:val="28"/>
          <w:lang w:val="uk-UA" w:eastAsia="ru-RU"/>
        </w:rPr>
        <w:t>бджіл, поліпшення та збільшення кормових угідь, популяризації споживання продуктів бджільництва, захисту аборигенних бджіл, розвитку сільських територій, реалізацію екологічних програм збереження біорізноманіття та природних ландшафтів, реалізацію програм з рекультивації та використання еродо</w:t>
      </w:r>
      <w:r>
        <w:rPr>
          <w:rFonts w:ascii="Times New Roman" w:eastAsia="Times New Roman" w:hAnsi="Times New Roman"/>
          <w:bCs/>
          <w:sz w:val="28"/>
          <w:szCs w:val="28"/>
          <w:lang w:val="uk-UA" w:eastAsia="ru-RU"/>
        </w:rPr>
        <w:t xml:space="preserve">ваних земель (лісомеліорацію), а також </w:t>
      </w:r>
      <w:r w:rsidRPr="007619BB">
        <w:rPr>
          <w:rFonts w:ascii="Times New Roman" w:eastAsia="Times New Roman" w:hAnsi="Times New Roman"/>
          <w:bCs/>
          <w:sz w:val="28"/>
          <w:szCs w:val="28"/>
          <w:lang w:val="uk-UA" w:eastAsia="ru-RU"/>
        </w:rPr>
        <w:t>на підтримку фермерських господарств (сімейних ферм пасічників (бджолярів))</w:t>
      </w:r>
      <w:r>
        <w:rPr>
          <w:rFonts w:ascii="Times New Roman" w:eastAsia="Times New Roman" w:hAnsi="Times New Roman"/>
          <w:bCs/>
          <w:sz w:val="28"/>
          <w:szCs w:val="28"/>
          <w:lang w:val="uk-UA" w:eastAsia="ru-RU"/>
        </w:rPr>
        <w:t>.</w:t>
      </w:r>
    </w:p>
    <w:p w:rsidR="006110C0" w:rsidRPr="006110C0" w:rsidRDefault="007619BB" w:rsidP="006110C0">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Виходячи з положень законопроекту щодо цільового спрямування коштів Фонду та зважаючи на вимоги бюджетної методології, такий Фонд має бути складовою спеціального фонду державного бюджету.</w:t>
      </w:r>
      <w:r w:rsidR="006110C0">
        <w:rPr>
          <w:rFonts w:ascii="Times New Roman" w:eastAsia="Times New Roman" w:hAnsi="Times New Roman"/>
          <w:bCs/>
          <w:sz w:val="28"/>
          <w:szCs w:val="28"/>
          <w:lang w:val="uk-UA" w:eastAsia="ru-RU"/>
        </w:rPr>
        <w:t xml:space="preserve"> Відтак, </w:t>
      </w:r>
      <w:r w:rsidR="006110C0" w:rsidRPr="006110C0">
        <w:rPr>
          <w:rFonts w:ascii="Times New Roman" w:eastAsia="Times New Roman" w:hAnsi="Times New Roman"/>
          <w:bCs/>
          <w:sz w:val="28"/>
          <w:szCs w:val="28"/>
          <w:lang w:val="uk-UA" w:eastAsia="ru-RU"/>
        </w:rPr>
        <w:t xml:space="preserve">положення законопроекту щодо </w:t>
      </w:r>
      <w:r w:rsidR="00B110C5">
        <w:rPr>
          <w:rFonts w:ascii="Times New Roman" w:eastAsia="Times New Roman" w:hAnsi="Times New Roman"/>
          <w:bCs/>
          <w:sz w:val="28"/>
          <w:szCs w:val="28"/>
          <w:lang w:val="uk-UA" w:eastAsia="ru-RU"/>
        </w:rPr>
        <w:t xml:space="preserve">його </w:t>
      </w:r>
      <w:r w:rsidR="006110C0" w:rsidRPr="006110C0">
        <w:rPr>
          <w:rFonts w:ascii="Times New Roman" w:eastAsia="Times New Roman" w:hAnsi="Times New Roman"/>
          <w:bCs/>
          <w:sz w:val="28"/>
          <w:szCs w:val="28"/>
          <w:lang w:val="uk-UA" w:eastAsia="ru-RU"/>
        </w:rPr>
        <w:t xml:space="preserve">створення </w:t>
      </w:r>
      <w:r w:rsidR="00B110C5">
        <w:rPr>
          <w:rFonts w:ascii="Times New Roman" w:eastAsia="Times New Roman" w:hAnsi="Times New Roman"/>
          <w:bCs/>
          <w:sz w:val="28"/>
          <w:szCs w:val="28"/>
          <w:lang w:val="uk-UA" w:eastAsia="ru-RU"/>
        </w:rPr>
        <w:t>потребують</w:t>
      </w:r>
      <w:r w:rsidR="006110C0" w:rsidRPr="006110C0">
        <w:rPr>
          <w:rFonts w:ascii="Times New Roman" w:eastAsia="Times New Roman" w:hAnsi="Times New Roman"/>
          <w:bCs/>
          <w:sz w:val="28"/>
          <w:szCs w:val="28"/>
          <w:lang w:val="uk-UA" w:eastAsia="ru-RU"/>
        </w:rPr>
        <w:t xml:space="preserve"> узгодження з бюджетним законодавством з огляду на такі вимоги </w:t>
      </w:r>
      <w:r w:rsidR="006110C0">
        <w:rPr>
          <w:rFonts w:ascii="Times New Roman" w:eastAsia="Times New Roman" w:hAnsi="Times New Roman"/>
          <w:bCs/>
          <w:sz w:val="28"/>
          <w:szCs w:val="28"/>
          <w:lang w:val="uk-UA" w:eastAsia="ru-RU"/>
        </w:rPr>
        <w:t>Бюджетного кодексу України (далі – Кодекс)</w:t>
      </w:r>
      <w:r w:rsidR="006110C0" w:rsidRPr="006110C0">
        <w:rPr>
          <w:rFonts w:ascii="Times New Roman" w:eastAsia="Times New Roman" w:hAnsi="Times New Roman"/>
          <w:bCs/>
          <w:sz w:val="28"/>
          <w:szCs w:val="28"/>
          <w:lang w:val="uk-UA" w:eastAsia="ru-RU"/>
        </w:rPr>
        <w:t>.</w:t>
      </w:r>
    </w:p>
    <w:p w:rsidR="007619BB" w:rsidRDefault="006110C0" w:rsidP="006110C0">
      <w:pPr>
        <w:spacing w:after="0" w:line="281" w:lineRule="auto"/>
        <w:ind w:firstLine="709"/>
        <w:jc w:val="both"/>
        <w:rPr>
          <w:rFonts w:ascii="Times New Roman" w:eastAsia="Times New Roman" w:hAnsi="Times New Roman"/>
          <w:bCs/>
          <w:sz w:val="28"/>
          <w:szCs w:val="28"/>
          <w:lang w:val="uk-UA" w:eastAsia="ru-RU"/>
        </w:rPr>
      </w:pPr>
      <w:r w:rsidRPr="006110C0">
        <w:rPr>
          <w:rFonts w:ascii="Times New Roman" w:eastAsia="Times New Roman" w:hAnsi="Times New Roman"/>
          <w:bCs/>
          <w:sz w:val="28"/>
          <w:szCs w:val="28"/>
          <w:lang w:val="uk-UA" w:eastAsia="ru-RU"/>
        </w:rPr>
        <w:t>Так, відповідно до частини п’ятої статті 13 Кодексу розподіл бюджету на загальний та спеціальний фонди, їх складові частини визначаються виключно цим Кодексом та законом про Державний бюджет України. При цьому, слід звернути увагу, що відповідно до вимог Кодексу (частини третя та восьма статті 13, частина четверта статті 23, частина друга статті 48) витрати спеціального фонду бюджету мають постійне бюджетне призначення, взяття бюджетних зобов’язань і проведення видатків за цим фондом бюджету здійснюються виключно в межах і за рахунок фактичних конкретно визначених надходжень спеціального фонду бюджету.</w:t>
      </w:r>
    </w:p>
    <w:p w:rsidR="00C31551" w:rsidRDefault="00C31551" w:rsidP="00274113">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Також, доцільно відмітити, що з</w:t>
      </w:r>
      <w:r w:rsidRPr="003C212A">
        <w:rPr>
          <w:rFonts w:ascii="Times New Roman" w:eastAsia="Times New Roman" w:hAnsi="Times New Roman"/>
          <w:bCs/>
          <w:sz w:val="28"/>
          <w:szCs w:val="28"/>
          <w:lang w:val="uk-UA" w:eastAsia="ru-RU"/>
        </w:rPr>
        <w:t>гідно із статтею 95 Конституції України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та встановлено необхідність забезпечення збалансованості державного бюджету</w:t>
      </w:r>
      <w:r>
        <w:rPr>
          <w:rFonts w:ascii="Times New Roman" w:eastAsia="Times New Roman" w:hAnsi="Times New Roman"/>
          <w:bCs/>
          <w:sz w:val="28"/>
          <w:szCs w:val="28"/>
          <w:lang w:val="uk-UA" w:eastAsia="ru-RU"/>
        </w:rPr>
        <w:t>.</w:t>
      </w:r>
    </w:p>
    <w:p w:rsidR="008D74F9" w:rsidRDefault="008D74F9"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Р</w:t>
      </w:r>
      <w:r w:rsidRPr="00A40913">
        <w:rPr>
          <w:rFonts w:ascii="Times New Roman" w:eastAsia="Times New Roman" w:hAnsi="Times New Roman"/>
          <w:bCs/>
          <w:sz w:val="28"/>
          <w:szCs w:val="28"/>
          <w:lang w:val="uk-UA" w:eastAsia="ru-RU"/>
        </w:rPr>
        <w:t xml:space="preserve">еалізація вказаних вище положень </w:t>
      </w:r>
      <w:r>
        <w:rPr>
          <w:rFonts w:ascii="Times New Roman" w:eastAsia="Times New Roman" w:hAnsi="Times New Roman"/>
          <w:bCs/>
          <w:sz w:val="28"/>
          <w:szCs w:val="28"/>
          <w:lang w:val="uk-UA" w:eastAsia="ru-RU"/>
        </w:rPr>
        <w:t xml:space="preserve">законопроекту може призвести до розбалансування показників державного та місцевих бюджетів та не узгоджується з </w:t>
      </w:r>
      <w:r w:rsidRPr="00A40913">
        <w:rPr>
          <w:rFonts w:ascii="Times New Roman" w:eastAsia="Times New Roman" w:hAnsi="Times New Roman"/>
          <w:bCs/>
          <w:sz w:val="28"/>
          <w:szCs w:val="28"/>
          <w:lang w:val="uk-UA" w:eastAsia="ru-RU"/>
        </w:rPr>
        <w:t xml:space="preserve">одним </w:t>
      </w:r>
      <w:r>
        <w:rPr>
          <w:rFonts w:ascii="Times New Roman" w:eastAsia="Times New Roman" w:hAnsi="Times New Roman"/>
          <w:bCs/>
          <w:sz w:val="28"/>
          <w:szCs w:val="28"/>
          <w:lang w:val="uk-UA" w:eastAsia="ru-RU"/>
        </w:rPr>
        <w:t xml:space="preserve">із основних принципів бюджетної </w:t>
      </w:r>
      <w:r w:rsidRPr="00A40913">
        <w:rPr>
          <w:rFonts w:ascii="Times New Roman" w:eastAsia="Times New Roman" w:hAnsi="Times New Roman"/>
          <w:bCs/>
          <w:sz w:val="28"/>
          <w:szCs w:val="28"/>
          <w:lang w:val="uk-UA" w:eastAsia="ru-RU"/>
        </w:rPr>
        <w:t>системи, а саме: принципом самостійнос</w:t>
      </w:r>
      <w:r>
        <w:rPr>
          <w:rFonts w:ascii="Times New Roman" w:eastAsia="Times New Roman" w:hAnsi="Times New Roman"/>
          <w:bCs/>
          <w:sz w:val="28"/>
          <w:szCs w:val="28"/>
          <w:lang w:val="uk-UA" w:eastAsia="ru-RU"/>
        </w:rPr>
        <w:t>ті (</w:t>
      </w:r>
      <w:r w:rsidRPr="00A40913">
        <w:rPr>
          <w:rFonts w:ascii="Times New Roman" w:eastAsia="Times New Roman" w:hAnsi="Times New Roman"/>
          <w:bCs/>
          <w:i/>
          <w:sz w:val="28"/>
          <w:szCs w:val="28"/>
          <w:lang w:val="uk-UA" w:eastAsia="ru-RU"/>
        </w:rPr>
        <w:t>стаття 7 Бюджетного кодексу України</w:t>
      </w:r>
      <w:r w:rsidRPr="00A40913">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Аналогічну думку висловило і Міністерство фінансів України (далі – Мінфін) у своєму експертному висновку до </w:t>
      </w:r>
      <w:r>
        <w:rPr>
          <w:rFonts w:ascii="Times New Roman" w:eastAsia="Times New Roman" w:hAnsi="Times New Roman"/>
          <w:bCs/>
          <w:sz w:val="28"/>
          <w:szCs w:val="28"/>
          <w:lang w:val="uk-UA" w:eastAsia="ru-RU"/>
        </w:rPr>
        <w:lastRenderedPageBreak/>
        <w:t>законопроекту</w:t>
      </w:r>
      <w:r w:rsidR="008E695A">
        <w:rPr>
          <w:rFonts w:ascii="Times New Roman" w:eastAsia="Times New Roman" w:hAnsi="Times New Roman"/>
          <w:bCs/>
          <w:sz w:val="28"/>
          <w:szCs w:val="28"/>
          <w:lang w:val="uk-UA" w:eastAsia="ru-RU"/>
        </w:rPr>
        <w:t xml:space="preserve"> (</w:t>
      </w:r>
      <w:r w:rsidR="008E695A" w:rsidRPr="008E695A">
        <w:rPr>
          <w:rFonts w:ascii="Times New Roman" w:eastAsia="Times New Roman" w:hAnsi="Times New Roman"/>
          <w:bCs/>
          <w:i/>
          <w:sz w:val="28"/>
          <w:szCs w:val="28"/>
          <w:lang w:val="uk-UA" w:eastAsia="ru-RU"/>
        </w:rPr>
        <w:t>копія додається</w:t>
      </w:r>
      <w:r w:rsidR="008E695A">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та наголосило, що о</w:t>
      </w:r>
      <w:r w:rsidRPr="00A40913">
        <w:rPr>
          <w:rFonts w:ascii="Times New Roman" w:eastAsia="Times New Roman" w:hAnsi="Times New Roman"/>
          <w:bCs/>
          <w:sz w:val="28"/>
          <w:szCs w:val="28"/>
          <w:lang w:val="uk-UA" w:eastAsia="ru-RU"/>
        </w:rPr>
        <w:t>ргани місцевого самоврядуван</w:t>
      </w:r>
      <w:r>
        <w:rPr>
          <w:rFonts w:ascii="Times New Roman" w:eastAsia="Times New Roman" w:hAnsi="Times New Roman"/>
          <w:bCs/>
          <w:sz w:val="28"/>
          <w:szCs w:val="28"/>
          <w:lang w:val="uk-UA" w:eastAsia="ru-RU"/>
        </w:rPr>
        <w:t xml:space="preserve">ня коштами відповідних місцевих </w:t>
      </w:r>
      <w:r w:rsidRPr="00A40913">
        <w:rPr>
          <w:rFonts w:ascii="Times New Roman" w:eastAsia="Times New Roman" w:hAnsi="Times New Roman"/>
          <w:bCs/>
          <w:sz w:val="28"/>
          <w:szCs w:val="28"/>
          <w:lang w:val="uk-UA" w:eastAsia="ru-RU"/>
        </w:rPr>
        <w:t>бюджетів не несуть відповідальності за бюдже</w:t>
      </w:r>
      <w:r>
        <w:rPr>
          <w:rFonts w:ascii="Times New Roman" w:eastAsia="Times New Roman" w:hAnsi="Times New Roman"/>
          <w:bCs/>
          <w:sz w:val="28"/>
          <w:szCs w:val="28"/>
          <w:lang w:val="uk-UA" w:eastAsia="ru-RU"/>
        </w:rPr>
        <w:t>тні зобов</w:t>
      </w:r>
      <w:r w:rsidR="00E150E8">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язання одне одного, а </w:t>
      </w:r>
      <w:r w:rsidRPr="00A40913">
        <w:rPr>
          <w:rFonts w:ascii="Times New Roman" w:eastAsia="Times New Roman" w:hAnsi="Times New Roman"/>
          <w:bCs/>
          <w:sz w:val="28"/>
          <w:szCs w:val="28"/>
          <w:lang w:val="uk-UA" w:eastAsia="ru-RU"/>
        </w:rPr>
        <w:t>також за бюджетні зобов</w:t>
      </w:r>
      <w:r w:rsidR="00E150E8">
        <w:rPr>
          <w:rFonts w:ascii="Times New Roman" w:eastAsia="Times New Roman" w:hAnsi="Times New Roman"/>
          <w:bCs/>
          <w:sz w:val="28"/>
          <w:szCs w:val="28"/>
          <w:lang w:val="uk-UA" w:eastAsia="ru-RU"/>
        </w:rPr>
        <w:t>’</w:t>
      </w:r>
      <w:r w:rsidRPr="00A40913">
        <w:rPr>
          <w:rFonts w:ascii="Times New Roman" w:eastAsia="Times New Roman" w:hAnsi="Times New Roman"/>
          <w:bCs/>
          <w:sz w:val="28"/>
          <w:szCs w:val="28"/>
          <w:lang w:val="uk-UA" w:eastAsia="ru-RU"/>
        </w:rPr>
        <w:t>язання держави. Самостійність бюджетів забезпечується</w:t>
      </w:r>
      <w:r w:rsidRPr="00A40913">
        <w:rPr>
          <w:lang w:val="uk-UA"/>
        </w:rPr>
        <w:t xml:space="preserve"> </w:t>
      </w:r>
      <w:r w:rsidRPr="00A40913">
        <w:rPr>
          <w:rFonts w:ascii="Times New Roman" w:eastAsia="Times New Roman" w:hAnsi="Times New Roman"/>
          <w:bCs/>
          <w:sz w:val="28"/>
          <w:szCs w:val="28"/>
          <w:lang w:val="uk-UA" w:eastAsia="ru-RU"/>
        </w:rPr>
        <w:t>закріпленням за ними відповідних джерел дохо</w:t>
      </w:r>
      <w:r>
        <w:rPr>
          <w:rFonts w:ascii="Times New Roman" w:eastAsia="Times New Roman" w:hAnsi="Times New Roman"/>
          <w:bCs/>
          <w:sz w:val="28"/>
          <w:szCs w:val="28"/>
          <w:lang w:val="uk-UA" w:eastAsia="ru-RU"/>
        </w:rPr>
        <w:t xml:space="preserve">дів бюджету, правом відповідних </w:t>
      </w:r>
      <w:r w:rsidRPr="00A40913">
        <w:rPr>
          <w:rFonts w:ascii="Times New Roman" w:eastAsia="Times New Roman" w:hAnsi="Times New Roman"/>
          <w:bCs/>
          <w:sz w:val="28"/>
          <w:szCs w:val="28"/>
          <w:lang w:val="uk-UA" w:eastAsia="ru-RU"/>
        </w:rPr>
        <w:t>органів державної влади та органів місцевого самоврядування визначати напрями</w:t>
      </w:r>
      <w:r>
        <w:rPr>
          <w:rFonts w:ascii="Times New Roman" w:eastAsia="Times New Roman" w:hAnsi="Times New Roman"/>
          <w:bCs/>
          <w:sz w:val="28"/>
          <w:szCs w:val="28"/>
          <w:lang w:val="uk-UA" w:eastAsia="ru-RU"/>
        </w:rPr>
        <w:t xml:space="preserve"> </w:t>
      </w:r>
      <w:r w:rsidRPr="00A40913">
        <w:rPr>
          <w:rFonts w:ascii="Times New Roman" w:eastAsia="Times New Roman" w:hAnsi="Times New Roman"/>
          <w:bCs/>
          <w:sz w:val="28"/>
          <w:szCs w:val="28"/>
          <w:lang w:val="uk-UA" w:eastAsia="ru-RU"/>
        </w:rPr>
        <w:t>використання бюджетних коштів відповідно д</w:t>
      </w:r>
      <w:r>
        <w:rPr>
          <w:rFonts w:ascii="Times New Roman" w:eastAsia="Times New Roman" w:hAnsi="Times New Roman"/>
          <w:bCs/>
          <w:sz w:val="28"/>
          <w:szCs w:val="28"/>
          <w:lang w:val="uk-UA" w:eastAsia="ru-RU"/>
        </w:rPr>
        <w:t xml:space="preserve">о законодавства України, правом </w:t>
      </w:r>
      <w:r w:rsidRPr="00A40913">
        <w:rPr>
          <w:rFonts w:ascii="Times New Roman" w:eastAsia="Times New Roman" w:hAnsi="Times New Roman"/>
          <w:bCs/>
          <w:sz w:val="28"/>
          <w:szCs w:val="28"/>
          <w:lang w:val="uk-UA" w:eastAsia="ru-RU"/>
        </w:rPr>
        <w:t>відповідних місцевих рад самостійно і незалежн</w:t>
      </w:r>
      <w:r>
        <w:rPr>
          <w:rFonts w:ascii="Times New Roman" w:eastAsia="Times New Roman" w:hAnsi="Times New Roman"/>
          <w:bCs/>
          <w:sz w:val="28"/>
          <w:szCs w:val="28"/>
          <w:lang w:val="uk-UA" w:eastAsia="ru-RU"/>
        </w:rPr>
        <w:t xml:space="preserve">о одне від одного розглядати та </w:t>
      </w:r>
      <w:r w:rsidRPr="00A40913">
        <w:rPr>
          <w:rFonts w:ascii="Times New Roman" w:eastAsia="Times New Roman" w:hAnsi="Times New Roman"/>
          <w:bCs/>
          <w:sz w:val="28"/>
          <w:szCs w:val="28"/>
          <w:lang w:val="uk-UA" w:eastAsia="ru-RU"/>
        </w:rPr>
        <w:t>затверджувати відповідні місцеві бюджети</w:t>
      </w:r>
      <w:r>
        <w:rPr>
          <w:rFonts w:ascii="Times New Roman" w:eastAsia="Times New Roman" w:hAnsi="Times New Roman"/>
          <w:bCs/>
          <w:sz w:val="28"/>
          <w:szCs w:val="28"/>
          <w:lang w:val="uk-UA" w:eastAsia="ru-RU"/>
        </w:rPr>
        <w:t xml:space="preserve">. З огляду на зазначене, Мінфін пропонує виключити із пункту 3 статті 13 </w:t>
      </w:r>
      <w:r w:rsidRPr="00087886">
        <w:rPr>
          <w:rFonts w:ascii="Times New Roman" w:eastAsia="Times New Roman" w:hAnsi="Times New Roman"/>
          <w:bCs/>
          <w:sz w:val="28"/>
          <w:szCs w:val="28"/>
          <w:lang w:val="uk-UA" w:eastAsia="ru-RU"/>
        </w:rPr>
        <w:t>законопроекту слова «місцевих бюджетів».</w:t>
      </w:r>
      <w:r>
        <w:rPr>
          <w:rFonts w:ascii="Times New Roman" w:eastAsia="Times New Roman" w:hAnsi="Times New Roman"/>
          <w:bCs/>
          <w:sz w:val="28"/>
          <w:szCs w:val="28"/>
          <w:lang w:val="uk-UA" w:eastAsia="ru-RU"/>
        </w:rPr>
        <w:t xml:space="preserve"> </w:t>
      </w:r>
    </w:p>
    <w:p w:rsidR="008D74F9" w:rsidRDefault="008D74F9" w:rsidP="00286A13">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Крім того, наповнення Фонду за рахунок коштів місцевих бюджетів призведе до </w:t>
      </w:r>
      <w:r w:rsidRPr="00495935">
        <w:rPr>
          <w:rFonts w:ascii="Times New Roman" w:eastAsia="Times New Roman" w:hAnsi="Times New Roman"/>
          <w:bCs/>
          <w:sz w:val="28"/>
          <w:szCs w:val="28"/>
          <w:lang w:val="uk-UA" w:eastAsia="ru-RU"/>
        </w:rPr>
        <w:t xml:space="preserve">зменшення їх дохідної частини, що викликає певні застереження щодо їх спроможності забезпечити </w:t>
      </w:r>
      <w:r w:rsidR="00286A13">
        <w:rPr>
          <w:rFonts w:ascii="Times New Roman" w:eastAsia="Times New Roman" w:hAnsi="Times New Roman"/>
          <w:bCs/>
          <w:sz w:val="28"/>
          <w:szCs w:val="28"/>
          <w:lang w:val="uk-UA" w:eastAsia="ru-RU"/>
        </w:rPr>
        <w:t>виконання видаткових повноважень місцевими бюджетами та потребуватиме вишукання коштів державного бюджету на компенсацію втрат доходів місцевих бюджетів</w:t>
      </w:r>
      <w:r>
        <w:rPr>
          <w:rFonts w:ascii="Times New Roman" w:eastAsia="Times New Roman" w:hAnsi="Times New Roman"/>
          <w:bCs/>
          <w:sz w:val="28"/>
          <w:szCs w:val="28"/>
          <w:lang w:val="uk-UA" w:eastAsia="ru-RU"/>
        </w:rPr>
        <w:t>, беручи до уваги</w:t>
      </w:r>
      <w:r w:rsidRPr="00D03776">
        <w:rPr>
          <w:lang w:val="uk-UA"/>
        </w:rPr>
        <w:t xml:space="preserve"> </w:t>
      </w:r>
      <w:r w:rsidRPr="00D03776">
        <w:rPr>
          <w:rFonts w:ascii="Times New Roman" w:eastAsia="Times New Roman" w:hAnsi="Times New Roman"/>
          <w:bCs/>
          <w:sz w:val="28"/>
          <w:szCs w:val="28"/>
          <w:lang w:val="uk-UA" w:eastAsia="ru-RU"/>
        </w:rPr>
        <w:t>частин</w:t>
      </w:r>
      <w:r>
        <w:rPr>
          <w:rFonts w:ascii="Times New Roman" w:eastAsia="Times New Roman" w:hAnsi="Times New Roman"/>
          <w:bCs/>
          <w:sz w:val="28"/>
          <w:szCs w:val="28"/>
          <w:lang w:val="uk-UA" w:eastAsia="ru-RU"/>
        </w:rPr>
        <w:t>у</w:t>
      </w:r>
      <w:r w:rsidRPr="00D03776">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третю статті 142 </w:t>
      </w:r>
      <w:r w:rsidRPr="00D03776">
        <w:rPr>
          <w:rFonts w:ascii="Times New Roman" w:eastAsia="Times New Roman" w:hAnsi="Times New Roman"/>
          <w:bCs/>
          <w:sz w:val="28"/>
          <w:szCs w:val="28"/>
          <w:lang w:val="uk-UA" w:eastAsia="ru-RU"/>
        </w:rPr>
        <w:t>Конституції України</w:t>
      </w:r>
      <w:r>
        <w:rPr>
          <w:rFonts w:ascii="Times New Roman" w:eastAsia="Times New Roman" w:hAnsi="Times New Roman"/>
          <w:bCs/>
          <w:sz w:val="28"/>
          <w:szCs w:val="28"/>
          <w:lang w:val="uk-UA" w:eastAsia="ru-RU"/>
        </w:rPr>
        <w:t>, яка визначає, що</w:t>
      </w:r>
      <w:r w:rsidRPr="00D03776">
        <w:rPr>
          <w:rFonts w:ascii="Times New Roman" w:eastAsia="Times New Roman" w:hAnsi="Times New Roman"/>
          <w:bCs/>
          <w:sz w:val="28"/>
          <w:szCs w:val="28"/>
          <w:lang w:val="uk-UA" w:eastAsia="ru-RU"/>
        </w:rPr>
        <w:t xml:space="preserve"> витрати органів місце</w:t>
      </w:r>
      <w:r>
        <w:rPr>
          <w:rFonts w:ascii="Times New Roman" w:eastAsia="Times New Roman" w:hAnsi="Times New Roman"/>
          <w:bCs/>
          <w:sz w:val="28"/>
          <w:szCs w:val="28"/>
          <w:lang w:val="uk-UA" w:eastAsia="ru-RU"/>
        </w:rPr>
        <w:t xml:space="preserve">вого самоврядування, що виникли </w:t>
      </w:r>
      <w:r w:rsidRPr="00D03776">
        <w:rPr>
          <w:rFonts w:ascii="Times New Roman" w:eastAsia="Times New Roman" w:hAnsi="Times New Roman"/>
          <w:bCs/>
          <w:sz w:val="28"/>
          <w:szCs w:val="28"/>
          <w:lang w:val="uk-UA" w:eastAsia="ru-RU"/>
        </w:rPr>
        <w:t>внаслідок рішень органів державної влади, компенсуються державою</w:t>
      </w:r>
      <w:r>
        <w:rPr>
          <w:rFonts w:ascii="Times New Roman" w:eastAsia="Times New Roman" w:hAnsi="Times New Roman"/>
          <w:bCs/>
          <w:sz w:val="28"/>
          <w:szCs w:val="28"/>
          <w:lang w:val="uk-UA" w:eastAsia="ru-RU"/>
        </w:rPr>
        <w:t>.</w:t>
      </w:r>
      <w:r w:rsidR="00286A13">
        <w:rPr>
          <w:rFonts w:ascii="Times New Roman" w:eastAsia="Times New Roman" w:hAnsi="Times New Roman"/>
          <w:bCs/>
          <w:sz w:val="28"/>
          <w:szCs w:val="28"/>
          <w:lang w:val="uk-UA" w:eastAsia="ru-RU"/>
        </w:rPr>
        <w:t xml:space="preserve"> Такі ж висновки зроблено Мінфіном.</w:t>
      </w:r>
    </w:p>
    <w:p w:rsidR="00C86954" w:rsidRDefault="00C86954" w:rsidP="00EA0707">
      <w:pPr>
        <w:spacing w:after="0" w:line="281" w:lineRule="auto"/>
        <w:ind w:firstLine="709"/>
        <w:jc w:val="both"/>
        <w:rPr>
          <w:rFonts w:ascii="Times New Roman" w:eastAsia="Times New Roman" w:hAnsi="Times New Roman"/>
          <w:bCs/>
          <w:sz w:val="28"/>
          <w:szCs w:val="28"/>
          <w:lang w:val="uk-UA" w:eastAsia="ru-RU"/>
        </w:rPr>
      </w:pPr>
      <w:r w:rsidRPr="00C86954">
        <w:rPr>
          <w:rFonts w:ascii="Times New Roman" w:eastAsia="Times New Roman" w:hAnsi="Times New Roman"/>
          <w:bCs/>
          <w:sz w:val="28"/>
          <w:szCs w:val="28"/>
          <w:lang w:val="uk-UA" w:eastAsia="ru-RU"/>
        </w:rPr>
        <w:t>У свою чергу</w:t>
      </w:r>
      <w:r w:rsidR="00286A13">
        <w:rPr>
          <w:rFonts w:ascii="Times New Roman" w:eastAsia="Times New Roman" w:hAnsi="Times New Roman"/>
          <w:bCs/>
          <w:sz w:val="28"/>
          <w:szCs w:val="28"/>
          <w:lang w:val="uk-UA" w:eastAsia="ru-RU"/>
        </w:rPr>
        <w:t>,</w:t>
      </w:r>
      <w:r w:rsidRPr="00C86954">
        <w:rPr>
          <w:rFonts w:ascii="Times New Roman" w:eastAsia="Times New Roman" w:hAnsi="Times New Roman"/>
          <w:bCs/>
          <w:sz w:val="28"/>
          <w:szCs w:val="28"/>
          <w:lang w:val="uk-UA" w:eastAsia="ru-RU"/>
        </w:rPr>
        <w:t xml:space="preserve"> законопроект передбачає</w:t>
      </w:r>
      <w:r w:rsidRPr="00C86954">
        <w:rPr>
          <w:lang w:val="uk-UA"/>
        </w:rPr>
        <w:t xml:space="preserve"> </w:t>
      </w:r>
      <w:r w:rsidRPr="00C86954">
        <w:rPr>
          <w:rFonts w:ascii="Times New Roman" w:eastAsia="Times New Roman" w:hAnsi="Times New Roman"/>
          <w:bCs/>
          <w:sz w:val="28"/>
          <w:szCs w:val="28"/>
          <w:lang w:val="uk-UA" w:eastAsia="ru-RU"/>
        </w:rPr>
        <w:t>доповнення статті 134 Земель</w:t>
      </w:r>
      <w:r>
        <w:rPr>
          <w:rFonts w:ascii="Times New Roman" w:eastAsia="Times New Roman" w:hAnsi="Times New Roman"/>
          <w:bCs/>
          <w:sz w:val="28"/>
          <w:szCs w:val="28"/>
          <w:lang w:val="uk-UA" w:eastAsia="ru-RU"/>
        </w:rPr>
        <w:t xml:space="preserve">ного кодексу України нормою про </w:t>
      </w:r>
      <w:r w:rsidRPr="00C86954">
        <w:rPr>
          <w:rFonts w:ascii="Times New Roman" w:eastAsia="Times New Roman" w:hAnsi="Times New Roman"/>
          <w:bCs/>
          <w:sz w:val="28"/>
          <w:szCs w:val="28"/>
          <w:lang w:val="uk-UA" w:eastAsia="ru-RU"/>
        </w:rPr>
        <w:t>надання пасічникам (бджолярам), власникам товарних пасік, сімейним фермам пасічників (бджолярів), репродукторам виробничних бджолиних маток, суб</w:t>
      </w:r>
      <w:r w:rsidR="00E150E8">
        <w:rPr>
          <w:rFonts w:ascii="Times New Roman" w:eastAsia="Times New Roman" w:hAnsi="Times New Roman"/>
          <w:bCs/>
          <w:sz w:val="28"/>
          <w:szCs w:val="28"/>
          <w:lang w:val="uk-UA" w:eastAsia="ru-RU"/>
        </w:rPr>
        <w:t>’</w:t>
      </w:r>
      <w:r w:rsidRPr="00C86954">
        <w:rPr>
          <w:rFonts w:ascii="Times New Roman" w:eastAsia="Times New Roman" w:hAnsi="Times New Roman"/>
          <w:bCs/>
          <w:sz w:val="28"/>
          <w:szCs w:val="28"/>
          <w:lang w:val="uk-UA" w:eastAsia="ru-RU"/>
        </w:rPr>
        <w:t>єктам племінної справи першочергового права на отримання земельних ділянок державної власності із земель запасу та інших земельних ділянок сільськогосподарського призначення для створення та/або розміщення на них підрозділів пасік будь-якого типу, створення та розширення кормових (медодайних) угідь для бджіл</w:t>
      </w:r>
      <w:r>
        <w:rPr>
          <w:rFonts w:ascii="Times New Roman" w:eastAsia="Times New Roman" w:hAnsi="Times New Roman"/>
          <w:bCs/>
          <w:sz w:val="28"/>
          <w:szCs w:val="28"/>
          <w:lang w:val="uk-UA" w:eastAsia="ru-RU"/>
        </w:rPr>
        <w:t>.</w:t>
      </w:r>
    </w:p>
    <w:p w:rsidR="00651D4A" w:rsidRDefault="00C672B7"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Щодо такої законодавчої ініціативи слід </w:t>
      </w:r>
      <w:r w:rsidRPr="00C672B7">
        <w:rPr>
          <w:rFonts w:ascii="Times New Roman" w:eastAsia="Times New Roman" w:hAnsi="Times New Roman"/>
          <w:bCs/>
          <w:sz w:val="28"/>
          <w:szCs w:val="28"/>
          <w:lang w:val="uk-UA" w:eastAsia="ru-RU"/>
        </w:rPr>
        <w:t xml:space="preserve">зазначити про такі вимоги </w:t>
      </w:r>
      <w:r>
        <w:rPr>
          <w:rFonts w:ascii="Times New Roman" w:eastAsia="Times New Roman" w:hAnsi="Times New Roman"/>
          <w:bCs/>
          <w:sz w:val="28"/>
          <w:szCs w:val="28"/>
          <w:lang w:val="uk-UA" w:eastAsia="ru-RU"/>
        </w:rPr>
        <w:t xml:space="preserve">земельного </w:t>
      </w:r>
      <w:r w:rsidRPr="00C672B7">
        <w:rPr>
          <w:rFonts w:ascii="Times New Roman" w:eastAsia="Times New Roman" w:hAnsi="Times New Roman"/>
          <w:bCs/>
          <w:sz w:val="28"/>
          <w:szCs w:val="28"/>
          <w:lang w:val="uk-UA" w:eastAsia="ru-RU"/>
        </w:rPr>
        <w:t>законодавства</w:t>
      </w:r>
      <w:r>
        <w:rPr>
          <w:rFonts w:ascii="Times New Roman" w:eastAsia="Times New Roman" w:hAnsi="Times New Roman"/>
          <w:bCs/>
          <w:sz w:val="28"/>
          <w:szCs w:val="28"/>
          <w:lang w:val="uk-UA" w:eastAsia="ru-RU"/>
        </w:rPr>
        <w:t>.</w:t>
      </w:r>
      <w:r w:rsidR="00651D4A">
        <w:rPr>
          <w:rFonts w:ascii="Times New Roman" w:eastAsia="Times New Roman" w:hAnsi="Times New Roman"/>
          <w:bCs/>
          <w:sz w:val="28"/>
          <w:szCs w:val="28"/>
          <w:lang w:val="uk-UA" w:eastAsia="ru-RU"/>
        </w:rPr>
        <w:t xml:space="preserve"> </w:t>
      </w:r>
      <w:r w:rsidR="00651D4A" w:rsidRPr="00651D4A">
        <w:rPr>
          <w:rFonts w:ascii="Times New Roman" w:eastAsia="Times New Roman" w:hAnsi="Times New Roman"/>
          <w:bCs/>
          <w:sz w:val="28"/>
          <w:szCs w:val="28"/>
          <w:lang w:val="uk-UA" w:eastAsia="ru-RU"/>
        </w:rPr>
        <w:t>Відповідно до статті 135 Земельного к</w:t>
      </w:r>
      <w:r w:rsidR="00651D4A">
        <w:rPr>
          <w:rFonts w:ascii="Times New Roman" w:eastAsia="Times New Roman" w:hAnsi="Times New Roman"/>
          <w:bCs/>
          <w:sz w:val="28"/>
          <w:szCs w:val="28"/>
          <w:lang w:val="uk-UA" w:eastAsia="ru-RU"/>
        </w:rPr>
        <w:t xml:space="preserve">одексу України продаж земельних </w:t>
      </w:r>
      <w:r w:rsidR="00651D4A" w:rsidRPr="00651D4A">
        <w:rPr>
          <w:rFonts w:ascii="Times New Roman" w:eastAsia="Times New Roman" w:hAnsi="Times New Roman"/>
          <w:bCs/>
          <w:sz w:val="28"/>
          <w:szCs w:val="28"/>
          <w:lang w:val="uk-UA" w:eastAsia="ru-RU"/>
        </w:rPr>
        <w:t>ділянок державної та комунальної вла</w:t>
      </w:r>
      <w:r w:rsidR="00651D4A">
        <w:rPr>
          <w:rFonts w:ascii="Times New Roman" w:eastAsia="Times New Roman" w:hAnsi="Times New Roman"/>
          <w:bCs/>
          <w:sz w:val="28"/>
          <w:szCs w:val="28"/>
          <w:lang w:val="uk-UA" w:eastAsia="ru-RU"/>
        </w:rPr>
        <w:t xml:space="preserve">сності та права на них (оренди, </w:t>
      </w:r>
      <w:r w:rsidR="00651D4A" w:rsidRPr="00651D4A">
        <w:rPr>
          <w:rFonts w:ascii="Times New Roman" w:eastAsia="Times New Roman" w:hAnsi="Times New Roman"/>
          <w:bCs/>
          <w:sz w:val="28"/>
          <w:szCs w:val="28"/>
          <w:lang w:val="uk-UA" w:eastAsia="ru-RU"/>
        </w:rPr>
        <w:t>суперфіцію, емфітевзису) здійснюється виклю</w:t>
      </w:r>
      <w:r w:rsidR="00651D4A">
        <w:rPr>
          <w:rFonts w:ascii="Times New Roman" w:eastAsia="Times New Roman" w:hAnsi="Times New Roman"/>
          <w:bCs/>
          <w:sz w:val="28"/>
          <w:szCs w:val="28"/>
          <w:lang w:val="uk-UA" w:eastAsia="ru-RU"/>
        </w:rPr>
        <w:t xml:space="preserve">чно на земельних торгах з метою </w:t>
      </w:r>
      <w:r w:rsidR="00651D4A" w:rsidRPr="00651D4A">
        <w:rPr>
          <w:rFonts w:ascii="Times New Roman" w:eastAsia="Times New Roman" w:hAnsi="Times New Roman"/>
          <w:bCs/>
          <w:sz w:val="28"/>
          <w:szCs w:val="28"/>
          <w:lang w:val="uk-UA" w:eastAsia="ru-RU"/>
        </w:rPr>
        <w:t>отримання найвищої ціни на земельну ділян</w:t>
      </w:r>
      <w:r w:rsidR="00651D4A">
        <w:rPr>
          <w:rFonts w:ascii="Times New Roman" w:eastAsia="Times New Roman" w:hAnsi="Times New Roman"/>
          <w:bCs/>
          <w:sz w:val="28"/>
          <w:szCs w:val="28"/>
          <w:lang w:val="uk-UA" w:eastAsia="ru-RU"/>
        </w:rPr>
        <w:t xml:space="preserve">ку, що продається, або найвищої </w:t>
      </w:r>
      <w:r w:rsidR="00651D4A" w:rsidRPr="00651D4A">
        <w:rPr>
          <w:rFonts w:ascii="Times New Roman" w:eastAsia="Times New Roman" w:hAnsi="Times New Roman"/>
          <w:bCs/>
          <w:sz w:val="28"/>
          <w:szCs w:val="28"/>
          <w:lang w:val="uk-UA" w:eastAsia="ru-RU"/>
        </w:rPr>
        <w:t xml:space="preserve">плати за користування нею. Кошти від </w:t>
      </w:r>
      <w:r w:rsidR="00651D4A">
        <w:rPr>
          <w:rFonts w:ascii="Times New Roman" w:eastAsia="Times New Roman" w:hAnsi="Times New Roman"/>
          <w:bCs/>
          <w:sz w:val="28"/>
          <w:szCs w:val="28"/>
          <w:lang w:val="uk-UA" w:eastAsia="ru-RU"/>
        </w:rPr>
        <w:t xml:space="preserve">продажу таких земельних ділянок </w:t>
      </w:r>
      <w:r w:rsidR="00651D4A" w:rsidRPr="00651D4A">
        <w:rPr>
          <w:rFonts w:ascii="Times New Roman" w:eastAsia="Times New Roman" w:hAnsi="Times New Roman"/>
          <w:bCs/>
          <w:sz w:val="28"/>
          <w:szCs w:val="28"/>
          <w:lang w:val="uk-UA" w:eastAsia="ru-RU"/>
        </w:rPr>
        <w:t xml:space="preserve">зараховуються до державного або місцевих </w:t>
      </w:r>
      <w:r w:rsidR="00651D4A">
        <w:rPr>
          <w:rFonts w:ascii="Times New Roman" w:eastAsia="Times New Roman" w:hAnsi="Times New Roman"/>
          <w:bCs/>
          <w:sz w:val="28"/>
          <w:szCs w:val="28"/>
          <w:lang w:val="uk-UA" w:eastAsia="ru-RU"/>
        </w:rPr>
        <w:t>бюджетів (</w:t>
      </w:r>
      <w:r w:rsidR="00651D4A" w:rsidRPr="00651D4A">
        <w:rPr>
          <w:rFonts w:ascii="Times New Roman" w:eastAsia="Times New Roman" w:hAnsi="Times New Roman"/>
          <w:bCs/>
          <w:i/>
          <w:sz w:val="28"/>
          <w:szCs w:val="28"/>
          <w:lang w:val="uk-UA" w:eastAsia="ru-RU"/>
        </w:rPr>
        <w:t>стаття 128 Земельного кодексу України</w:t>
      </w:r>
      <w:r w:rsidR="00651D4A" w:rsidRPr="00651D4A">
        <w:rPr>
          <w:rFonts w:ascii="Times New Roman" w:eastAsia="Times New Roman" w:hAnsi="Times New Roman"/>
          <w:bCs/>
          <w:sz w:val="28"/>
          <w:szCs w:val="28"/>
          <w:lang w:val="uk-UA" w:eastAsia="ru-RU"/>
        </w:rPr>
        <w:t>). Таким чином, вищена</w:t>
      </w:r>
      <w:r w:rsidR="00651D4A">
        <w:rPr>
          <w:rFonts w:ascii="Times New Roman" w:eastAsia="Times New Roman" w:hAnsi="Times New Roman"/>
          <w:bCs/>
          <w:sz w:val="28"/>
          <w:szCs w:val="28"/>
          <w:lang w:val="uk-UA" w:eastAsia="ru-RU"/>
        </w:rPr>
        <w:t xml:space="preserve">ведені доповнення до статті 134 </w:t>
      </w:r>
      <w:r w:rsidR="00651D4A" w:rsidRPr="00651D4A">
        <w:rPr>
          <w:rFonts w:ascii="Times New Roman" w:eastAsia="Times New Roman" w:hAnsi="Times New Roman"/>
          <w:bCs/>
          <w:sz w:val="28"/>
          <w:szCs w:val="28"/>
          <w:lang w:val="uk-UA" w:eastAsia="ru-RU"/>
        </w:rPr>
        <w:t>Земельного кодексу України можуть призв</w:t>
      </w:r>
      <w:r w:rsidR="00651D4A">
        <w:rPr>
          <w:rFonts w:ascii="Times New Roman" w:eastAsia="Times New Roman" w:hAnsi="Times New Roman"/>
          <w:bCs/>
          <w:sz w:val="28"/>
          <w:szCs w:val="28"/>
          <w:lang w:val="uk-UA" w:eastAsia="ru-RU"/>
        </w:rPr>
        <w:t xml:space="preserve">ести до зменшення надходжень </w:t>
      </w:r>
      <w:r w:rsidR="00651D4A" w:rsidRPr="00651D4A">
        <w:rPr>
          <w:rFonts w:ascii="Times New Roman" w:eastAsia="Times New Roman" w:hAnsi="Times New Roman"/>
          <w:bCs/>
          <w:sz w:val="28"/>
          <w:szCs w:val="28"/>
          <w:lang w:val="uk-UA" w:eastAsia="ru-RU"/>
        </w:rPr>
        <w:t xml:space="preserve">відповідних бюджетів від продажу земельних </w:t>
      </w:r>
      <w:r w:rsidR="00651D4A">
        <w:rPr>
          <w:rFonts w:ascii="Times New Roman" w:eastAsia="Times New Roman" w:hAnsi="Times New Roman"/>
          <w:bCs/>
          <w:sz w:val="28"/>
          <w:szCs w:val="28"/>
          <w:lang w:val="uk-UA" w:eastAsia="ru-RU"/>
        </w:rPr>
        <w:t xml:space="preserve">ділянок або прав на них. </w:t>
      </w:r>
      <w:r w:rsidR="00651D4A" w:rsidRPr="00E30FE8">
        <w:rPr>
          <w:rFonts w:ascii="Times New Roman" w:eastAsia="Times New Roman" w:hAnsi="Times New Roman"/>
          <w:bCs/>
          <w:sz w:val="28"/>
          <w:szCs w:val="28"/>
          <w:lang w:val="uk-UA" w:eastAsia="ru-RU"/>
        </w:rPr>
        <w:t xml:space="preserve">Аналогічну думку висловлює і </w:t>
      </w:r>
      <w:r w:rsidR="00651D4A">
        <w:rPr>
          <w:rFonts w:ascii="Times New Roman" w:eastAsia="Times New Roman" w:hAnsi="Times New Roman"/>
          <w:bCs/>
          <w:sz w:val="28"/>
          <w:szCs w:val="28"/>
          <w:lang w:val="uk-UA" w:eastAsia="ru-RU"/>
        </w:rPr>
        <w:t>Мінфін</w:t>
      </w:r>
      <w:r w:rsidR="00651D4A" w:rsidRPr="00E30FE8">
        <w:rPr>
          <w:rFonts w:ascii="Times New Roman" w:eastAsia="Times New Roman" w:hAnsi="Times New Roman"/>
          <w:bCs/>
          <w:sz w:val="28"/>
          <w:szCs w:val="28"/>
          <w:lang w:val="uk-UA" w:eastAsia="ru-RU"/>
        </w:rPr>
        <w:t xml:space="preserve"> у своєму експертному висновку</w:t>
      </w:r>
      <w:r w:rsidR="00651D4A">
        <w:rPr>
          <w:rFonts w:ascii="Times New Roman" w:eastAsia="Times New Roman" w:hAnsi="Times New Roman"/>
          <w:bCs/>
          <w:sz w:val="28"/>
          <w:szCs w:val="28"/>
          <w:lang w:val="uk-UA" w:eastAsia="ru-RU"/>
        </w:rPr>
        <w:t xml:space="preserve"> до цього законопроекту.</w:t>
      </w:r>
    </w:p>
    <w:p w:rsidR="00651D4A" w:rsidRDefault="00651D4A" w:rsidP="00EA0707">
      <w:pPr>
        <w:spacing w:after="0" w:line="281" w:lineRule="auto"/>
        <w:ind w:firstLine="709"/>
        <w:jc w:val="both"/>
        <w:rPr>
          <w:rFonts w:ascii="Times New Roman" w:eastAsia="Times New Roman" w:hAnsi="Times New Roman"/>
          <w:bCs/>
          <w:sz w:val="28"/>
          <w:szCs w:val="28"/>
          <w:lang w:val="uk-UA" w:eastAsia="ru-RU"/>
        </w:rPr>
      </w:pPr>
      <w:r w:rsidRPr="00651D4A">
        <w:rPr>
          <w:rFonts w:ascii="Times New Roman" w:eastAsia="Times New Roman" w:hAnsi="Times New Roman"/>
          <w:bCs/>
          <w:sz w:val="28"/>
          <w:szCs w:val="28"/>
          <w:lang w:val="uk-UA" w:eastAsia="ru-RU"/>
        </w:rPr>
        <w:t>Крім того</w:t>
      </w:r>
      <w:r w:rsidR="008F70BE">
        <w:rPr>
          <w:rFonts w:ascii="Times New Roman" w:eastAsia="Times New Roman" w:hAnsi="Times New Roman"/>
          <w:bCs/>
          <w:sz w:val="28"/>
          <w:szCs w:val="28"/>
          <w:lang w:val="uk-UA" w:eastAsia="ru-RU"/>
        </w:rPr>
        <w:t>,</w:t>
      </w:r>
      <w:r w:rsidRPr="00651D4A">
        <w:rPr>
          <w:rFonts w:ascii="Times New Roman" w:eastAsia="Times New Roman" w:hAnsi="Times New Roman"/>
          <w:bCs/>
          <w:sz w:val="28"/>
          <w:szCs w:val="28"/>
          <w:lang w:val="uk-UA" w:eastAsia="ru-RU"/>
        </w:rPr>
        <w:t xml:space="preserve"> законопроектом вносяться зміни до Закону України «Про місцеве самоврядування в Україні</w:t>
      </w:r>
      <w:r>
        <w:rPr>
          <w:rFonts w:ascii="Times New Roman" w:eastAsia="Times New Roman" w:hAnsi="Times New Roman"/>
          <w:bCs/>
          <w:sz w:val="28"/>
          <w:szCs w:val="28"/>
          <w:lang w:val="uk-UA" w:eastAsia="ru-RU"/>
        </w:rPr>
        <w:t>», якими до відання органів місцевого самоврядування у</w:t>
      </w:r>
      <w:r w:rsidRPr="00651D4A">
        <w:rPr>
          <w:lang w:val="uk-UA"/>
        </w:rPr>
        <w:t xml:space="preserve"> </w:t>
      </w:r>
      <w:r w:rsidRPr="00651D4A">
        <w:rPr>
          <w:rFonts w:ascii="Times New Roman" w:eastAsia="Times New Roman" w:hAnsi="Times New Roman"/>
          <w:bCs/>
          <w:sz w:val="28"/>
          <w:szCs w:val="28"/>
          <w:lang w:val="uk-UA" w:eastAsia="ru-RU"/>
        </w:rPr>
        <w:lastRenderedPageBreak/>
        <w:t>сфері ре</w:t>
      </w:r>
      <w:r>
        <w:rPr>
          <w:rFonts w:ascii="Times New Roman" w:eastAsia="Times New Roman" w:hAnsi="Times New Roman"/>
          <w:bCs/>
          <w:sz w:val="28"/>
          <w:szCs w:val="28"/>
          <w:lang w:val="uk-UA" w:eastAsia="ru-RU"/>
        </w:rPr>
        <w:t xml:space="preserve">гулювання земельних відносин та </w:t>
      </w:r>
      <w:r w:rsidRPr="00651D4A">
        <w:rPr>
          <w:rFonts w:ascii="Times New Roman" w:eastAsia="Times New Roman" w:hAnsi="Times New Roman"/>
          <w:bCs/>
          <w:sz w:val="28"/>
          <w:szCs w:val="28"/>
          <w:lang w:val="uk-UA" w:eastAsia="ru-RU"/>
        </w:rPr>
        <w:t>охорони навколишнього природного середовища</w:t>
      </w:r>
      <w:r>
        <w:rPr>
          <w:rFonts w:ascii="Times New Roman" w:eastAsia="Times New Roman" w:hAnsi="Times New Roman"/>
          <w:bCs/>
          <w:sz w:val="28"/>
          <w:szCs w:val="28"/>
          <w:lang w:val="uk-UA" w:eastAsia="ru-RU"/>
        </w:rPr>
        <w:t xml:space="preserve"> віднесено, зокрема, </w:t>
      </w:r>
      <w:r w:rsidRPr="00651D4A">
        <w:rPr>
          <w:rFonts w:ascii="Times New Roman" w:eastAsia="Times New Roman" w:hAnsi="Times New Roman"/>
          <w:bCs/>
          <w:sz w:val="28"/>
          <w:szCs w:val="28"/>
          <w:lang w:val="uk-UA" w:eastAsia="ru-RU"/>
        </w:rPr>
        <w:t>підготовк</w:t>
      </w:r>
      <w:r>
        <w:rPr>
          <w:rFonts w:ascii="Times New Roman" w:eastAsia="Times New Roman" w:hAnsi="Times New Roman"/>
          <w:bCs/>
          <w:sz w:val="28"/>
          <w:szCs w:val="28"/>
          <w:lang w:val="uk-UA" w:eastAsia="ru-RU"/>
        </w:rPr>
        <w:t>у</w:t>
      </w:r>
      <w:r w:rsidRPr="00651D4A">
        <w:rPr>
          <w:rFonts w:ascii="Times New Roman" w:eastAsia="Times New Roman" w:hAnsi="Times New Roman"/>
          <w:bCs/>
          <w:sz w:val="28"/>
          <w:szCs w:val="28"/>
          <w:lang w:val="uk-UA" w:eastAsia="ru-RU"/>
        </w:rPr>
        <w:t xml:space="preserve"> і внесення на розгляд </w:t>
      </w:r>
      <w:r w:rsidR="008F70BE">
        <w:rPr>
          <w:rFonts w:ascii="Times New Roman" w:eastAsia="Times New Roman" w:hAnsi="Times New Roman"/>
          <w:bCs/>
          <w:sz w:val="28"/>
          <w:szCs w:val="28"/>
          <w:lang w:val="uk-UA" w:eastAsia="ru-RU"/>
        </w:rPr>
        <w:t xml:space="preserve">місцевої </w:t>
      </w:r>
      <w:r w:rsidRPr="00651D4A">
        <w:rPr>
          <w:rFonts w:ascii="Times New Roman" w:eastAsia="Times New Roman" w:hAnsi="Times New Roman"/>
          <w:bCs/>
          <w:sz w:val="28"/>
          <w:szCs w:val="28"/>
          <w:lang w:val="uk-UA" w:eastAsia="ru-RU"/>
        </w:rPr>
        <w:t>ради пропозицій щодо прийняття рішень про розробку, забезпечення та реалізацію місцевих програм та заходів розвитку галузі бджільництва та збереження і захисту бджіл</w:t>
      </w:r>
      <w:r>
        <w:rPr>
          <w:rFonts w:ascii="Times New Roman" w:eastAsia="Times New Roman" w:hAnsi="Times New Roman"/>
          <w:bCs/>
          <w:sz w:val="28"/>
          <w:szCs w:val="28"/>
          <w:lang w:val="uk-UA" w:eastAsia="ru-RU"/>
        </w:rPr>
        <w:t>, що може потребувати</w:t>
      </w:r>
      <w:r w:rsidR="00A13006">
        <w:rPr>
          <w:rFonts w:ascii="Times New Roman" w:eastAsia="Times New Roman" w:hAnsi="Times New Roman"/>
          <w:bCs/>
          <w:sz w:val="28"/>
          <w:szCs w:val="28"/>
          <w:lang w:val="uk-UA" w:eastAsia="ru-RU"/>
        </w:rPr>
        <w:t xml:space="preserve"> додаткових коштів місцевих бюджетів, про що також зазначається Мінфіном.</w:t>
      </w:r>
    </w:p>
    <w:p w:rsidR="00D50D31" w:rsidRDefault="00D50D31" w:rsidP="00EA0707">
      <w:pPr>
        <w:spacing w:after="0" w:line="281" w:lineRule="auto"/>
        <w:ind w:firstLine="709"/>
        <w:jc w:val="both"/>
        <w:rPr>
          <w:rFonts w:ascii="Times New Roman" w:eastAsia="Times New Roman" w:hAnsi="Times New Roman"/>
          <w:bCs/>
          <w:sz w:val="28"/>
          <w:szCs w:val="28"/>
          <w:lang w:val="uk-UA" w:eastAsia="ru-RU"/>
        </w:rPr>
      </w:pPr>
      <w:r w:rsidRPr="00E5742E">
        <w:rPr>
          <w:rFonts w:ascii="Times New Roman" w:eastAsia="Times New Roman" w:hAnsi="Times New Roman"/>
          <w:bCs/>
          <w:sz w:val="28"/>
          <w:szCs w:val="28"/>
          <w:lang w:val="uk-UA" w:eastAsia="ru-RU"/>
        </w:rPr>
        <w:t>Доцільно зазначити, що у державному бюджеті на 2021 рік бюджетні призначення на фінансову підтримку сільгосптоваровиробників визначено у обсязі 4,5 млрд гривень, з яких /</w:t>
      </w:r>
      <w:r w:rsidRPr="00E5742E">
        <w:rPr>
          <w:rFonts w:ascii="Times New Roman" w:eastAsia="Times New Roman" w:hAnsi="Times New Roman"/>
          <w:bCs/>
          <w:i/>
          <w:sz w:val="28"/>
          <w:szCs w:val="28"/>
          <w:lang w:val="uk-UA" w:eastAsia="ru-RU"/>
        </w:rPr>
        <w:t>за інформацією Мінфіну</w:t>
      </w:r>
      <w:r w:rsidRPr="00E5742E">
        <w:rPr>
          <w:rFonts w:ascii="Times New Roman" w:eastAsia="Times New Roman" w:hAnsi="Times New Roman"/>
          <w:bCs/>
          <w:sz w:val="28"/>
          <w:szCs w:val="28"/>
          <w:lang w:val="uk-UA" w:eastAsia="ru-RU"/>
        </w:rPr>
        <w:t xml:space="preserve">/ на надання державної підтримки розвитку тваринництва та переробки сільськогосподарської продукції передбачено спрямувати 1,15 млрд гривень, у тому числі на </w:t>
      </w:r>
      <w:r w:rsidRPr="00BF7D6F">
        <w:rPr>
          <w:rFonts w:ascii="Times New Roman" w:eastAsia="Times New Roman" w:hAnsi="Times New Roman"/>
          <w:bCs/>
          <w:sz w:val="28"/>
          <w:szCs w:val="28"/>
          <w:lang w:val="uk-UA" w:eastAsia="ru-RU"/>
        </w:rPr>
        <w:t>надання спеціальної бюджетної дотації за наявні бджолосім</w:t>
      </w:r>
      <w:r w:rsidR="00E150E8">
        <w:rPr>
          <w:rFonts w:ascii="Times New Roman" w:eastAsia="Times New Roman" w:hAnsi="Times New Roman"/>
          <w:bCs/>
          <w:sz w:val="28"/>
          <w:szCs w:val="28"/>
          <w:lang w:val="uk-UA" w:eastAsia="ru-RU"/>
        </w:rPr>
        <w:t>’</w:t>
      </w:r>
      <w:r w:rsidRPr="00BF7D6F">
        <w:rPr>
          <w:rFonts w:ascii="Times New Roman" w:eastAsia="Times New Roman" w:hAnsi="Times New Roman"/>
          <w:bCs/>
          <w:sz w:val="28"/>
          <w:szCs w:val="28"/>
          <w:lang w:val="uk-UA" w:eastAsia="ru-RU"/>
        </w:rPr>
        <w:t>ї</w:t>
      </w:r>
      <w:r>
        <w:rPr>
          <w:rFonts w:ascii="Times New Roman" w:eastAsia="Times New Roman" w:hAnsi="Times New Roman"/>
          <w:bCs/>
          <w:sz w:val="28"/>
          <w:szCs w:val="28"/>
          <w:lang w:val="uk-UA" w:eastAsia="ru-RU"/>
        </w:rPr>
        <w:t xml:space="preserve"> – 0,24 млрд гривень, а на </w:t>
      </w:r>
      <w:r w:rsidRPr="00E5742E">
        <w:rPr>
          <w:rFonts w:ascii="Times New Roman" w:eastAsia="Times New Roman" w:hAnsi="Times New Roman"/>
          <w:bCs/>
          <w:sz w:val="28"/>
          <w:szCs w:val="28"/>
          <w:lang w:val="uk-UA" w:eastAsia="ru-RU"/>
        </w:rPr>
        <w:t>часткове відшкодування суб</w:t>
      </w:r>
      <w:r w:rsidR="00E150E8">
        <w:rPr>
          <w:rFonts w:ascii="Times New Roman" w:eastAsia="Times New Roman" w:hAnsi="Times New Roman"/>
          <w:bCs/>
          <w:sz w:val="28"/>
          <w:szCs w:val="28"/>
          <w:lang w:val="uk-UA" w:eastAsia="ru-RU"/>
        </w:rPr>
        <w:t>’</w:t>
      </w:r>
      <w:r w:rsidRPr="00E5742E">
        <w:rPr>
          <w:rFonts w:ascii="Times New Roman" w:eastAsia="Times New Roman" w:hAnsi="Times New Roman"/>
          <w:bCs/>
          <w:sz w:val="28"/>
          <w:szCs w:val="28"/>
          <w:lang w:val="uk-UA" w:eastAsia="ru-RU"/>
        </w:rPr>
        <w:t>єктам господарювання вартості закуплених для подальшого відтворення племінних тварин, бджіл, сперми та ембріонів тварин – 0,35 млрд гривень.</w:t>
      </w:r>
      <w:r>
        <w:rPr>
          <w:rFonts w:ascii="Times New Roman" w:eastAsia="Times New Roman" w:hAnsi="Times New Roman"/>
          <w:bCs/>
          <w:sz w:val="28"/>
          <w:szCs w:val="28"/>
          <w:lang w:val="uk-UA" w:eastAsia="ru-RU"/>
        </w:rPr>
        <w:t xml:space="preserve"> При цьому, </w:t>
      </w:r>
      <w:r w:rsidRPr="00BF7D6F">
        <w:rPr>
          <w:rFonts w:ascii="Times New Roman" w:eastAsia="Times New Roman" w:hAnsi="Times New Roman"/>
          <w:bCs/>
          <w:sz w:val="28"/>
          <w:szCs w:val="28"/>
          <w:lang w:val="uk-UA" w:eastAsia="ru-RU"/>
        </w:rPr>
        <w:t xml:space="preserve">механізм використання </w:t>
      </w:r>
      <w:r>
        <w:rPr>
          <w:rFonts w:ascii="Times New Roman" w:eastAsia="Times New Roman" w:hAnsi="Times New Roman"/>
          <w:bCs/>
          <w:sz w:val="28"/>
          <w:szCs w:val="28"/>
          <w:lang w:val="uk-UA" w:eastAsia="ru-RU"/>
        </w:rPr>
        <w:t xml:space="preserve">вказаних </w:t>
      </w:r>
      <w:r w:rsidRPr="00BF7D6F">
        <w:rPr>
          <w:rFonts w:ascii="Times New Roman" w:eastAsia="Times New Roman" w:hAnsi="Times New Roman"/>
          <w:bCs/>
          <w:sz w:val="28"/>
          <w:szCs w:val="28"/>
          <w:lang w:val="uk-UA" w:eastAsia="ru-RU"/>
        </w:rPr>
        <w:t>коштів</w:t>
      </w:r>
      <w:r>
        <w:rPr>
          <w:rFonts w:ascii="Times New Roman" w:eastAsia="Times New Roman" w:hAnsi="Times New Roman"/>
          <w:bCs/>
          <w:sz w:val="28"/>
          <w:szCs w:val="28"/>
          <w:lang w:val="uk-UA" w:eastAsia="ru-RU"/>
        </w:rPr>
        <w:t xml:space="preserve"> визначено </w:t>
      </w:r>
      <w:r w:rsidRPr="00BF7D6F">
        <w:rPr>
          <w:rFonts w:ascii="Times New Roman" w:eastAsia="Times New Roman" w:hAnsi="Times New Roman"/>
          <w:bCs/>
          <w:sz w:val="28"/>
          <w:szCs w:val="28"/>
          <w:lang w:val="uk-UA" w:eastAsia="ru-RU"/>
        </w:rPr>
        <w:t>П</w:t>
      </w:r>
      <w:r>
        <w:rPr>
          <w:rFonts w:ascii="Times New Roman" w:eastAsia="Times New Roman" w:hAnsi="Times New Roman"/>
          <w:bCs/>
          <w:sz w:val="28"/>
          <w:szCs w:val="28"/>
          <w:lang w:val="uk-UA" w:eastAsia="ru-RU"/>
        </w:rPr>
        <w:t xml:space="preserve">орядком </w:t>
      </w:r>
      <w:r w:rsidRPr="00BF7D6F">
        <w:rPr>
          <w:rFonts w:ascii="Times New Roman" w:eastAsia="Times New Roman" w:hAnsi="Times New Roman"/>
          <w:bCs/>
          <w:sz w:val="28"/>
          <w:szCs w:val="28"/>
          <w:lang w:val="uk-UA" w:eastAsia="ru-RU"/>
        </w:rPr>
        <w:t>використання коштів, передбачених у державному бюджеті для державної підтримки розвитку тваринництва та переробки сільськогосподарської продукції</w:t>
      </w:r>
      <w:r>
        <w:rPr>
          <w:rFonts w:ascii="Times New Roman" w:eastAsia="Times New Roman" w:hAnsi="Times New Roman"/>
          <w:bCs/>
          <w:sz w:val="28"/>
          <w:szCs w:val="28"/>
          <w:lang w:val="uk-UA" w:eastAsia="ru-RU"/>
        </w:rPr>
        <w:t>, затвердженим постановою Уряду від 07.02.2018 № 107 (зі змінами).</w:t>
      </w:r>
    </w:p>
    <w:p w:rsidR="00D50D31" w:rsidRPr="0081570F" w:rsidRDefault="00D50D31" w:rsidP="00EA0707">
      <w:pPr>
        <w:spacing w:after="0" w:line="281" w:lineRule="auto"/>
        <w:ind w:firstLine="709"/>
        <w:jc w:val="both"/>
        <w:rPr>
          <w:rFonts w:ascii="Times New Roman" w:hAnsi="Times New Roman"/>
          <w:bCs/>
          <w:sz w:val="28"/>
          <w:lang w:val="uk-UA"/>
        </w:rPr>
      </w:pPr>
      <w:r w:rsidRPr="0081570F">
        <w:rPr>
          <w:rFonts w:ascii="Times New Roman" w:hAnsi="Times New Roman"/>
          <w:bCs/>
          <w:sz w:val="28"/>
          <w:lang w:val="uk-UA"/>
        </w:rPr>
        <w:t>Слід наголосити, що всупереч вимогам частини першої статті 27 Кодексу та частини третьої статті 91 Регламенту Верховної Ради України суб</w:t>
      </w:r>
      <w:r w:rsidR="00E150E8">
        <w:rPr>
          <w:rFonts w:ascii="Times New Roman" w:hAnsi="Times New Roman"/>
          <w:bCs/>
          <w:sz w:val="28"/>
          <w:lang w:val="uk-UA"/>
        </w:rPr>
        <w:t>’</w:t>
      </w:r>
      <w:r w:rsidRPr="0081570F">
        <w:rPr>
          <w:rFonts w:ascii="Times New Roman" w:hAnsi="Times New Roman"/>
          <w:bCs/>
          <w:sz w:val="28"/>
          <w:lang w:val="uk-UA"/>
        </w:rPr>
        <w:t>єктом права законодавчої ініціативи до законопроекту, прийняття якого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w:t>
      </w:r>
      <w:r w:rsidR="00E572BD">
        <w:rPr>
          <w:rFonts w:ascii="Times New Roman" w:hAnsi="Times New Roman"/>
          <w:bCs/>
          <w:sz w:val="28"/>
          <w:lang w:val="uk-UA"/>
        </w:rPr>
        <w:t>ягнення збалансованості бюджету</w:t>
      </w:r>
      <w:r w:rsidRPr="0081570F">
        <w:rPr>
          <w:rFonts w:ascii="Times New Roman" w:hAnsi="Times New Roman"/>
          <w:bCs/>
          <w:sz w:val="28"/>
          <w:lang w:val="uk-UA"/>
        </w:rPr>
        <w:t xml:space="preserve">. На невиконання вказаних вимог звернуто увагу також Мінфіном, при чому зауважено, що відсутність відповідних розрахунків та обґрунтувань не дає можливості визначити вартісну величину впливу положень законопроекту на показники </w:t>
      </w:r>
      <w:r>
        <w:rPr>
          <w:rFonts w:ascii="Times New Roman" w:hAnsi="Times New Roman"/>
          <w:bCs/>
          <w:sz w:val="28"/>
          <w:lang w:val="uk-UA"/>
        </w:rPr>
        <w:t>державного та місцевих бюджетів</w:t>
      </w:r>
      <w:r w:rsidRPr="0081570F">
        <w:rPr>
          <w:rFonts w:ascii="Times New Roman" w:hAnsi="Times New Roman"/>
          <w:bCs/>
          <w:sz w:val="28"/>
          <w:lang w:val="uk-UA"/>
        </w:rPr>
        <w:t>.</w:t>
      </w:r>
    </w:p>
    <w:p w:rsidR="007F17DD" w:rsidRDefault="002564EB" w:rsidP="002E68F1">
      <w:pPr>
        <w:spacing w:after="0" w:line="281" w:lineRule="auto"/>
        <w:ind w:firstLine="709"/>
        <w:jc w:val="both"/>
        <w:rPr>
          <w:rFonts w:ascii="Times New Roman" w:eastAsia="Times New Roman" w:hAnsi="Times New Roman"/>
          <w:bCs/>
          <w:sz w:val="28"/>
          <w:szCs w:val="28"/>
          <w:lang w:val="uk-UA" w:eastAsia="ru-RU"/>
        </w:rPr>
      </w:pPr>
      <w:r w:rsidRPr="002564EB">
        <w:rPr>
          <w:rFonts w:ascii="Times New Roman" w:eastAsia="Times New Roman" w:hAnsi="Times New Roman"/>
          <w:bCs/>
          <w:sz w:val="28"/>
          <w:szCs w:val="28"/>
          <w:lang w:val="uk-UA" w:eastAsia="ru-RU"/>
        </w:rPr>
        <w:t xml:space="preserve">Ураховуючи наведене, Мінфін </w:t>
      </w:r>
      <w:r w:rsidR="007F17DD">
        <w:rPr>
          <w:rFonts w:ascii="Times New Roman" w:eastAsia="Times New Roman" w:hAnsi="Times New Roman"/>
          <w:bCs/>
          <w:sz w:val="28"/>
          <w:szCs w:val="28"/>
          <w:lang w:val="uk-UA" w:eastAsia="ru-RU"/>
        </w:rPr>
        <w:t xml:space="preserve">загалом </w:t>
      </w:r>
      <w:r>
        <w:rPr>
          <w:rFonts w:ascii="Times New Roman" w:eastAsia="Times New Roman" w:hAnsi="Times New Roman"/>
          <w:bCs/>
          <w:sz w:val="28"/>
          <w:szCs w:val="28"/>
          <w:lang w:val="uk-UA" w:eastAsia="ru-RU"/>
        </w:rPr>
        <w:t>у</w:t>
      </w:r>
      <w:r w:rsidRPr="002564EB">
        <w:rPr>
          <w:rFonts w:ascii="Times New Roman" w:eastAsia="Times New Roman" w:hAnsi="Times New Roman"/>
          <w:bCs/>
          <w:sz w:val="28"/>
          <w:szCs w:val="28"/>
          <w:lang w:val="uk-UA" w:eastAsia="ru-RU"/>
        </w:rPr>
        <w:t xml:space="preserve"> м</w:t>
      </w:r>
      <w:r>
        <w:rPr>
          <w:rFonts w:ascii="Times New Roman" w:eastAsia="Times New Roman" w:hAnsi="Times New Roman"/>
          <w:bCs/>
          <w:sz w:val="28"/>
          <w:szCs w:val="28"/>
          <w:lang w:val="uk-UA" w:eastAsia="ru-RU"/>
        </w:rPr>
        <w:t xml:space="preserve">ежах компетенції не підтримує законопроект у </w:t>
      </w:r>
      <w:r w:rsidRPr="002564EB">
        <w:rPr>
          <w:rFonts w:ascii="Times New Roman" w:eastAsia="Times New Roman" w:hAnsi="Times New Roman"/>
          <w:bCs/>
          <w:sz w:val="28"/>
          <w:szCs w:val="28"/>
          <w:lang w:val="uk-UA" w:eastAsia="ru-RU"/>
        </w:rPr>
        <w:t>запропонованій редакції</w:t>
      </w:r>
      <w:r w:rsidR="00740278">
        <w:rPr>
          <w:rFonts w:ascii="Times New Roman" w:eastAsia="Times New Roman" w:hAnsi="Times New Roman"/>
          <w:bCs/>
          <w:sz w:val="28"/>
          <w:szCs w:val="28"/>
          <w:lang w:val="uk-UA" w:eastAsia="ru-RU"/>
        </w:rPr>
        <w:t xml:space="preserve"> та наголошує на його невідповідності принципу ефективності та </w:t>
      </w:r>
      <w:r w:rsidR="00740278" w:rsidRPr="00740278">
        <w:rPr>
          <w:rFonts w:ascii="Times New Roman" w:eastAsia="Times New Roman" w:hAnsi="Times New Roman"/>
          <w:bCs/>
          <w:sz w:val="28"/>
          <w:szCs w:val="28"/>
          <w:lang w:val="uk-UA" w:eastAsia="ru-RU"/>
        </w:rPr>
        <w:t>результативності,</w:t>
      </w:r>
      <w:r w:rsidR="007F17DD">
        <w:rPr>
          <w:rFonts w:ascii="Times New Roman" w:eastAsia="Times New Roman" w:hAnsi="Times New Roman"/>
          <w:bCs/>
          <w:sz w:val="28"/>
          <w:szCs w:val="28"/>
          <w:lang w:val="uk-UA" w:eastAsia="ru-RU"/>
        </w:rPr>
        <w:t xml:space="preserve"> що полягає у прагненні</w:t>
      </w:r>
      <w:r w:rsidR="007F17DD" w:rsidRPr="00740278">
        <w:rPr>
          <w:rFonts w:ascii="Times New Roman" w:eastAsia="Times New Roman" w:hAnsi="Times New Roman"/>
          <w:bCs/>
          <w:sz w:val="28"/>
          <w:szCs w:val="28"/>
          <w:lang w:val="uk-UA" w:eastAsia="ru-RU"/>
        </w:rPr>
        <w:t xml:space="preserve"> досягненн</w:t>
      </w:r>
      <w:r w:rsidR="007F17DD">
        <w:rPr>
          <w:rFonts w:ascii="Times New Roman" w:eastAsia="Times New Roman" w:hAnsi="Times New Roman"/>
          <w:bCs/>
          <w:sz w:val="28"/>
          <w:szCs w:val="28"/>
          <w:lang w:val="uk-UA" w:eastAsia="ru-RU"/>
        </w:rPr>
        <w:t xml:space="preserve">я учасниками бюджетного процесу </w:t>
      </w:r>
      <w:r w:rsidR="007F17DD" w:rsidRPr="00740278">
        <w:rPr>
          <w:rFonts w:ascii="Times New Roman" w:eastAsia="Times New Roman" w:hAnsi="Times New Roman"/>
          <w:bCs/>
          <w:sz w:val="28"/>
          <w:szCs w:val="28"/>
          <w:lang w:val="uk-UA" w:eastAsia="ru-RU"/>
        </w:rPr>
        <w:t>максимального результату під час залучення мінімального обсягу бюджет</w:t>
      </w:r>
      <w:r w:rsidR="007F17DD">
        <w:rPr>
          <w:rFonts w:ascii="Times New Roman" w:eastAsia="Times New Roman" w:hAnsi="Times New Roman"/>
          <w:bCs/>
          <w:sz w:val="28"/>
          <w:szCs w:val="28"/>
          <w:lang w:val="uk-UA" w:eastAsia="ru-RU"/>
        </w:rPr>
        <w:t xml:space="preserve">них </w:t>
      </w:r>
      <w:r w:rsidR="007F17DD" w:rsidRPr="00740278">
        <w:rPr>
          <w:rFonts w:ascii="Times New Roman" w:eastAsia="Times New Roman" w:hAnsi="Times New Roman"/>
          <w:bCs/>
          <w:sz w:val="28"/>
          <w:szCs w:val="28"/>
          <w:lang w:val="uk-UA" w:eastAsia="ru-RU"/>
        </w:rPr>
        <w:t>коштів</w:t>
      </w:r>
      <w:r w:rsidR="007F17DD" w:rsidRPr="007F17DD">
        <w:rPr>
          <w:rFonts w:ascii="Times New Roman" w:eastAsia="Times New Roman" w:hAnsi="Times New Roman"/>
          <w:bCs/>
          <w:i/>
          <w:sz w:val="28"/>
          <w:szCs w:val="28"/>
          <w:lang w:val="uk-UA" w:eastAsia="ru-RU"/>
        </w:rPr>
        <w:t xml:space="preserve"> </w:t>
      </w:r>
      <w:r w:rsidR="007F17DD">
        <w:rPr>
          <w:rFonts w:ascii="Times New Roman" w:eastAsia="Times New Roman" w:hAnsi="Times New Roman"/>
          <w:bCs/>
          <w:i/>
          <w:sz w:val="28"/>
          <w:szCs w:val="28"/>
          <w:lang w:val="uk-UA" w:eastAsia="ru-RU"/>
        </w:rPr>
        <w:t>/</w:t>
      </w:r>
      <w:r w:rsidR="007F17DD" w:rsidRPr="00740278">
        <w:rPr>
          <w:rFonts w:ascii="Times New Roman" w:eastAsia="Times New Roman" w:hAnsi="Times New Roman"/>
          <w:bCs/>
          <w:i/>
          <w:sz w:val="28"/>
          <w:szCs w:val="28"/>
          <w:lang w:val="uk-UA" w:eastAsia="ru-RU"/>
        </w:rPr>
        <w:t>пункт</w:t>
      </w:r>
      <w:r w:rsidR="007F17DD">
        <w:rPr>
          <w:rFonts w:ascii="Times New Roman" w:eastAsia="Times New Roman" w:hAnsi="Times New Roman"/>
          <w:bCs/>
          <w:i/>
          <w:sz w:val="28"/>
          <w:szCs w:val="28"/>
          <w:lang w:val="uk-UA" w:eastAsia="ru-RU"/>
        </w:rPr>
        <w:t xml:space="preserve"> </w:t>
      </w:r>
      <w:r w:rsidR="007F17DD" w:rsidRPr="00740278">
        <w:rPr>
          <w:rFonts w:ascii="Times New Roman" w:eastAsia="Times New Roman" w:hAnsi="Times New Roman"/>
          <w:bCs/>
          <w:i/>
          <w:sz w:val="28"/>
          <w:szCs w:val="28"/>
          <w:lang w:val="uk-UA" w:eastAsia="ru-RU"/>
        </w:rPr>
        <w:t>6 частини першої статті 7 Бюджетного кодексу України</w:t>
      </w:r>
      <w:r w:rsidR="007F17DD">
        <w:rPr>
          <w:rFonts w:ascii="Times New Roman" w:eastAsia="Times New Roman" w:hAnsi="Times New Roman"/>
          <w:bCs/>
          <w:i/>
          <w:sz w:val="28"/>
          <w:szCs w:val="28"/>
          <w:lang w:val="uk-UA" w:eastAsia="ru-RU"/>
        </w:rPr>
        <w:t>/.</w:t>
      </w:r>
    </w:p>
    <w:p w:rsidR="00D50D31" w:rsidRDefault="00D50D31" w:rsidP="00EA0707">
      <w:pPr>
        <w:spacing w:after="0" w:line="281" w:lineRule="auto"/>
        <w:ind w:firstLine="709"/>
        <w:jc w:val="both"/>
        <w:rPr>
          <w:rFonts w:ascii="Times New Roman" w:eastAsia="Times New Roman" w:hAnsi="Times New Roman"/>
          <w:bCs/>
          <w:sz w:val="28"/>
          <w:szCs w:val="28"/>
          <w:lang w:val="uk-UA" w:eastAsia="ru-RU"/>
        </w:rPr>
      </w:pPr>
      <w:r w:rsidRPr="00CE5720">
        <w:rPr>
          <w:rFonts w:ascii="Times New Roman" w:eastAsia="Times New Roman" w:hAnsi="Times New Roman"/>
          <w:bCs/>
          <w:sz w:val="28"/>
          <w:szCs w:val="28"/>
          <w:lang w:val="uk-UA" w:eastAsia="ru-RU"/>
        </w:rPr>
        <w:t xml:space="preserve">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w:t>
      </w:r>
      <w:r w:rsidRPr="00CE5720">
        <w:rPr>
          <w:rFonts w:ascii="Times New Roman" w:eastAsia="Times New Roman" w:hAnsi="Times New Roman"/>
          <w:bCs/>
          <w:sz w:val="28"/>
          <w:szCs w:val="28"/>
          <w:lang w:val="uk-UA" w:eastAsia="ru-RU"/>
        </w:rPr>
        <w:lastRenderedPageBreak/>
        <w:t>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7F17DD" w:rsidRDefault="002564EB" w:rsidP="00EA0707">
      <w:pPr>
        <w:spacing w:after="0" w:line="281" w:lineRule="auto"/>
        <w:ind w:firstLine="709"/>
        <w:jc w:val="both"/>
        <w:rPr>
          <w:rFonts w:ascii="Times New Roman" w:eastAsia="Times New Roman" w:hAnsi="Times New Roman"/>
          <w:bCs/>
          <w:sz w:val="28"/>
          <w:szCs w:val="28"/>
          <w:lang w:val="uk-UA" w:eastAsia="ru-RU"/>
        </w:rPr>
      </w:pPr>
      <w:r w:rsidRPr="00103F26">
        <w:rPr>
          <w:rFonts w:ascii="Times New Roman" w:eastAsia="Times New Roman" w:hAnsi="Times New Roman"/>
          <w:bCs/>
          <w:sz w:val="28"/>
          <w:szCs w:val="28"/>
          <w:lang w:val="uk-UA" w:eastAsia="ru-RU"/>
        </w:rPr>
        <w:t>За підсумками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«Про </w:t>
      </w:r>
      <w:r w:rsidRPr="006D3877">
        <w:rPr>
          <w:rFonts w:ascii="Times New Roman" w:eastAsia="Times New Roman" w:hAnsi="Times New Roman"/>
          <w:bCs/>
          <w:sz w:val="28"/>
          <w:szCs w:val="28"/>
          <w:lang w:val="uk-UA" w:eastAsia="ru-RU"/>
        </w:rPr>
        <w:t>розвиток галузі бджільництва, охорону, захист та збереження бджіл</w:t>
      </w:r>
      <w:r>
        <w:rPr>
          <w:rFonts w:ascii="Times New Roman" w:eastAsia="Times New Roman" w:hAnsi="Times New Roman"/>
          <w:bCs/>
          <w:sz w:val="28"/>
          <w:szCs w:val="28"/>
          <w:lang w:val="uk-UA" w:eastAsia="ru-RU"/>
        </w:rPr>
        <w:t>» (</w:t>
      </w:r>
      <w:r w:rsidRPr="006D3877">
        <w:rPr>
          <w:rFonts w:ascii="Times New Roman" w:eastAsia="Times New Roman" w:hAnsi="Times New Roman"/>
          <w:bCs/>
          <w:sz w:val="28"/>
          <w:szCs w:val="28"/>
          <w:lang w:val="uk-UA" w:eastAsia="ru-RU"/>
        </w:rPr>
        <w:t>реєстр.</w:t>
      </w:r>
      <w:r w:rsidR="00AC27D8">
        <w:rPr>
          <w:rFonts w:ascii="Times New Roman" w:eastAsia="Times New Roman" w:hAnsi="Times New Roman"/>
          <w:bCs/>
          <w:sz w:val="28"/>
          <w:szCs w:val="28"/>
          <w:lang w:val="uk-UA" w:eastAsia="ru-RU"/>
        </w:rPr>
        <w:t> </w:t>
      </w:r>
      <w:r w:rsidRPr="006D3877">
        <w:rPr>
          <w:rFonts w:ascii="Times New Roman" w:eastAsia="Times New Roman" w:hAnsi="Times New Roman"/>
          <w:bCs/>
          <w:sz w:val="28"/>
          <w:szCs w:val="28"/>
          <w:lang w:val="uk-UA" w:eastAsia="ru-RU"/>
        </w:rPr>
        <w:t>№</w:t>
      </w:r>
      <w:r w:rsidR="00AC27D8">
        <w:rPr>
          <w:rFonts w:ascii="Times New Roman" w:eastAsia="Times New Roman" w:hAnsi="Times New Roman"/>
          <w:bCs/>
          <w:sz w:val="28"/>
          <w:szCs w:val="28"/>
          <w:lang w:val="uk-UA" w:eastAsia="ru-RU"/>
        </w:rPr>
        <w:t> </w:t>
      </w:r>
      <w:r w:rsidRPr="006D3877">
        <w:rPr>
          <w:rFonts w:ascii="Times New Roman" w:eastAsia="Times New Roman" w:hAnsi="Times New Roman"/>
          <w:bCs/>
          <w:sz w:val="28"/>
          <w:szCs w:val="28"/>
          <w:lang w:val="uk-UA" w:eastAsia="ru-RU"/>
        </w:rPr>
        <w:t>5274 від 19.03.2021</w:t>
      </w:r>
      <w:r>
        <w:rPr>
          <w:rFonts w:ascii="Times New Roman" w:eastAsia="Times New Roman" w:hAnsi="Times New Roman"/>
          <w:bCs/>
          <w:sz w:val="28"/>
          <w:szCs w:val="28"/>
          <w:lang w:val="uk-UA" w:eastAsia="ru-RU"/>
        </w:rPr>
        <w:t xml:space="preserve">), </w:t>
      </w:r>
      <w:r w:rsidRPr="006D3877">
        <w:rPr>
          <w:rFonts w:ascii="Times New Roman" w:eastAsia="Times New Roman" w:hAnsi="Times New Roman"/>
          <w:bCs/>
          <w:sz w:val="28"/>
          <w:szCs w:val="28"/>
          <w:lang w:val="uk-UA" w:eastAsia="ru-RU"/>
        </w:rPr>
        <w:t>поданий народними депутатами України</w:t>
      </w:r>
      <w:r w:rsidRPr="002306BE">
        <w:rPr>
          <w:lang w:val="uk-UA"/>
        </w:rPr>
        <w:t xml:space="preserve"> </w:t>
      </w:r>
      <w:r w:rsidRPr="006D3877">
        <w:rPr>
          <w:rFonts w:ascii="Times New Roman" w:eastAsia="Times New Roman" w:hAnsi="Times New Roman"/>
          <w:bCs/>
          <w:sz w:val="28"/>
          <w:szCs w:val="28"/>
          <w:lang w:val="uk-UA" w:eastAsia="ru-RU"/>
        </w:rPr>
        <w:t>Івченком</w:t>
      </w:r>
      <w:r w:rsidR="00AC27D8">
        <w:rPr>
          <w:rFonts w:ascii="Times New Roman" w:eastAsia="Times New Roman" w:hAnsi="Times New Roman"/>
          <w:bCs/>
          <w:sz w:val="28"/>
          <w:szCs w:val="28"/>
          <w:lang w:val="uk-UA" w:eastAsia="ru-RU"/>
        </w:rPr>
        <w:t> </w:t>
      </w:r>
      <w:r w:rsidRPr="006D3877">
        <w:rPr>
          <w:rFonts w:ascii="Times New Roman" w:eastAsia="Times New Roman" w:hAnsi="Times New Roman"/>
          <w:bCs/>
          <w:sz w:val="28"/>
          <w:szCs w:val="28"/>
          <w:lang w:val="uk-UA" w:eastAsia="ru-RU"/>
        </w:rPr>
        <w:t>В.</w:t>
      </w:r>
      <w:r w:rsidR="00AC27D8">
        <w:rPr>
          <w:rFonts w:ascii="Times New Roman" w:eastAsia="Times New Roman" w:hAnsi="Times New Roman"/>
          <w:bCs/>
          <w:sz w:val="28"/>
          <w:szCs w:val="28"/>
          <w:lang w:val="uk-UA" w:eastAsia="ru-RU"/>
        </w:rPr>
        <w:t> </w:t>
      </w:r>
      <w:r w:rsidRPr="006D3877">
        <w:rPr>
          <w:rFonts w:ascii="Times New Roman" w:eastAsia="Times New Roman" w:hAnsi="Times New Roman"/>
          <w:bCs/>
          <w:sz w:val="28"/>
          <w:szCs w:val="28"/>
          <w:lang w:val="uk-UA" w:eastAsia="ru-RU"/>
        </w:rPr>
        <w:t>Є.</w:t>
      </w:r>
      <w:r>
        <w:rPr>
          <w:rFonts w:ascii="Times New Roman" w:eastAsia="Times New Roman" w:hAnsi="Times New Roman"/>
          <w:bCs/>
          <w:sz w:val="28"/>
          <w:szCs w:val="28"/>
          <w:lang w:val="uk-UA" w:eastAsia="ru-RU"/>
        </w:rPr>
        <w:t>, Василенко Л.В., Скороход А.К. та іншими</w:t>
      </w:r>
      <w:r w:rsidR="007F17DD">
        <w:rPr>
          <w:rFonts w:ascii="Times New Roman" w:eastAsia="Times New Roman" w:hAnsi="Times New Roman"/>
          <w:bCs/>
          <w:sz w:val="28"/>
          <w:szCs w:val="28"/>
          <w:lang w:val="uk-UA" w:eastAsia="ru-RU"/>
        </w:rPr>
        <w:t>:</w:t>
      </w:r>
    </w:p>
    <w:p w:rsidR="002564EB" w:rsidRDefault="007F17DD" w:rsidP="00EA0707">
      <w:pPr>
        <w:spacing w:after="0" w:line="281"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1)</w:t>
      </w:r>
      <w:r w:rsidR="002306BE">
        <w:rPr>
          <w:rFonts w:ascii="Times New Roman" w:eastAsia="Times New Roman" w:hAnsi="Times New Roman"/>
          <w:bCs/>
          <w:sz w:val="28"/>
          <w:szCs w:val="28"/>
          <w:lang w:val="uk-UA" w:eastAsia="ru-RU"/>
        </w:rPr>
        <w:t xml:space="preserve"> </w:t>
      </w:r>
      <w:r w:rsidR="002564EB" w:rsidRPr="002564EB">
        <w:rPr>
          <w:rFonts w:ascii="Times New Roman" w:eastAsia="Times New Roman" w:hAnsi="Times New Roman"/>
          <w:bCs/>
          <w:sz w:val="28"/>
          <w:szCs w:val="28"/>
          <w:lang w:val="uk-UA" w:eastAsia="ru-RU"/>
        </w:rPr>
        <w:t>м</w:t>
      </w:r>
      <w:r w:rsidR="002564EB">
        <w:rPr>
          <w:rFonts w:ascii="Times New Roman" w:eastAsia="Times New Roman" w:hAnsi="Times New Roman"/>
          <w:bCs/>
          <w:sz w:val="28"/>
          <w:szCs w:val="28"/>
          <w:lang w:val="uk-UA" w:eastAsia="ru-RU"/>
        </w:rPr>
        <w:t>атиме вплив на показники бюджетів (</w:t>
      </w:r>
      <w:r>
        <w:rPr>
          <w:rFonts w:ascii="Times New Roman" w:eastAsia="Times New Roman" w:hAnsi="Times New Roman"/>
          <w:bCs/>
          <w:sz w:val="28"/>
          <w:szCs w:val="28"/>
          <w:lang w:val="uk-UA" w:eastAsia="ru-RU"/>
        </w:rPr>
        <w:t xml:space="preserve">зменшуючи надходження і </w:t>
      </w:r>
      <w:r w:rsidR="002564EB" w:rsidRPr="002564EB">
        <w:rPr>
          <w:rFonts w:ascii="Times New Roman" w:eastAsia="Times New Roman" w:hAnsi="Times New Roman"/>
          <w:bCs/>
          <w:sz w:val="28"/>
          <w:szCs w:val="28"/>
          <w:lang w:val="uk-UA" w:eastAsia="ru-RU"/>
        </w:rPr>
        <w:t xml:space="preserve">збільшуючи витрати </w:t>
      </w:r>
      <w:r w:rsidR="002564EB">
        <w:rPr>
          <w:rFonts w:ascii="Times New Roman" w:eastAsia="Times New Roman" w:hAnsi="Times New Roman"/>
          <w:bCs/>
          <w:sz w:val="28"/>
          <w:szCs w:val="28"/>
          <w:lang w:val="uk-UA" w:eastAsia="ru-RU"/>
        </w:rPr>
        <w:t>державного та місцевих бюджетів</w:t>
      </w:r>
      <w:r>
        <w:rPr>
          <w:rFonts w:ascii="Times New Roman" w:eastAsia="Times New Roman" w:hAnsi="Times New Roman"/>
          <w:bCs/>
          <w:sz w:val="28"/>
          <w:szCs w:val="28"/>
          <w:lang w:val="uk-UA" w:eastAsia="ru-RU"/>
        </w:rPr>
        <w:t xml:space="preserve">, фондів </w:t>
      </w:r>
      <w:r w:rsidRPr="007F17DD">
        <w:rPr>
          <w:rFonts w:ascii="Times New Roman" w:eastAsia="Times New Roman" w:hAnsi="Times New Roman"/>
          <w:bCs/>
          <w:sz w:val="28"/>
          <w:szCs w:val="28"/>
          <w:lang w:val="uk-UA" w:eastAsia="ru-RU"/>
        </w:rPr>
        <w:t>загальнообов’язкового державного соціального та пенсійного страхування</w:t>
      </w:r>
      <w:r w:rsidR="002564EB">
        <w:rPr>
          <w:rFonts w:ascii="Times New Roman" w:eastAsia="Times New Roman" w:hAnsi="Times New Roman"/>
          <w:bCs/>
          <w:sz w:val="28"/>
          <w:szCs w:val="28"/>
          <w:lang w:val="uk-UA" w:eastAsia="ru-RU"/>
        </w:rPr>
        <w:t xml:space="preserve">). </w:t>
      </w:r>
      <w:r w:rsidR="002564EB" w:rsidRPr="003D37C9">
        <w:rPr>
          <w:rFonts w:ascii="Times New Roman" w:eastAsia="Times New Roman" w:hAnsi="Times New Roman"/>
          <w:bCs/>
          <w:sz w:val="28"/>
          <w:szCs w:val="28"/>
          <w:lang w:val="uk-UA" w:eastAsia="ru-RU"/>
        </w:rPr>
        <w:t>У разі прийняття відповідного закону до 15</w:t>
      </w:r>
      <w:r w:rsidR="002564EB">
        <w:rPr>
          <w:rFonts w:ascii="Times New Roman" w:eastAsia="Times New Roman" w:hAnsi="Times New Roman"/>
          <w:bCs/>
          <w:sz w:val="28"/>
          <w:szCs w:val="28"/>
          <w:lang w:val="uk-UA" w:eastAsia="ru-RU"/>
        </w:rPr>
        <w:t> </w:t>
      </w:r>
      <w:r w:rsidR="002564EB" w:rsidRPr="003D37C9">
        <w:rPr>
          <w:rFonts w:ascii="Times New Roman" w:eastAsia="Times New Roman" w:hAnsi="Times New Roman"/>
          <w:bCs/>
          <w:sz w:val="28"/>
          <w:szCs w:val="28"/>
          <w:lang w:val="uk-UA" w:eastAsia="ru-RU"/>
        </w:rPr>
        <w:t>липня 2021 року він має вводитися в дію не раніше 1 січня 2022 року, а після 15</w:t>
      </w:r>
      <w:r w:rsidR="002564EB">
        <w:rPr>
          <w:rFonts w:ascii="Times New Roman" w:eastAsia="Times New Roman" w:hAnsi="Times New Roman"/>
          <w:bCs/>
          <w:sz w:val="28"/>
          <w:szCs w:val="28"/>
          <w:lang w:val="uk-UA" w:eastAsia="ru-RU"/>
        </w:rPr>
        <w:t> </w:t>
      </w:r>
      <w:r w:rsidR="002564EB" w:rsidRPr="003D37C9">
        <w:rPr>
          <w:rFonts w:ascii="Times New Roman" w:eastAsia="Times New Roman" w:hAnsi="Times New Roman"/>
          <w:bCs/>
          <w:sz w:val="28"/>
          <w:szCs w:val="28"/>
          <w:lang w:val="uk-UA" w:eastAsia="ru-RU"/>
        </w:rPr>
        <w:t>липня 2021</w:t>
      </w:r>
      <w:r w:rsidR="00740278">
        <w:rPr>
          <w:rFonts w:ascii="Times New Roman" w:eastAsia="Times New Roman" w:hAnsi="Times New Roman"/>
          <w:bCs/>
          <w:sz w:val="28"/>
          <w:szCs w:val="28"/>
          <w:lang w:val="uk-UA" w:eastAsia="ru-RU"/>
        </w:rPr>
        <w:t> </w:t>
      </w:r>
      <w:r w:rsidR="002564EB" w:rsidRPr="003D37C9">
        <w:rPr>
          <w:rFonts w:ascii="Times New Roman" w:eastAsia="Times New Roman" w:hAnsi="Times New Roman"/>
          <w:bCs/>
          <w:sz w:val="28"/>
          <w:szCs w:val="28"/>
          <w:lang w:val="uk-UA" w:eastAsia="ru-RU"/>
        </w:rPr>
        <w:t>року – не раніше 1 січня 2023 року (або 1 січня наступного за цим року за</w:t>
      </w:r>
      <w:r w:rsidR="002564EB">
        <w:rPr>
          <w:rFonts w:ascii="Times New Roman" w:eastAsia="Times New Roman" w:hAnsi="Times New Roman"/>
          <w:bCs/>
          <w:sz w:val="28"/>
          <w:szCs w:val="28"/>
          <w:lang w:val="uk-UA" w:eastAsia="ru-RU"/>
        </w:rPr>
        <w:t>л</w:t>
      </w:r>
      <w:r>
        <w:rPr>
          <w:rFonts w:ascii="Times New Roman" w:eastAsia="Times New Roman" w:hAnsi="Times New Roman"/>
          <w:bCs/>
          <w:sz w:val="28"/>
          <w:szCs w:val="28"/>
          <w:lang w:val="uk-UA" w:eastAsia="ru-RU"/>
        </w:rPr>
        <w:t>ежно від часу прийняття закону);</w:t>
      </w:r>
    </w:p>
    <w:p w:rsidR="00C31551" w:rsidRDefault="007F17DD" w:rsidP="00EA0707">
      <w:pPr>
        <w:spacing w:after="0" w:line="281" w:lineRule="auto"/>
        <w:ind w:firstLine="709"/>
        <w:jc w:val="both"/>
        <w:rPr>
          <w:rFonts w:ascii="Times New Roman" w:eastAsia="Times New Roman" w:hAnsi="Times New Roman"/>
          <w:sz w:val="28"/>
          <w:szCs w:val="28"/>
          <w:lang w:val="uk-UA" w:eastAsia="ru-RU"/>
        </w:rPr>
      </w:pPr>
      <w:r>
        <w:rPr>
          <w:rFonts w:ascii="Times New Roman" w:eastAsia="Times New Roman" w:hAnsi="Times New Roman"/>
          <w:bCs/>
          <w:sz w:val="28"/>
          <w:szCs w:val="28"/>
          <w:lang w:val="uk-UA" w:eastAsia="ru-RU"/>
        </w:rPr>
        <w:t xml:space="preserve">2) </w:t>
      </w:r>
      <w:r w:rsidRPr="007F17DD">
        <w:rPr>
          <w:rFonts w:ascii="Times New Roman" w:eastAsia="Times New Roman" w:hAnsi="Times New Roman"/>
          <w:bCs/>
          <w:sz w:val="28"/>
          <w:szCs w:val="28"/>
          <w:lang w:val="uk-UA" w:eastAsia="ru-RU"/>
        </w:rPr>
        <w:t xml:space="preserve">рекомендувати Комітету з питань аграрної та земельної політики при доопрацюванні законопроекту врахувати необхідність приведення положень </w:t>
      </w:r>
      <w:r w:rsidR="00C31551">
        <w:rPr>
          <w:rFonts w:ascii="Times New Roman" w:eastAsia="Times New Roman" w:hAnsi="Times New Roman"/>
          <w:bCs/>
          <w:sz w:val="28"/>
          <w:szCs w:val="28"/>
          <w:lang w:val="uk-UA" w:eastAsia="ru-RU"/>
        </w:rPr>
        <w:t xml:space="preserve">статті 13 </w:t>
      </w:r>
      <w:r w:rsidRPr="007F17DD">
        <w:rPr>
          <w:rFonts w:ascii="Times New Roman" w:eastAsia="Times New Roman" w:hAnsi="Times New Roman"/>
          <w:bCs/>
          <w:sz w:val="28"/>
          <w:szCs w:val="28"/>
          <w:lang w:val="uk-UA" w:eastAsia="ru-RU"/>
        </w:rPr>
        <w:t xml:space="preserve">законопроекту </w:t>
      </w:r>
      <w:r w:rsidR="00C31551">
        <w:rPr>
          <w:rFonts w:ascii="Times New Roman" w:eastAsia="Times New Roman" w:hAnsi="Times New Roman"/>
          <w:bCs/>
          <w:sz w:val="28"/>
          <w:szCs w:val="28"/>
          <w:lang w:val="uk-UA" w:eastAsia="ru-RU"/>
        </w:rPr>
        <w:t>у відповідність до вимог статей</w:t>
      </w:r>
      <w:r w:rsidRPr="007F17DD">
        <w:rPr>
          <w:rFonts w:ascii="Times New Roman" w:eastAsia="Times New Roman" w:hAnsi="Times New Roman"/>
          <w:bCs/>
          <w:sz w:val="28"/>
          <w:szCs w:val="28"/>
          <w:lang w:val="uk-UA" w:eastAsia="ru-RU"/>
        </w:rPr>
        <w:t xml:space="preserve"> 95</w:t>
      </w:r>
      <w:r>
        <w:rPr>
          <w:rFonts w:ascii="Times New Roman" w:eastAsia="Times New Roman" w:hAnsi="Times New Roman"/>
          <w:bCs/>
          <w:sz w:val="28"/>
          <w:szCs w:val="28"/>
          <w:lang w:val="uk-UA" w:eastAsia="ru-RU"/>
        </w:rPr>
        <w:t>, 142</w:t>
      </w:r>
      <w:r w:rsidRPr="007F17DD">
        <w:rPr>
          <w:rFonts w:ascii="Times New Roman" w:eastAsia="Times New Roman" w:hAnsi="Times New Roman"/>
          <w:bCs/>
          <w:sz w:val="28"/>
          <w:szCs w:val="28"/>
          <w:lang w:val="uk-UA" w:eastAsia="ru-RU"/>
        </w:rPr>
        <w:t xml:space="preserve"> Конституції України</w:t>
      </w:r>
      <w:r w:rsidRPr="007F17DD">
        <w:rPr>
          <w:rFonts w:ascii="Times New Roman" w:eastAsia="Times New Roman" w:hAnsi="Times New Roman"/>
          <w:sz w:val="28"/>
          <w:szCs w:val="28"/>
          <w:lang w:val="uk-UA" w:eastAsia="ru-RU"/>
        </w:rPr>
        <w:t xml:space="preserve"> </w:t>
      </w:r>
      <w:r w:rsidR="00C31551">
        <w:rPr>
          <w:rFonts w:ascii="Times New Roman" w:eastAsia="Times New Roman" w:hAnsi="Times New Roman"/>
          <w:sz w:val="28"/>
          <w:szCs w:val="28"/>
          <w:lang w:val="uk-UA" w:eastAsia="ru-RU"/>
        </w:rPr>
        <w:t xml:space="preserve">та </w:t>
      </w:r>
      <w:r w:rsidRPr="00B00C80">
        <w:rPr>
          <w:rFonts w:ascii="Times New Roman" w:eastAsia="Times New Roman" w:hAnsi="Times New Roman"/>
          <w:sz w:val="28"/>
          <w:szCs w:val="28"/>
          <w:lang w:val="uk-UA" w:eastAsia="ru-RU"/>
        </w:rPr>
        <w:t xml:space="preserve">статей </w:t>
      </w:r>
      <w:r w:rsidR="00C31551">
        <w:rPr>
          <w:rFonts w:ascii="Times New Roman" w:eastAsia="Times New Roman" w:hAnsi="Times New Roman"/>
          <w:sz w:val="28"/>
          <w:szCs w:val="28"/>
          <w:lang w:val="uk-UA" w:eastAsia="ru-RU"/>
        </w:rPr>
        <w:t>7, 13, 23, 48</w:t>
      </w:r>
      <w:r w:rsidR="00C31551" w:rsidRPr="00C31551">
        <w:rPr>
          <w:rFonts w:ascii="Times New Roman" w:eastAsia="Times New Roman" w:hAnsi="Times New Roman"/>
          <w:sz w:val="28"/>
          <w:szCs w:val="28"/>
          <w:lang w:val="uk-UA" w:eastAsia="ru-RU"/>
        </w:rPr>
        <w:t xml:space="preserve"> </w:t>
      </w:r>
      <w:r w:rsidR="00C31551" w:rsidRPr="00B00C80">
        <w:rPr>
          <w:rFonts w:ascii="Times New Roman" w:eastAsia="Times New Roman" w:hAnsi="Times New Roman"/>
          <w:sz w:val="28"/>
          <w:szCs w:val="28"/>
          <w:lang w:val="uk-UA" w:eastAsia="ru-RU"/>
        </w:rPr>
        <w:t>Бюджетного кодексу України, про що зазначається у рішенні Комітету з питань бюджету</w:t>
      </w:r>
      <w:r w:rsidR="00C31551">
        <w:rPr>
          <w:rFonts w:ascii="Times New Roman" w:eastAsia="Times New Roman" w:hAnsi="Times New Roman"/>
          <w:sz w:val="28"/>
          <w:szCs w:val="28"/>
          <w:lang w:val="uk-UA" w:eastAsia="ru-RU"/>
        </w:rPr>
        <w:t>.</w:t>
      </w:r>
    </w:p>
    <w:p w:rsidR="00C31551" w:rsidRDefault="00C31551" w:rsidP="00EA0707">
      <w:pPr>
        <w:spacing w:after="0" w:line="281" w:lineRule="auto"/>
        <w:ind w:firstLine="709"/>
        <w:jc w:val="both"/>
        <w:rPr>
          <w:rFonts w:ascii="Times New Roman" w:eastAsia="Times New Roman" w:hAnsi="Times New Roman"/>
          <w:sz w:val="28"/>
          <w:szCs w:val="28"/>
          <w:lang w:val="uk-UA" w:eastAsia="ru-RU"/>
        </w:rPr>
      </w:pPr>
    </w:p>
    <w:p w:rsidR="002306BE" w:rsidRDefault="002306BE" w:rsidP="00EA0707">
      <w:pPr>
        <w:spacing w:after="0" w:line="281" w:lineRule="auto"/>
        <w:ind w:firstLine="709"/>
        <w:jc w:val="both"/>
        <w:rPr>
          <w:rFonts w:ascii="Times New Roman" w:eastAsia="Times New Roman" w:hAnsi="Times New Roman"/>
          <w:bCs/>
          <w:sz w:val="28"/>
          <w:szCs w:val="28"/>
          <w:lang w:val="uk-UA" w:eastAsia="ru-RU"/>
        </w:rPr>
      </w:pPr>
    </w:p>
    <w:p w:rsidR="002306BE" w:rsidRPr="007F1EC9" w:rsidRDefault="002306BE" w:rsidP="00EA0707">
      <w:pPr>
        <w:spacing w:before="120" w:after="0" w:line="281" w:lineRule="auto"/>
        <w:ind w:firstLine="709"/>
        <w:jc w:val="both"/>
        <w:rPr>
          <w:rFonts w:ascii="Times New Roman" w:eastAsia="Times New Roman" w:hAnsi="Times New Roman"/>
          <w:sz w:val="28"/>
          <w:szCs w:val="24"/>
          <w:lang w:eastAsia="ru-RU"/>
        </w:rPr>
      </w:pPr>
      <w:r w:rsidRPr="007F1EC9">
        <w:rPr>
          <w:rFonts w:ascii="Times New Roman" w:eastAsia="Times New Roman" w:hAnsi="Times New Roman"/>
          <w:sz w:val="28"/>
          <w:szCs w:val="24"/>
          <w:lang w:eastAsia="ru-RU"/>
        </w:rPr>
        <w:t xml:space="preserve">Додаток: на </w:t>
      </w:r>
      <w:r>
        <w:rPr>
          <w:rFonts w:ascii="Times New Roman" w:eastAsia="Times New Roman" w:hAnsi="Times New Roman"/>
          <w:sz w:val="28"/>
          <w:szCs w:val="24"/>
          <w:lang w:val="uk-UA" w:eastAsia="ru-RU"/>
        </w:rPr>
        <w:t>8</w:t>
      </w:r>
      <w:r w:rsidRPr="007F1EC9">
        <w:rPr>
          <w:rFonts w:ascii="Times New Roman" w:eastAsia="Times New Roman" w:hAnsi="Times New Roman"/>
          <w:sz w:val="28"/>
          <w:szCs w:val="24"/>
          <w:lang w:eastAsia="ru-RU"/>
        </w:rPr>
        <w:t xml:space="preserve"> арк.</w:t>
      </w:r>
    </w:p>
    <w:p w:rsidR="002306BE" w:rsidRDefault="002306BE" w:rsidP="00EA0707">
      <w:pPr>
        <w:spacing w:after="0" w:line="276" w:lineRule="auto"/>
        <w:jc w:val="both"/>
        <w:rPr>
          <w:rFonts w:ascii="Times New Roman" w:eastAsia="Times New Roman" w:hAnsi="Times New Roman"/>
          <w:bCs/>
          <w:sz w:val="28"/>
          <w:szCs w:val="28"/>
          <w:lang w:val="uk-UA" w:eastAsia="ru-RU"/>
        </w:rPr>
      </w:pPr>
    </w:p>
    <w:p w:rsidR="002306BE" w:rsidRPr="00E9020E" w:rsidRDefault="002306BE" w:rsidP="004D1C62">
      <w:pPr>
        <w:spacing w:after="0" w:line="276"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Голова Комітету</w:t>
      </w:r>
      <w:r>
        <w:rPr>
          <w:rFonts w:ascii="Times New Roman" w:eastAsia="Times New Roman" w:hAnsi="Times New Roman"/>
          <w:b/>
          <w:sz w:val="28"/>
          <w:szCs w:val="24"/>
          <w:lang w:eastAsia="ru-RU"/>
        </w:rPr>
        <w:t xml:space="preserve">                                       </w:t>
      </w:r>
      <w:r>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p w:rsidR="00003F1C" w:rsidRPr="002755B5" w:rsidRDefault="00003F1C" w:rsidP="002306BE">
      <w:pPr>
        <w:spacing w:before="120" w:after="0" w:line="300" w:lineRule="auto"/>
        <w:jc w:val="both"/>
        <w:rPr>
          <w:rFonts w:ascii="Times New Roman" w:eastAsia="Times New Roman" w:hAnsi="Times New Roman"/>
          <w:b/>
          <w:szCs w:val="24"/>
          <w:lang w:eastAsia="ru-RU"/>
        </w:rPr>
      </w:pPr>
    </w:p>
    <w:sectPr w:rsidR="00003F1C" w:rsidRPr="002755B5" w:rsidSect="006E2E2F">
      <w:headerReference w:type="default" r:id="rId8"/>
      <w:footerReference w:type="default" r:id="rId9"/>
      <w:headerReference w:type="first" r:id="rId10"/>
      <w:footerReference w:type="first" r:id="rId11"/>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B9E" w:rsidRDefault="00722B9E" w:rsidP="005E306B">
      <w:pPr>
        <w:spacing w:after="0" w:line="240" w:lineRule="auto"/>
      </w:pPr>
      <w:r>
        <w:separator/>
      </w:r>
    </w:p>
  </w:endnote>
  <w:endnote w:type="continuationSeparator" w:id="0">
    <w:p w:rsidR="00722B9E" w:rsidRDefault="00722B9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sz w:val="24"/>
      </w:rPr>
    </w:sdtEndPr>
    <w:sdtContent>
      <w:p w:rsidR="00815D77" w:rsidRPr="000E61EA" w:rsidRDefault="00815D77">
        <w:pPr>
          <w:pStyle w:val="a5"/>
          <w:jc w:val="right"/>
          <w:rPr>
            <w:rFonts w:ascii="Times New Roman" w:hAnsi="Times New Roman"/>
            <w:sz w:val="24"/>
          </w:rPr>
        </w:pPr>
        <w:r w:rsidRPr="000E61EA">
          <w:rPr>
            <w:rFonts w:ascii="Times New Roman" w:hAnsi="Times New Roman"/>
            <w:sz w:val="24"/>
          </w:rPr>
          <w:fldChar w:fldCharType="begin"/>
        </w:r>
        <w:r w:rsidRPr="000E61EA">
          <w:rPr>
            <w:rFonts w:ascii="Times New Roman" w:hAnsi="Times New Roman"/>
            <w:sz w:val="24"/>
          </w:rPr>
          <w:instrText>PAGE   \* MERGEFORMAT</w:instrText>
        </w:r>
        <w:r w:rsidRPr="000E61EA">
          <w:rPr>
            <w:rFonts w:ascii="Times New Roman" w:hAnsi="Times New Roman"/>
            <w:sz w:val="24"/>
          </w:rPr>
          <w:fldChar w:fldCharType="separate"/>
        </w:r>
        <w:r w:rsidR="003B0E96" w:rsidRPr="003B0E96">
          <w:rPr>
            <w:rFonts w:ascii="Times New Roman" w:hAnsi="Times New Roman"/>
            <w:noProof/>
            <w:sz w:val="24"/>
            <w:lang w:val="uk-UA"/>
          </w:rPr>
          <w:t>9</w:t>
        </w:r>
        <w:r w:rsidRPr="000E61EA">
          <w:rPr>
            <w:rFonts w:ascii="Times New Roman" w:hAnsi="Times New Roman"/>
            <w:sz w:val="24"/>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22B9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B9E" w:rsidRDefault="00722B9E" w:rsidP="005E306B">
      <w:pPr>
        <w:spacing w:after="0" w:line="240" w:lineRule="auto"/>
      </w:pPr>
      <w:r>
        <w:separator/>
      </w:r>
    </w:p>
  </w:footnote>
  <w:footnote w:type="continuationSeparator" w:id="0">
    <w:p w:rsidR="00722B9E" w:rsidRDefault="00722B9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C699E"/>
    <w:multiLevelType w:val="hybridMultilevel"/>
    <w:tmpl w:val="F940BB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498F35CF"/>
    <w:multiLevelType w:val="hybridMultilevel"/>
    <w:tmpl w:val="E6803B80"/>
    <w:lvl w:ilvl="0" w:tplc="F11093FC">
      <w:numFmt w:val="bullet"/>
      <w:lvlText w:val="-"/>
      <w:lvlJc w:val="left"/>
      <w:pPr>
        <w:ind w:left="1495" w:hanging="360"/>
      </w:pPr>
      <w:rPr>
        <w:rFonts w:ascii="Times New Roman" w:eastAsia="Times New Roman" w:hAnsi="Times New Roman" w:hint="default"/>
        <w:b/>
        <w:color w:val="auto"/>
      </w:rPr>
    </w:lvl>
    <w:lvl w:ilvl="1" w:tplc="04220003" w:tentative="1">
      <w:start w:val="1"/>
      <w:numFmt w:val="bullet"/>
      <w:lvlText w:val="o"/>
      <w:lvlJc w:val="left"/>
      <w:pPr>
        <w:ind w:left="2215" w:hanging="360"/>
      </w:pPr>
      <w:rPr>
        <w:rFonts w:ascii="Courier New" w:hAnsi="Courier New" w:cs="Courier New" w:hint="default"/>
      </w:rPr>
    </w:lvl>
    <w:lvl w:ilvl="2" w:tplc="04220005" w:tentative="1">
      <w:start w:val="1"/>
      <w:numFmt w:val="bullet"/>
      <w:lvlText w:val=""/>
      <w:lvlJc w:val="left"/>
      <w:pPr>
        <w:ind w:left="2935" w:hanging="360"/>
      </w:pPr>
      <w:rPr>
        <w:rFonts w:ascii="Wingdings" w:hAnsi="Wingdings" w:hint="default"/>
      </w:rPr>
    </w:lvl>
    <w:lvl w:ilvl="3" w:tplc="04220001" w:tentative="1">
      <w:start w:val="1"/>
      <w:numFmt w:val="bullet"/>
      <w:lvlText w:val=""/>
      <w:lvlJc w:val="left"/>
      <w:pPr>
        <w:ind w:left="3655" w:hanging="360"/>
      </w:pPr>
      <w:rPr>
        <w:rFonts w:ascii="Symbol" w:hAnsi="Symbol" w:hint="default"/>
      </w:rPr>
    </w:lvl>
    <w:lvl w:ilvl="4" w:tplc="04220003" w:tentative="1">
      <w:start w:val="1"/>
      <w:numFmt w:val="bullet"/>
      <w:lvlText w:val="o"/>
      <w:lvlJc w:val="left"/>
      <w:pPr>
        <w:ind w:left="4375" w:hanging="360"/>
      </w:pPr>
      <w:rPr>
        <w:rFonts w:ascii="Courier New" w:hAnsi="Courier New" w:cs="Courier New" w:hint="default"/>
      </w:rPr>
    </w:lvl>
    <w:lvl w:ilvl="5" w:tplc="04220005" w:tentative="1">
      <w:start w:val="1"/>
      <w:numFmt w:val="bullet"/>
      <w:lvlText w:val=""/>
      <w:lvlJc w:val="left"/>
      <w:pPr>
        <w:ind w:left="5095" w:hanging="360"/>
      </w:pPr>
      <w:rPr>
        <w:rFonts w:ascii="Wingdings" w:hAnsi="Wingdings" w:hint="default"/>
      </w:rPr>
    </w:lvl>
    <w:lvl w:ilvl="6" w:tplc="04220001" w:tentative="1">
      <w:start w:val="1"/>
      <w:numFmt w:val="bullet"/>
      <w:lvlText w:val=""/>
      <w:lvlJc w:val="left"/>
      <w:pPr>
        <w:ind w:left="5815" w:hanging="360"/>
      </w:pPr>
      <w:rPr>
        <w:rFonts w:ascii="Symbol" w:hAnsi="Symbol" w:hint="default"/>
      </w:rPr>
    </w:lvl>
    <w:lvl w:ilvl="7" w:tplc="04220003" w:tentative="1">
      <w:start w:val="1"/>
      <w:numFmt w:val="bullet"/>
      <w:lvlText w:val="o"/>
      <w:lvlJc w:val="left"/>
      <w:pPr>
        <w:ind w:left="6535" w:hanging="360"/>
      </w:pPr>
      <w:rPr>
        <w:rFonts w:ascii="Courier New" w:hAnsi="Courier New" w:cs="Courier New" w:hint="default"/>
      </w:rPr>
    </w:lvl>
    <w:lvl w:ilvl="8" w:tplc="04220005" w:tentative="1">
      <w:start w:val="1"/>
      <w:numFmt w:val="bullet"/>
      <w:lvlText w:val=""/>
      <w:lvlJc w:val="left"/>
      <w:pPr>
        <w:ind w:left="7255" w:hanging="360"/>
      </w:pPr>
      <w:rPr>
        <w:rFonts w:ascii="Wingdings" w:hAnsi="Wingdings" w:hint="default"/>
      </w:rPr>
    </w:lvl>
  </w:abstractNum>
  <w:abstractNum w:abstractNumId="2" w15:restartNumberingAfterBreak="0">
    <w:nsid w:val="72585F24"/>
    <w:multiLevelType w:val="hybridMultilevel"/>
    <w:tmpl w:val="5F1E6E3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1C"/>
    <w:rsid w:val="00013162"/>
    <w:rsid w:val="000163C3"/>
    <w:rsid w:val="00024BD7"/>
    <w:rsid w:val="0002665B"/>
    <w:rsid w:val="000267AB"/>
    <w:rsid w:val="00027F48"/>
    <w:rsid w:val="0003288E"/>
    <w:rsid w:val="0004046F"/>
    <w:rsid w:val="000408C2"/>
    <w:rsid w:val="00042E19"/>
    <w:rsid w:val="000504F7"/>
    <w:rsid w:val="0005492B"/>
    <w:rsid w:val="00054F3F"/>
    <w:rsid w:val="00057CC6"/>
    <w:rsid w:val="00060C4F"/>
    <w:rsid w:val="00063446"/>
    <w:rsid w:val="000651BC"/>
    <w:rsid w:val="000719CF"/>
    <w:rsid w:val="000752E4"/>
    <w:rsid w:val="00087886"/>
    <w:rsid w:val="000904F7"/>
    <w:rsid w:val="0009535C"/>
    <w:rsid w:val="0009755E"/>
    <w:rsid w:val="000A35CC"/>
    <w:rsid w:val="000A6A3B"/>
    <w:rsid w:val="000B38CF"/>
    <w:rsid w:val="000B4B5B"/>
    <w:rsid w:val="000B5138"/>
    <w:rsid w:val="000B663D"/>
    <w:rsid w:val="000C025F"/>
    <w:rsid w:val="000C5062"/>
    <w:rsid w:val="000D1B46"/>
    <w:rsid w:val="000E61EA"/>
    <w:rsid w:val="000E6221"/>
    <w:rsid w:val="000F1586"/>
    <w:rsid w:val="000F7782"/>
    <w:rsid w:val="00101582"/>
    <w:rsid w:val="001027FE"/>
    <w:rsid w:val="00103F26"/>
    <w:rsid w:val="0010442E"/>
    <w:rsid w:val="001077C3"/>
    <w:rsid w:val="00112363"/>
    <w:rsid w:val="0011544A"/>
    <w:rsid w:val="001257AD"/>
    <w:rsid w:val="00132692"/>
    <w:rsid w:val="00132CCF"/>
    <w:rsid w:val="00134CDC"/>
    <w:rsid w:val="00134E1D"/>
    <w:rsid w:val="001371A7"/>
    <w:rsid w:val="00137ACF"/>
    <w:rsid w:val="00141617"/>
    <w:rsid w:val="00143874"/>
    <w:rsid w:val="00144A36"/>
    <w:rsid w:val="0014679E"/>
    <w:rsid w:val="00155CF1"/>
    <w:rsid w:val="00171B66"/>
    <w:rsid w:val="001744D5"/>
    <w:rsid w:val="00176695"/>
    <w:rsid w:val="00187C65"/>
    <w:rsid w:val="00190419"/>
    <w:rsid w:val="0019108F"/>
    <w:rsid w:val="0019231B"/>
    <w:rsid w:val="00195A86"/>
    <w:rsid w:val="00195FA8"/>
    <w:rsid w:val="001960E0"/>
    <w:rsid w:val="001966F0"/>
    <w:rsid w:val="001A5C9B"/>
    <w:rsid w:val="001A7C91"/>
    <w:rsid w:val="001B6FC1"/>
    <w:rsid w:val="001C619E"/>
    <w:rsid w:val="001D3221"/>
    <w:rsid w:val="001D3C24"/>
    <w:rsid w:val="001E5125"/>
    <w:rsid w:val="001E7CD3"/>
    <w:rsid w:val="001F024E"/>
    <w:rsid w:val="001F3EE3"/>
    <w:rsid w:val="001F4976"/>
    <w:rsid w:val="001F6485"/>
    <w:rsid w:val="001F6A3C"/>
    <w:rsid w:val="002058CB"/>
    <w:rsid w:val="00207756"/>
    <w:rsid w:val="0021032F"/>
    <w:rsid w:val="0021338C"/>
    <w:rsid w:val="00217320"/>
    <w:rsid w:val="00220319"/>
    <w:rsid w:val="00220A14"/>
    <w:rsid w:val="00223D9C"/>
    <w:rsid w:val="0022684E"/>
    <w:rsid w:val="002306BE"/>
    <w:rsid w:val="00235111"/>
    <w:rsid w:val="00235CD7"/>
    <w:rsid w:val="0023739B"/>
    <w:rsid w:val="00255217"/>
    <w:rsid w:val="002564EB"/>
    <w:rsid w:val="00260219"/>
    <w:rsid w:val="00263A40"/>
    <w:rsid w:val="00272170"/>
    <w:rsid w:val="00273233"/>
    <w:rsid w:val="00274113"/>
    <w:rsid w:val="002755B5"/>
    <w:rsid w:val="0028129D"/>
    <w:rsid w:val="00286A13"/>
    <w:rsid w:val="00293C71"/>
    <w:rsid w:val="00294133"/>
    <w:rsid w:val="00296C67"/>
    <w:rsid w:val="002A1C02"/>
    <w:rsid w:val="002A1F65"/>
    <w:rsid w:val="002A2985"/>
    <w:rsid w:val="002A53AD"/>
    <w:rsid w:val="002A5D4C"/>
    <w:rsid w:val="002B094C"/>
    <w:rsid w:val="002B179D"/>
    <w:rsid w:val="002B4054"/>
    <w:rsid w:val="002B5CCE"/>
    <w:rsid w:val="002B5FC1"/>
    <w:rsid w:val="002C158A"/>
    <w:rsid w:val="002C2E27"/>
    <w:rsid w:val="002D0561"/>
    <w:rsid w:val="002D6824"/>
    <w:rsid w:val="002D785A"/>
    <w:rsid w:val="002E0A18"/>
    <w:rsid w:val="002E2837"/>
    <w:rsid w:val="002E2F40"/>
    <w:rsid w:val="002E31BF"/>
    <w:rsid w:val="002E42AD"/>
    <w:rsid w:val="002E44DA"/>
    <w:rsid w:val="002E68F1"/>
    <w:rsid w:val="0030122F"/>
    <w:rsid w:val="00312F25"/>
    <w:rsid w:val="0031593F"/>
    <w:rsid w:val="00322EB6"/>
    <w:rsid w:val="00323BA0"/>
    <w:rsid w:val="00324CDE"/>
    <w:rsid w:val="00324E46"/>
    <w:rsid w:val="00326F25"/>
    <w:rsid w:val="00330578"/>
    <w:rsid w:val="0033131D"/>
    <w:rsid w:val="00336D79"/>
    <w:rsid w:val="00337116"/>
    <w:rsid w:val="0034149A"/>
    <w:rsid w:val="00343316"/>
    <w:rsid w:val="00344B36"/>
    <w:rsid w:val="003532C8"/>
    <w:rsid w:val="00362441"/>
    <w:rsid w:val="00365483"/>
    <w:rsid w:val="003670B7"/>
    <w:rsid w:val="003672EA"/>
    <w:rsid w:val="003717EA"/>
    <w:rsid w:val="00376511"/>
    <w:rsid w:val="00387A9C"/>
    <w:rsid w:val="00391C24"/>
    <w:rsid w:val="003A0CEA"/>
    <w:rsid w:val="003A61AC"/>
    <w:rsid w:val="003A78F9"/>
    <w:rsid w:val="003A7FA3"/>
    <w:rsid w:val="003B037A"/>
    <w:rsid w:val="003B0E96"/>
    <w:rsid w:val="003C212A"/>
    <w:rsid w:val="003C390C"/>
    <w:rsid w:val="003C3D70"/>
    <w:rsid w:val="003C5A19"/>
    <w:rsid w:val="003D024E"/>
    <w:rsid w:val="003D0996"/>
    <w:rsid w:val="003D1CBA"/>
    <w:rsid w:val="003D2B6D"/>
    <w:rsid w:val="003D2E95"/>
    <w:rsid w:val="003D653D"/>
    <w:rsid w:val="003D7293"/>
    <w:rsid w:val="003E51E5"/>
    <w:rsid w:val="003E6565"/>
    <w:rsid w:val="003F2FB3"/>
    <w:rsid w:val="003F6756"/>
    <w:rsid w:val="003F7601"/>
    <w:rsid w:val="004001B1"/>
    <w:rsid w:val="00405EBD"/>
    <w:rsid w:val="004104F6"/>
    <w:rsid w:val="00411B1B"/>
    <w:rsid w:val="00412EA7"/>
    <w:rsid w:val="004168C8"/>
    <w:rsid w:val="004176C3"/>
    <w:rsid w:val="00421EEA"/>
    <w:rsid w:val="00431DB9"/>
    <w:rsid w:val="004321FC"/>
    <w:rsid w:val="0044517F"/>
    <w:rsid w:val="00445C8F"/>
    <w:rsid w:val="00451750"/>
    <w:rsid w:val="004525AC"/>
    <w:rsid w:val="004550DF"/>
    <w:rsid w:val="0045637E"/>
    <w:rsid w:val="00462588"/>
    <w:rsid w:val="0046566E"/>
    <w:rsid w:val="004717F5"/>
    <w:rsid w:val="004809F8"/>
    <w:rsid w:val="00481EB8"/>
    <w:rsid w:val="00485249"/>
    <w:rsid w:val="004852FA"/>
    <w:rsid w:val="0048685B"/>
    <w:rsid w:val="00487248"/>
    <w:rsid w:val="00493045"/>
    <w:rsid w:val="00495935"/>
    <w:rsid w:val="00496B33"/>
    <w:rsid w:val="0049793E"/>
    <w:rsid w:val="004A29F5"/>
    <w:rsid w:val="004A61D9"/>
    <w:rsid w:val="004A6899"/>
    <w:rsid w:val="004B3546"/>
    <w:rsid w:val="004B6C02"/>
    <w:rsid w:val="004C51B9"/>
    <w:rsid w:val="004C53C1"/>
    <w:rsid w:val="004D1C62"/>
    <w:rsid w:val="004D341B"/>
    <w:rsid w:val="004D7A91"/>
    <w:rsid w:val="004E367E"/>
    <w:rsid w:val="004E4F5C"/>
    <w:rsid w:val="004E5BF3"/>
    <w:rsid w:val="004F5034"/>
    <w:rsid w:val="004F7B8A"/>
    <w:rsid w:val="00500CE7"/>
    <w:rsid w:val="00501AA0"/>
    <w:rsid w:val="00502510"/>
    <w:rsid w:val="005035AA"/>
    <w:rsid w:val="005037F5"/>
    <w:rsid w:val="0050620F"/>
    <w:rsid w:val="00507847"/>
    <w:rsid w:val="005120D1"/>
    <w:rsid w:val="0051614E"/>
    <w:rsid w:val="0051642D"/>
    <w:rsid w:val="00516766"/>
    <w:rsid w:val="005242D4"/>
    <w:rsid w:val="00525B99"/>
    <w:rsid w:val="00530987"/>
    <w:rsid w:val="005403A4"/>
    <w:rsid w:val="005413DF"/>
    <w:rsid w:val="00541B95"/>
    <w:rsid w:val="00545919"/>
    <w:rsid w:val="0055005A"/>
    <w:rsid w:val="0055020B"/>
    <w:rsid w:val="00550E35"/>
    <w:rsid w:val="0055188E"/>
    <w:rsid w:val="0056039F"/>
    <w:rsid w:val="0056352F"/>
    <w:rsid w:val="005640C8"/>
    <w:rsid w:val="00575E39"/>
    <w:rsid w:val="00576533"/>
    <w:rsid w:val="00576A1B"/>
    <w:rsid w:val="00576D31"/>
    <w:rsid w:val="00585DC7"/>
    <w:rsid w:val="005870A8"/>
    <w:rsid w:val="00592932"/>
    <w:rsid w:val="00592C72"/>
    <w:rsid w:val="00592EC1"/>
    <w:rsid w:val="005931F6"/>
    <w:rsid w:val="005948E2"/>
    <w:rsid w:val="00596E7B"/>
    <w:rsid w:val="005973A6"/>
    <w:rsid w:val="0059766B"/>
    <w:rsid w:val="005A1A2E"/>
    <w:rsid w:val="005A4728"/>
    <w:rsid w:val="005B12D8"/>
    <w:rsid w:val="005B1519"/>
    <w:rsid w:val="005B6347"/>
    <w:rsid w:val="005B6D0D"/>
    <w:rsid w:val="005B71F5"/>
    <w:rsid w:val="005C19E0"/>
    <w:rsid w:val="005C1C0F"/>
    <w:rsid w:val="005C2471"/>
    <w:rsid w:val="005C674D"/>
    <w:rsid w:val="005C68E3"/>
    <w:rsid w:val="005E255E"/>
    <w:rsid w:val="005E306B"/>
    <w:rsid w:val="005E4A22"/>
    <w:rsid w:val="005E7613"/>
    <w:rsid w:val="005F20B5"/>
    <w:rsid w:val="005F624F"/>
    <w:rsid w:val="005F712C"/>
    <w:rsid w:val="005F79FD"/>
    <w:rsid w:val="006025B8"/>
    <w:rsid w:val="00605628"/>
    <w:rsid w:val="0061033D"/>
    <w:rsid w:val="006110C0"/>
    <w:rsid w:val="00611884"/>
    <w:rsid w:val="00613C84"/>
    <w:rsid w:val="00617BCF"/>
    <w:rsid w:val="00626A3E"/>
    <w:rsid w:val="00630770"/>
    <w:rsid w:val="00630DF0"/>
    <w:rsid w:val="00633058"/>
    <w:rsid w:val="00640C24"/>
    <w:rsid w:val="0064181B"/>
    <w:rsid w:val="0064551B"/>
    <w:rsid w:val="00651D4A"/>
    <w:rsid w:val="00651D86"/>
    <w:rsid w:val="00654265"/>
    <w:rsid w:val="00654B67"/>
    <w:rsid w:val="00660A04"/>
    <w:rsid w:val="00660B13"/>
    <w:rsid w:val="00660DF7"/>
    <w:rsid w:val="00664132"/>
    <w:rsid w:val="0066623D"/>
    <w:rsid w:val="00666E03"/>
    <w:rsid w:val="00675C83"/>
    <w:rsid w:val="00675D3F"/>
    <w:rsid w:val="00683A23"/>
    <w:rsid w:val="00684937"/>
    <w:rsid w:val="00685BC8"/>
    <w:rsid w:val="00694D19"/>
    <w:rsid w:val="006A1BB2"/>
    <w:rsid w:val="006A4771"/>
    <w:rsid w:val="006B0193"/>
    <w:rsid w:val="006B321E"/>
    <w:rsid w:val="006B68E1"/>
    <w:rsid w:val="006B6B93"/>
    <w:rsid w:val="006B7BDE"/>
    <w:rsid w:val="006C7FFD"/>
    <w:rsid w:val="006D2AC2"/>
    <w:rsid w:val="006D3877"/>
    <w:rsid w:val="006D6967"/>
    <w:rsid w:val="006D6E39"/>
    <w:rsid w:val="006D6F6F"/>
    <w:rsid w:val="006D710B"/>
    <w:rsid w:val="006D7E0E"/>
    <w:rsid w:val="006E27E8"/>
    <w:rsid w:val="006E2E2F"/>
    <w:rsid w:val="006E3195"/>
    <w:rsid w:val="006E39F4"/>
    <w:rsid w:val="006E77C3"/>
    <w:rsid w:val="006F10E8"/>
    <w:rsid w:val="006F134B"/>
    <w:rsid w:val="006F38F3"/>
    <w:rsid w:val="006F3A3F"/>
    <w:rsid w:val="00700DAF"/>
    <w:rsid w:val="007044AA"/>
    <w:rsid w:val="00704F36"/>
    <w:rsid w:val="00711092"/>
    <w:rsid w:val="007134D9"/>
    <w:rsid w:val="00713E93"/>
    <w:rsid w:val="00721779"/>
    <w:rsid w:val="00722B9E"/>
    <w:rsid w:val="0073224C"/>
    <w:rsid w:val="00740278"/>
    <w:rsid w:val="00741A35"/>
    <w:rsid w:val="00744933"/>
    <w:rsid w:val="007479A8"/>
    <w:rsid w:val="00752EA6"/>
    <w:rsid w:val="00755A72"/>
    <w:rsid w:val="00756AA8"/>
    <w:rsid w:val="00756D91"/>
    <w:rsid w:val="00760583"/>
    <w:rsid w:val="007619BB"/>
    <w:rsid w:val="00763930"/>
    <w:rsid w:val="007649F3"/>
    <w:rsid w:val="007672CD"/>
    <w:rsid w:val="00767A9E"/>
    <w:rsid w:val="00774C30"/>
    <w:rsid w:val="0077600F"/>
    <w:rsid w:val="007856CB"/>
    <w:rsid w:val="00787FC5"/>
    <w:rsid w:val="0079185A"/>
    <w:rsid w:val="00794E1A"/>
    <w:rsid w:val="007964CC"/>
    <w:rsid w:val="007A0252"/>
    <w:rsid w:val="007B040B"/>
    <w:rsid w:val="007B08C7"/>
    <w:rsid w:val="007B31A3"/>
    <w:rsid w:val="007B321E"/>
    <w:rsid w:val="007B4187"/>
    <w:rsid w:val="007B4F06"/>
    <w:rsid w:val="007B5348"/>
    <w:rsid w:val="007C47AA"/>
    <w:rsid w:val="007C5C4B"/>
    <w:rsid w:val="007D24BA"/>
    <w:rsid w:val="007D2B6C"/>
    <w:rsid w:val="007E0B79"/>
    <w:rsid w:val="007E277D"/>
    <w:rsid w:val="007E7B8D"/>
    <w:rsid w:val="007F17DD"/>
    <w:rsid w:val="007F387A"/>
    <w:rsid w:val="007F5D91"/>
    <w:rsid w:val="008036DC"/>
    <w:rsid w:val="0080545D"/>
    <w:rsid w:val="00810A43"/>
    <w:rsid w:val="00811540"/>
    <w:rsid w:val="00811821"/>
    <w:rsid w:val="008126AE"/>
    <w:rsid w:val="00813C69"/>
    <w:rsid w:val="0081570F"/>
    <w:rsid w:val="00815D77"/>
    <w:rsid w:val="00824039"/>
    <w:rsid w:val="00824194"/>
    <w:rsid w:val="0082553B"/>
    <w:rsid w:val="00827CD6"/>
    <w:rsid w:val="008313D8"/>
    <w:rsid w:val="00833272"/>
    <w:rsid w:val="00836B22"/>
    <w:rsid w:val="0084269F"/>
    <w:rsid w:val="00850318"/>
    <w:rsid w:val="00855B2D"/>
    <w:rsid w:val="0086242A"/>
    <w:rsid w:val="00866693"/>
    <w:rsid w:val="00867576"/>
    <w:rsid w:val="00870C34"/>
    <w:rsid w:val="00881226"/>
    <w:rsid w:val="00881448"/>
    <w:rsid w:val="00882176"/>
    <w:rsid w:val="00882431"/>
    <w:rsid w:val="00886B59"/>
    <w:rsid w:val="00890166"/>
    <w:rsid w:val="0089106D"/>
    <w:rsid w:val="00891080"/>
    <w:rsid w:val="00891865"/>
    <w:rsid w:val="00892603"/>
    <w:rsid w:val="008A3886"/>
    <w:rsid w:val="008B17D7"/>
    <w:rsid w:val="008B6339"/>
    <w:rsid w:val="008B75DC"/>
    <w:rsid w:val="008C288A"/>
    <w:rsid w:val="008C5659"/>
    <w:rsid w:val="008C66AD"/>
    <w:rsid w:val="008D0011"/>
    <w:rsid w:val="008D0D96"/>
    <w:rsid w:val="008D3392"/>
    <w:rsid w:val="008D74F9"/>
    <w:rsid w:val="008D7BBE"/>
    <w:rsid w:val="008E695A"/>
    <w:rsid w:val="008F36F0"/>
    <w:rsid w:val="008F437B"/>
    <w:rsid w:val="008F4E5A"/>
    <w:rsid w:val="008F70BE"/>
    <w:rsid w:val="008F741D"/>
    <w:rsid w:val="009010EC"/>
    <w:rsid w:val="009018D3"/>
    <w:rsid w:val="00902811"/>
    <w:rsid w:val="00902980"/>
    <w:rsid w:val="009034AB"/>
    <w:rsid w:val="00910EFE"/>
    <w:rsid w:val="0091118B"/>
    <w:rsid w:val="00912D5B"/>
    <w:rsid w:val="009140D6"/>
    <w:rsid w:val="00914E4E"/>
    <w:rsid w:val="00916736"/>
    <w:rsid w:val="00916DB6"/>
    <w:rsid w:val="00920410"/>
    <w:rsid w:val="00921EBF"/>
    <w:rsid w:val="00923E50"/>
    <w:rsid w:val="0093147A"/>
    <w:rsid w:val="00934957"/>
    <w:rsid w:val="00945B68"/>
    <w:rsid w:val="00947943"/>
    <w:rsid w:val="00947A2D"/>
    <w:rsid w:val="00953189"/>
    <w:rsid w:val="00955553"/>
    <w:rsid w:val="00955F66"/>
    <w:rsid w:val="00957D31"/>
    <w:rsid w:val="00962825"/>
    <w:rsid w:val="009709BA"/>
    <w:rsid w:val="00972232"/>
    <w:rsid w:val="00973A5A"/>
    <w:rsid w:val="009745BC"/>
    <w:rsid w:val="0097686D"/>
    <w:rsid w:val="009815DA"/>
    <w:rsid w:val="00983FD1"/>
    <w:rsid w:val="009849A8"/>
    <w:rsid w:val="00984E1A"/>
    <w:rsid w:val="00984F25"/>
    <w:rsid w:val="009865D4"/>
    <w:rsid w:val="009907E9"/>
    <w:rsid w:val="00994255"/>
    <w:rsid w:val="00997F1B"/>
    <w:rsid w:val="009A1C4C"/>
    <w:rsid w:val="009A2663"/>
    <w:rsid w:val="009A406D"/>
    <w:rsid w:val="009A6BCE"/>
    <w:rsid w:val="009A720A"/>
    <w:rsid w:val="009B6AA8"/>
    <w:rsid w:val="009B7A96"/>
    <w:rsid w:val="009B7D88"/>
    <w:rsid w:val="009C1A3A"/>
    <w:rsid w:val="009C277C"/>
    <w:rsid w:val="009C35EC"/>
    <w:rsid w:val="009D1C27"/>
    <w:rsid w:val="009E0041"/>
    <w:rsid w:val="009E67FB"/>
    <w:rsid w:val="009E682D"/>
    <w:rsid w:val="009E6CB3"/>
    <w:rsid w:val="009F7357"/>
    <w:rsid w:val="00A00059"/>
    <w:rsid w:val="00A07C3A"/>
    <w:rsid w:val="00A13006"/>
    <w:rsid w:val="00A201A8"/>
    <w:rsid w:val="00A21C54"/>
    <w:rsid w:val="00A25C83"/>
    <w:rsid w:val="00A302D2"/>
    <w:rsid w:val="00A31E50"/>
    <w:rsid w:val="00A36703"/>
    <w:rsid w:val="00A37B29"/>
    <w:rsid w:val="00A40913"/>
    <w:rsid w:val="00A41322"/>
    <w:rsid w:val="00A42787"/>
    <w:rsid w:val="00A42C73"/>
    <w:rsid w:val="00A47B07"/>
    <w:rsid w:val="00A5364F"/>
    <w:rsid w:val="00A54836"/>
    <w:rsid w:val="00A557F3"/>
    <w:rsid w:val="00A605F7"/>
    <w:rsid w:val="00A60747"/>
    <w:rsid w:val="00A60C03"/>
    <w:rsid w:val="00A627EB"/>
    <w:rsid w:val="00A66B1C"/>
    <w:rsid w:val="00A71A38"/>
    <w:rsid w:val="00A749EF"/>
    <w:rsid w:val="00A75ABF"/>
    <w:rsid w:val="00A761B3"/>
    <w:rsid w:val="00A7635E"/>
    <w:rsid w:val="00A76A60"/>
    <w:rsid w:val="00A833C8"/>
    <w:rsid w:val="00A85870"/>
    <w:rsid w:val="00A91760"/>
    <w:rsid w:val="00A91D52"/>
    <w:rsid w:val="00A92009"/>
    <w:rsid w:val="00A94E39"/>
    <w:rsid w:val="00AA3935"/>
    <w:rsid w:val="00AB0C38"/>
    <w:rsid w:val="00AB41FF"/>
    <w:rsid w:val="00AB489F"/>
    <w:rsid w:val="00AB5FDC"/>
    <w:rsid w:val="00AC0BD5"/>
    <w:rsid w:val="00AC27D8"/>
    <w:rsid w:val="00AC7113"/>
    <w:rsid w:val="00AD5712"/>
    <w:rsid w:val="00AD7F82"/>
    <w:rsid w:val="00AE3A41"/>
    <w:rsid w:val="00AE5416"/>
    <w:rsid w:val="00AE5DD8"/>
    <w:rsid w:val="00AF0BED"/>
    <w:rsid w:val="00AF1840"/>
    <w:rsid w:val="00AF211F"/>
    <w:rsid w:val="00B00C80"/>
    <w:rsid w:val="00B03D21"/>
    <w:rsid w:val="00B04ECA"/>
    <w:rsid w:val="00B07453"/>
    <w:rsid w:val="00B1045A"/>
    <w:rsid w:val="00B107D9"/>
    <w:rsid w:val="00B110C5"/>
    <w:rsid w:val="00B16C15"/>
    <w:rsid w:val="00B17DFD"/>
    <w:rsid w:val="00B234BC"/>
    <w:rsid w:val="00B24FC3"/>
    <w:rsid w:val="00B27952"/>
    <w:rsid w:val="00B27EBD"/>
    <w:rsid w:val="00B311E8"/>
    <w:rsid w:val="00B31A82"/>
    <w:rsid w:val="00B32F7C"/>
    <w:rsid w:val="00B33824"/>
    <w:rsid w:val="00B3423D"/>
    <w:rsid w:val="00B3465D"/>
    <w:rsid w:val="00B432AC"/>
    <w:rsid w:val="00B4446E"/>
    <w:rsid w:val="00B44FF6"/>
    <w:rsid w:val="00B45761"/>
    <w:rsid w:val="00B50277"/>
    <w:rsid w:val="00B51A21"/>
    <w:rsid w:val="00B53A6F"/>
    <w:rsid w:val="00B61747"/>
    <w:rsid w:val="00B67896"/>
    <w:rsid w:val="00B701B6"/>
    <w:rsid w:val="00B750EB"/>
    <w:rsid w:val="00B7522A"/>
    <w:rsid w:val="00B756CC"/>
    <w:rsid w:val="00B84B53"/>
    <w:rsid w:val="00B85BE9"/>
    <w:rsid w:val="00B90F44"/>
    <w:rsid w:val="00B935B9"/>
    <w:rsid w:val="00BA3AE5"/>
    <w:rsid w:val="00BA451F"/>
    <w:rsid w:val="00BA62CD"/>
    <w:rsid w:val="00BB23CB"/>
    <w:rsid w:val="00BB2832"/>
    <w:rsid w:val="00BB4CD1"/>
    <w:rsid w:val="00BC1214"/>
    <w:rsid w:val="00BC53F5"/>
    <w:rsid w:val="00BC7E14"/>
    <w:rsid w:val="00BD0801"/>
    <w:rsid w:val="00BD0AB6"/>
    <w:rsid w:val="00BD10B5"/>
    <w:rsid w:val="00BD2515"/>
    <w:rsid w:val="00BE18FC"/>
    <w:rsid w:val="00BE5AA5"/>
    <w:rsid w:val="00BE6F00"/>
    <w:rsid w:val="00BE7D77"/>
    <w:rsid w:val="00BF1E95"/>
    <w:rsid w:val="00BF7D6F"/>
    <w:rsid w:val="00C00364"/>
    <w:rsid w:val="00C07C93"/>
    <w:rsid w:val="00C10857"/>
    <w:rsid w:val="00C11C27"/>
    <w:rsid w:val="00C11FB6"/>
    <w:rsid w:val="00C13838"/>
    <w:rsid w:val="00C224B7"/>
    <w:rsid w:val="00C276BE"/>
    <w:rsid w:val="00C27AE9"/>
    <w:rsid w:val="00C30182"/>
    <w:rsid w:val="00C31551"/>
    <w:rsid w:val="00C3195C"/>
    <w:rsid w:val="00C35CDD"/>
    <w:rsid w:val="00C40F09"/>
    <w:rsid w:val="00C434B6"/>
    <w:rsid w:val="00C449D3"/>
    <w:rsid w:val="00C516B3"/>
    <w:rsid w:val="00C54F30"/>
    <w:rsid w:val="00C558AC"/>
    <w:rsid w:val="00C57464"/>
    <w:rsid w:val="00C61B53"/>
    <w:rsid w:val="00C63EFB"/>
    <w:rsid w:val="00C6694B"/>
    <w:rsid w:val="00C672B7"/>
    <w:rsid w:val="00C76BC1"/>
    <w:rsid w:val="00C805B1"/>
    <w:rsid w:val="00C851B2"/>
    <w:rsid w:val="00C86266"/>
    <w:rsid w:val="00C863AC"/>
    <w:rsid w:val="00C86954"/>
    <w:rsid w:val="00C86EE5"/>
    <w:rsid w:val="00C90864"/>
    <w:rsid w:val="00C919F7"/>
    <w:rsid w:val="00C92F3D"/>
    <w:rsid w:val="00CA2C8B"/>
    <w:rsid w:val="00CA5949"/>
    <w:rsid w:val="00CA7044"/>
    <w:rsid w:val="00CC108C"/>
    <w:rsid w:val="00CC15F5"/>
    <w:rsid w:val="00CC39A1"/>
    <w:rsid w:val="00CC4CD5"/>
    <w:rsid w:val="00CC5C87"/>
    <w:rsid w:val="00CC6289"/>
    <w:rsid w:val="00CC722D"/>
    <w:rsid w:val="00CC781B"/>
    <w:rsid w:val="00CD32C8"/>
    <w:rsid w:val="00CD4A38"/>
    <w:rsid w:val="00CE3E1B"/>
    <w:rsid w:val="00CE6A4B"/>
    <w:rsid w:val="00CF0E03"/>
    <w:rsid w:val="00D00578"/>
    <w:rsid w:val="00D01667"/>
    <w:rsid w:val="00D03776"/>
    <w:rsid w:val="00D03F44"/>
    <w:rsid w:val="00D03F46"/>
    <w:rsid w:val="00D13100"/>
    <w:rsid w:val="00D1382A"/>
    <w:rsid w:val="00D208F6"/>
    <w:rsid w:val="00D22048"/>
    <w:rsid w:val="00D242C2"/>
    <w:rsid w:val="00D248C7"/>
    <w:rsid w:val="00D36C51"/>
    <w:rsid w:val="00D37AF3"/>
    <w:rsid w:val="00D37FA2"/>
    <w:rsid w:val="00D475CC"/>
    <w:rsid w:val="00D50D31"/>
    <w:rsid w:val="00D51864"/>
    <w:rsid w:val="00D52549"/>
    <w:rsid w:val="00D57E1B"/>
    <w:rsid w:val="00D6683A"/>
    <w:rsid w:val="00D66AD7"/>
    <w:rsid w:val="00D71DD4"/>
    <w:rsid w:val="00D84E6D"/>
    <w:rsid w:val="00D85A8E"/>
    <w:rsid w:val="00D8677C"/>
    <w:rsid w:val="00D93BAB"/>
    <w:rsid w:val="00D95D1D"/>
    <w:rsid w:val="00DA03B2"/>
    <w:rsid w:val="00DA0D7F"/>
    <w:rsid w:val="00DA279F"/>
    <w:rsid w:val="00DA2D2A"/>
    <w:rsid w:val="00DA677B"/>
    <w:rsid w:val="00DB1DB6"/>
    <w:rsid w:val="00DB51A2"/>
    <w:rsid w:val="00DB73C6"/>
    <w:rsid w:val="00DC048F"/>
    <w:rsid w:val="00DD0397"/>
    <w:rsid w:val="00DD291F"/>
    <w:rsid w:val="00DD7E2E"/>
    <w:rsid w:val="00DE7AF4"/>
    <w:rsid w:val="00DF0115"/>
    <w:rsid w:val="00DF2079"/>
    <w:rsid w:val="00DF391B"/>
    <w:rsid w:val="00DF7F8F"/>
    <w:rsid w:val="00E00139"/>
    <w:rsid w:val="00E01038"/>
    <w:rsid w:val="00E05ED5"/>
    <w:rsid w:val="00E150E8"/>
    <w:rsid w:val="00E15737"/>
    <w:rsid w:val="00E16B90"/>
    <w:rsid w:val="00E22BBF"/>
    <w:rsid w:val="00E27796"/>
    <w:rsid w:val="00E30B75"/>
    <w:rsid w:val="00E37915"/>
    <w:rsid w:val="00E41F3C"/>
    <w:rsid w:val="00E45180"/>
    <w:rsid w:val="00E45DAD"/>
    <w:rsid w:val="00E4653D"/>
    <w:rsid w:val="00E56DC2"/>
    <w:rsid w:val="00E572BD"/>
    <w:rsid w:val="00E5742E"/>
    <w:rsid w:val="00E65DF7"/>
    <w:rsid w:val="00E71117"/>
    <w:rsid w:val="00E73759"/>
    <w:rsid w:val="00E82139"/>
    <w:rsid w:val="00E84085"/>
    <w:rsid w:val="00E843B6"/>
    <w:rsid w:val="00E870E6"/>
    <w:rsid w:val="00E9020E"/>
    <w:rsid w:val="00E92964"/>
    <w:rsid w:val="00E93AD6"/>
    <w:rsid w:val="00EA00DA"/>
    <w:rsid w:val="00EA0707"/>
    <w:rsid w:val="00EA61D2"/>
    <w:rsid w:val="00EA6699"/>
    <w:rsid w:val="00EA7273"/>
    <w:rsid w:val="00EB1156"/>
    <w:rsid w:val="00EB3217"/>
    <w:rsid w:val="00EB4D0C"/>
    <w:rsid w:val="00EC2814"/>
    <w:rsid w:val="00EE5484"/>
    <w:rsid w:val="00EF22E4"/>
    <w:rsid w:val="00EF267E"/>
    <w:rsid w:val="00F001C1"/>
    <w:rsid w:val="00F067DF"/>
    <w:rsid w:val="00F16837"/>
    <w:rsid w:val="00F20448"/>
    <w:rsid w:val="00F211FD"/>
    <w:rsid w:val="00F2429E"/>
    <w:rsid w:val="00F2445E"/>
    <w:rsid w:val="00F33AC7"/>
    <w:rsid w:val="00F349D9"/>
    <w:rsid w:val="00F355E2"/>
    <w:rsid w:val="00F356E6"/>
    <w:rsid w:val="00F4254B"/>
    <w:rsid w:val="00F45463"/>
    <w:rsid w:val="00F45EE5"/>
    <w:rsid w:val="00F500D3"/>
    <w:rsid w:val="00F5254C"/>
    <w:rsid w:val="00F55423"/>
    <w:rsid w:val="00F571FC"/>
    <w:rsid w:val="00F626FB"/>
    <w:rsid w:val="00F63681"/>
    <w:rsid w:val="00F7122D"/>
    <w:rsid w:val="00F726BA"/>
    <w:rsid w:val="00F72C19"/>
    <w:rsid w:val="00F75824"/>
    <w:rsid w:val="00F766F9"/>
    <w:rsid w:val="00F76883"/>
    <w:rsid w:val="00F77336"/>
    <w:rsid w:val="00F80721"/>
    <w:rsid w:val="00F86874"/>
    <w:rsid w:val="00F9134A"/>
    <w:rsid w:val="00F91DD3"/>
    <w:rsid w:val="00F94042"/>
    <w:rsid w:val="00F946BA"/>
    <w:rsid w:val="00F96DA4"/>
    <w:rsid w:val="00F97E8C"/>
    <w:rsid w:val="00F97EB1"/>
    <w:rsid w:val="00F97F5F"/>
    <w:rsid w:val="00FA1496"/>
    <w:rsid w:val="00FA3271"/>
    <w:rsid w:val="00FA364B"/>
    <w:rsid w:val="00FA76AC"/>
    <w:rsid w:val="00FB26CC"/>
    <w:rsid w:val="00FB51F2"/>
    <w:rsid w:val="00FC0037"/>
    <w:rsid w:val="00FC144B"/>
    <w:rsid w:val="00FC150B"/>
    <w:rsid w:val="00FC3DF4"/>
    <w:rsid w:val="00FC4728"/>
    <w:rsid w:val="00FE1B79"/>
    <w:rsid w:val="00FE2558"/>
    <w:rsid w:val="00FE5711"/>
    <w:rsid w:val="00FE7182"/>
    <w:rsid w:val="00FF1F77"/>
    <w:rsid w:val="00FF3963"/>
    <w:rsid w:val="00FF5342"/>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78FD1E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E1A"/>
    <w:pPr>
      <w:spacing w:after="160" w:line="259" w:lineRule="auto"/>
    </w:pPr>
    <w:rPr>
      <w:lang w:val="ru-RU"/>
    </w:rPr>
  </w:style>
  <w:style w:type="paragraph" w:styleId="3">
    <w:name w:val="heading 3"/>
    <w:basedOn w:val="a"/>
    <w:next w:val="a"/>
    <w:link w:val="30"/>
    <w:semiHidden/>
    <w:unhideWhenUsed/>
    <w:qFormat/>
    <w:locked/>
    <w:rsid w:val="0003288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1C61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semiHidden/>
    <w:rsid w:val="0003288E"/>
    <w:rPr>
      <w:rFonts w:asciiTheme="majorHAnsi" w:eastAsiaTheme="majorEastAsia" w:hAnsiTheme="majorHAnsi" w:cstheme="majorBidi"/>
      <w:color w:val="243F60" w:themeColor="accent1" w:themeShade="7F"/>
      <w:sz w:val="24"/>
      <w:szCs w:val="24"/>
      <w:lang w:val="ru-RU"/>
    </w:rPr>
  </w:style>
  <w:style w:type="character" w:customStyle="1" w:styleId="markfindtext">
    <w:name w:val="mark_find_text"/>
    <w:basedOn w:val="a0"/>
    <w:rsid w:val="004959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17578">
      <w:bodyDiv w:val="1"/>
      <w:marLeft w:val="0"/>
      <w:marRight w:val="0"/>
      <w:marTop w:val="0"/>
      <w:marBottom w:val="0"/>
      <w:divBdr>
        <w:top w:val="none" w:sz="0" w:space="0" w:color="auto"/>
        <w:left w:val="none" w:sz="0" w:space="0" w:color="auto"/>
        <w:bottom w:val="none" w:sz="0" w:space="0" w:color="auto"/>
        <w:right w:val="none" w:sz="0" w:space="0" w:color="auto"/>
      </w:divBdr>
    </w:div>
    <w:div w:id="651955818">
      <w:bodyDiv w:val="1"/>
      <w:marLeft w:val="0"/>
      <w:marRight w:val="0"/>
      <w:marTop w:val="0"/>
      <w:marBottom w:val="0"/>
      <w:divBdr>
        <w:top w:val="none" w:sz="0" w:space="0" w:color="auto"/>
        <w:left w:val="none" w:sz="0" w:space="0" w:color="auto"/>
        <w:bottom w:val="none" w:sz="0" w:space="0" w:color="auto"/>
        <w:right w:val="none" w:sz="0" w:space="0" w:color="auto"/>
      </w:divBdr>
    </w:div>
    <w:div w:id="1280379883">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C1A99-D163-4597-82C6-30C03E9EC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5477</TotalTime>
  <Pages>9</Pages>
  <Words>2950</Words>
  <Characters>19447</Characters>
  <Application>Microsoft Office Word</Application>
  <DocSecurity>0</DocSecurity>
  <Lines>299</Lines>
  <Paragraphs>104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457</cp:revision>
  <cp:lastPrinted>2020-11-02T10:45:00Z</cp:lastPrinted>
  <dcterms:created xsi:type="dcterms:W3CDTF">2020-02-07T09:35:00Z</dcterms:created>
  <dcterms:modified xsi:type="dcterms:W3CDTF">2021-07-12T14:33:00Z</dcterms:modified>
</cp:coreProperties>
</file>