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736" w:rsidRDefault="00B72736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>Проект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 xml:space="preserve">реєстраційний № 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>вноситься</w:t>
      </w:r>
    </w:p>
    <w:p w:rsidR="00A77EE9" w:rsidRDefault="00A77EE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840183">
        <w:rPr>
          <w:rFonts w:ascii="Times New Roman" w:hAnsi="Times New Roman"/>
          <w:color w:val="000000"/>
          <w:sz w:val="28"/>
          <w:szCs w:val="28"/>
        </w:rPr>
        <w:t>народним</w:t>
      </w:r>
      <w:r w:rsidR="00871107">
        <w:rPr>
          <w:rFonts w:ascii="Times New Roman" w:hAnsi="Times New Roman"/>
          <w:color w:val="000000"/>
          <w:sz w:val="28"/>
          <w:szCs w:val="28"/>
        </w:rPr>
        <w:t>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депутат</w:t>
      </w:r>
      <w:r w:rsidR="00871107">
        <w:rPr>
          <w:rFonts w:ascii="Times New Roman" w:hAnsi="Times New Roman"/>
          <w:color w:val="000000"/>
          <w:sz w:val="28"/>
          <w:szCs w:val="28"/>
        </w:rPr>
        <w:t>ами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:rsidR="00F81A19" w:rsidRDefault="00F81A1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Лабазюком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С.П.</w:t>
      </w:r>
    </w:p>
    <w:p w:rsidR="00F81A19" w:rsidRPr="00840183" w:rsidRDefault="00F81A1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 іншими</w:t>
      </w:r>
    </w:p>
    <w:p w:rsidR="00A77EE9" w:rsidRDefault="00A77EE9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71107" w:rsidRPr="00592B1B" w:rsidRDefault="00871107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Pr="00592B1B" w:rsidRDefault="00A77EE9" w:rsidP="00A77EE9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Default="00A77EE9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Pr="00592B1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B53D3" w:rsidRPr="00592B1B" w:rsidRDefault="002B53D3" w:rsidP="00565EBF">
      <w:pPr>
        <w:pStyle w:val="a4"/>
        <w:spacing w:before="3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Закон УкраЇни</w:t>
      </w:r>
    </w:p>
    <w:p w:rsidR="00565EBF" w:rsidRPr="00592B1B" w:rsidRDefault="00347886" w:rsidP="00565EBF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 w:rsidRPr="00347886">
        <w:rPr>
          <w:rFonts w:ascii="Times New Roman" w:hAnsi="Times New Roman" w:hint="eastAsia"/>
          <w:b w:val="0"/>
          <w:sz w:val="28"/>
          <w:szCs w:val="28"/>
        </w:rPr>
        <w:t>Про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внесення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змін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до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Закону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України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«</w:t>
      </w:r>
      <w:r w:rsidRPr="00347886">
        <w:rPr>
          <w:rFonts w:ascii="Times New Roman" w:hAnsi="Times New Roman" w:hint="eastAsia"/>
          <w:b w:val="0"/>
          <w:sz w:val="28"/>
          <w:szCs w:val="28"/>
        </w:rPr>
        <w:t>Про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державну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підтримку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сільського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господарства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України»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щодо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стимулювання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виробництва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</w:t>
      </w:r>
      <w:r w:rsidRPr="00347886">
        <w:rPr>
          <w:rFonts w:ascii="Times New Roman" w:hAnsi="Times New Roman" w:hint="eastAsia"/>
          <w:b w:val="0"/>
          <w:sz w:val="28"/>
          <w:szCs w:val="28"/>
        </w:rPr>
        <w:t>молока</w:t>
      </w:r>
      <w:r w:rsidRPr="00347886">
        <w:rPr>
          <w:rFonts w:ascii="Times New Roman" w:hAnsi="Times New Roman"/>
          <w:b w:val="0"/>
          <w:sz w:val="28"/>
          <w:szCs w:val="28"/>
        </w:rPr>
        <w:t xml:space="preserve">   </w:t>
      </w:r>
      <w:r w:rsidR="00FA7161" w:rsidRPr="00FA7161">
        <w:rPr>
          <w:rFonts w:ascii="Times New Roman" w:hAnsi="Times New Roman"/>
          <w:b w:val="0"/>
          <w:sz w:val="28"/>
          <w:szCs w:val="28"/>
        </w:rPr>
        <w:t xml:space="preserve">   </w:t>
      </w:r>
      <w:r w:rsidR="00B84153" w:rsidRPr="00B84153">
        <w:rPr>
          <w:rFonts w:ascii="Times New Roman" w:hAnsi="Times New Roman"/>
          <w:b w:val="0"/>
          <w:sz w:val="28"/>
          <w:szCs w:val="28"/>
        </w:rPr>
        <w:t xml:space="preserve">  </w:t>
      </w:r>
      <w:r w:rsidR="00565EBF" w:rsidRPr="00592B1B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565EBF" w:rsidRPr="00592B1B" w:rsidRDefault="00565EBF" w:rsidP="00565EBF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65EBF" w:rsidRPr="00592B1B" w:rsidRDefault="00565EBF" w:rsidP="00316DBD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І.</w:t>
      </w:r>
      <w:r w:rsidR="00A85A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5AC3" w:rsidRPr="00A85AC3">
        <w:rPr>
          <w:rFonts w:ascii="Times New Roman" w:hAnsi="Times New Roman" w:hint="eastAsia"/>
          <w:sz w:val="28"/>
          <w:szCs w:val="28"/>
        </w:rPr>
        <w:t>Внести</w:t>
      </w:r>
      <w:proofErr w:type="spellEnd"/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до</w:t>
      </w:r>
      <w:r w:rsidR="00721C4A">
        <w:rPr>
          <w:rFonts w:ascii="Times New Roman" w:hAnsi="Times New Roman"/>
          <w:sz w:val="28"/>
          <w:szCs w:val="28"/>
        </w:rPr>
        <w:t xml:space="preserve"> </w:t>
      </w:r>
      <w:r w:rsidR="00325EDF" w:rsidRPr="00325EDF">
        <w:rPr>
          <w:rFonts w:ascii="Times New Roman" w:hAnsi="Times New Roman" w:hint="eastAsia"/>
          <w:sz w:val="28"/>
          <w:szCs w:val="28"/>
        </w:rPr>
        <w:t>Закону</w:t>
      </w:r>
      <w:r w:rsidR="00325EDF" w:rsidRPr="00325EDF">
        <w:rPr>
          <w:rFonts w:ascii="Times New Roman" w:hAnsi="Times New Roman"/>
          <w:sz w:val="28"/>
          <w:szCs w:val="28"/>
        </w:rPr>
        <w:t xml:space="preserve"> </w:t>
      </w:r>
      <w:r w:rsidR="00325EDF" w:rsidRPr="00325EDF">
        <w:rPr>
          <w:rFonts w:ascii="Times New Roman" w:hAnsi="Times New Roman" w:hint="eastAsia"/>
          <w:sz w:val="28"/>
          <w:szCs w:val="28"/>
        </w:rPr>
        <w:t>України</w:t>
      </w:r>
      <w:r w:rsidR="00325EDF" w:rsidRPr="00325EDF">
        <w:rPr>
          <w:rFonts w:ascii="Times New Roman" w:hAnsi="Times New Roman"/>
          <w:sz w:val="28"/>
          <w:szCs w:val="28"/>
        </w:rPr>
        <w:t xml:space="preserve"> «</w:t>
      </w:r>
      <w:r w:rsidR="00B84153" w:rsidRPr="00B84153">
        <w:rPr>
          <w:rFonts w:ascii="Times New Roman" w:hAnsi="Times New Roman" w:hint="eastAsia"/>
          <w:sz w:val="28"/>
          <w:szCs w:val="28"/>
        </w:rPr>
        <w:t>Про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державну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підтримку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сільського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господарства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України</w:t>
      </w:r>
      <w:r w:rsidR="00325EDF" w:rsidRPr="00325EDF">
        <w:rPr>
          <w:rFonts w:ascii="Times New Roman" w:hAnsi="Times New Roman" w:hint="eastAsia"/>
          <w:sz w:val="28"/>
          <w:szCs w:val="28"/>
        </w:rPr>
        <w:t>»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/>
          <w:sz w:val="28"/>
          <w:szCs w:val="28"/>
        </w:rPr>
        <w:t>(</w:t>
      </w:r>
      <w:r w:rsidR="00B84153" w:rsidRPr="00B84153">
        <w:rPr>
          <w:rFonts w:ascii="Times New Roman" w:hAnsi="Times New Roman" w:hint="eastAsia"/>
          <w:sz w:val="28"/>
          <w:szCs w:val="28"/>
        </w:rPr>
        <w:t>Відомості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Верховної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Ради</w:t>
      </w:r>
      <w:r w:rsidR="00B84153" w:rsidRPr="00B84153">
        <w:rPr>
          <w:rFonts w:ascii="Times New Roman" w:hAnsi="Times New Roman"/>
          <w:sz w:val="28"/>
          <w:szCs w:val="28"/>
        </w:rPr>
        <w:t xml:space="preserve"> </w:t>
      </w:r>
      <w:r w:rsidR="00B84153" w:rsidRPr="00B84153">
        <w:rPr>
          <w:rFonts w:ascii="Times New Roman" w:hAnsi="Times New Roman" w:hint="eastAsia"/>
          <w:sz w:val="28"/>
          <w:szCs w:val="28"/>
        </w:rPr>
        <w:t>України</w:t>
      </w:r>
      <w:r w:rsidR="00B84153" w:rsidRPr="00B84153">
        <w:rPr>
          <w:rFonts w:ascii="Times New Roman" w:hAnsi="Times New Roman"/>
          <w:sz w:val="28"/>
          <w:szCs w:val="28"/>
        </w:rPr>
        <w:t xml:space="preserve"> (</w:t>
      </w:r>
      <w:r w:rsidR="00B84153" w:rsidRPr="00B84153">
        <w:rPr>
          <w:rFonts w:ascii="Times New Roman" w:hAnsi="Times New Roman" w:hint="eastAsia"/>
          <w:sz w:val="28"/>
          <w:szCs w:val="28"/>
        </w:rPr>
        <w:t>ВВР</w:t>
      </w:r>
      <w:r w:rsidR="00B84153" w:rsidRPr="00B84153">
        <w:rPr>
          <w:rFonts w:ascii="Times New Roman" w:hAnsi="Times New Roman"/>
          <w:sz w:val="28"/>
          <w:szCs w:val="28"/>
        </w:rPr>
        <w:t xml:space="preserve">), 2004, </w:t>
      </w:r>
      <w:r w:rsidR="00B84153" w:rsidRPr="00B84153">
        <w:rPr>
          <w:rFonts w:ascii="Times New Roman" w:hAnsi="Times New Roman" w:hint="eastAsia"/>
          <w:sz w:val="28"/>
          <w:szCs w:val="28"/>
        </w:rPr>
        <w:t>№</w:t>
      </w:r>
      <w:r w:rsidR="00B84153" w:rsidRPr="00B84153">
        <w:rPr>
          <w:rFonts w:ascii="Times New Roman" w:hAnsi="Times New Roman"/>
          <w:sz w:val="28"/>
          <w:szCs w:val="28"/>
        </w:rPr>
        <w:t xml:space="preserve"> 49, </w:t>
      </w:r>
      <w:r w:rsidR="00B84153" w:rsidRPr="00B84153">
        <w:rPr>
          <w:rFonts w:ascii="Times New Roman" w:hAnsi="Times New Roman" w:hint="eastAsia"/>
          <w:sz w:val="28"/>
          <w:szCs w:val="28"/>
        </w:rPr>
        <w:t>ст</w:t>
      </w:r>
      <w:r w:rsidR="00B84153" w:rsidRPr="00B84153">
        <w:rPr>
          <w:rFonts w:ascii="Times New Roman" w:hAnsi="Times New Roman"/>
          <w:sz w:val="28"/>
          <w:szCs w:val="28"/>
        </w:rPr>
        <w:t>.527)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такі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зміни</w:t>
      </w:r>
      <w:r w:rsidR="00A85AC3">
        <w:rPr>
          <w:rFonts w:ascii="Times New Roman" w:hAnsi="Times New Roman"/>
          <w:sz w:val="28"/>
          <w:szCs w:val="28"/>
        </w:rPr>
        <w:t>:</w:t>
      </w:r>
    </w:p>
    <w:p w:rsidR="009C6CBA" w:rsidRDefault="00565EBF" w:rsidP="00316DBD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1) </w:t>
      </w:r>
      <w:r w:rsidR="007C55B2">
        <w:rPr>
          <w:rFonts w:ascii="Times New Roman" w:hAnsi="Times New Roman"/>
          <w:sz w:val="28"/>
          <w:szCs w:val="28"/>
        </w:rPr>
        <w:t>абзац</w:t>
      </w:r>
      <w:r w:rsidR="00B84153">
        <w:rPr>
          <w:rFonts w:ascii="Times New Roman" w:hAnsi="Times New Roman"/>
          <w:sz w:val="28"/>
          <w:szCs w:val="28"/>
        </w:rPr>
        <w:t xml:space="preserve"> восьм</w:t>
      </w:r>
      <w:r w:rsidR="007C55B2">
        <w:rPr>
          <w:rFonts w:ascii="Times New Roman" w:hAnsi="Times New Roman"/>
          <w:sz w:val="28"/>
          <w:szCs w:val="28"/>
        </w:rPr>
        <w:t xml:space="preserve">ий </w:t>
      </w:r>
      <w:r w:rsidR="00B84153">
        <w:rPr>
          <w:rFonts w:ascii="Times New Roman" w:hAnsi="Times New Roman"/>
          <w:sz w:val="28"/>
          <w:szCs w:val="28"/>
        </w:rPr>
        <w:t>пункту 15.2. статті 15 - виключити;</w:t>
      </w:r>
    </w:p>
    <w:p w:rsidR="00E162F8" w:rsidRDefault="00E162F8" w:rsidP="00F9067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B84153">
        <w:rPr>
          <w:rFonts w:ascii="Times New Roman" w:hAnsi="Times New Roman"/>
          <w:sz w:val="28"/>
          <w:szCs w:val="28"/>
        </w:rPr>
        <w:t>доповнити новою статтею 16-3 такого змісту</w:t>
      </w:r>
      <w:r w:rsidR="00107BB4">
        <w:rPr>
          <w:rFonts w:ascii="Times New Roman" w:hAnsi="Times New Roman"/>
          <w:sz w:val="28"/>
          <w:szCs w:val="28"/>
        </w:rPr>
        <w:t>:</w:t>
      </w:r>
    </w:p>
    <w:p w:rsidR="001F15FD" w:rsidRPr="001F15FD" w:rsidRDefault="00B84153" w:rsidP="001F15F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F15FD" w:rsidRPr="001F15FD">
        <w:rPr>
          <w:rFonts w:ascii="Times New Roman" w:hAnsi="Times New Roman" w:hint="eastAsia"/>
          <w:sz w:val="28"/>
          <w:szCs w:val="28"/>
        </w:rPr>
        <w:t>Стаття</w:t>
      </w:r>
      <w:r w:rsidR="001F15FD" w:rsidRPr="001F15FD">
        <w:rPr>
          <w:rFonts w:ascii="Times New Roman" w:hAnsi="Times New Roman"/>
          <w:sz w:val="28"/>
          <w:szCs w:val="28"/>
        </w:rPr>
        <w:t xml:space="preserve"> 16-3. </w:t>
      </w:r>
      <w:r w:rsidR="001F15FD" w:rsidRPr="001F15FD">
        <w:rPr>
          <w:rFonts w:ascii="Times New Roman" w:hAnsi="Times New Roman" w:hint="eastAsia"/>
          <w:sz w:val="28"/>
          <w:szCs w:val="28"/>
        </w:rPr>
        <w:t>Державна</w:t>
      </w:r>
      <w:r w:rsidR="001F15FD" w:rsidRPr="001F15FD">
        <w:rPr>
          <w:rFonts w:ascii="Times New Roman" w:hAnsi="Times New Roman"/>
          <w:sz w:val="28"/>
          <w:szCs w:val="28"/>
        </w:rPr>
        <w:t xml:space="preserve"> </w:t>
      </w:r>
      <w:r w:rsidR="001F15FD" w:rsidRPr="001F15FD">
        <w:rPr>
          <w:rFonts w:ascii="Times New Roman" w:hAnsi="Times New Roman" w:hint="eastAsia"/>
          <w:sz w:val="28"/>
          <w:szCs w:val="28"/>
        </w:rPr>
        <w:t>підтримка</w:t>
      </w:r>
      <w:r w:rsidR="001F15FD" w:rsidRPr="001F15FD">
        <w:rPr>
          <w:rFonts w:ascii="Times New Roman" w:hAnsi="Times New Roman"/>
          <w:sz w:val="28"/>
          <w:szCs w:val="28"/>
        </w:rPr>
        <w:t xml:space="preserve"> </w:t>
      </w:r>
      <w:r w:rsidR="001F15FD" w:rsidRPr="001F15FD">
        <w:rPr>
          <w:rFonts w:ascii="Times New Roman" w:hAnsi="Times New Roman" w:hint="eastAsia"/>
          <w:sz w:val="28"/>
          <w:szCs w:val="28"/>
        </w:rPr>
        <w:t>виробників</w:t>
      </w:r>
      <w:r w:rsidR="001F15FD" w:rsidRPr="001F15FD">
        <w:rPr>
          <w:rFonts w:ascii="Times New Roman" w:hAnsi="Times New Roman"/>
          <w:sz w:val="28"/>
          <w:szCs w:val="28"/>
        </w:rPr>
        <w:t xml:space="preserve"> </w:t>
      </w:r>
      <w:r w:rsidR="001F15FD" w:rsidRPr="001F15FD">
        <w:rPr>
          <w:rFonts w:ascii="Times New Roman" w:hAnsi="Times New Roman" w:hint="eastAsia"/>
          <w:sz w:val="28"/>
          <w:szCs w:val="28"/>
        </w:rPr>
        <w:t>молока</w:t>
      </w:r>
      <w:r w:rsidR="001F15FD" w:rsidRPr="001F15FD">
        <w:rPr>
          <w:rFonts w:ascii="Times New Roman" w:hAnsi="Times New Roman"/>
          <w:sz w:val="28"/>
          <w:szCs w:val="28"/>
        </w:rPr>
        <w:t>.</w:t>
      </w:r>
    </w:p>
    <w:p w:rsidR="001F15FD" w:rsidRPr="001F15FD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 w:hint="eastAsia"/>
          <w:sz w:val="28"/>
          <w:szCs w:val="28"/>
        </w:rPr>
        <w:t>Виробникам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сирого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надається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бюджетна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дотація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кожну</w:t>
      </w:r>
      <w:r w:rsidRPr="001F15FD">
        <w:rPr>
          <w:rFonts w:ascii="Times New Roman" w:hAnsi="Times New Roman"/>
          <w:sz w:val="28"/>
          <w:szCs w:val="28"/>
        </w:rPr>
        <w:t xml:space="preserve"> 1 </w:t>
      </w:r>
      <w:r w:rsidRPr="001F15FD">
        <w:rPr>
          <w:rFonts w:ascii="Times New Roman" w:hAnsi="Times New Roman" w:hint="eastAsia"/>
          <w:sz w:val="28"/>
          <w:szCs w:val="28"/>
        </w:rPr>
        <w:t>тонну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заліковій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вазі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залежності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виду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сільськогосподарського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товаровиробника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якості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продукції</w:t>
      </w:r>
      <w:r w:rsidRPr="001F15FD">
        <w:rPr>
          <w:rFonts w:ascii="Times New Roman" w:hAnsi="Times New Roman"/>
          <w:sz w:val="28"/>
          <w:szCs w:val="28"/>
        </w:rPr>
        <w:t>.</w:t>
      </w:r>
    </w:p>
    <w:p w:rsidR="001F15FD" w:rsidRPr="001F15FD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 w:hint="eastAsia"/>
          <w:sz w:val="28"/>
          <w:szCs w:val="28"/>
        </w:rPr>
        <w:t>Дотація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надається</w:t>
      </w:r>
      <w:r w:rsidRPr="001F15FD">
        <w:rPr>
          <w:rFonts w:ascii="Times New Roman" w:hAnsi="Times New Roman"/>
          <w:sz w:val="28"/>
          <w:szCs w:val="28"/>
        </w:rPr>
        <w:t>:</w:t>
      </w:r>
    </w:p>
    <w:p w:rsidR="001F15FD" w:rsidRPr="001F15FD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/>
          <w:sz w:val="28"/>
          <w:szCs w:val="28"/>
        </w:rPr>
        <w:t xml:space="preserve">1) </w:t>
      </w:r>
      <w:r w:rsidRPr="001F15FD">
        <w:rPr>
          <w:rFonts w:ascii="Times New Roman" w:hAnsi="Times New Roman" w:hint="eastAsia"/>
          <w:sz w:val="28"/>
          <w:szCs w:val="28"/>
        </w:rPr>
        <w:t>малим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фермерським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господарствам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тому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числі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сімейним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фермерським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господарствам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фізичним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особам</w:t>
      </w:r>
      <w:r w:rsidRPr="001F15FD">
        <w:rPr>
          <w:rFonts w:ascii="Times New Roman" w:hAnsi="Times New Roman"/>
          <w:sz w:val="28"/>
          <w:szCs w:val="28"/>
        </w:rPr>
        <w:t xml:space="preserve"> (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тому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числі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домогосподарствам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фізичним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особам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які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здійснюють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діяльність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пов’язану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веденням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особистого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селянського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господарства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F15FD">
        <w:rPr>
          <w:rFonts w:ascii="Times New Roman" w:hAnsi="Times New Roman" w:hint="eastAsia"/>
          <w:sz w:val="28"/>
          <w:szCs w:val="28"/>
        </w:rPr>
        <w:t>самозайнятим</w:t>
      </w:r>
      <w:proofErr w:type="spellEnd"/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особам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сфері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сільського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господарства</w:t>
      </w:r>
      <w:r w:rsidRPr="001F15FD">
        <w:rPr>
          <w:rFonts w:ascii="Times New Roman" w:hAnsi="Times New Roman"/>
          <w:sz w:val="28"/>
          <w:szCs w:val="28"/>
        </w:rPr>
        <w:t xml:space="preserve">), </w:t>
      </w:r>
      <w:r w:rsidRPr="001F15FD">
        <w:rPr>
          <w:rFonts w:ascii="Times New Roman" w:hAnsi="Times New Roman" w:hint="eastAsia"/>
          <w:sz w:val="28"/>
          <w:szCs w:val="28"/>
        </w:rPr>
        <w:t>які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займаються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сільськогосподарською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діяльністю</w:t>
      </w:r>
      <w:r w:rsidRPr="001F15FD">
        <w:rPr>
          <w:rFonts w:ascii="Times New Roman" w:hAnsi="Times New Roman"/>
          <w:sz w:val="28"/>
          <w:szCs w:val="28"/>
        </w:rPr>
        <w:t xml:space="preserve"> — </w:t>
      </w:r>
      <w:r w:rsidRPr="001F15FD">
        <w:rPr>
          <w:rFonts w:ascii="Times New Roman" w:hAnsi="Times New Roman" w:hint="eastAsia"/>
          <w:sz w:val="28"/>
          <w:szCs w:val="28"/>
        </w:rPr>
        <w:t>виробникам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сирого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що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виробили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продали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таке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переробним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підприємствам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які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відповідають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вимогам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визначеним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lastRenderedPageBreak/>
        <w:t>центральним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органом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виконавчої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влади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що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забезпечує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формування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державної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аграрної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політики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політики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сфері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сільського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господарства</w:t>
      </w:r>
      <w:r w:rsidRPr="001F15FD">
        <w:rPr>
          <w:rFonts w:ascii="Times New Roman" w:hAnsi="Times New Roman"/>
          <w:sz w:val="28"/>
          <w:szCs w:val="28"/>
        </w:rPr>
        <w:t>;</w:t>
      </w:r>
    </w:p>
    <w:p w:rsidR="001F15FD" w:rsidRPr="001F15FD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/>
          <w:sz w:val="28"/>
          <w:szCs w:val="28"/>
        </w:rPr>
        <w:t xml:space="preserve">2) </w:t>
      </w:r>
      <w:r w:rsidRPr="001F15FD">
        <w:rPr>
          <w:rFonts w:ascii="Times New Roman" w:hAnsi="Times New Roman" w:hint="eastAsia"/>
          <w:sz w:val="28"/>
          <w:szCs w:val="28"/>
        </w:rPr>
        <w:t>сільськогосподарським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кооперативам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члени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яких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виробили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сире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молоко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кооперативи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продали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його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переробним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підприємствам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які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відповідають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вимогам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визначеним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центральним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органом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виконавчої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влади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що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забезпечує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формування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державної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аграрної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політики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політики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сфері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сільського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господарства</w:t>
      </w:r>
      <w:r w:rsidRPr="001F15FD">
        <w:rPr>
          <w:rFonts w:ascii="Times New Roman" w:hAnsi="Times New Roman"/>
          <w:sz w:val="28"/>
          <w:szCs w:val="28"/>
        </w:rPr>
        <w:t>.</w:t>
      </w:r>
    </w:p>
    <w:p w:rsidR="001F15FD" w:rsidRPr="001F15FD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 w:hint="eastAsia"/>
          <w:sz w:val="28"/>
          <w:szCs w:val="28"/>
        </w:rPr>
        <w:t>Дотація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нараховується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суб’єктам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визначеним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пунктах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першому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другому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абзацу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другого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цієї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статті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сире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молоко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яке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відповідає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вимогам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безпечності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якості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 (</w:t>
      </w:r>
      <w:r w:rsidRPr="001F15FD">
        <w:rPr>
          <w:rFonts w:ascii="Times New Roman" w:hAnsi="Times New Roman" w:hint="eastAsia"/>
          <w:sz w:val="28"/>
          <w:szCs w:val="28"/>
        </w:rPr>
        <w:t>встановленим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операторів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ринку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що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здійснюють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його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обіг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Україні</w:t>
      </w:r>
      <w:r w:rsidRPr="001F15FD">
        <w:rPr>
          <w:rFonts w:ascii="Times New Roman" w:hAnsi="Times New Roman"/>
          <w:sz w:val="28"/>
          <w:szCs w:val="28"/>
        </w:rPr>
        <w:t xml:space="preserve">)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поточний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рік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виробленого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межах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менше</w:t>
      </w:r>
      <w:r w:rsidRPr="001F15FD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Pr="001F15FD">
        <w:rPr>
          <w:rFonts w:ascii="Times New Roman" w:hAnsi="Times New Roman" w:hint="eastAsia"/>
          <w:sz w:val="28"/>
          <w:szCs w:val="28"/>
        </w:rPr>
        <w:t>тонн</w:t>
      </w:r>
      <w:proofErr w:type="spellEnd"/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більше</w:t>
      </w:r>
      <w:r w:rsidRPr="001F15FD">
        <w:rPr>
          <w:rFonts w:ascii="Times New Roman" w:hAnsi="Times New Roman"/>
          <w:sz w:val="28"/>
          <w:szCs w:val="28"/>
        </w:rPr>
        <w:t xml:space="preserve"> 8 </w:t>
      </w:r>
      <w:proofErr w:type="spellStart"/>
      <w:r w:rsidRPr="001F15FD">
        <w:rPr>
          <w:rFonts w:ascii="Times New Roman" w:hAnsi="Times New Roman" w:hint="eastAsia"/>
          <w:sz w:val="28"/>
          <w:szCs w:val="28"/>
        </w:rPr>
        <w:t>тонн</w:t>
      </w:r>
      <w:proofErr w:type="spellEnd"/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одну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ідентифіковану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велику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рогату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худобу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молочну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сумі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більше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ніж</w:t>
      </w:r>
      <w:r w:rsidRPr="001F15FD">
        <w:rPr>
          <w:rFonts w:ascii="Times New Roman" w:hAnsi="Times New Roman"/>
          <w:sz w:val="28"/>
          <w:szCs w:val="28"/>
        </w:rPr>
        <w:t xml:space="preserve"> 150 </w:t>
      </w:r>
      <w:r w:rsidRPr="001F15FD">
        <w:rPr>
          <w:rFonts w:ascii="Times New Roman" w:hAnsi="Times New Roman" w:hint="eastAsia"/>
          <w:sz w:val="28"/>
          <w:szCs w:val="28"/>
        </w:rPr>
        <w:t>розмірів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мінімальної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заробітної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плати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встановленої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1 </w:t>
      </w:r>
      <w:r w:rsidRPr="001F15FD">
        <w:rPr>
          <w:rFonts w:ascii="Times New Roman" w:hAnsi="Times New Roman" w:hint="eastAsia"/>
          <w:sz w:val="28"/>
          <w:szCs w:val="28"/>
        </w:rPr>
        <w:t>січня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відповідного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року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одного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суб’єкта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отримання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дотації</w:t>
      </w:r>
      <w:r w:rsidRPr="001F15FD">
        <w:rPr>
          <w:rFonts w:ascii="Times New Roman" w:hAnsi="Times New Roman"/>
          <w:sz w:val="28"/>
          <w:szCs w:val="28"/>
        </w:rPr>
        <w:t>;</w:t>
      </w:r>
    </w:p>
    <w:p w:rsidR="001F15FD" w:rsidRPr="001F15FD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/>
          <w:sz w:val="28"/>
          <w:szCs w:val="28"/>
        </w:rPr>
        <w:t xml:space="preserve">3) </w:t>
      </w:r>
      <w:r w:rsidRPr="001F15FD">
        <w:rPr>
          <w:rFonts w:ascii="Times New Roman" w:hAnsi="Times New Roman" w:hint="eastAsia"/>
          <w:sz w:val="28"/>
          <w:szCs w:val="28"/>
        </w:rPr>
        <w:t>сільськогосподарським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підприємствам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не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зазначеним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пунктах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першому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другому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абзацу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другого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цієї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статті</w:t>
      </w:r>
      <w:r w:rsidRPr="001F15FD">
        <w:rPr>
          <w:rFonts w:ascii="Times New Roman" w:hAnsi="Times New Roman"/>
          <w:sz w:val="28"/>
          <w:szCs w:val="28"/>
        </w:rPr>
        <w:t xml:space="preserve"> — </w:t>
      </w:r>
      <w:r w:rsidRPr="001F15FD">
        <w:rPr>
          <w:rFonts w:ascii="Times New Roman" w:hAnsi="Times New Roman" w:hint="eastAsia"/>
          <w:sz w:val="28"/>
          <w:szCs w:val="28"/>
        </w:rPr>
        <w:t>виробникам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="005A71F9">
        <w:rPr>
          <w:rFonts w:ascii="Times New Roman" w:hAnsi="Times New Roman" w:hint="eastAsia"/>
          <w:sz w:val="28"/>
          <w:szCs w:val="28"/>
        </w:rPr>
        <w:t>си</w:t>
      </w:r>
      <w:r w:rsidRPr="001F15FD">
        <w:rPr>
          <w:rFonts w:ascii="Times New Roman" w:hAnsi="Times New Roman" w:hint="eastAsia"/>
          <w:sz w:val="28"/>
          <w:szCs w:val="28"/>
        </w:rPr>
        <w:t>рого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що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виробили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продали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таке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переробним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підприємствам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які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відповідають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вимогам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визначеним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центральним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органом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виконавчої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влади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що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забезпечує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формування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державної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аграрної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політики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політики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сфері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сільського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господарства</w:t>
      </w:r>
      <w:r w:rsidRPr="001F15FD">
        <w:rPr>
          <w:rFonts w:ascii="Times New Roman" w:hAnsi="Times New Roman"/>
          <w:sz w:val="28"/>
          <w:szCs w:val="28"/>
        </w:rPr>
        <w:t>.</w:t>
      </w:r>
    </w:p>
    <w:p w:rsidR="001F15FD" w:rsidRPr="001F15FD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 w:hint="eastAsia"/>
          <w:sz w:val="28"/>
          <w:szCs w:val="28"/>
        </w:rPr>
        <w:t>Дотація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нараховується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суб’єктам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визначеним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пункті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третьому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абзацу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другого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цієї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статті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сире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молоко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яке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відповідає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вимогам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безпечності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якості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такого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>, (</w:t>
      </w:r>
      <w:r w:rsidRPr="001F15FD">
        <w:rPr>
          <w:rFonts w:ascii="Times New Roman" w:hAnsi="Times New Roman" w:hint="eastAsia"/>
          <w:sz w:val="28"/>
          <w:szCs w:val="28"/>
        </w:rPr>
        <w:t>встановленим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операторів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ринку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що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здійснюють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його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експорт</w:t>
      </w:r>
      <w:r w:rsidRPr="001F15FD">
        <w:rPr>
          <w:rFonts w:ascii="Times New Roman" w:hAnsi="Times New Roman"/>
          <w:sz w:val="28"/>
          <w:szCs w:val="28"/>
        </w:rPr>
        <w:t xml:space="preserve">)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поточний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рік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межах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менше</w:t>
      </w:r>
      <w:r w:rsidRPr="001F15FD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Pr="001F15FD">
        <w:rPr>
          <w:rFonts w:ascii="Times New Roman" w:hAnsi="Times New Roman" w:hint="eastAsia"/>
          <w:sz w:val="28"/>
          <w:szCs w:val="28"/>
        </w:rPr>
        <w:t>тонн</w:t>
      </w:r>
      <w:proofErr w:type="spellEnd"/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більше</w:t>
      </w:r>
      <w:r w:rsidRPr="001F15FD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1F15FD">
        <w:rPr>
          <w:rFonts w:ascii="Times New Roman" w:hAnsi="Times New Roman" w:hint="eastAsia"/>
          <w:sz w:val="28"/>
          <w:szCs w:val="28"/>
        </w:rPr>
        <w:t>тонн</w:t>
      </w:r>
      <w:proofErr w:type="spellEnd"/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виробленого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молока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одну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ідентифіковану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велику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рогату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худобу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молочну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сумі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не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більше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ніж</w:t>
      </w:r>
      <w:r w:rsidRPr="001F15FD">
        <w:rPr>
          <w:rFonts w:ascii="Times New Roman" w:hAnsi="Times New Roman"/>
          <w:sz w:val="28"/>
          <w:szCs w:val="28"/>
        </w:rPr>
        <w:t xml:space="preserve"> 200 </w:t>
      </w:r>
      <w:r w:rsidRPr="001F15FD">
        <w:rPr>
          <w:rFonts w:ascii="Times New Roman" w:hAnsi="Times New Roman" w:hint="eastAsia"/>
          <w:sz w:val="28"/>
          <w:szCs w:val="28"/>
        </w:rPr>
        <w:t>розмірів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мінімальної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заробітної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плати</w:t>
      </w:r>
      <w:r w:rsidRPr="001F15FD">
        <w:rPr>
          <w:rFonts w:ascii="Times New Roman" w:hAnsi="Times New Roman"/>
          <w:sz w:val="28"/>
          <w:szCs w:val="28"/>
        </w:rPr>
        <w:t xml:space="preserve">, </w:t>
      </w:r>
      <w:r w:rsidRPr="001F15FD">
        <w:rPr>
          <w:rFonts w:ascii="Times New Roman" w:hAnsi="Times New Roman" w:hint="eastAsia"/>
          <w:sz w:val="28"/>
          <w:szCs w:val="28"/>
        </w:rPr>
        <w:t>встановленої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1 </w:t>
      </w:r>
      <w:r w:rsidRPr="001F15FD">
        <w:rPr>
          <w:rFonts w:ascii="Times New Roman" w:hAnsi="Times New Roman" w:hint="eastAsia"/>
          <w:sz w:val="28"/>
          <w:szCs w:val="28"/>
        </w:rPr>
        <w:t>січня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відповідного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року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одного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суб’єкта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отримання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дотації</w:t>
      </w:r>
      <w:r w:rsidRPr="001F15FD">
        <w:rPr>
          <w:rFonts w:ascii="Times New Roman" w:hAnsi="Times New Roman"/>
          <w:sz w:val="28"/>
          <w:szCs w:val="28"/>
        </w:rPr>
        <w:t>.</w:t>
      </w:r>
    </w:p>
    <w:p w:rsidR="00B84153" w:rsidRDefault="001F15FD" w:rsidP="001F15FD">
      <w:pPr>
        <w:pStyle w:val="a3"/>
        <w:rPr>
          <w:rFonts w:ascii="Times New Roman" w:hAnsi="Times New Roman"/>
          <w:sz w:val="28"/>
          <w:szCs w:val="28"/>
        </w:rPr>
      </w:pPr>
      <w:r w:rsidRPr="001F15FD">
        <w:rPr>
          <w:rFonts w:ascii="Times New Roman" w:hAnsi="Times New Roman" w:hint="eastAsia"/>
          <w:sz w:val="28"/>
          <w:szCs w:val="28"/>
        </w:rPr>
        <w:t>Порядок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надання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зазначеного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виду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підтримки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визначається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Кабінетом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Міністрів</w:t>
      </w:r>
      <w:r w:rsidRPr="001F15FD">
        <w:rPr>
          <w:rFonts w:ascii="Times New Roman" w:hAnsi="Times New Roman"/>
          <w:sz w:val="28"/>
          <w:szCs w:val="28"/>
        </w:rPr>
        <w:t xml:space="preserve"> </w:t>
      </w:r>
      <w:r w:rsidRPr="001F15FD">
        <w:rPr>
          <w:rFonts w:ascii="Times New Roman" w:hAnsi="Times New Roman" w:hint="eastAsia"/>
          <w:sz w:val="28"/>
          <w:szCs w:val="28"/>
        </w:rPr>
        <w:t>України</w:t>
      </w:r>
      <w:r w:rsidRPr="001F15FD">
        <w:rPr>
          <w:rFonts w:ascii="Times New Roman" w:hAnsi="Times New Roman"/>
          <w:sz w:val="28"/>
          <w:szCs w:val="28"/>
        </w:rPr>
        <w:t>.</w:t>
      </w:r>
      <w:r w:rsidR="00B84153">
        <w:rPr>
          <w:rFonts w:ascii="Times New Roman" w:hAnsi="Times New Roman"/>
          <w:sz w:val="28"/>
          <w:szCs w:val="28"/>
        </w:rPr>
        <w:t>»;</w:t>
      </w:r>
    </w:p>
    <w:p w:rsidR="00FE5D25" w:rsidRPr="00592B1B" w:rsidRDefault="00FE5D25" w:rsidP="00FE5D25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ІІ. Прикінцеві положення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 xml:space="preserve">1. </w:t>
      </w:r>
      <w:r w:rsidR="008E5DFA" w:rsidRPr="00EC16CB">
        <w:rPr>
          <w:rFonts w:ascii="Times New Roman" w:hAnsi="Times New Roman" w:hint="eastAsia"/>
          <w:sz w:val="28"/>
          <w:szCs w:val="28"/>
        </w:rPr>
        <w:t>Цей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Закон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набирає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чинності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з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дня</w:t>
      </w:r>
      <w:r w:rsidR="008E5DFA" w:rsidRPr="00EC16CB">
        <w:rPr>
          <w:rFonts w:ascii="Times New Roman" w:hAnsi="Times New Roman"/>
          <w:sz w:val="28"/>
          <w:szCs w:val="28"/>
        </w:rPr>
        <w:t xml:space="preserve">, </w:t>
      </w:r>
      <w:r w:rsidR="008E5DFA" w:rsidRPr="00EC16CB">
        <w:rPr>
          <w:rFonts w:ascii="Times New Roman" w:hAnsi="Times New Roman" w:hint="eastAsia"/>
          <w:sz w:val="28"/>
          <w:szCs w:val="28"/>
        </w:rPr>
        <w:t>наступного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за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днем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його</w:t>
      </w:r>
      <w:r w:rsidR="008E5DFA" w:rsidRPr="00EC16CB">
        <w:rPr>
          <w:rFonts w:ascii="Times New Roman" w:hAnsi="Times New Roman"/>
          <w:sz w:val="28"/>
          <w:szCs w:val="28"/>
        </w:rPr>
        <w:t xml:space="preserve"> </w:t>
      </w:r>
      <w:r w:rsidR="008E5DFA" w:rsidRPr="00EC16CB">
        <w:rPr>
          <w:rFonts w:ascii="Times New Roman" w:hAnsi="Times New Roman" w:hint="eastAsia"/>
          <w:sz w:val="28"/>
          <w:szCs w:val="28"/>
        </w:rPr>
        <w:t>опублікування</w:t>
      </w:r>
      <w:r w:rsidR="00EC16CB" w:rsidRPr="00EC16CB">
        <w:rPr>
          <w:rFonts w:ascii="Times New Roman" w:hAnsi="Times New Roman"/>
          <w:sz w:val="28"/>
          <w:szCs w:val="28"/>
        </w:rPr>
        <w:t>, крім пункту 2 щодо доповнення</w:t>
      </w:r>
      <w:r w:rsidR="00EC16CB">
        <w:rPr>
          <w:rFonts w:ascii="Times New Roman" w:hAnsi="Times New Roman"/>
          <w:sz w:val="28"/>
          <w:szCs w:val="28"/>
        </w:rPr>
        <w:t xml:space="preserve"> новою статтею 16-3</w:t>
      </w:r>
      <w:r w:rsidR="00EC16CB" w:rsidRPr="00EC16CB">
        <w:rPr>
          <w:rFonts w:ascii="Times New Roman" w:hAnsi="Times New Roman"/>
          <w:sz w:val="28"/>
          <w:szCs w:val="28"/>
        </w:rPr>
        <w:t xml:space="preserve">, який набирає чинності з 1 </w:t>
      </w:r>
      <w:r w:rsidR="00EC16CB" w:rsidRPr="00EC16CB">
        <w:rPr>
          <w:rFonts w:ascii="Times New Roman" w:hAnsi="Times New Roman" w:hint="eastAsia"/>
          <w:sz w:val="28"/>
          <w:szCs w:val="28"/>
        </w:rPr>
        <w:t>січня</w:t>
      </w:r>
      <w:r w:rsidR="00EC16CB" w:rsidRPr="00EC16CB">
        <w:rPr>
          <w:rFonts w:ascii="Times New Roman" w:hAnsi="Times New Roman"/>
          <w:sz w:val="28"/>
          <w:szCs w:val="28"/>
        </w:rPr>
        <w:t xml:space="preserve"> 2022 </w:t>
      </w:r>
      <w:r w:rsidR="00EC16CB" w:rsidRPr="00EC16CB">
        <w:rPr>
          <w:rFonts w:ascii="Times New Roman" w:hAnsi="Times New Roman" w:hint="eastAsia"/>
          <w:sz w:val="28"/>
          <w:szCs w:val="28"/>
        </w:rPr>
        <w:t>року</w:t>
      </w:r>
      <w:r w:rsidR="00EC16CB" w:rsidRPr="00EC16CB">
        <w:rPr>
          <w:rFonts w:ascii="Times New Roman" w:hAnsi="Times New Roman"/>
          <w:sz w:val="28"/>
          <w:szCs w:val="28"/>
        </w:rPr>
        <w:t>.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 xml:space="preserve">2. Кабінету Міністрів України у тримісячний строк з дня </w:t>
      </w:r>
      <w:r w:rsidR="005027A6" w:rsidRPr="00592B1B">
        <w:rPr>
          <w:rFonts w:ascii="Times New Roman" w:hAnsi="Times New Roman"/>
          <w:sz w:val="28"/>
          <w:szCs w:val="28"/>
        </w:rPr>
        <w:t>набрання чинності</w:t>
      </w:r>
      <w:r w:rsidRPr="00592B1B">
        <w:rPr>
          <w:rFonts w:ascii="Times New Roman" w:hAnsi="Times New Roman"/>
          <w:sz w:val="28"/>
          <w:szCs w:val="28"/>
        </w:rPr>
        <w:t xml:space="preserve"> ц</w:t>
      </w:r>
      <w:r w:rsidR="005027A6" w:rsidRPr="00592B1B">
        <w:rPr>
          <w:rFonts w:ascii="Times New Roman" w:hAnsi="Times New Roman"/>
          <w:sz w:val="28"/>
          <w:szCs w:val="28"/>
        </w:rPr>
        <w:t>им</w:t>
      </w:r>
      <w:r w:rsidRPr="00592B1B">
        <w:rPr>
          <w:rFonts w:ascii="Times New Roman" w:hAnsi="Times New Roman"/>
          <w:sz w:val="28"/>
          <w:szCs w:val="28"/>
        </w:rPr>
        <w:t xml:space="preserve"> Закон</w:t>
      </w:r>
      <w:r w:rsidR="005027A6" w:rsidRPr="00592B1B">
        <w:rPr>
          <w:rFonts w:ascii="Times New Roman" w:hAnsi="Times New Roman"/>
          <w:sz w:val="28"/>
          <w:szCs w:val="28"/>
        </w:rPr>
        <w:t>ом</w:t>
      </w:r>
      <w:r w:rsidRPr="00592B1B">
        <w:rPr>
          <w:rFonts w:ascii="Times New Roman" w:hAnsi="Times New Roman"/>
          <w:sz w:val="28"/>
          <w:szCs w:val="28"/>
        </w:rPr>
        <w:t>: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забезпечити перегляд і приведення відповідними центральними органами виконавчої влади їх нормативно-правових актів у відповідність із цим Законом;</w:t>
      </w:r>
    </w:p>
    <w:p w:rsidR="00EC16CB" w:rsidRDefault="00FE5D25" w:rsidP="00FE5D25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lastRenderedPageBreak/>
        <w:t>забезпечити прийняття нормативно-правових актів, необхідних для реалізації цього Закону</w:t>
      </w:r>
      <w:r w:rsidR="00EC16CB">
        <w:rPr>
          <w:rFonts w:ascii="Times New Roman" w:hAnsi="Times New Roman"/>
          <w:sz w:val="28"/>
          <w:szCs w:val="28"/>
        </w:rPr>
        <w:t>;</w:t>
      </w:r>
    </w:p>
    <w:p w:rsidR="00FE5D25" w:rsidRDefault="00EC16CB" w:rsidP="00EC16C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врахувати норми </w:t>
      </w:r>
      <w:r w:rsidR="00220D92">
        <w:rPr>
          <w:rFonts w:ascii="Times New Roman" w:hAnsi="Times New Roman"/>
          <w:sz w:val="28"/>
          <w:szCs w:val="28"/>
        </w:rPr>
        <w:t xml:space="preserve">цього </w:t>
      </w:r>
      <w:r>
        <w:rPr>
          <w:rFonts w:ascii="Times New Roman" w:hAnsi="Times New Roman"/>
          <w:sz w:val="28"/>
          <w:szCs w:val="28"/>
        </w:rPr>
        <w:t>Закону, які набираються чинності</w:t>
      </w:r>
      <w:r w:rsidRPr="00EC16CB">
        <w:rPr>
          <w:rFonts w:ascii="Times New Roman" w:hAnsi="Times New Roman"/>
          <w:sz w:val="28"/>
          <w:szCs w:val="28"/>
        </w:rPr>
        <w:t xml:space="preserve"> з 1 </w:t>
      </w:r>
      <w:r w:rsidRPr="00EC16CB">
        <w:rPr>
          <w:rFonts w:ascii="Times New Roman" w:hAnsi="Times New Roman" w:hint="eastAsia"/>
          <w:sz w:val="28"/>
          <w:szCs w:val="28"/>
        </w:rPr>
        <w:t>січня</w:t>
      </w:r>
      <w:r w:rsidRPr="00EC16CB">
        <w:rPr>
          <w:rFonts w:ascii="Times New Roman" w:hAnsi="Times New Roman"/>
          <w:sz w:val="28"/>
          <w:szCs w:val="28"/>
        </w:rPr>
        <w:t xml:space="preserve"> 2022 </w:t>
      </w:r>
      <w:r w:rsidRPr="00EC16CB">
        <w:rPr>
          <w:rFonts w:ascii="Times New Roman" w:hAnsi="Times New Roman" w:hint="eastAsia"/>
          <w:sz w:val="28"/>
          <w:szCs w:val="28"/>
        </w:rPr>
        <w:t>року</w:t>
      </w:r>
      <w:r>
        <w:rPr>
          <w:rFonts w:ascii="Times New Roman" w:hAnsi="Times New Roman"/>
          <w:sz w:val="28"/>
          <w:szCs w:val="28"/>
        </w:rPr>
        <w:t xml:space="preserve"> при розробці проекту </w:t>
      </w:r>
      <w:r>
        <w:rPr>
          <w:rFonts w:ascii="Times New Roman" w:hAnsi="Times New Roman" w:hint="eastAsia"/>
          <w:sz w:val="28"/>
          <w:szCs w:val="28"/>
        </w:rPr>
        <w:t>З</w:t>
      </w:r>
      <w:r w:rsidRPr="00EC16CB">
        <w:rPr>
          <w:rFonts w:ascii="Times New Roman" w:hAnsi="Times New Roman" w:hint="eastAsia"/>
          <w:sz w:val="28"/>
          <w:szCs w:val="28"/>
        </w:rPr>
        <w:t>акон</w:t>
      </w:r>
      <w:r w:rsidRPr="00EC16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У</w:t>
      </w:r>
      <w:r w:rsidRPr="00EC16CB">
        <w:rPr>
          <w:rFonts w:ascii="Times New Roman" w:hAnsi="Times New Roman" w:hint="eastAsia"/>
          <w:sz w:val="28"/>
          <w:szCs w:val="28"/>
        </w:rPr>
        <w:t>країни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EC16CB">
        <w:rPr>
          <w:rFonts w:ascii="Times New Roman" w:hAnsi="Times New Roman" w:hint="eastAsia"/>
          <w:sz w:val="28"/>
          <w:szCs w:val="28"/>
        </w:rPr>
        <w:t>Про</w:t>
      </w:r>
      <w:r w:rsidRPr="00EC16CB">
        <w:rPr>
          <w:rFonts w:ascii="Times New Roman" w:hAnsi="Times New Roman"/>
          <w:sz w:val="28"/>
          <w:szCs w:val="28"/>
        </w:rPr>
        <w:t xml:space="preserve"> </w:t>
      </w:r>
      <w:r w:rsidRPr="00EC16CB">
        <w:rPr>
          <w:rFonts w:ascii="Times New Roman" w:hAnsi="Times New Roman" w:hint="eastAsia"/>
          <w:sz w:val="28"/>
          <w:szCs w:val="28"/>
        </w:rPr>
        <w:t>Державний</w:t>
      </w:r>
      <w:r w:rsidRPr="00EC16CB">
        <w:rPr>
          <w:rFonts w:ascii="Times New Roman" w:hAnsi="Times New Roman"/>
          <w:sz w:val="28"/>
          <w:szCs w:val="28"/>
        </w:rPr>
        <w:t xml:space="preserve"> </w:t>
      </w:r>
      <w:r w:rsidRPr="00EC16CB">
        <w:rPr>
          <w:rFonts w:ascii="Times New Roman" w:hAnsi="Times New Roman" w:hint="eastAsia"/>
          <w:sz w:val="28"/>
          <w:szCs w:val="28"/>
        </w:rPr>
        <w:t>бюджет</w:t>
      </w:r>
      <w:r w:rsidRPr="00EC16CB">
        <w:rPr>
          <w:rFonts w:ascii="Times New Roman" w:hAnsi="Times New Roman"/>
          <w:sz w:val="28"/>
          <w:szCs w:val="28"/>
        </w:rPr>
        <w:t xml:space="preserve"> </w:t>
      </w:r>
      <w:r w:rsidRPr="00EC16CB">
        <w:rPr>
          <w:rFonts w:ascii="Times New Roman" w:hAnsi="Times New Roman" w:hint="eastAsia"/>
          <w:sz w:val="28"/>
          <w:szCs w:val="28"/>
        </w:rPr>
        <w:t>України</w:t>
      </w:r>
      <w:r w:rsidRPr="00EC16CB">
        <w:rPr>
          <w:rFonts w:ascii="Times New Roman" w:hAnsi="Times New Roman"/>
          <w:sz w:val="28"/>
          <w:szCs w:val="28"/>
        </w:rPr>
        <w:t xml:space="preserve"> </w:t>
      </w:r>
      <w:r w:rsidRPr="00EC16CB">
        <w:rPr>
          <w:rFonts w:ascii="Times New Roman" w:hAnsi="Times New Roman" w:hint="eastAsia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2022</w:t>
      </w:r>
      <w:r w:rsidRPr="00EC16CB">
        <w:rPr>
          <w:rFonts w:ascii="Times New Roman" w:hAnsi="Times New Roman"/>
          <w:sz w:val="28"/>
          <w:szCs w:val="28"/>
        </w:rPr>
        <w:t xml:space="preserve"> </w:t>
      </w:r>
      <w:r w:rsidRPr="00EC16CB">
        <w:rPr>
          <w:rFonts w:ascii="Times New Roman" w:hAnsi="Times New Roman" w:hint="eastAsia"/>
          <w:sz w:val="28"/>
          <w:szCs w:val="28"/>
        </w:rPr>
        <w:t>рік</w:t>
      </w:r>
      <w:r>
        <w:rPr>
          <w:rFonts w:ascii="Times New Roman" w:hAnsi="Times New Roman"/>
          <w:sz w:val="28"/>
          <w:szCs w:val="28"/>
        </w:rPr>
        <w:t xml:space="preserve">». </w:t>
      </w:r>
    </w:p>
    <w:p w:rsidR="00C2492A" w:rsidRPr="00592B1B" w:rsidRDefault="00C2492A" w:rsidP="00FE5D25">
      <w:pPr>
        <w:pStyle w:val="a3"/>
        <w:rPr>
          <w:rFonts w:ascii="Times New Roman" w:hAnsi="Times New Roman"/>
          <w:sz w:val="28"/>
          <w:szCs w:val="28"/>
        </w:rPr>
      </w:pPr>
    </w:p>
    <w:p w:rsidR="005C3CB4" w:rsidRPr="00592B1B" w:rsidRDefault="00FE5D25" w:rsidP="002F4F37">
      <w:pPr>
        <w:spacing w:before="240"/>
        <w:rPr>
          <w:sz w:val="28"/>
          <w:szCs w:val="28"/>
        </w:rPr>
      </w:pPr>
      <w:r w:rsidRPr="00592B1B">
        <w:rPr>
          <w:rFonts w:ascii="Times New Roman" w:hAnsi="Times New Roman"/>
          <w:b/>
          <w:sz w:val="28"/>
          <w:szCs w:val="28"/>
        </w:rPr>
        <w:t xml:space="preserve">             Голова </w:t>
      </w:r>
      <w:r w:rsidRPr="00592B1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592B1B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FB0" w:rsidRDefault="00AA4FB0">
      <w:r>
        <w:separator/>
      </w:r>
    </w:p>
  </w:endnote>
  <w:endnote w:type="continuationSeparator" w:id="0">
    <w:p w:rsidR="00AA4FB0" w:rsidRDefault="00AA4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FB0" w:rsidRDefault="00AA4FB0">
      <w:r>
        <w:separator/>
      </w:r>
    </w:p>
  </w:footnote>
  <w:footnote w:type="continuationSeparator" w:id="0">
    <w:p w:rsidR="00AA4FB0" w:rsidRDefault="00AA4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66157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B64"/>
    <w:rsid w:val="000128C1"/>
    <w:rsid w:val="00022A20"/>
    <w:rsid w:val="00037378"/>
    <w:rsid w:val="00041098"/>
    <w:rsid w:val="00044F91"/>
    <w:rsid w:val="00052280"/>
    <w:rsid w:val="00053FE1"/>
    <w:rsid w:val="00055D90"/>
    <w:rsid w:val="00057FE8"/>
    <w:rsid w:val="00072DC4"/>
    <w:rsid w:val="00084D24"/>
    <w:rsid w:val="000A2B76"/>
    <w:rsid w:val="000A75F5"/>
    <w:rsid w:val="000C3DBE"/>
    <w:rsid w:val="000C703E"/>
    <w:rsid w:val="000E7517"/>
    <w:rsid w:val="000F4C35"/>
    <w:rsid w:val="001007DD"/>
    <w:rsid w:val="00107BB4"/>
    <w:rsid w:val="00130F0E"/>
    <w:rsid w:val="00131ADF"/>
    <w:rsid w:val="0013407D"/>
    <w:rsid w:val="001539B2"/>
    <w:rsid w:val="00182D3A"/>
    <w:rsid w:val="001870CF"/>
    <w:rsid w:val="001A3A68"/>
    <w:rsid w:val="001A6045"/>
    <w:rsid w:val="001C2F07"/>
    <w:rsid w:val="001D6EFD"/>
    <w:rsid w:val="001D7F3E"/>
    <w:rsid w:val="001E609E"/>
    <w:rsid w:val="001F15FD"/>
    <w:rsid w:val="001F6595"/>
    <w:rsid w:val="00220D02"/>
    <w:rsid w:val="00220D92"/>
    <w:rsid w:val="002223C5"/>
    <w:rsid w:val="00222A07"/>
    <w:rsid w:val="00255F80"/>
    <w:rsid w:val="0026605B"/>
    <w:rsid w:val="002729B5"/>
    <w:rsid w:val="00276A89"/>
    <w:rsid w:val="00287BC3"/>
    <w:rsid w:val="002901F0"/>
    <w:rsid w:val="00291DD4"/>
    <w:rsid w:val="002A5DE3"/>
    <w:rsid w:val="002B0142"/>
    <w:rsid w:val="002B1580"/>
    <w:rsid w:val="002B53D3"/>
    <w:rsid w:val="002D5098"/>
    <w:rsid w:val="002F1A96"/>
    <w:rsid w:val="002F4F37"/>
    <w:rsid w:val="002F7882"/>
    <w:rsid w:val="00303BF5"/>
    <w:rsid w:val="00316DBD"/>
    <w:rsid w:val="00325EDF"/>
    <w:rsid w:val="00334AE6"/>
    <w:rsid w:val="003359A6"/>
    <w:rsid w:val="00347886"/>
    <w:rsid w:val="00351B71"/>
    <w:rsid w:val="0037268F"/>
    <w:rsid w:val="00384395"/>
    <w:rsid w:val="003B6C37"/>
    <w:rsid w:val="003D1785"/>
    <w:rsid w:val="00404281"/>
    <w:rsid w:val="00413EFF"/>
    <w:rsid w:val="004222A6"/>
    <w:rsid w:val="00424C0A"/>
    <w:rsid w:val="00427044"/>
    <w:rsid w:val="00445A63"/>
    <w:rsid w:val="0045046F"/>
    <w:rsid w:val="0045330E"/>
    <w:rsid w:val="00455CFC"/>
    <w:rsid w:val="0046413C"/>
    <w:rsid w:val="004B7E7E"/>
    <w:rsid w:val="004E5CF4"/>
    <w:rsid w:val="005027A6"/>
    <w:rsid w:val="005244CF"/>
    <w:rsid w:val="005361D8"/>
    <w:rsid w:val="00562D3B"/>
    <w:rsid w:val="00565EBF"/>
    <w:rsid w:val="00573C75"/>
    <w:rsid w:val="005774D4"/>
    <w:rsid w:val="00580DD9"/>
    <w:rsid w:val="00592B1B"/>
    <w:rsid w:val="005A0395"/>
    <w:rsid w:val="005A1E51"/>
    <w:rsid w:val="005A4915"/>
    <w:rsid w:val="005A71F9"/>
    <w:rsid w:val="005B7633"/>
    <w:rsid w:val="005C3CB4"/>
    <w:rsid w:val="005D352A"/>
    <w:rsid w:val="005D4C9C"/>
    <w:rsid w:val="005E7571"/>
    <w:rsid w:val="006061C7"/>
    <w:rsid w:val="00615478"/>
    <w:rsid w:val="00637FFC"/>
    <w:rsid w:val="00641AEA"/>
    <w:rsid w:val="0065781A"/>
    <w:rsid w:val="00683D29"/>
    <w:rsid w:val="0069559F"/>
    <w:rsid w:val="006B6CBF"/>
    <w:rsid w:val="006C6D58"/>
    <w:rsid w:val="006D2573"/>
    <w:rsid w:val="007029C2"/>
    <w:rsid w:val="007078CA"/>
    <w:rsid w:val="0071050E"/>
    <w:rsid w:val="00721C4A"/>
    <w:rsid w:val="00730FD7"/>
    <w:rsid w:val="00736414"/>
    <w:rsid w:val="00757FFD"/>
    <w:rsid w:val="00764C95"/>
    <w:rsid w:val="00780723"/>
    <w:rsid w:val="00782AA6"/>
    <w:rsid w:val="007B5FAB"/>
    <w:rsid w:val="007C1EAE"/>
    <w:rsid w:val="007C55B2"/>
    <w:rsid w:val="007C61E3"/>
    <w:rsid w:val="007D1318"/>
    <w:rsid w:val="007D4269"/>
    <w:rsid w:val="007E277E"/>
    <w:rsid w:val="007E623B"/>
    <w:rsid w:val="008016F2"/>
    <w:rsid w:val="00820C28"/>
    <w:rsid w:val="0083472C"/>
    <w:rsid w:val="00835E4C"/>
    <w:rsid w:val="00840183"/>
    <w:rsid w:val="008442D8"/>
    <w:rsid w:val="008561D2"/>
    <w:rsid w:val="00864938"/>
    <w:rsid w:val="00866157"/>
    <w:rsid w:val="00871107"/>
    <w:rsid w:val="00880BC0"/>
    <w:rsid w:val="00882131"/>
    <w:rsid w:val="008923C0"/>
    <w:rsid w:val="008A04B0"/>
    <w:rsid w:val="008D506E"/>
    <w:rsid w:val="008E0FCE"/>
    <w:rsid w:val="008E5DFA"/>
    <w:rsid w:val="008E73B6"/>
    <w:rsid w:val="00906AB0"/>
    <w:rsid w:val="0093439D"/>
    <w:rsid w:val="00941E2F"/>
    <w:rsid w:val="0094582F"/>
    <w:rsid w:val="00975533"/>
    <w:rsid w:val="0098136E"/>
    <w:rsid w:val="009A7798"/>
    <w:rsid w:val="009B300E"/>
    <w:rsid w:val="009B671C"/>
    <w:rsid w:val="009C0638"/>
    <w:rsid w:val="009C59FF"/>
    <w:rsid w:val="009C5B5F"/>
    <w:rsid w:val="009C696E"/>
    <w:rsid w:val="009C6CBA"/>
    <w:rsid w:val="009E67FA"/>
    <w:rsid w:val="00A00D9E"/>
    <w:rsid w:val="00A027D4"/>
    <w:rsid w:val="00A0566C"/>
    <w:rsid w:val="00A07775"/>
    <w:rsid w:val="00A10FDB"/>
    <w:rsid w:val="00A214FE"/>
    <w:rsid w:val="00A2338A"/>
    <w:rsid w:val="00A32CC1"/>
    <w:rsid w:val="00A36472"/>
    <w:rsid w:val="00A455BA"/>
    <w:rsid w:val="00A64B24"/>
    <w:rsid w:val="00A725E0"/>
    <w:rsid w:val="00A77EE9"/>
    <w:rsid w:val="00A85AC3"/>
    <w:rsid w:val="00AA4D40"/>
    <w:rsid w:val="00AA4FB0"/>
    <w:rsid w:val="00AB08FA"/>
    <w:rsid w:val="00AB690E"/>
    <w:rsid w:val="00AD6988"/>
    <w:rsid w:val="00AE46ED"/>
    <w:rsid w:val="00AE7B5B"/>
    <w:rsid w:val="00B13135"/>
    <w:rsid w:val="00B2714E"/>
    <w:rsid w:val="00B30DC1"/>
    <w:rsid w:val="00B3477C"/>
    <w:rsid w:val="00B403D0"/>
    <w:rsid w:val="00B564E4"/>
    <w:rsid w:val="00B57772"/>
    <w:rsid w:val="00B64B2F"/>
    <w:rsid w:val="00B72736"/>
    <w:rsid w:val="00B76F4B"/>
    <w:rsid w:val="00B81C80"/>
    <w:rsid w:val="00B8322E"/>
    <w:rsid w:val="00B84153"/>
    <w:rsid w:val="00BA72D4"/>
    <w:rsid w:val="00BB56AD"/>
    <w:rsid w:val="00BF6911"/>
    <w:rsid w:val="00C020D0"/>
    <w:rsid w:val="00C10532"/>
    <w:rsid w:val="00C2492A"/>
    <w:rsid w:val="00C3481E"/>
    <w:rsid w:val="00C442D4"/>
    <w:rsid w:val="00C565CF"/>
    <w:rsid w:val="00C87492"/>
    <w:rsid w:val="00C91764"/>
    <w:rsid w:val="00CA3E44"/>
    <w:rsid w:val="00CB4CCE"/>
    <w:rsid w:val="00CB5639"/>
    <w:rsid w:val="00CC5417"/>
    <w:rsid w:val="00D000D1"/>
    <w:rsid w:val="00D0636B"/>
    <w:rsid w:val="00D06F27"/>
    <w:rsid w:val="00D3575D"/>
    <w:rsid w:val="00D4191B"/>
    <w:rsid w:val="00D53963"/>
    <w:rsid w:val="00D576B6"/>
    <w:rsid w:val="00D85847"/>
    <w:rsid w:val="00D86433"/>
    <w:rsid w:val="00D864FF"/>
    <w:rsid w:val="00DA6D0F"/>
    <w:rsid w:val="00DB244B"/>
    <w:rsid w:val="00DB58E0"/>
    <w:rsid w:val="00DC14D8"/>
    <w:rsid w:val="00DC470C"/>
    <w:rsid w:val="00DD2D34"/>
    <w:rsid w:val="00E0642E"/>
    <w:rsid w:val="00E162F8"/>
    <w:rsid w:val="00E20C4F"/>
    <w:rsid w:val="00E238D5"/>
    <w:rsid w:val="00E34CCF"/>
    <w:rsid w:val="00E3558C"/>
    <w:rsid w:val="00E548C2"/>
    <w:rsid w:val="00E65792"/>
    <w:rsid w:val="00E65AA4"/>
    <w:rsid w:val="00E7763F"/>
    <w:rsid w:val="00E9077B"/>
    <w:rsid w:val="00E94887"/>
    <w:rsid w:val="00EB2FD8"/>
    <w:rsid w:val="00EB30F3"/>
    <w:rsid w:val="00EC16CB"/>
    <w:rsid w:val="00ED224D"/>
    <w:rsid w:val="00EE0507"/>
    <w:rsid w:val="00EE3CEE"/>
    <w:rsid w:val="00EE3D6D"/>
    <w:rsid w:val="00F008A4"/>
    <w:rsid w:val="00F220BC"/>
    <w:rsid w:val="00F27D81"/>
    <w:rsid w:val="00F33842"/>
    <w:rsid w:val="00F37B32"/>
    <w:rsid w:val="00F43A39"/>
    <w:rsid w:val="00F44363"/>
    <w:rsid w:val="00F45C6C"/>
    <w:rsid w:val="00F54B57"/>
    <w:rsid w:val="00F568C2"/>
    <w:rsid w:val="00F753FE"/>
    <w:rsid w:val="00F81A19"/>
    <w:rsid w:val="00F835FA"/>
    <w:rsid w:val="00F90670"/>
    <w:rsid w:val="00F9654A"/>
    <w:rsid w:val="00FA4F2D"/>
    <w:rsid w:val="00FA7161"/>
    <w:rsid w:val="00FB3A88"/>
    <w:rsid w:val="00FB69BD"/>
    <w:rsid w:val="00FD7581"/>
    <w:rsid w:val="00FE188D"/>
    <w:rsid w:val="00FE5D25"/>
    <w:rsid w:val="00FF3915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6497B-9BED-49D2-A419-25CE5033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5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04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8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1CCE01-BCBD-4E4D-9566-1C3105BE4C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192AB-F4C8-47FA-AABB-7BB30298E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D2BFF1-D674-47B3-A7E9-92103079ADE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2577</Words>
  <Characters>1470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2021-03-23T12:33:00Z</dcterms:created>
  <dcterms:modified xsi:type="dcterms:W3CDTF">2021-03-23T12:33:00Z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