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57B37E" w14:textId="77777777" w:rsidR="005204CF" w:rsidRPr="00065253" w:rsidRDefault="005204CF" w:rsidP="00065253">
      <w:pPr>
        <w:jc w:val="center"/>
        <w:rPr>
          <w:szCs w:val="28"/>
          <w:lang w:val="uk-UA"/>
        </w:rPr>
      </w:pPr>
    </w:p>
    <w:p w14:paraId="438DDB57" w14:textId="77777777" w:rsidR="00FE526A" w:rsidRPr="00065253" w:rsidRDefault="00FE526A" w:rsidP="00065253">
      <w:pPr>
        <w:jc w:val="center"/>
        <w:rPr>
          <w:szCs w:val="28"/>
          <w:lang w:val="uk-UA"/>
        </w:rPr>
      </w:pPr>
    </w:p>
    <w:p w14:paraId="34246808" w14:textId="77777777" w:rsidR="00FE526A" w:rsidRPr="00065253" w:rsidRDefault="00FE526A" w:rsidP="00065253">
      <w:pPr>
        <w:jc w:val="center"/>
        <w:rPr>
          <w:szCs w:val="28"/>
          <w:lang w:val="uk-UA"/>
        </w:rPr>
      </w:pPr>
    </w:p>
    <w:p w14:paraId="73B7C30F" w14:textId="77777777" w:rsidR="00FE526A" w:rsidRPr="00065253" w:rsidRDefault="00FE526A" w:rsidP="00065253">
      <w:pPr>
        <w:jc w:val="center"/>
        <w:rPr>
          <w:szCs w:val="28"/>
          <w:lang w:val="uk-UA"/>
        </w:rPr>
      </w:pPr>
    </w:p>
    <w:p w14:paraId="6BC31394" w14:textId="77777777" w:rsidR="00FE526A" w:rsidRPr="00065253" w:rsidRDefault="00FE526A" w:rsidP="00065253">
      <w:pPr>
        <w:jc w:val="center"/>
        <w:rPr>
          <w:szCs w:val="28"/>
          <w:lang w:val="uk-UA"/>
        </w:rPr>
      </w:pPr>
    </w:p>
    <w:p w14:paraId="35D2FBCB" w14:textId="77777777" w:rsidR="00FE526A" w:rsidRPr="00065253" w:rsidRDefault="00FE526A" w:rsidP="00065253">
      <w:pPr>
        <w:jc w:val="center"/>
        <w:rPr>
          <w:szCs w:val="28"/>
          <w:lang w:val="uk-UA"/>
        </w:rPr>
      </w:pPr>
    </w:p>
    <w:p w14:paraId="7A126B4A" w14:textId="77777777" w:rsidR="00BD2B28" w:rsidRPr="00065253" w:rsidRDefault="00BD2B28" w:rsidP="00065253">
      <w:pPr>
        <w:jc w:val="center"/>
        <w:rPr>
          <w:szCs w:val="28"/>
          <w:lang w:val="uk-UA"/>
        </w:rPr>
      </w:pPr>
    </w:p>
    <w:p w14:paraId="2A4F9921" w14:textId="77777777" w:rsidR="00FE526A" w:rsidRPr="00BA1775" w:rsidRDefault="00FE526A" w:rsidP="00065253">
      <w:pPr>
        <w:ind w:firstLine="0"/>
        <w:jc w:val="center"/>
        <w:rPr>
          <w:b/>
          <w:szCs w:val="28"/>
          <w:lang w:val="uk-UA"/>
        </w:rPr>
      </w:pPr>
      <w:r w:rsidRPr="00BA1775">
        <w:rPr>
          <w:b/>
          <w:szCs w:val="28"/>
          <w:lang w:val="uk-UA"/>
        </w:rPr>
        <w:t xml:space="preserve">ВИСНОВОК </w:t>
      </w:r>
    </w:p>
    <w:p w14:paraId="32A0CC9E" w14:textId="77777777" w:rsidR="00065253" w:rsidRPr="00BA1775" w:rsidRDefault="00536747" w:rsidP="00065253">
      <w:pPr>
        <w:shd w:val="clear" w:color="auto" w:fill="FFFFFF"/>
        <w:ind w:firstLine="0"/>
        <w:mirrorIndents/>
        <w:jc w:val="center"/>
        <w:rPr>
          <w:b/>
          <w:szCs w:val="28"/>
          <w:lang w:val="uk-UA"/>
        </w:rPr>
      </w:pPr>
      <w:r w:rsidRPr="00BA1775">
        <w:rPr>
          <w:b/>
          <w:szCs w:val="28"/>
          <w:lang w:val="uk-UA"/>
        </w:rPr>
        <w:t xml:space="preserve">на проект Закону України </w:t>
      </w:r>
      <w:r w:rsidR="00FE526A" w:rsidRPr="00BA1775">
        <w:rPr>
          <w:b/>
          <w:szCs w:val="28"/>
          <w:lang w:val="uk-UA"/>
        </w:rPr>
        <w:t>«</w:t>
      </w:r>
      <w:r w:rsidR="00BD2B28" w:rsidRPr="00BA1775">
        <w:rPr>
          <w:b/>
          <w:szCs w:val="28"/>
          <w:lang w:val="uk-UA"/>
        </w:rPr>
        <w:t>Про надання допомоги застрахованим</w:t>
      </w:r>
    </w:p>
    <w:p w14:paraId="4AB2592F" w14:textId="0D73E83B" w:rsidR="00BD2B28" w:rsidRPr="00BA1775" w:rsidRDefault="00BD2B28" w:rsidP="00065253">
      <w:pPr>
        <w:shd w:val="clear" w:color="auto" w:fill="FFFFFF"/>
        <w:ind w:firstLine="0"/>
        <w:mirrorIndents/>
        <w:jc w:val="center"/>
        <w:rPr>
          <w:b/>
          <w:szCs w:val="28"/>
          <w:lang w:val="uk-UA"/>
        </w:rPr>
      </w:pPr>
      <w:r w:rsidRPr="00BA1775">
        <w:rPr>
          <w:b/>
          <w:szCs w:val="28"/>
          <w:lang w:val="uk-UA"/>
        </w:rPr>
        <w:t xml:space="preserve"> особам на період здійснення обмежувальних протиепідемічних</w:t>
      </w:r>
    </w:p>
    <w:p w14:paraId="371443E1" w14:textId="77777777" w:rsidR="00BD2B28" w:rsidRPr="00BA1775" w:rsidRDefault="00BD2B28" w:rsidP="00065253">
      <w:pPr>
        <w:shd w:val="clear" w:color="auto" w:fill="FFFFFF"/>
        <w:ind w:firstLine="0"/>
        <w:mirrorIndents/>
        <w:jc w:val="center"/>
        <w:rPr>
          <w:b/>
          <w:szCs w:val="28"/>
          <w:lang w:val="uk-UA"/>
        </w:rPr>
      </w:pPr>
      <w:r w:rsidRPr="00BA1775">
        <w:rPr>
          <w:b/>
          <w:szCs w:val="28"/>
          <w:lang w:val="uk-UA"/>
        </w:rPr>
        <w:t>заходів, запроваджених з метою запобігання поширенню</w:t>
      </w:r>
    </w:p>
    <w:p w14:paraId="1F7CE67B" w14:textId="77777777" w:rsidR="00BD2B28" w:rsidRPr="00BA1775" w:rsidRDefault="00BD2B28" w:rsidP="00065253">
      <w:pPr>
        <w:shd w:val="clear" w:color="auto" w:fill="FFFFFF"/>
        <w:ind w:firstLine="0"/>
        <w:mirrorIndents/>
        <w:jc w:val="center"/>
        <w:rPr>
          <w:b/>
          <w:szCs w:val="28"/>
          <w:lang w:val="uk-UA"/>
        </w:rPr>
      </w:pPr>
      <w:r w:rsidRPr="00BA1775">
        <w:rPr>
          <w:b/>
          <w:szCs w:val="28"/>
          <w:lang w:val="uk-UA"/>
        </w:rPr>
        <w:t>гострої респіраторної хвороби COVID-19, спричиненої</w:t>
      </w:r>
    </w:p>
    <w:p w14:paraId="15A2CB10" w14:textId="6E762D8A" w:rsidR="00FE526A" w:rsidRPr="00BA1775" w:rsidRDefault="00BA1775" w:rsidP="00065253">
      <w:pPr>
        <w:shd w:val="clear" w:color="auto" w:fill="FFFFFF"/>
        <w:ind w:firstLine="0"/>
        <w:mirrorIndents/>
        <w:jc w:val="center"/>
        <w:rPr>
          <w:b/>
          <w:szCs w:val="28"/>
          <w:lang w:val="uk-UA"/>
        </w:rPr>
      </w:pPr>
      <w:r>
        <w:rPr>
          <w:b/>
          <w:szCs w:val="28"/>
          <w:lang w:val="uk-UA"/>
        </w:rPr>
        <w:t xml:space="preserve">коронавірусом </w:t>
      </w:r>
      <w:r w:rsidR="00BD2B28" w:rsidRPr="00BA1775">
        <w:rPr>
          <w:b/>
          <w:szCs w:val="28"/>
          <w:lang w:val="uk-UA"/>
        </w:rPr>
        <w:t>SARS-CoV-2</w:t>
      </w:r>
      <w:r w:rsidR="00FE526A" w:rsidRPr="00BA1775">
        <w:rPr>
          <w:b/>
          <w:szCs w:val="28"/>
          <w:lang w:val="uk-UA"/>
        </w:rPr>
        <w:t>»</w:t>
      </w:r>
    </w:p>
    <w:p w14:paraId="2154D824" w14:textId="77777777" w:rsidR="00FE526A" w:rsidRPr="00BA1775" w:rsidRDefault="00FE526A" w:rsidP="00065253">
      <w:pPr>
        <w:jc w:val="center"/>
        <w:rPr>
          <w:b/>
          <w:szCs w:val="28"/>
          <w:lang w:val="uk-UA"/>
        </w:rPr>
      </w:pPr>
    </w:p>
    <w:p w14:paraId="3D752F57" w14:textId="55615F27" w:rsidR="00561875" w:rsidRPr="00BA1775" w:rsidRDefault="00065253" w:rsidP="00065253">
      <w:pPr>
        <w:jc w:val="both"/>
        <w:rPr>
          <w:szCs w:val="28"/>
          <w:lang w:val="uk-UA"/>
        </w:rPr>
      </w:pPr>
      <w:r w:rsidRPr="00BA1775">
        <w:rPr>
          <w:szCs w:val="28"/>
          <w:lang w:val="uk-UA"/>
        </w:rPr>
        <w:t xml:space="preserve">Як вказано у преамбулі проекту, «цей Закон спрямований на підтримку застрахованих осіб у зв'язку із запровадженням на території окремих адміністративно-територіальних одиниць з метою запобігання поширенню гострої респіраторної хвороби COVID-19, спричиненої коронавірусом </w:t>
      </w:r>
      <w:r w:rsidR="00677146">
        <w:rPr>
          <w:szCs w:val="28"/>
          <w:lang w:val="uk-UA"/>
        </w:rPr>
        <w:br/>
      </w:r>
      <w:r w:rsidRPr="00BA1775">
        <w:rPr>
          <w:szCs w:val="28"/>
          <w:lang w:val="uk-UA"/>
        </w:rPr>
        <w:t xml:space="preserve">SARS-CoV-2, обмежувальних протиепідемічних заходів, що призвели до тимчасового зупинення діяльності суб'єктів господарювання». </w:t>
      </w:r>
      <w:r w:rsidR="00557B0B" w:rsidRPr="00BA1775">
        <w:rPr>
          <w:szCs w:val="28"/>
          <w:lang w:val="uk-UA"/>
        </w:rPr>
        <w:t>Д</w:t>
      </w:r>
      <w:r w:rsidR="00FE526A" w:rsidRPr="00BA1775">
        <w:rPr>
          <w:szCs w:val="28"/>
          <w:lang w:val="uk-UA"/>
        </w:rPr>
        <w:t xml:space="preserve">ля цього </w:t>
      </w:r>
      <w:r w:rsidR="00557B0B" w:rsidRPr="00BA1775">
        <w:rPr>
          <w:szCs w:val="28"/>
          <w:lang w:val="uk-UA"/>
        </w:rPr>
        <w:t xml:space="preserve">у проекті </w:t>
      </w:r>
      <w:r w:rsidR="00536747" w:rsidRPr="00BA1775">
        <w:rPr>
          <w:szCs w:val="28"/>
          <w:lang w:val="uk-UA"/>
        </w:rPr>
        <w:t>пропонується</w:t>
      </w:r>
      <w:r w:rsidR="00561875" w:rsidRPr="00BA1775">
        <w:rPr>
          <w:szCs w:val="28"/>
          <w:lang w:val="uk-UA"/>
        </w:rPr>
        <w:t>:</w:t>
      </w:r>
      <w:r w:rsidR="00536747" w:rsidRPr="00BA1775">
        <w:rPr>
          <w:szCs w:val="28"/>
          <w:lang w:val="uk-UA"/>
        </w:rPr>
        <w:t xml:space="preserve"> </w:t>
      </w:r>
      <w:r w:rsidR="00557B0B" w:rsidRPr="00BA1775">
        <w:rPr>
          <w:szCs w:val="28"/>
          <w:lang w:val="uk-UA"/>
        </w:rPr>
        <w:t xml:space="preserve">запровадити </w:t>
      </w:r>
      <w:r w:rsidR="0065494F" w:rsidRPr="00BA1775">
        <w:rPr>
          <w:rFonts w:cs="Times New Roman"/>
          <w:szCs w:val="28"/>
          <w:lang w:val="uk-UA"/>
        </w:rPr>
        <w:t xml:space="preserve">за рахунок коштів державного та </w:t>
      </w:r>
      <w:r w:rsidR="0065494F" w:rsidRPr="00BA1775">
        <w:rPr>
          <w:szCs w:val="28"/>
          <w:lang w:val="uk-UA"/>
        </w:rPr>
        <w:t>місцевих бюджетів виплат</w:t>
      </w:r>
      <w:r w:rsidRPr="00BA1775">
        <w:rPr>
          <w:szCs w:val="28"/>
          <w:lang w:val="uk-UA"/>
        </w:rPr>
        <w:t>у</w:t>
      </w:r>
      <w:r w:rsidR="0065494F" w:rsidRPr="00BA1775">
        <w:rPr>
          <w:szCs w:val="28"/>
          <w:lang w:val="uk-UA"/>
        </w:rPr>
        <w:t xml:space="preserve"> застрахованим особам, які втрачають частину заробітної плати чи доходу у разі запровадження додаткових обмежувальних протиепідемічних заходів</w:t>
      </w:r>
      <w:r w:rsidRPr="00BA1775">
        <w:rPr>
          <w:szCs w:val="28"/>
          <w:lang w:val="uk-UA"/>
        </w:rPr>
        <w:t xml:space="preserve">, одноразової допомоги </w:t>
      </w:r>
      <w:r w:rsidR="00BA1775">
        <w:rPr>
          <w:szCs w:val="28"/>
          <w:lang w:val="uk-UA"/>
        </w:rPr>
        <w:t>(далі</w:t>
      </w:r>
      <w:r w:rsidR="00561875" w:rsidRPr="00BA1775">
        <w:rPr>
          <w:szCs w:val="28"/>
          <w:lang w:val="uk-UA"/>
        </w:rPr>
        <w:t xml:space="preserve"> – допомога)</w:t>
      </w:r>
      <w:r w:rsidRPr="00BA1775">
        <w:rPr>
          <w:szCs w:val="28"/>
          <w:lang w:val="uk-UA"/>
        </w:rPr>
        <w:t xml:space="preserve"> </w:t>
      </w:r>
      <w:r w:rsidR="003E3B3D" w:rsidRPr="00BA1775">
        <w:rPr>
          <w:szCs w:val="28"/>
          <w:lang w:val="uk-UA"/>
        </w:rPr>
        <w:t xml:space="preserve">у </w:t>
      </w:r>
      <w:r w:rsidRPr="00BA1775">
        <w:rPr>
          <w:szCs w:val="28"/>
          <w:lang w:val="uk-UA"/>
        </w:rPr>
        <w:t>розмірі: за рахунок коштів Державного бюджету України – вісім тисяч гривень; за рахунок коштів місцевого бюджету – у розмірі, визначеному рішенням органу місцевого самоврядування</w:t>
      </w:r>
      <w:r w:rsidR="00561875" w:rsidRPr="00BA1775">
        <w:rPr>
          <w:szCs w:val="28"/>
          <w:lang w:val="uk-UA"/>
        </w:rPr>
        <w:t>; визначити умови надання такої допомоги, порядок її виплати тощо.</w:t>
      </w:r>
    </w:p>
    <w:p w14:paraId="0A9CFA61" w14:textId="2199DE8D" w:rsidR="009A008A" w:rsidRPr="00677146" w:rsidRDefault="00227913" w:rsidP="00065253">
      <w:pPr>
        <w:jc w:val="both"/>
        <w:rPr>
          <w:szCs w:val="28"/>
          <w:lang w:val="uk-UA"/>
        </w:rPr>
      </w:pPr>
      <w:r w:rsidRPr="00677146">
        <w:rPr>
          <w:szCs w:val="28"/>
          <w:lang w:val="uk-UA"/>
        </w:rPr>
        <w:t xml:space="preserve">Згідно пояснювальної записки до проекту </w:t>
      </w:r>
      <w:r w:rsidR="009A008A" w:rsidRPr="00677146">
        <w:rPr>
          <w:szCs w:val="28"/>
          <w:lang w:val="uk-UA"/>
        </w:rPr>
        <w:t>«</w:t>
      </w:r>
      <w:r w:rsidR="00561875" w:rsidRPr="00677146">
        <w:rPr>
          <w:szCs w:val="28"/>
          <w:lang w:val="uk-UA"/>
        </w:rPr>
        <w:t>р</w:t>
      </w:r>
      <w:r w:rsidR="00044577" w:rsidRPr="00677146">
        <w:rPr>
          <w:rFonts w:cs="Times New Roman"/>
          <w:szCs w:val="28"/>
          <w:lang w:val="uk-UA"/>
        </w:rPr>
        <w:t>еалізація законопроекту позитивно вплине на застрахованих осіб завдяки наданню фінансової підтримки у період дії карантину або обмежувальних заходів, пов’язаних із поширенням коронавірусної хвороби (COVID-19)</w:t>
      </w:r>
      <w:r w:rsidR="009A008A" w:rsidRPr="00677146">
        <w:rPr>
          <w:szCs w:val="28"/>
          <w:lang w:val="uk-UA"/>
        </w:rPr>
        <w:t>» (п. 6).</w:t>
      </w:r>
    </w:p>
    <w:p w14:paraId="433E03C6" w14:textId="77777777" w:rsidR="006B4A64" w:rsidRPr="00677146" w:rsidRDefault="006B4A64" w:rsidP="00065253">
      <w:pPr>
        <w:jc w:val="both"/>
        <w:rPr>
          <w:rFonts w:cs="Times New Roman"/>
          <w:szCs w:val="28"/>
          <w:lang w:val="uk-UA"/>
        </w:rPr>
      </w:pPr>
      <w:r w:rsidRPr="00677146">
        <w:rPr>
          <w:rFonts w:cs="Times New Roman"/>
          <w:szCs w:val="28"/>
          <w:lang w:val="uk-UA"/>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14:paraId="01AF74DB" w14:textId="4161166C" w:rsidR="002654FB" w:rsidRPr="00677146" w:rsidRDefault="009E5DA3" w:rsidP="002654FB">
      <w:pPr>
        <w:jc w:val="both"/>
        <w:rPr>
          <w:szCs w:val="28"/>
          <w:lang w:val="uk-UA"/>
        </w:rPr>
      </w:pPr>
      <w:r w:rsidRPr="00677146">
        <w:rPr>
          <w:szCs w:val="28"/>
          <w:lang w:val="uk-UA"/>
        </w:rPr>
        <w:t>Головне управління, р</w:t>
      </w:r>
      <w:r w:rsidR="002654FB" w:rsidRPr="00677146">
        <w:rPr>
          <w:szCs w:val="28"/>
          <w:lang w:val="uk-UA"/>
        </w:rPr>
        <w:t>озглянувши проект у стислий термін</w:t>
      </w:r>
      <w:r w:rsidR="00227913" w:rsidRPr="00677146">
        <w:rPr>
          <w:szCs w:val="28"/>
          <w:lang w:val="uk-UA"/>
        </w:rPr>
        <w:t>,</w:t>
      </w:r>
      <w:r w:rsidR="002654FB" w:rsidRPr="00677146">
        <w:rPr>
          <w:szCs w:val="28"/>
          <w:lang w:val="uk-UA"/>
        </w:rPr>
        <w:t xml:space="preserve"> підтриму</w:t>
      </w:r>
      <w:r w:rsidR="00227913" w:rsidRPr="00677146">
        <w:rPr>
          <w:szCs w:val="28"/>
          <w:lang w:val="uk-UA"/>
        </w:rPr>
        <w:t>є</w:t>
      </w:r>
      <w:r w:rsidR="002654FB" w:rsidRPr="00677146">
        <w:rPr>
          <w:szCs w:val="28"/>
          <w:lang w:val="uk-UA"/>
        </w:rPr>
        <w:t xml:space="preserve"> здійснення державою заходів  щодо фінансової підтримки застрахованих осіб на період дії обмежувальних заходів, пов’язаних із поширенням коронавірусної хвороби (COVID-19, </w:t>
      </w:r>
      <w:r w:rsidRPr="00677146">
        <w:rPr>
          <w:szCs w:val="28"/>
          <w:lang w:val="uk-UA"/>
        </w:rPr>
        <w:t>разом з цим</w:t>
      </w:r>
      <w:r w:rsidR="00677146" w:rsidRPr="00677146">
        <w:rPr>
          <w:szCs w:val="28"/>
          <w:lang w:val="uk-UA"/>
        </w:rPr>
        <w:t>,</w:t>
      </w:r>
      <w:r w:rsidRPr="00677146">
        <w:rPr>
          <w:szCs w:val="28"/>
          <w:lang w:val="uk-UA"/>
        </w:rPr>
        <w:t xml:space="preserve"> </w:t>
      </w:r>
      <w:r w:rsidR="002654FB" w:rsidRPr="00677146">
        <w:rPr>
          <w:szCs w:val="28"/>
          <w:lang w:val="uk-UA"/>
        </w:rPr>
        <w:t xml:space="preserve">вважає за необхідне </w:t>
      </w:r>
      <w:r w:rsidR="00227913" w:rsidRPr="00677146">
        <w:rPr>
          <w:szCs w:val="28"/>
          <w:lang w:val="uk-UA"/>
        </w:rPr>
        <w:t xml:space="preserve">висловити наступні зауваження та пропозиції </w:t>
      </w:r>
      <w:r w:rsidR="002654FB" w:rsidRPr="00677146">
        <w:rPr>
          <w:szCs w:val="28"/>
          <w:lang w:val="uk-UA"/>
        </w:rPr>
        <w:t xml:space="preserve">щодо </w:t>
      </w:r>
      <w:r w:rsidR="00227913" w:rsidRPr="00677146">
        <w:rPr>
          <w:szCs w:val="28"/>
          <w:lang w:val="uk-UA"/>
        </w:rPr>
        <w:t xml:space="preserve">окремих </w:t>
      </w:r>
      <w:r w:rsidR="002654FB" w:rsidRPr="00677146">
        <w:rPr>
          <w:szCs w:val="28"/>
          <w:lang w:val="uk-UA"/>
        </w:rPr>
        <w:t xml:space="preserve">положень </w:t>
      </w:r>
      <w:r w:rsidR="00227913" w:rsidRPr="00677146">
        <w:rPr>
          <w:szCs w:val="28"/>
          <w:lang w:val="uk-UA"/>
        </w:rPr>
        <w:t>даного законопроекту</w:t>
      </w:r>
      <w:r w:rsidRPr="00677146">
        <w:rPr>
          <w:szCs w:val="28"/>
          <w:lang w:val="uk-UA"/>
        </w:rPr>
        <w:t xml:space="preserve">. </w:t>
      </w:r>
    </w:p>
    <w:p w14:paraId="6ADD5BB7" w14:textId="00A33794" w:rsidR="00F0181D" w:rsidRPr="00BA1775" w:rsidRDefault="00832548" w:rsidP="00065253">
      <w:pPr>
        <w:jc w:val="both"/>
        <w:rPr>
          <w:szCs w:val="28"/>
          <w:lang w:val="uk-UA"/>
        </w:rPr>
      </w:pPr>
      <w:r w:rsidRPr="00677146">
        <w:rPr>
          <w:b/>
          <w:szCs w:val="28"/>
          <w:lang w:val="uk-UA"/>
        </w:rPr>
        <w:t>1.</w:t>
      </w:r>
      <w:r w:rsidRPr="00677146">
        <w:rPr>
          <w:szCs w:val="28"/>
          <w:lang w:val="uk-UA"/>
        </w:rPr>
        <w:t xml:space="preserve"> </w:t>
      </w:r>
      <w:r w:rsidR="00561875" w:rsidRPr="00677146">
        <w:rPr>
          <w:szCs w:val="28"/>
          <w:lang w:val="uk-UA"/>
        </w:rPr>
        <w:t>Згідно з проектом (преамбула; п. 1 ст. 1; п. 1 ст. 3) у ньому передбачається надання допомоги застрахованим особам</w:t>
      </w:r>
      <w:r w:rsidR="00561875" w:rsidRPr="00BA1775">
        <w:rPr>
          <w:szCs w:val="28"/>
          <w:lang w:val="uk-UA"/>
        </w:rPr>
        <w:t xml:space="preserve"> у зв’язку з запровадженням</w:t>
      </w:r>
      <w:r w:rsidR="00F0181D" w:rsidRPr="00BA1775">
        <w:rPr>
          <w:szCs w:val="28"/>
          <w:lang w:val="uk-UA"/>
        </w:rPr>
        <w:t xml:space="preserve"> обмежувальних протиепідемічних заходів, встановлених з метою запобігання поширенню гострої респіраторної хвороби COVID-19, </w:t>
      </w:r>
      <w:r w:rsidR="00F0181D" w:rsidRPr="00BA1775">
        <w:rPr>
          <w:szCs w:val="28"/>
          <w:lang w:val="uk-UA"/>
        </w:rPr>
        <w:lastRenderedPageBreak/>
        <w:t xml:space="preserve">спричиненої коронавірусом SARS-CoV-2 (далі – обмежувальні заходи), на території </w:t>
      </w:r>
      <w:r w:rsidR="00F0181D" w:rsidRPr="00BA1775">
        <w:rPr>
          <w:i/>
          <w:szCs w:val="28"/>
          <w:lang w:val="uk-UA"/>
        </w:rPr>
        <w:t>окремих адміністративно-територіальних одиниць</w:t>
      </w:r>
      <w:r w:rsidR="00F0181D" w:rsidRPr="00BA1775">
        <w:rPr>
          <w:szCs w:val="28"/>
          <w:lang w:val="uk-UA"/>
        </w:rPr>
        <w:t>. У зв’язку з цим звертаємо увагу</w:t>
      </w:r>
      <w:r w:rsidR="003E3B3D" w:rsidRPr="00BA1775">
        <w:rPr>
          <w:szCs w:val="28"/>
          <w:lang w:val="uk-UA"/>
        </w:rPr>
        <w:t>, щ</w:t>
      </w:r>
      <w:r w:rsidR="00F0181D" w:rsidRPr="00BA1775">
        <w:rPr>
          <w:szCs w:val="28"/>
          <w:lang w:val="uk-UA"/>
        </w:rPr>
        <w:t xml:space="preserve">о поза увагою суб’єкта права законодавчої ініціативи залишилась можливість введення обмежувальних заходів на території </w:t>
      </w:r>
      <w:r w:rsidR="003E3B3D" w:rsidRPr="00BA1775">
        <w:rPr>
          <w:szCs w:val="28"/>
          <w:lang w:val="uk-UA"/>
        </w:rPr>
        <w:t xml:space="preserve">всієї </w:t>
      </w:r>
      <w:r w:rsidR="00F0181D" w:rsidRPr="00BA1775">
        <w:rPr>
          <w:szCs w:val="28"/>
          <w:lang w:val="uk-UA"/>
        </w:rPr>
        <w:t>України в цілому.</w:t>
      </w:r>
    </w:p>
    <w:p w14:paraId="23AA4F17" w14:textId="285F3291" w:rsidR="00953108" w:rsidRPr="00BA1775" w:rsidRDefault="00F0181D" w:rsidP="00953108">
      <w:pPr>
        <w:jc w:val="both"/>
        <w:rPr>
          <w:szCs w:val="28"/>
          <w:lang w:val="uk-UA"/>
        </w:rPr>
      </w:pPr>
      <w:r w:rsidRPr="00BA1775">
        <w:rPr>
          <w:b/>
          <w:szCs w:val="28"/>
          <w:lang w:val="uk-UA"/>
        </w:rPr>
        <w:t>2.</w:t>
      </w:r>
      <w:r w:rsidR="00BA1775">
        <w:rPr>
          <w:szCs w:val="28"/>
          <w:lang w:val="uk-UA"/>
        </w:rPr>
        <w:t xml:space="preserve"> </w:t>
      </w:r>
      <w:r w:rsidR="00953108" w:rsidRPr="00BA1775">
        <w:rPr>
          <w:szCs w:val="28"/>
          <w:lang w:val="uk-UA"/>
        </w:rPr>
        <w:t xml:space="preserve">Згідно з проектом </w:t>
      </w:r>
      <w:r w:rsidR="003E3B3D" w:rsidRPr="00BA1775">
        <w:rPr>
          <w:szCs w:val="28"/>
          <w:lang w:val="uk-UA"/>
        </w:rPr>
        <w:t xml:space="preserve">виплата застрахованим особам допомоги </w:t>
      </w:r>
      <w:r w:rsidR="00953108" w:rsidRPr="00BA1775">
        <w:rPr>
          <w:szCs w:val="28"/>
          <w:lang w:val="uk-UA"/>
        </w:rPr>
        <w:t xml:space="preserve"> передбачається </w:t>
      </w:r>
      <w:r w:rsidR="003E3B3D" w:rsidRPr="00BA1775">
        <w:rPr>
          <w:szCs w:val="28"/>
          <w:lang w:val="uk-UA"/>
        </w:rPr>
        <w:t xml:space="preserve">як з Державного бюджету України, так і </w:t>
      </w:r>
      <w:r w:rsidR="00953108" w:rsidRPr="00BA1775">
        <w:rPr>
          <w:szCs w:val="28"/>
          <w:lang w:val="uk-UA"/>
        </w:rPr>
        <w:t>з місцевих бюджетів</w:t>
      </w:r>
      <w:r w:rsidR="003E3B3D" w:rsidRPr="00BA1775">
        <w:rPr>
          <w:szCs w:val="28"/>
          <w:lang w:val="uk-UA"/>
        </w:rPr>
        <w:t xml:space="preserve"> </w:t>
      </w:r>
      <w:r w:rsidR="003E3B3D" w:rsidRPr="00BA1775">
        <w:rPr>
          <w:szCs w:val="28"/>
          <w:lang w:val="uk-UA"/>
        </w:rPr>
        <w:br/>
      </w:r>
      <w:r w:rsidR="00BA1775">
        <w:rPr>
          <w:szCs w:val="28"/>
          <w:lang w:val="uk-UA"/>
        </w:rPr>
        <w:t xml:space="preserve">(ч. 1 ст. 1; ч. 1 ст. 2; </w:t>
      </w:r>
      <w:r w:rsidR="003E3B3D" w:rsidRPr="00BA1775">
        <w:rPr>
          <w:szCs w:val="28"/>
          <w:lang w:val="uk-UA"/>
        </w:rPr>
        <w:t>ч. 5 ст. 3 тощо)</w:t>
      </w:r>
      <w:r w:rsidR="00953108" w:rsidRPr="00BA1775">
        <w:rPr>
          <w:szCs w:val="28"/>
          <w:lang w:val="uk-UA"/>
        </w:rPr>
        <w:t xml:space="preserve">.  Проте, якщо </w:t>
      </w:r>
      <w:r w:rsidR="003E3B3D" w:rsidRPr="00BA1775">
        <w:rPr>
          <w:szCs w:val="28"/>
          <w:lang w:val="uk-UA"/>
        </w:rPr>
        <w:t xml:space="preserve">порядок </w:t>
      </w:r>
      <w:r w:rsidR="00953108" w:rsidRPr="00BA1775">
        <w:rPr>
          <w:szCs w:val="28"/>
          <w:lang w:val="uk-UA"/>
        </w:rPr>
        <w:t>виплат</w:t>
      </w:r>
      <w:r w:rsidR="003E3B3D" w:rsidRPr="00BA1775">
        <w:rPr>
          <w:szCs w:val="28"/>
          <w:lang w:val="uk-UA"/>
        </w:rPr>
        <w:t>и</w:t>
      </w:r>
      <w:r w:rsidR="00953108" w:rsidRPr="00BA1775">
        <w:rPr>
          <w:szCs w:val="28"/>
          <w:lang w:val="uk-UA"/>
        </w:rPr>
        <w:t xml:space="preserve"> допомоги за рахунок Державного бюджету України визначен</w:t>
      </w:r>
      <w:r w:rsidR="003E3B3D" w:rsidRPr="00BA1775">
        <w:rPr>
          <w:szCs w:val="28"/>
          <w:lang w:val="uk-UA"/>
        </w:rPr>
        <w:t>ий</w:t>
      </w:r>
      <w:r w:rsidR="00701679" w:rsidRPr="00BA1775">
        <w:rPr>
          <w:szCs w:val="28"/>
          <w:lang w:val="uk-UA"/>
        </w:rPr>
        <w:t xml:space="preserve"> у проекті </w:t>
      </w:r>
      <w:r w:rsidR="00953108" w:rsidRPr="00BA1775">
        <w:rPr>
          <w:szCs w:val="28"/>
          <w:lang w:val="uk-UA"/>
        </w:rPr>
        <w:t xml:space="preserve">детально, то питання виплати допомоги за рахунок </w:t>
      </w:r>
      <w:r w:rsidR="00953108" w:rsidRPr="00677146">
        <w:rPr>
          <w:szCs w:val="28"/>
          <w:lang w:val="uk-UA"/>
        </w:rPr>
        <w:t xml:space="preserve">місцевих бюджетів </w:t>
      </w:r>
      <w:r w:rsidR="003E3B3D" w:rsidRPr="00677146">
        <w:rPr>
          <w:szCs w:val="28"/>
          <w:lang w:val="uk-UA"/>
        </w:rPr>
        <w:t xml:space="preserve">– </w:t>
      </w:r>
      <w:r w:rsidR="00953108" w:rsidRPr="00677146">
        <w:rPr>
          <w:szCs w:val="28"/>
          <w:lang w:val="uk-UA"/>
        </w:rPr>
        <w:t>недостатньо чітко. Зокрема, з</w:t>
      </w:r>
      <w:r w:rsidR="009B1309" w:rsidRPr="00677146">
        <w:rPr>
          <w:szCs w:val="28"/>
          <w:lang w:val="uk-UA"/>
        </w:rPr>
        <w:t>і</w:t>
      </w:r>
      <w:r w:rsidR="00953108" w:rsidRPr="00677146">
        <w:rPr>
          <w:szCs w:val="28"/>
          <w:lang w:val="uk-UA"/>
        </w:rPr>
        <w:t xml:space="preserve"> змісту проекту залишається незрозумілим, який саме орган місцевого самоврядування (враховуючи, що згідно з</w:t>
      </w:r>
      <w:r w:rsidR="00BA1775" w:rsidRPr="00677146">
        <w:rPr>
          <w:szCs w:val="28"/>
          <w:lang w:val="uk-UA"/>
        </w:rPr>
        <w:t>і</w:t>
      </w:r>
      <w:r w:rsidR="00953108" w:rsidRPr="00677146">
        <w:rPr>
          <w:szCs w:val="28"/>
          <w:lang w:val="uk-UA"/>
        </w:rPr>
        <w:t xml:space="preserve"> ст. 140 Конституції України до таких органів відносяться сільські, селищні, міські ради та їх виконавчі органи), прийма</w:t>
      </w:r>
      <w:r w:rsidR="003E3B3D" w:rsidRPr="00677146">
        <w:rPr>
          <w:szCs w:val="28"/>
          <w:lang w:val="uk-UA"/>
        </w:rPr>
        <w:t xml:space="preserve">є </w:t>
      </w:r>
      <w:r w:rsidR="00953108" w:rsidRPr="00677146">
        <w:rPr>
          <w:szCs w:val="28"/>
          <w:lang w:val="uk-UA"/>
        </w:rPr>
        <w:t>рішення про виплату такої допомоги (ч. 1</w:t>
      </w:r>
      <w:r w:rsidR="003E3B3D" w:rsidRPr="00677146">
        <w:rPr>
          <w:szCs w:val="28"/>
          <w:lang w:val="uk-UA"/>
        </w:rPr>
        <w:t xml:space="preserve"> </w:t>
      </w:r>
      <w:r w:rsidR="00953108" w:rsidRPr="00677146">
        <w:rPr>
          <w:szCs w:val="28"/>
          <w:lang w:val="uk-UA"/>
        </w:rPr>
        <w:t xml:space="preserve">ст. 2). </w:t>
      </w:r>
      <w:r w:rsidR="00537EA4">
        <w:rPr>
          <w:szCs w:val="28"/>
          <w:lang w:val="uk-UA"/>
        </w:rPr>
        <w:t xml:space="preserve">        </w:t>
      </w:r>
      <w:r w:rsidR="00953108" w:rsidRPr="00677146">
        <w:rPr>
          <w:szCs w:val="28"/>
          <w:lang w:val="uk-UA"/>
        </w:rPr>
        <w:t>У проекті також не в</w:t>
      </w:r>
      <w:r w:rsidR="003E3B3D" w:rsidRPr="00677146">
        <w:rPr>
          <w:szCs w:val="28"/>
          <w:lang w:val="uk-UA"/>
        </w:rPr>
        <w:t xml:space="preserve">становлені </w:t>
      </w:r>
      <w:r w:rsidR="00953108" w:rsidRPr="00677146">
        <w:rPr>
          <w:szCs w:val="28"/>
          <w:lang w:val="uk-UA"/>
        </w:rPr>
        <w:t xml:space="preserve">умови та критерії, за яких </w:t>
      </w:r>
      <w:r w:rsidR="003E3B3D" w:rsidRPr="00677146">
        <w:rPr>
          <w:szCs w:val="28"/>
          <w:lang w:val="uk-UA"/>
        </w:rPr>
        <w:t xml:space="preserve">відповідний </w:t>
      </w:r>
      <w:r w:rsidR="00953108" w:rsidRPr="00677146">
        <w:rPr>
          <w:szCs w:val="28"/>
          <w:lang w:val="uk-UA"/>
        </w:rPr>
        <w:t xml:space="preserve">орган місцевого самоврядування приймає таке рішення, </w:t>
      </w:r>
      <w:r w:rsidR="003E3B3D" w:rsidRPr="00677146">
        <w:rPr>
          <w:szCs w:val="28"/>
          <w:lang w:val="uk-UA"/>
        </w:rPr>
        <w:t xml:space="preserve">наслідком чого </w:t>
      </w:r>
      <w:r w:rsidR="00953108" w:rsidRPr="00677146">
        <w:rPr>
          <w:szCs w:val="28"/>
          <w:lang w:val="uk-UA"/>
        </w:rPr>
        <w:t xml:space="preserve">може </w:t>
      </w:r>
      <w:r w:rsidR="003E3B3D" w:rsidRPr="00677146">
        <w:rPr>
          <w:szCs w:val="28"/>
          <w:lang w:val="uk-UA"/>
        </w:rPr>
        <w:t xml:space="preserve">стати виникнення ситуацій, коли </w:t>
      </w:r>
      <w:r w:rsidR="00953108" w:rsidRPr="00677146">
        <w:rPr>
          <w:szCs w:val="28"/>
          <w:lang w:val="uk-UA"/>
        </w:rPr>
        <w:t xml:space="preserve">одні органи місцевого самоврядування у подібних умовах будуть приймати відповідне рішення, а інші – ні, що може негативно позначитися на забезпеченні рівності </w:t>
      </w:r>
      <w:r w:rsidR="006926AB" w:rsidRPr="00677146">
        <w:rPr>
          <w:szCs w:val="28"/>
          <w:lang w:val="uk-UA"/>
        </w:rPr>
        <w:t xml:space="preserve">конституційних </w:t>
      </w:r>
      <w:r w:rsidR="00953108" w:rsidRPr="00677146">
        <w:rPr>
          <w:szCs w:val="28"/>
          <w:lang w:val="uk-UA"/>
        </w:rPr>
        <w:t>прав громадян України</w:t>
      </w:r>
      <w:r w:rsidR="006926AB" w:rsidRPr="00677146">
        <w:rPr>
          <w:szCs w:val="28"/>
          <w:lang w:val="uk-UA"/>
        </w:rPr>
        <w:t xml:space="preserve"> (ст. 24 Конституції України)</w:t>
      </w:r>
      <w:r w:rsidR="00953108" w:rsidRPr="00677146">
        <w:rPr>
          <w:szCs w:val="28"/>
          <w:lang w:val="uk-UA"/>
        </w:rPr>
        <w:t xml:space="preserve">, зокрема, </w:t>
      </w:r>
      <w:r w:rsidR="003E3B3D" w:rsidRPr="00677146">
        <w:rPr>
          <w:szCs w:val="28"/>
          <w:lang w:val="uk-UA"/>
        </w:rPr>
        <w:t xml:space="preserve">їх </w:t>
      </w:r>
      <w:r w:rsidR="00953108" w:rsidRPr="00677146">
        <w:rPr>
          <w:szCs w:val="28"/>
          <w:lang w:val="uk-UA"/>
        </w:rPr>
        <w:t xml:space="preserve">права на соціальний захист (ст. 46 Конституції України). </w:t>
      </w:r>
      <w:r w:rsidR="00E83548" w:rsidRPr="00677146">
        <w:rPr>
          <w:szCs w:val="28"/>
          <w:lang w:val="uk-UA"/>
        </w:rPr>
        <w:t xml:space="preserve">Крім цього, згідно з </w:t>
      </w:r>
      <w:r w:rsidR="00953108" w:rsidRPr="00677146">
        <w:rPr>
          <w:szCs w:val="28"/>
          <w:lang w:val="uk-UA"/>
        </w:rPr>
        <w:t>ч. 5 ст. 3 проекту «порядок виплати допомоги застрахованим особам відповідно до цього Закону за рахунок коштів місцевих бюджетів визначається органами місцевого самоврядування відповідно до закону»</w:t>
      </w:r>
      <w:r w:rsidR="00E83548" w:rsidRPr="00677146">
        <w:rPr>
          <w:szCs w:val="28"/>
          <w:lang w:val="uk-UA"/>
        </w:rPr>
        <w:t>. Проте з</w:t>
      </w:r>
      <w:r w:rsidR="00BA1775" w:rsidRPr="00677146">
        <w:rPr>
          <w:szCs w:val="28"/>
          <w:lang w:val="uk-UA"/>
        </w:rPr>
        <w:t>і</w:t>
      </w:r>
      <w:r w:rsidR="00E83548" w:rsidRPr="00677146">
        <w:rPr>
          <w:szCs w:val="28"/>
          <w:lang w:val="uk-UA"/>
        </w:rPr>
        <w:t xml:space="preserve"> змісту цього припису</w:t>
      </w:r>
      <w:r w:rsidR="00E83548" w:rsidRPr="00BA1775">
        <w:rPr>
          <w:szCs w:val="28"/>
          <w:lang w:val="uk-UA"/>
        </w:rPr>
        <w:t xml:space="preserve"> </w:t>
      </w:r>
      <w:r w:rsidR="00953108" w:rsidRPr="00BA1775">
        <w:rPr>
          <w:szCs w:val="28"/>
          <w:lang w:val="uk-UA"/>
        </w:rPr>
        <w:t>залишається</w:t>
      </w:r>
      <w:r w:rsidR="009B1B75" w:rsidRPr="00BA1775">
        <w:rPr>
          <w:szCs w:val="28"/>
          <w:lang w:val="uk-UA"/>
        </w:rPr>
        <w:t xml:space="preserve"> н</w:t>
      </w:r>
      <w:r w:rsidR="00BA1775">
        <w:rPr>
          <w:szCs w:val="28"/>
          <w:lang w:val="uk-UA"/>
        </w:rPr>
        <w:t>е</w:t>
      </w:r>
      <w:r w:rsidR="00953108" w:rsidRPr="00BA1775">
        <w:rPr>
          <w:szCs w:val="28"/>
          <w:lang w:val="uk-UA"/>
        </w:rPr>
        <w:t>ясним</w:t>
      </w:r>
      <w:r w:rsidR="006926AB" w:rsidRPr="00BA1775">
        <w:rPr>
          <w:szCs w:val="28"/>
          <w:lang w:val="uk-UA"/>
        </w:rPr>
        <w:t>, зокрема,</w:t>
      </w:r>
      <w:r w:rsidR="00953108" w:rsidRPr="00BA1775">
        <w:rPr>
          <w:szCs w:val="28"/>
          <w:lang w:val="uk-UA"/>
        </w:rPr>
        <w:t xml:space="preserve"> чи може орган місцевого самоврядування при прийнятті відповідного рішення визначити різні розміри допомоги для різних категорій застрахованих осіб.</w:t>
      </w:r>
    </w:p>
    <w:p w14:paraId="15F42D0A" w14:textId="616AC82C" w:rsidR="00F0181D" w:rsidRPr="00677146" w:rsidRDefault="00953108" w:rsidP="00065253">
      <w:pPr>
        <w:jc w:val="both"/>
        <w:rPr>
          <w:szCs w:val="28"/>
          <w:lang w:val="uk-UA"/>
        </w:rPr>
      </w:pPr>
      <w:r w:rsidRPr="00BA1775">
        <w:rPr>
          <w:b/>
          <w:bCs/>
          <w:szCs w:val="28"/>
          <w:lang w:val="uk-UA"/>
        </w:rPr>
        <w:t>3.</w:t>
      </w:r>
      <w:r w:rsidRPr="00BA1775">
        <w:rPr>
          <w:szCs w:val="28"/>
          <w:lang w:val="uk-UA"/>
        </w:rPr>
        <w:t xml:space="preserve"> </w:t>
      </w:r>
      <w:r w:rsidR="00F0181D" w:rsidRPr="00BA1775">
        <w:rPr>
          <w:szCs w:val="28"/>
          <w:lang w:val="uk-UA"/>
        </w:rPr>
        <w:t>Згідно з ч. 1 ст. 1 проекту виплата допомоги пов’язується з «втратою частини заробітної плати найманими працівниками суб’єктів господарювання, робота яких тимчасово зупинена» та із «втратою частини доходу фізичними особами</w:t>
      </w:r>
      <w:r w:rsidR="0042498E" w:rsidRPr="00677146">
        <w:rPr>
          <w:szCs w:val="28"/>
          <w:lang w:val="uk-UA"/>
        </w:rPr>
        <w:t>-</w:t>
      </w:r>
      <w:r w:rsidR="00F0181D" w:rsidRPr="00677146">
        <w:rPr>
          <w:szCs w:val="28"/>
          <w:lang w:val="uk-UA"/>
        </w:rPr>
        <w:t xml:space="preserve">підприємцями, економічна діяльність яких тимчасово зупинена» внаслідок запровадження </w:t>
      </w:r>
      <w:r w:rsidR="00E83548" w:rsidRPr="00677146">
        <w:rPr>
          <w:szCs w:val="28"/>
          <w:lang w:val="uk-UA"/>
        </w:rPr>
        <w:t xml:space="preserve">обмежувальних </w:t>
      </w:r>
      <w:r w:rsidR="00F0181D" w:rsidRPr="00677146">
        <w:rPr>
          <w:szCs w:val="28"/>
          <w:lang w:val="uk-UA"/>
        </w:rPr>
        <w:t>заходів. Проте</w:t>
      </w:r>
      <w:r w:rsidR="00BA1775" w:rsidRPr="00677146">
        <w:rPr>
          <w:szCs w:val="28"/>
          <w:lang w:val="uk-UA"/>
        </w:rPr>
        <w:t>,</w:t>
      </w:r>
      <w:r w:rsidR="00F0181D" w:rsidRPr="00677146">
        <w:rPr>
          <w:szCs w:val="28"/>
          <w:lang w:val="uk-UA"/>
        </w:rPr>
        <w:t xml:space="preserve"> при цьому</w:t>
      </w:r>
      <w:r w:rsidR="00BA1775" w:rsidRPr="00677146">
        <w:rPr>
          <w:szCs w:val="28"/>
          <w:lang w:val="uk-UA"/>
        </w:rPr>
        <w:t>,</w:t>
      </w:r>
      <w:r w:rsidR="00F0181D" w:rsidRPr="00677146">
        <w:rPr>
          <w:szCs w:val="28"/>
          <w:lang w:val="uk-UA"/>
        </w:rPr>
        <w:t xml:space="preserve"> не визначено, яку саме частину заробітної плати чи доходу мають втрати</w:t>
      </w:r>
      <w:r w:rsidR="009B1309" w:rsidRPr="00677146">
        <w:rPr>
          <w:szCs w:val="28"/>
          <w:lang w:val="uk-UA"/>
        </w:rPr>
        <w:t>ти</w:t>
      </w:r>
      <w:r w:rsidR="00F0181D" w:rsidRPr="00677146">
        <w:rPr>
          <w:szCs w:val="28"/>
          <w:lang w:val="uk-UA"/>
        </w:rPr>
        <w:t xml:space="preserve"> застраховані особи, щоб отримати право на допомогу, і чи отримують таку допомогу застраховані</w:t>
      </w:r>
      <w:r w:rsidR="0042498E" w:rsidRPr="00677146">
        <w:rPr>
          <w:szCs w:val="28"/>
          <w:lang w:val="uk-UA"/>
        </w:rPr>
        <w:t xml:space="preserve"> фізичні особи-підприємці</w:t>
      </w:r>
      <w:r w:rsidR="00F0181D" w:rsidRPr="00677146">
        <w:rPr>
          <w:szCs w:val="28"/>
          <w:lang w:val="uk-UA"/>
        </w:rPr>
        <w:t xml:space="preserve">, які </w:t>
      </w:r>
      <w:r w:rsidR="003E3B3D" w:rsidRPr="00677146">
        <w:rPr>
          <w:szCs w:val="28"/>
          <w:lang w:val="uk-UA"/>
        </w:rPr>
        <w:t xml:space="preserve">за період дії обмежувальних заходів </w:t>
      </w:r>
      <w:r w:rsidR="00F0181D" w:rsidRPr="00677146">
        <w:rPr>
          <w:szCs w:val="28"/>
          <w:lang w:val="uk-UA"/>
        </w:rPr>
        <w:t>втратили</w:t>
      </w:r>
      <w:r w:rsidR="0042498E" w:rsidRPr="00677146">
        <w:rPr>
          <w:szCs w:val="28"/>
          <w:lang w:val="uk-UA"/>
        </w:rPr>
        <w:t xml:space="preserve"> </w:t>
      </w:r>
      <w:r w:rsidR="00F0181D" w:rsidRPr="00677146">
        <w:rPr>
          <w:szCs w:val="28"/>
          <w:lang w:val="uk-UA"/>
        </w:rPr>
        <w:t xml:space="preserve">не частину доходу, </w:t>
      </w:r>
      <w:r w:rsidR="0042498E" w:rsidRPr="00677146">
        <w:rPr>
          <w:szCs w:val="28"/>
          <w:lang w:val="uk-UA"/>
        </w:rPr>
        <w:t xml:space="preserve">а весь дохід. </w:t>
      </w:r>
      <w:r w:rsidR="00F0181D" w:rsidRPr="00677146">
        <w:rPr>
          <w:szCs w:val="28"/>
          <w:lang w:val="uk-UA"/>
        </w:rPr>
        <w:t xml:space="preserve"> </w:t>
      </w:r>
    </w:p>
    <w:p w14:paraId="4ADBAB6C" w14:textId="6FC9DE06" w:rsidR="00AF7604" w:rsidRPr="00BA1775" w:rsidRDefault="00953108" w:rsidP="00065253">
      <w:pPr>
        <w:jc w:val="both"/>
        <w:rPr>
          <w:szCs w:val="28"/>
          <w:lang w:val="uk-UA"/>
        </w:rPr>
      </w:pPr>
      <w:r w:rsidRPr="00677146">
        <w:rPr>
          <w:b/>
          <w:bCs/>
          <w:szCs w:val="28"/>
          <w:lang w:val="uk-UA"/>
        </w:rPr>
        <w:t>4.</w:t>
      </w:r>
      <w:r w:rsidRPr="00677146">
        <w:rPr>
          <w:szCs w:val="28"/>
          <w:lang w:val="uk-UA"/>
        </w:rPr>
        <w:t xml:space="preserve"> </w:t>
      </w:r>
      <w:r w:rsidR="00F9658C" w:rsidRPr="00677146">
        <w:rPr>
          <w:szCs w:val="28"/>
          <w:lang w:val="uk-UA"/>
        </w:rPr>
        <w:t>У п. 4 ст. 1 проекту передбачено, що «</w:t>
      </w:r>
      <w:r w:rsidR="00F0181D" w:rsidRPr="00677146">
        <w:rPr>
          <w:szCs w:val="28"/>
          <w:lang w:val="uk-UA"/>
        </w:rPr>
        <w:t>до</w:t>
      </w:r>
      <w:r w:rsidR="00F9658C" w:rsidRPr="00677146">
        <w:rPr>
          <w:szCs w:val="28"/>
          <w:lang w:val="uk-UA"/>
        </w:rPr>
        <w:t xml:space="preserve">помога застрахованим особам, передбачена цим Законом, надається у 2021 році одноразово». </w:t>
      </w:r>
      <w:r w:rsidR="009B1B75" w:rsidRPr="00677146">
        <w:rPr>
          <w:szCs w:val="28"/>
          <w:lang w:val="uk-UA"/>
        </w:rPr>
        <w:t xml:space="preserve">Насамперед, варто звернути увагу, що за змістом проекту допомога може бути видана двічі: одна за рахунок Державного бюджету України, друга – за рахунок місцевого бюджету. </w:t>
      </w:r>
      <w:r w:rsidR="002654FB" w:rsidRPr="00677146">
        <w:rPr>
          <w:szCs w:val="28"/>
          <w:lang w:val="uk-UA"/>
        </w:rPr>
        <w:t xml:space="preserve">Крім цього, </w:t>
      </w:r>
      <w:r w:rsidR="009E5DA3" w:rsidRPr="00677146">
        <w:rPr>
          <w:szCs w:val="28"/>
          <w:lang w:val="uk-UA"/>
        </w:rPr>
        <w:t xml:space="preserve">слід зауважити, що </w:t>
      </w:r>
      <w:r w:rsidR="002654FB" w:rsidRPr="00677146">
        <w:rPr>
          <w:szCs w:val="28"/>
          <w:lang w:val="uk-UA"/>
        </w:rPr>
        <w:t>виплата допомоги одноразово</w:t>
      </w:r>
      <w:r w:rsidR="009E5DA3" w:rsidRPr="00677146">
        <w:rPr>
          <w:szCs w:val="28"/>
          <w:lang w:val="uk-UA"/>
        </w:rPr>
        <w:t xml:space="preserve"> </w:t>
      </w:r>
      <w:r w:rsidR="00677146" w:rsidRPr="00677146">
        <w:rPr>
          <w:szCs w:val="28"/>
          <w:lang w:val="uk-UA"/>
        </w:rPr>
        <w:t>може не забезпечити</w:t>
      </w:r>
      <w:r w:rsidR="002654FB" w:rsidRPr="00677146">
        <w:rPr>
          <w:szCs w:val="28"/>
          <w:lang w:val="uk-UA"/>
        </w:rPr>
        <w:t xml:space="preserve"> підтримку застрахованих осіб протягом всього 2021 року, оскільки обмежувальні заходи протягом цього року можуть застосовуватися декілька разів.</w:t>
      </w:r>
      <w:r w:rsidR="002654FB" w:rsidRPr="000F0848">
        <w:rPr>
          <w:szCs w:val="28"/>
          <w:lang w:val="uk-UA"/>
        </w:rPr>
        <w:t xml:space="preserve">  </w:t>
      </w:r>
      <w:r w:rsidR="00AF7604" w:rsidRPr="00BA1775">
        <w:rPr>
          <w:szCs w:val="28"/>
          <w:lang w:val="uk-UA"/>
        </w:rPr>
        <w:t xml:space="preserve"> </w:t>
      </w:r>
    </w:p>
    <w:p w14:paraId="334731EF" w14:textId="2E577F0C" w:rsidR="00BC5295" w:rsidRPr="00677146" w:rsidRDefault="00953108" w:rsidP="00065253">
      <w:pPr>
        <w:jc w:val="both"/>
        <w:rPr>
          <w:szCs w:val="28"/>
          <w:lang w:val="uk-UA"/>
        </w:rPr>
      </w:pPr>
      <w:r w:rsidRPr="00BA1775">
        <w:rPr>
          <w:b/>
          <w:bCs/>
          <w:szCs w:val="28"/>
          <w:lang w:val="uk-UA"/>
        </w:rPr>
        <w:lastRenderedPageBreak/>
        <w:t>5.</w:t>
      </w:r>
      <w:r w:rsidRPr="00BA1775">
        <w:rPr>
          <w:szCs w:val="28"/>
          <w:lang w:val="uk-UA"/>
        </w:rPr>
        <w:t xml:space="preserve"> Згідно з п. 1 ст. 2 проекту «застрахована особа, яка має право на отримання допомоги, передбаченої цим Законом, має бути найманим працівником суб'єкта господарювання, основний вид економічної діяльності якого заявлений першим у відомостях з Єдиного державного реєстру юридичних осіб, фізичних осіб – підприємців та громадських формувань….</w:t>
      </w:r>
      <w:r w:rsidR="00DD6A50" w:rsidRPr="00BA1775">
        <w:rPr>
          <w:szCs w:val="28"/>
          <w:lang w:val="uk-UA"/>
        </w:rPr>
        <w:t xml:space="preserve"> та відповідає видам, визначеним у Переліку видів економічної діяльності</w:t>
      </w:r>
      <w:r w:rsidR="00E83548" w:rsidRPr="00BA1775">
        <w:rPr>
          <w:szCs w:val="28"/>
          <w:lang w:val="uk-UA"/>
        </w:rPr>
        <w:t xml:space="preserve">…». </w:t>
      </w:r>
      <w:r w:rsidRPr="00BA1775">
        <w:rPr>
          <w:szCs w:val="28"/>
          <w:lang w:val="uk-UA"/>
        </w:rPr>
        <w:t xml:space="preserve">Проте такий підхід не враховує того, що в умовах дії обмежувальних заходів може бути призупинена діяльність </w:t>
      </w:r>
      <w:r w:rsidR="00DD6A50" w:rsidRPr="00677146">
        <w:rPr>
          <w:szCs w:val="28"/>
          <w:lang w:val="uk-UA"/>
        </w:rPr>
        <w:t xml:space="preserve">не </w:t>
      </w:r>
      <w:r w:rsidR="003E3B3D" w:rsidRPr="00677146">
        <w:rPr>
          <w:szCs w:val="28"/>
          <w:lang w:val="uk-UA"/>
        </w:rPr>
        <w:t xml:space="preserve">лише </w:t>
      </w:r>
      <w:r w:rsidR="00DD6A50" w:rsidRPr="00677146">
        <w:rPr>
          <w:szCs w:val="28"/>
          <w:lang w:val="uk-UA"/>
        </w:rPr>
        <w:t xml:space="preserve">суб’єкта господарювання в цілому, але й, наприклад, його </w:t>
      </w:r>
      <w:r w:rsidR="003E3B3D" w:rsidRPr="00677146">
        <w:rPr>
          <w:szCs w:val="28"/>
          <w:lang w:val="uk-UA"/>
        </w:rPr>
        <w:t xml:space="preserve">окремого </w:t>
      </w:r>
      <w:r w:rsidR="00DD6A50" w:rsidRPr="00677146">
        <w:rPr>
          <w:szCs w:val="28"/>
          <w:lang w:val="uk-UA"/>
        </w:rPr>
        <w:t>структурн</w:t>
      </w:r>
      <w:r w:rsidR="003E3B3D" w:rsidRPr="00677146">
        <w:rPr>
          <w:szCs w:val="28"/>
          <w:lang w:val="uk-UA"/>
        </w:rPr>
        <w:t>ого</w:t>
      </w:r>
      <w:r w:rsidR="00DD6A50" w:rsidRPr="00677146">
        <w:rPr>
          <w:szCs w:val="28"/>
          <w:lang w:val="uk-UA"/>
        </w:rPr>
        <w:t xml:space="preserve"> підрозділ</w:t>
      </w:r>
      <w:r w:rsidR="003E3B3D" w:rsidRPr="00677146">
        <w:rPr>
          <w:szCs w:val="28"/>
          <w:lang w:val="uk-UA"/>
        </w:rPr>
        <w:t>у</w:t>
      </w:r>
      <w:r w:rsidR="00BA1775" w:rsidRPr="00677146">
        <w:rPr>
          <w:szCs w:val="28"/>
          <w:lang w:val="uk-UA"/>
        </w:rPr>
        <w:t>, яка</w:t>
      </w:r>
      <w:r w:rsidRPr="00677146">
        <w:rPr>
          <w:szCs w:val="28"/>
          <w:lang w:val="uk-UA"/>
        </w:rPr>
        <w:t xml:space="preserve"> відповідає видам, визначеним у Переліку видів економічної діяльності</w:t>
      </w:r>
      <w:r w:rsidR="00DD6A50" w:rsidRPr="00677146">
        <w:rPr>
          <w:szCs w:val="28"/>
          <w:lang w:val="uk-UA"/>
        </w:rPr>
        <w:t xml:space="preserve">, але не </w:t>
      </w:r>
      <w:r w:rsidR="00BA1775" w:rsidRPr="00677146">
        <w:rPr>
          <w:szCs w:val="28"/>
          <w:lang w:val="uk-UA"/>
        </w:rPr>
        <w:t>належить</w:t>
      </w:r>
      <w:r w:rsidR="00DD6A50" w:rsidRPr="00677146">
        <w:rPr>
          <w:szCs w:val="28"/>
          <w:lang w:val="uk-UA"/>
        </w:rPr>
        <w:t xml:space="preserve"> до основної діяльності суб’єкта </w:t>
      </w:r>
      <w:r w:rsidRPr="00677146">
        <w:rPr>
          <w:szCs w:val="28"/>
          <w:lang w:val="uk-UA"/>
        </w:rPr>
        <w:t>го</w:t>
      </w:r>
      <w:r w:rsidR="00DD6A50" w:rsidRPr="00677146">
        <w:rPr>
          <w:szCs w:val="28"/>
          <w:lang w:val="uk-UA"/>
        </w:rPr>
        <w:t xml:space="preserve">сподарювання, що негативно позначиться на захисті прав </w:t>
      </w:r>
      <w:r w:rsidR="00BC5295" w:rsidRPr="00677146">
        <w:rPr>
          <w:szCs w:val="28"/>
          <w:lang w:val="uk-UA"/>
        </w:rPr>
        <w:t>працівників відповідних с</w:t>
      </w:r>
      <w:r w:rsidRPr="00677146">
        <w:rPr>
          <w:szCs w:val="28"/>
          <w:lang w:val="uk-UA"/>
        </w:rPr>
        <w:t>т</w:t>
      </w:r>
      <w:r w:rsidR="00BC5295" w:rsidRPr="00677146">
        <w:rPr>
          <w:szCs w:val="28"/>
          <w:lang w:val="uk-UA"/>
        </w:rPr>
        <w:t>руктурн</w:t>
      </w:r>
      <w:r w:rsidRPr="00677146">
        <w:rPr>
          <w:szCs w:val="28"/>
          <w:lang w:val="uk-UA"/>
        </w:rPr>
        <w:t>и</w:t>
      </w:r>
      <w:r w:rsidR="00BC5295" w:rsidRPr="00677146">
        <w:rPr>
          <w:szCs w:val="28"/>
          <w:lang w:val="uk-UA"/>
        </w:rPr>
        <w:t>х підрозділів.</w:t>
      </w:r>
    </w:p>
    <w:p w14:paraId="07EECEF3" w14:textId="68E7D7F3" w:rsidR="009B1B75" w:rsidRPr="00677146" w:rsidRDefault="009B1B75" w:rsidP="009B1B75">
      <w:pPr>
        <w:jc w:val="both"/>
        <w:rPr>
          <w:szCs w:val="28"/>
          <w:lang w:val="uk-UA"/>
        </w:rPr>
      </w:pPr>
      <w:r w:rsidRPr="00677146">
        <w:rPr>
          <w:szCs w:val="28"/>
          <w:lang w:val="uk-UA"/>
        </w:rPr>
        <w:t>Крім цього, у наведеному приписі формулювання «основний вид економічної діяльності якого заявлений першим у відомостях з Єдиного державного реєстру юридичних осіб, фізичних осіб - підприємців та громадських формувань» видається неоднозначним та, на наш погляд, може допускати різнотлумачення. Зокрема, складається враження, що:</w:t>
      </w:r>
    </w:p>
    <w:p w14:paraId="6F85FE8A" w14:textId="29807771" w:rsidR="009B1B75" w:rsidRPr="00BA1775" w:rsidRDefault="009B1B75" w:rsidP="009B1B75">
      <w:pPr>
        <w:jc w:val="both"/>
        <w:rPr>
          <w:szCs w:val="28"/>
          <w:lang w:val="uk-UA"/>
        </w:rPr>
      </w:pPr>
      <w:r w:rsidRPr="00677146">
        <w:rPr>
          <w:szCs w:val="28"/>
          <w:lang w:val="uk-UA"/>
        </w:rPr>
        <w:t>з одного боку, відповідний суб’єкт може мати кілька основних видів економічної діяльності. Хоча аналіз положень Національного класифікатора України «Класифікація видів економічної діяльності» ДК</w:t>
      </w:r>
      <w:r w:rsidRPr="00BA1775">
        <w:rPr>
          <w:szCs w:val="28"/>
          <w:lang w:val="uk-UA"/>
        </w:rPr>
        <w:t xml:space="preserve"> 009:2010, прийнятого наказом Держспоживстандарту України від 11.10.2010 № 457, за якими: основний вид економічної діяльності – це вид діяльності суб'єкта, на який припадає найбільший внесок у валову додану вартість (або інший визначений критерій); другорядні види економічної діяльності – це будь-які інші </w:t>
      </w:r>
      <w:r w:rsidR="009217D0">
        <w:rPr>
          <w:szCs w:val="28"/>
          <w:lang w:val="uk-UA"/>
        </w:rPr>
        <w:t xml:space="preserve">          </w:t>
      </w:r>
      <w:bookmarkStart w:id="0" w:name="_GoBack"/>
      <w:bookmarkEnd w:id="0"/>
      <w:r w:rsidRPr="00BA1775">
        <w:rPr>
          <w:szCs w:val="28"/>
          <w:lang w:val="uk-UA"/>
        </w:rPr>
        <w:t>(крім  основного) види економічної діяльності суб'єкта з виробництва товарів або надання послуг; допоміжні види економічної діяльності – це види діяльності, які виконують переважно у сфері послуг, а їх результати використовує сам суб’єкт задля обслуговування його основного та другорядних видів економічної діяльності (керування підприємством, бухгалтерський облік, транспортування, складування, закупівля, збут, ремонт, технічне обслуговування тощо), дає підстави для висновку, що основним може бути лише один вид економічної діяльності;</w:t>
      </w:r>
    </w:p>
    <w:p w14:paraId="0282F22B" w14:textId="77777777" w:rsidR="009B1B75" w:rsidRPr="00BA1775" w:rsidRDefault="009B1B75" w:rsidP="009B1B75">
      <w:pPr>
        <w:jc w:val="both"/>
        <w:rPr>
          <w:szCs w:val="28"/>
          <w:lang w:val="uk-UA"/>
        </w:rPr>
      </w:pPr>
      <w:r w:rsidRPr="00BA1775">
        <w:rPr>
          <w:szCs w:val="28"/>
          <w:lang w:val="uk-UA"/>
        </w:rPr>
        <w:t xml:space="preserve">з іншого боку, отримання допомоги ставиться у залежність від порядкового номера основного виду діяльності відповідного суб’єкта у відомостях Єдиного державного реєстру юридичних осіб, фізичних осіб - підприємців та громадських формувань, а не від, власне, самого основного виду діяльності, що у процесі правозастосування містить ризик позбавлення права певної частини осіб на отримання допомоги. </w:t>
      </w:r>
    </w:p>
    <w:p w14:paraId="7490FCD0" w14:textId="2F666D9D" w:rsidR="009B1B75" w:rsidRPr="00BA1775" w:rsidRDefault="009B1B75" w:rsidP="009B1B75">
      <w:pPr>
        <w:jc w:val="both"/>
        <w:rPr>
          <w:szCs w:val="28"/>
          <w:lang w:val="uk-UA"/>
        </w:rPr>
      </w:pPr>
      <w:r w:rsidRPr="00BA1775">
        <w:rPr>
          <w:szCs w:val="28"/>
          <w:lang w:val="uk-UA"/>
        </w:rPr>
        <w:t xml:space="preserve">Принагідно звертаємо увагу на те, що відповідно до положень Закону України «Про державну реєстрацію юридичних осіб, фізичних осіб - підприємців та громадських </w:t>
      </w:r>
      <w:r w:rsidRPr="00677146">
        <w:rPr>
          <w:szCs w:val="28"/>
          <w:lang w:val="uk-UA"/>
        </w:rPr>
        <w:t>формувань» у Єдиному державному реєстрі юридичних осіб, фізичних осіб - підприємців та громадських формувань  містяться відомості про види діяльності юридичної особи та фізичної особи – підприємця (п. 11 ч. 2 ст. 9, п. 6 ч. 4 ст. 9). Порядок розрахунку основного виду діяльності визначений Методикою розрахунку</w:t>
      </w:r>
      <w:r w:rsidRPr="00BA1775">
        <w:rPr>
          <w:szCs w:val="28"/>
          <w:lang w:val="uk-UA"/>
        </w:rPr>
        <w:t xml:space="preserve"> основного виду економічної </w:t>
      </w:r>
      <w:r w:rsidRPr="00BA1775">
        <w:rPr>
          <w:szCs w:val="28"/>
          <w:lang w:val="uk-UA"/>
        </w:rPr>
        <w:lastRenderedPageBreak/>
        <w:t>діяльності за допомогою спеціального програмного модуля, затвердженою наказом Державного комітету статистики України від 29.12.2012 № 551.</w:t>
      </w:r>
    </w:p>
    <w:p w14:paraId="1AF2F2FE" w14:textId="77777777" w:rsidR="009B1B75" w:rsidRPr="00BA1775" w:rsidRDefault="009B1B75" w:rsidP="009B1B75">
      <w:pPr>
        <w:ind w:firstLine="708"/>
        <w:jc w:val="both"/>
        <w:rPr>
          <w:rFonts w:cs="Times New Roman"/>
          <w:szCs w:val="28"/>
          <w:lang w:val="uk-UA"/>
        </w:rPr>
      </w:pPr>
      <w:r w:rsidRPr="00BA1775">
        <w:rPr>
          <w:szCs w:val="28"/>
          <w:lang w:val="uk-UA"/>
        </w:rPr>
        <w:t>Зауважимо також, що у даному випадку було б доречним навести практику реалізації Закону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 від 04.12.2020 № 1071-IX, який містив аналогічний підхід щодо визначення основного виду економічної діяльності суб’єкта господарювання та фізичної особи - підприємця.</w:t>
      </w:r>
      <w:r w:rsidRPr="00BA1775">
        <w:rPr>
          <w:rFonts w:cs="Times New Roman"/>
          <w:szCs w:val="28"/>
          <w:lang w:val="uk-UA"/>
        </w:rPr>
        <w:t xml:space="preserve"> </w:t>
      </w:r>
    </w:p>
    <w:p w14:paraId="1913C314" w14:textId="5AD119CD" w:rsidR="00642F3F" w:rsidRPr="00BA1775" w:rsidRDefault="00BC5295" w:rsidP="00BC5295">
      <w:pPr>
        <w:jc w:val="both"/>
        <w:rPr>
          <w:szCs w:val="28"/>
          <w:lang w:val="uk-UA"/>
        </w:rPr>
      </w:pPr>
      <w:r w:rsidRPr="00BA1775">
        <w:rPr>
          <w:b/>
          <w:bCs/>
          <w:szCs w:val="28"/>
          <w:lang w:val="uk-UA"/>
        </w:rPr>
        <w:t>6.</w:t>
      </w:r>
      <w:r w:rsidRPr="00BA1775">
        <w:rPr>
          <w:szCs w:val="28"/>
          <w:lang w:val="uk-UA"/>
        </w:rPr>
        <w:t xml:space="preserve"> У ч. 2 ст. 2 проекту визначено, що допомога не надається «найманим працівникам: які на дату звернення працюють у суб'єкта господарювання, що не нарахував єдиного внеску на загальнообов'язкове державне соціальне страхування за усі місяці відповідного кварталу». Проте, на нашу думку</w:t>
      </w:r>
      <w:r w:rsidR="00610FEF">
        <w:rPr>
          <w:szCs w:val="28"/>
          <w:lang w:val="uk-UA"/>
        </w:rPr>
        <w:t xml:space="preserve">, пов’язувати виплату допомоги </w:t>
      </w:r>
      <w:r w:rsidRPr="00BA1775">
        <w:rPr>
          <w:szCs w:val="28"/>
          <w:lang w:val="uk-UA"/>
        </w:rPr>
        <w:t>застрахованій особі</w:t>
      </w:r>
      <w:r w:rsidR="00AA157D" w:rsidRPr="00BA1775">
        <w:rPr>
          <w:szCs w:val="28"/>
          <w:lang w:val="uk-UA"/>
        </w:rPr>
        <w:t>-</w:t>
      </w:r>
      <w:r w:rsidR="00610FEF">
        <w:rPr>
          <w:szCs w:val="28"/>
          <w:lang w:val="uk-UA"/>
        </w:rPr>
        <w:t>найманому працівнику</w:t>
      </w:r>
      <w:r w:rsidRPr="00BA1775">
        <w:rPr>
          <w:szCs w:val="28"/>
          <w:lang w:val="uk-UA"/>
        </w:rPr>
        <w:t xml:space="preserve"> з виконанням </w:t>
      </w:r>
      <w:r w:rsidR="006926AB" w:rsidRPr="00BA1775">
        <w:rPr>
          <w:szCs w:val="28"/>
          <w:lang w:val="uk-UA"/>
        </w:rPr>
        <w:t>його роботодавцем</w:t>
      </w:r>
      <w:r w:rsidR="00AA157D" w:rsidRPr="00BA1775">
        <w:rPr>
          <w:szCs w:val="28"/>
          <w:lang w:val="uk-UA"/>
        </w:rPr>
        <w:t>-</w:t>
      </w:r>
      <w:r w:rsidRPr="00BA1775">
        <w:rPr>
          <w:szCs w:val="28"/>
          <w:lang w:val="uk-UA"/>
        </w:rPr>
        <w:t>страховиком обов’язку сплачувати вказаний єдиний внесок навряд чи виправдано, враховуючи</w:t>
      </w:r>
      <w:r w:rsidR="00642F3F" w:rsidRPr="00BA1775">
        <w:rPr>
          <w:szCs w:val="28"/>
          <w:lang w:val="uk-UA"/>
        </w:rPr>
        <w:t xml:space="preserve">, </w:t>
      </w:r>
      <w:r w:rsidR="003E3B3D" w:rsidRPr="00BA1775">
        <w:rPr>
          <w:szCs w:val="28"/>
          <w:lang w:val="uk-UA"/>
        </w:rPr>
        <w:t xml:space="preserve">зокрема, </w:t>
      </w:r>
      <w:r w:rsidR="00642F3F" w:rsidRPr="00BA1775">
        <w:rPr>
          <w:szCs w:val="28"/>
          <w:lang w:val="uk-UA"/>
        </w:rPr>
        <w:t>що Закон України «Про збір та облік єдиного внеску на загальнообов'язкове державне соціальне страхування» не передбачає механізм</w:t>
      </w:r>
      <w:r w:rsidR="006926AB" w:rsidRPr="00BA1775">
        <w:rPr>
          <w:szCs w:val="28"/>
          <w:lang w:val="uk-UA"/>
        </w:rPr>
        <w:t>у</w:t>
      </w:r>
      <w:r w:rsidR="00642F3F" w:rsidRPr="00BA1775">
        <w:rPr>
          <w:szCs w:val="28"/>
          <w:lang w:val="uk-UA"/>
        </w:rPr>
        <w:t xml:space="preserve"> впливу найманого працівника на виконання його р</w:t>
      </w:r>
      <w:r w:rsidRPr="00BA1775">
        <w:rPr>
          <w:szCs w:val="28"/>
          <w:lang w:val="uk-UA"/>
        </w:rPr>
        <w:t>об</w:t>
      </w:r>
      <w:r w:rsidR="00642F3F" w:rsidRPr="00BA1775">
        <w:rPr>
          <w:szCs w:val="28"/>
          <w:lang w:val="uk-UA"/>
        </w:rPr>
        <w:t>отодавцем вказаного обов’язку.</w:t>
      </w:r>
    </w:p>
    <w:p w14:paraId="38B92DF6" w14:textId="490079CA" w:rsidR="00BD2276" w:rsidRPr="00677146" w:rsidRDefault="00642F3F" w:rsidP="00BC5295">
      <w:pPr>
        <w:jc w:val="both"/>
        <w:rPr>
          <w:szCs w:val="28"/>
          <w:lang w:val="uk-UA"/>
        </w:rPr>
      </w:pPr>
      <w:r w:rsidRPr="00677146">
        <w:rPr>
          <w:b/>
          <w:bCs/>
          <w:szCs w:val="28"/>
          <w:lang w:val="uk-UA"/>
        </w:rPr>
        <w:t>7.</w:t>
      </w:r>
      <w:r w:rsidRPr="00677146">
        <w:rPr>
          <w:szCs w:val="28"/>
          <w:lang w:val="uk-UA"/>
        </w:rPr>
        <w:t xml:space="preserve"> Згідно з ч. 1 ст. 3 проекту у заяві про виплату допомоги застрахована особа має зазначити «підтвердження відповідності застрахованої особи вимогам цього Закону», проте</w:t>
      </w:r>
      <w:r w:rsidR="00610FEF" w:rsidRPr="00677146">
        <w:rPr>
          <w:szCs w:val="28"/>
          <w:lang w:val="uk-UA"/>
        </w:rPr>
        <w:t>,</w:t>
      </w:r>
      <w:r w:rsidRPr="00677146">
        <w:rPr>
          <w:szCs w:val="28"/>
          <w:lang w:val="uk-UA"/>
        </w:rPr>
        <w:t xml:space="preserve"> </w:t>
      </w:r>
      <w:r w:rsidR="00BD2276" w:rsidRPr="00677146">
        <w:rPr>
          <w:szCs w:val="28"/>
          <w:lang w:val="uk-UA"/>
        </w:rPr>
        <w:t>при цьому</w:t>
      </w:r>
      <w:r w:rsidR="00610FEF" w:rsidRPr="00677146">
        <w:rPr>
          <w:szCs w:val="28"/>
          <w:lang w:val="uk-UA"/>
        </w:rPr>
        <w:t>,</w:t>
      </w:r>
      <w:r w:rsidR="00BD2276" w:rsidRPr="00677146">
        <w:rPr>
          <w:szCs w:val="28"/>
          <w:lang w:val="uk-UA"/>
        </w:rPr>
        <w:t xml:space="preserve"> не визначено, у якій формі це має бути зроблено.</w:t>
      </w:r>
    </w:p>
    <w:p w14:paraId="4822F98F" w14:textId="3B716757" w:rsidR="005E0B1C" w:rsidRPr="00BA1775" w:rsidRDefault="00BD2276" w:rsidP="00BC5295">
      <w:pPr>
        <w:jc w:val="both"/>
        <w:rPr>
          <w:szCs w:val="28"/>
          <w:lang w:val="uk-UA"/>
        </w:rPr>
      </w:pPr>
      <w:r w:rsidRPr="00677146">
        <w:rPr>
          <w:szCs w:val="28"/>
          <w:lang w:val="uk-UA"/>
        </w:rPr>
        <w:t xml:space="preserve">Із змісту </w:t>
      </w:r>
      <w:r w:rsidR="005E0B1C" w:rsidRPr="00677146">
        <w:rPr>
          <w:szCs w:val="28"/>
          <w:lang w:val="uk-UA"/>
        </w:rPr>
        <w:t xml:space="preserve">абз. 1 </w:t>
      </w:r>
      <w:r w:rsidRPr="00677146">
        <w:rPr>
          <w:szCs w:val="28"/>
          <w:lang w:val="uk-UA"/>
        </w:rPr>
        <w:t xml:space="preserve">ч. 2 цієї статті </w:t>
      </w:r>
      <w:r w:rsidR="009E5DA3" w:rsidRPr="00677146">
        <w:rPr>
          <w:szCs w:val="28"/>
          <w:lang w:val="uk-UA"/>
        </w:rPr>
        <w:t xml:space="preserve">залишається не зрозумілим </w:t>
      </w:r>
      <w:r w:rsidR="00AA157D" w:rsidRPr="00677146">
        <w:rPr>
          <w:szCs w:val="28"/>
          <w:lang w:val="uk-UA"/>
        </w:rPr>
        <w:t xml:space="preserve">ким здійснюється </w:t>
      </w:r>
      <w:r w:rsidRPr="00677146">
        <w:rPr>
          <w:szCs w:val="28"/>
          <w:lang w:val="uk-UA"/>
        </w:rPr>
        <w:t>перевір</w:t>
      </w:r>
      <w:r w:rsidR="00AA157D" w:rsidRPr="00677146">
        <w:rPr>
          <w:szCs w:val="28"/>
          <w:lang w:val="uk-UA"/>
        </w:rPr>
        <w:t>ка</w:t>
      </w:r>
      <w:r w:rsidRPr="00677146">
        <w:rPr>
          <w:szCs w:val="28"/>
          <w:lang w:val="uk-UA"/>
        </w:rPr>
        <w:t xml:space="preserve"> інформації, повідомленої застрахованою особою у заяві про виплату допомоги застрахованим</w:t>
      </w:r>
      <w:r w:rsidR="00E70E1E" w:rsidRPr="00677146">
        <w:rPr>
          <w:szCs w:val="28"/>
          <w:lang w:val="uk-UA"/>
        </w:rPr>
        <w:t xml:space="preserve"> </w:t>
      </w:r>
      <w:r w:rsidRPr="00677146">
        <w:rPr>
          <w:szCs w:val="28"/>
          <w:lang w:val="uk-UA"/>
        </w:rPr>
        <w:t>особам.</w:t>
      </w:r>
      <w:r w:rsidR="005E0B1C" w:rsidRPr="00677146">
        <w:rPr>
          <w:szCs w:val="28"/>
          <w:lang w:val="uk-UA"/>
        </w:rPr>
        <w:t xml:space="preserve"> В свою чергу, у абз. 2 цієї частини чітко не вказано, хто саме </w:t>
      </w:r>
      <w:r w:rsidR="00AA157D" w:rsidRPr="00677146">
        <w:rPr>
          <w:szCs w:val="28"/>
          <w:lang w:val="uk-UA"/>
        </w:rPr>
        <w:t xml:space="preserve">формує </w:t>
      </w:r>
      <w:r w:rsidR="005E0B1C" w:rsidRPr="00677146">
        <w:rPr>
          <w:szCs w:val="28"/>
          <w:lang w:val="uk-UA"/>
        </w:rPr>
        <w:t>перелік страхувальників, робота (економічна діяльність) яких тимчасово зупинена внаслідок запровадження на території відповідної адміністративно-територіальної одиниці обмежувальних заходів.</w:t>
      </w:r>
    </w:p>
    <w:p w14:paraId="757B295B" w14:textId="7E38D432" w:rsidR="00701679" w:rsidRPr="00BA1775" w:rsidRDefault="005E0B1C" w:rsidP="00BC5295">
      <w:pPr>
        <w:jc w:val="both"/>
        <w:rPr>
          <w:szCs w:val="28"/>
          <w:lang w:val="uk-UA"/>
        </w:rPr>
      </w:pPr>
      <w:r w:rsidRPr="00BA1775">
        <w:rPr>
          <w:szCs w:val="28"/>
          <w:lang w:val="uk-UA"/>
        </w:rPr>
        <w:t>У абз. 2 ч. 3 ст. 3 проекту не в</w:t>
      </w:r>
      <w:r w:rsidR="00E70E1E" w:rsidRPr="00BA1775">
        <w:rPr>
          <w:szCs w:val="28"/>
          <w:lang w:val="uk-UA"/>
        </w:rPr>
        <w:t xml:space="preserve">казані </w:t>
      </w:r>
      <w:r w:rsidR="00610FEF">
        <w:rPr>
          <w:szCs w:val="28"/>
          <w:lang w:val="uk-UA"/>
        </w:rPr>
        <w:t xml:space="preserve">критерії, за якими </w:t>
      </w:r>
      <w:r w:rsidRPr="00BA1775">
        <w:rPr>
          <w:szCs w:val="28"/>
          <w:lang w:val="uk-UA"/>
        </w:rPr>
        <w:t>Кабінет Міністрів України визначає уповноважений банк для проведення відповідних платежів, що не</w:t>
      </w:r>
      <w:r w:rsidR="00701679" w:rsidRPr="00BA1775">
        <w:rPr>
          <w:szCs w:val="28"/>
          <w:lang w:val="uk-UA"/>
        </w:rPr>
        <w:t xml:space="preserve"> відповідає таким принципам діяльності Уряду як відкритість та прозорість (ст. 3 Закону України «Про Кабінет Міністрів України»).</w:t>
      </w:r>
    </w:p>
    <w:p w14:paraId="1BCBD186" w14:textId="5D52A9F9" w:rsidR="00AF4071" w:rsidRPr="00BA1775" w:rsidRDefault="00701679" w:rsidP="00065253">
      <w:pPr>
        <w:jc w:val="both"/>
        <w:rPr>
          <w:szCs w:val="28"/>
          <w:lang w:val="uk-UA"/>
        </w:rPr>
      </w:pPr>
      <w:r w:rsidRPr="00BA1775">
        <w:rPr>
          <w:b/>
          <w:bCs/>
          <w:szCs w:val="28"/>
          <w:lang w:val="uk-UA"/>
        </w:rPr>
        <w:t>8.</w:t>
      </w:r>
      <w:r w:rsidRPr="00BA1775">
        <w:rPr>
          <w:szCs w:val="28"/>
          <w:lang w:val="uk-UA"/>
        </w:rPr>
        <w:t xml:space="preserve"> В</w:t>
      </w:r>
      <w:r w:rsidR="00965BF7" w:rsidRPr="00BA1775">
        <w:rPr>
          <w:szCs w:val="28"/>
          <w:lang w:val="uk-UA"/>
        </w:rPr>
        <w:t>арто зазначити</w:t>
      </w:r>
      <w:r w:rsidR="000A5E0E" w:rsidRPr="00BA1775">
        <w:rPr>
          <w:szCs w:val="28"/>
          <w:lang w:val="uk-UA"/>
        </w:rPr>
        <w:t>, що у</w:t>
      </w:r>
      <w:r w:rsidR="00AF4071" w:rsidRPr="00BA1775">
        <w:rPr>
          <w:szCs w:val="28"/>
          <w:lang w:val="uk-UA"/>
        </w:rPr>
        <w:t xml:space="preserve"> п. 5 п</w:t>
      </w:r>
      <w:r w:rsidR="007E4635" w:rsidRPr="00BA1775">
        <w:rPr>
          <w:szCs w:val="28"/>
          <w:lang w:val="uk-UA"/>
        </w:rPr>
        <w:t>о</w:t>
      </w:r>
      <w:r w:rsidR="00AF4071" w:rsidRPr="00BA1775">
        <w:rPr>
          <w:szCs w:val="28"/>
          <w:lang w:val="uk-UA"/>
        </w:rPr>
        <w:t>яснювальної зап</w:t>
      </w:r>
      <w:r w:rsidR="0077511E" w:rsidRPr="00BA1775">
        <w:rPr>
          <w:szCs w:val="28"/>
          <w:lang w:val="uk-UA"/>
        </w:rPr>
        <w:t xml:space="preserve">иски до проекту </w:t>
      </w:r>
      <w:r w:rsidR="009C0529" w:rsidRPr="00BA1775">
        <w:rPr>
          <w:szCs w:val="28"/>
          <w:lang w:val="uk-UA"/>
        </w:rPr>
        <w:t>вказано</w:t>
      </w:r>
      <w:r w:rsidR="0077511E" w:rsidRPr="00BA1775">
        <w:rPr>
          <w:szCs w:val="28"/>
          <w:lang w:val="uk-UA"/>
        </w:rPr>
        <w:t xml:space="preserve">, що </w:t>
      </w:r>
      <w:r w:rsidR="00AF4071" w:rsidRPr="00BA1775">
        <w:rPr>
          <w:szCs w:val="28"/>
          <w:lang w:val="uk-UA"/>
        </w:rPr>
        <w:t>«</w:t>
      </w:r>
      <w:r w:rsidR="00FE3C38" w:rsidRPr="00BA1775">
        <w:rPr>
          <w:rFonts w:cs="Times New Roman"/>
          <w:szCs w:val="28"/>
          <w:lang w:val="uk-UA"/>
        </w:rPr>
        <w:t>реалізація положень, передбачених законопроектом, потребуватиме додаткових витрат з державного та місцевих бюджетів на виплату допомоги застрахованим особам, які можуть втратити доходи внаслідок запровадження додаткових обмежувальних заходів, пов’язаних із поширенням коронавірусної хвороби COVID-19</w:t>
      </w:r>
      <w:r w:rsidR="00FB6729" w:rsidRPr="00BA1775">
        <w:rPr>
          <w:szCs w:val="28"/>
          <w:lang w:val="uk-UA"/>
        </w:rPr>
        <w:t>»</w:t>
      </w:r>
      <w:r w:rsidRPr="00BA1775">
        <w:rPr>
          <w:szCs w:val="28"/>
          <w:lang w:val="uk-UA"/>
        </w:rPr>
        <w:t xml:space="preserve">. У цьому пункті також зазначається, що «відповідно до Закону України від 04.12.2020 № 1071-IX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w:t>
      </w:r>
      <w:r w:rsidRPr="00BA1775">
        <w:rPr>
          <w:szCs w:val="28"/>
          <w:lang w:val="uk-UA"/>
        </w:rPr>
        <w:lastRenderedPageBreak/>
        <w:t>спричиненої коронавірусом SARS-CoV-2»</w:t>
      </w:r>
      <w:r w:rsidR="009B1309" w:rsidRPr="00BA1775">
        <w:rPr>
          <w:szCs w:val="28"/>
          <w:lang w:val="uk-UA"/>
        </w:rPr>
        <w:t>,</w:t>
      </w:r>
      <w:r w:rsidRPr="00BA1775">
        <w:rPr>
          <w:szCs w:val="28"/>
          <w:lang w:val="uk-UA"/>
        </w:rPr>
        <w:t xml:space="preserve"> загальний обсяг наданої одноразової матеріальної допомоги, що виплачувалась у розмірі 8 тис. грн застрахованим особам у </w:t>
      </w:r>
      <w:r w:rsidRPr="00677146">
        <w:rPr>
          <w:szCs w:val="28"/>
          <w:lang w:val="uk-UA"/>
        </w:rPr>
        <w:t>зв’язку із втратою частини заробітної плати або доходу через тимчасове зупинення роботи суб’єктів господарювання внаслідок запровадження обмежувальних протиепідемічних заходів, становив</w:t>
      </w:r>
      <w:r w:rsidR="00BC274E" w:rsidRPr="00677146">
        <w:rPr>
          <w:szCs w:val="28"/>
          <w:lang w:val="uk-UA"/>
        </w:rPr>
        <w:t xml:space="preserve"> </w:t>
      </w:r>
      <w:r w:rsidRPr="00677146">
        <w:rPr>
          <w:szCs w:val="28"/>
          <w:lang w:val="uk-UA"/>
        </w:rPr>
        <w:t>3,85 млрд гривень, з яких наймані працівники отримали 1,85 млрд грн, фізичні особи – підприємці – 2,0 млрд гривень</w:t>
      </w:r>
      <w:r w:rsidR="00610FEF" w:rsidRPr="00677146">
        <w:rPr>
          <w:szCs w:val="28"/>
          <w:lang w:val="uk-UA"/>
        </w:rPr>
        <w:t>»</w:t>
      </w:r>
      <w:r w:rsidRPr="00677146">
        <w:rPr>
          <w:szCs w:val="28"/>
          <w:lang w:val="uk-UA"/>
        </w:rPr>
        <w:t xml:space="preserve">. </w:t>
      </w:r>
      <w:r w:rsidR="00E70E1E" w:rsidRPr="00677146">
        <w:rPr>
          <w:szCs w:val="28"/>
          <w:lang w:val="uk-UA"/>
        </w:rPr>
        <w:t>Разом з тим</w:t>
      </w:r>
      <w:r w:rsidR="009B1309" w:rsidRPr="00677146">
        <w:rPr>
          <w:szCs w:val="28"/>
          <w:lang w:val="uk-UA"/>
        </w:rPr>
        <w:t>,</w:t>
      </w:r>
      <w:r w:rsidR="00E70E1E" w:rsidRPr="00677146">
        <w:rPr>
          <w:szCs w:val="28"/>
          <w:lang w:val="uk-UA"/>
        </w:rPr>
        <w:t xml:space="preserve"> </w:t>
      </w:r>
      <w:r w:rsidR="00AF4071" w:rsidRPr="00677146">
        <w:rPr>
          <w:szCs w:val="28"/>
          <w:lang w:val="uk-UA"/>
        </w:rPr>
        <w:t>звертаємо увагу</w:t>
      </w:r>
      <w:r w:rsidRPr="00677146">
        <w:rPr>
          <w:szCs w:val="28"/>
          <w:lang w:val="uk-UA"/>
        </w:rPr>
        <w:t xml:space="preserve">, що </w:t>
      </w:r>
      <w:r w:rsidR="00B30FF7" w:rsidRPr="00677146">
        <w:rPr>
          <w:szCs w:val="28"/>
          <w:lang w:val="uk-UA"/>
        </w:rPr>
        <w:t xml:space="preserve">згідно з </w:t>
      </w:r>
      <w:r w:rsidR="00161BDC" w:rsidRPr="00677146">
        <w:rPr>
          <w:szCs w:val="28"/>
          <w:lang w:val="uk-UA"/>
        </w:rPr>
        <w:t>вимог</w:t>
      </w:r>
      <w:r w:rsidR="00B30FF7" w:rsidRPr="00677146">
        <w:rPr>
          <w:szCs w:val="28"/>
          <w:lang w:val="uk-UA"/>
        </w:rPr>
        <w:t>ами</w:t>
      </w:r>
      <w:r w:rsidR="00161BDC" w:rsidRPr="00677146">
        <w:rPr>
          <w:szCs w:val="28"/>
          <w:lang w:val="uk-UA"/>
        </w:rPr>
        <w:t xml:space="preserve"> ст. 91 Регламенту Верховної Ради України та ст. 27 Бюджетного кодексу України у разі, якщо внесення законопроекту призведе до зміни показників бюджету, які передбачають збільшення витрат бюджету, до законопроекту мають подаватися пропозиції змін до законодавчих актів щодо скорочення витрат бюджету та/або джерел</w:t>
      </w:r>
      <w:r w:rsidR="00161BDC" w:rsidRPr="00BA1775">
        <w:rPr>
          <w:szCs w:val="28"/>
          <w:lang w:val="uk-UA"/>
        </w:rPr>
        <w:t xml:space="preserve"> додаткових надходжень бюджету для досягнення його збалансованості.</w:t>
      </w:r>
    </w:p>
    <w:p w14:paraId="7C882585" w14:textId="77777777" w:rsidR="00701679" w:rsidRPr="00065253" w:rsidRDefault="00701679" w:rsidP="00065253">
      <w:pPr>
        <w:jc w:val="both"/>
        <w:rPr>
          <w:b/>
          <w:szCs w:val="28"/>
          <w:lang w:val="uk-UA"/>
        </w:rPr>
      </w:pPr>
    </w:p>
    <w:p w14:paraId="108F1F3B" w14:textId="77777777" w:rsidR="00065121" w:rsidRPr="00065253" w:rsidRDefault="00065121" w:rsidP="00065253">
      <w:pPr>
        <w:jc w:val="both"/>
        <w:rPr>
          <w:szCs w:val="28"/>
          <w:lang w:val="uk-UA"/>
        </w:rPr>
      </w:pPr>
    </w:p>
    <w:p w14:paraId="7017716F" w14:textId="1D9A4E0B" w:rsidR="00443D77" w:rsidRPr="00065253" w:rsidRDefault="00443D77" w:rsidP="00065253">
      <w:pPr>
        <w:jc w:val="both"/>
        <w:rPr>
          <w:szCs w:val="28"/>
          <w:lang w:val="uk-UA"/>
        </w:rPr>
      </w:pPr>
      <w:r w:rsidRPr="00065253">
        <w:rPr>
          <w:szCs w:val="28"/>
          <w:lang w:val="uk-UA"/>
        </w:rPr>
        <w:t xml:space="preserve">Керівник Головного управління              </w:t>
      </w:r>
      <w:r w:rsidR="00BA1775">
        <w:rPr>
          <w:szCs w:val="28"/>
          <w:lang w:val="uk-UA"/>
        </w:rPr>
        <w:t xml:space="preserve">                 </w:t>
      </w:r>
      <w:r w:rsidRPr="00065253">
        <w:rPr>
          <w:szCs w:val="28"/>
          <w:lang w:val="uk-UA"/>
        </w:rPr>
        <w:t xml:space="preserve">         </w:t>
      </w:r>
      <w:r w:rsidR="00E70E1E">
        <w:rPr>
          <w:szCs w:val="28"/>
          <w:lang w:val="uk-UA"/>
        </w:rPr>
        <w:t xml:space="preserve">            </w:t>
      </w:r>
      <w:r w:rsidRPr="00065253">
        <w:rPr>
          <w:szCs w:val="28"/>
          <w:lang w:val="uk-UA"/>
        </w:rPr>
        <w:t>С.</w:t>
      </w:r>
      <w:r w:rsidR="00E70E1E">
        <w:rPr>
          <w:szCs w:val="28"/>
          <w:lang w:val="uk-UA"/>
        </w:rPr>
        <w:t xml:space="preserve"> </w:t>
      </w:r>
      <w:r w:rsidRPr="00065253">
        <w:rPr>
          <w:szCs w:val="28"/>
          <w:lang w:val="uk-UA"/>
        </w:rPr>
        <w:t>Тихонюк</w:t>
      </w:r>
    </w:p>
    <w:p w14:paraId="4E67A689" w14:textId="77777777" w:rsidR="00443D77" w:rsidRPr="00065253" w:rsidRDefault="00443D77" w:rsidP="00065253">
      <w:pPr>
        <w:jc w:val="both"/>
        <w:rPr>
          <w:szCs w:val="28"/>
          <w:lang w:val="uk-UA"/>
        </w:rPr>
      </w:pPr>
    </w:p>
    <w:p w14:paraId="796CAF4E" w14:textId="77777777" w:rsidR="00D916B3" w:rsidRPr="00065253" w:rsidRDefault="00D916B3" w:rsidP="00065253">
      <w:pPr>
        <w:jc w:val="both"/>
        <w:rPr>
          <w:szCs w:val="28"/>
          <w:lang w:val="uk-UA"/>
        </w:rPr>
      </w:pPr>
    </w:p>
    <w:p w14:paraId="598E45DC" w14:textId="01AD3F9E" w:rsidR="00443D77" w:rsidRPr="00065253" w:rsidRDefault="00443D77" w:rsidP="00065253">
      <w:pPr>
        <w:jc w:val="both"/>
        <w:rPr>
          <w:sz w:val="20"/>
          <w:szCs w:val="20"/>
          <w:lang w:val="uk-UA"/>
        </w:rPr>
      </w:pPr>
      <w:r w:rsidRPr="00065253">
        <w:rPr>
          <w:sz w:val="20"/>
          <w:szCs w:val="20"/>
          <w:lang w:val="uk-UA"/>
        </w:rPr>
        <w:t xml:space="preserve">Вик.: </w:t>
      </w:r>
      <w:r w:rsidR="00230A92" w:rsidRPr="00065253">
        <w:rPr>
          <w:sz w:val="20"/>
          <w:szCs w:val="20"/>
          <w:lang w:val="uk-UA"/>
        </w:rPr>
        <w:t>С. Бортнік</w:t>
      </w:r>
      <w:r w:rsidR="00BA1775">
        <w:rPr>
          <w:sz w:val="20"/>
          <w:szCs w:val="20"/>
          <w:lang w:val="uk-UA"/>
        </w:rPr>
        <w:t>, Ю. Лисицька, Н. Пархоменко</w:t>
      </w:r>
    </w:p>
    <w:sectPr w:rsidR="00443D77" w:rsidRPr="00065253" w:rsidSect="00065253">
      <w:headerReference w:type="default" r:id="rId7"/>
      <w:headerReference w:type="first" r:id="rId8"/>
      <w:pgSz w:w="11906" w:h="16838"/>
      <w:pgMar w:top="1134" w:right="567" w:bottom="1134" w:left="1701" w:header="284"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2A1E91" w14:textId="77777777" w:rsidR="00C531E9" w:rsidRDefault="00C531E9" w:rsidP="00FE526A">
      <w:r>
        <w:separator/>
      </w:r>
    </w:p>
  </w:endnote>
  <w:endnote w:type="continuationSeparator" w:id="0">
    <w:p w14:paraId="4A8398D1" w14:textId="77777777" w:rsidR="00C531E9" w:rsidRDefault="00C531E9" w:rsidP="00FE5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5E325A" w14:textId="77777777" w:rsidR="00C531E9" w:rsidRDefault="00C531E9" w:rsidP="00FE526A">
      <w:r>
        <w:separator/>
      </w:r>
    </w:p>
  </w:footnote>
  <w:footnote w:type="continuationSeparator" w:id="0">
    <w:p w14:paraId="6164CF37" w14:textId="77777777" w:rsidR="00C531E9" w:rsidRDefault="00C531E9" w:rsidP="00FE5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5914831"/>
      <w:docPartObj>
        <w:docPartGallery w:val="Page Numbers (Top of Page)"/>
        <w:docPartUnique/>
      </w:docPartObj>
    </w:sdtPr>
    <w:sdtEndPr>
      <w:rPr>
        <w:sz w:val="20"/>
        <w:szCs w:val="20"/>
      </w:rPr>
    </w:sdtEndPr>
    <w:sdtContent>
      <w:p w14:paraId="1BF76BD5" w14:textId="379F8F22" w:rsidR="0042498E" w:rsidRPr="0042498E" w:rsidRDefault="0042498E">
        <w:pPr>
          <w:pStyle w:val="a3"/>
          <w:jc w:val="center"/>
          <w:rPr>
            <w:sz w:val="20"/>
            <w:szCs w:val="20"/>
          </w:rPr>
        </w:pPr>
        <w:r w:rsidRPr="0042498E">
          <w:rPr>
            <w:sz w:val="20"/>
            <w:szCs w:val="20"/>
          </w:rPr>
          <w:fldChar w:fldCharType="begin"/>
        </w:r>
        <w:r w:rsidRPr="0042498E">
          <w:rPr>
            <w:sz w:val="20"/>
            <w:szCs w:val="20"/>
          </w:rPr>
          <w:instrText>PAGE   \* MERGEFORMAT</w:instrText>
        </w:r>
        <w:r w:rsidRPr="0042498E">
          <w:rPr>
            <w:sz w:val="20"/>
            <w:szCs w:val="20"/>
          </w:rPr>
          <w:fldChar w:fldCharType="separate"/>
        </w:r>
        <w:r w:rsidR="00801247" w:rsidRPr="00801247">
          <w:rPr>
            <w:noProof/>
            <w:sz w:val="20"/>
            <w:szCs w:val="20"/>
            <w:lang w:val="uk-UA"/>
          </w:rPr>
          <w:t>5</w:t>
        </w:r>
        <w:r w:rsidRPr="0042498E">
          <w:rPr>
            <w:sz w:val="20"/>
            <w:szCs w:val="20"/>
          </w:rPr>
          <w:fldChar w:fldCharType="end"/>
        </w:r>
      </w:p>
    </w:sdtContent>
  </w:sdt>
  <w:p w14:paraId="20416328" w14:textId="77777777" w:rsidR="00FE526A" w:rsidRPr="00FE526A" w:rsidRDefault="00FE526A" w:rsidP="00FE526A">
    <w:pPr>
      <w:pStyle w:val="a3"/>
      <w:jc w:val="right"/>
      <w:rPr>
        <w:sz w:val="20"/>
        <w:szCs w:val="20"/>
        <w:lang w:val="uk-U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A37D1" w14:textId="77777777" w:rsidR="00FE526A" w:rsidRDefault="00FE526A" w:rsidP="00FE526A">
    <w:pPr>
      <w:pStyle w:val="a3"/>
      <w:jc w:val="right"/>
      <w:rPr>
        <w:sz w:val="20"/>
        <w:szCs w:val="20"/>
        <w:lang w:val="uk-UA"/>
      </w:rPr>
    </w:pPr>
  </w:p>
  <w:p w14:paraId="38BC1E99" w14:textId="77777777" w:rsidR="00FE526A" w:rsidRPr="00FE526A" w:rsidRDefault="00FE526A" w:rsidP="00FE526A">
    <w:pPr>
      <w:pStyle w:val="a3"/>
      <w:jc w:val="right"/>
      <w:rPr>
        <w:sz w:val="20"/>
        <w:szCs w:val="20"/>
        <w:lang w:val="uk-UA"/>
      </w:rPr>
    </w:pPr>
    <w:r w:rsidRPr="00E41C7B">
      <w:rPr>
        <w:sz w:val="20"/>
        <w:szCs w:val="20"/>
        <w:lang w:val="uk-UA"/>
      </w:rPr>
      <w:t xml:space="preserve">До </w:t>
    </w:r>
    <w:r w:rsidR="00536747" w:rsidRPr="00E41C7B">
      <w:rPr>
        <w:sz w:val="20"/>
        <w:szCs w:val="20"/>
        <w:lang w:val="uk-UA"/>
      </w:rPr>
      <w:t xml:space="preserve">реєстр. </w:t>
    </w:r>
    <w:r w:rsidRPr="00E41C7B">
      <w:rPr>
        <w:sz w:val="20"/>
        <w:szCs w:val="20"/>
        <w:lang w:val="uk-UA"/>
      </w:rPr>
      <w:t xml:space="preserve">№ </w:t>
    </w:r>
    <w:r w:rsidR="00BD2B28">
      <w:rPr>
        <w:sz w:val="20"/>
        <w:szCs w:val="20"/>
        <w:lang w:val="uk-UA"/>
      </w:rPr>
      <w:t>5300</w:t>
    </w:r>
    <w:r w:rsidRPr="00E41C7B">
      <w:rPr>
        <w:sz w:val="20"/>
        <w:szCs w:val="20"/>
        <w:lang w:val="uk-UA"/>
      </w:rPr>
      <w:t xml:space="preserve"> від 2</w:t>
    </w:r>
    <w:r w:rsidR="00BD2B28">
      <w:rPr>
        <w:sz w:val="20"/>
        <w:szCs w:val="20"/>
        <w:lang w:val="uk-UA"/>
      </w:rPr>
      <w:t>4</w:t>
    </w:r>
    <w:r w:rsidRPr="00E41C7B">
      <w:rPr>
        <w:sz w:val="20"/>
        <w:szCs w:val="20"/>
        <w:lang w:val="uk-UA"/>
      </w:rPr>
      <w:t>.</w:t>
    </w:r>
    <w:r w:rsidR="00BD2B28">
      <w:rPr>
        <w:sz w:val="20"/>
        <w:szCs w:val="20"/>
        <w:lang w:val="uk-UA"/>
      </w:rPr>
      <w:t>03</w:t>
    </w:r>
    <w:r w:rsidRPr="00E41C7B">
      <w:rPr>
        <w:sz w:val="20"/>
        <w:szCs w:val="20"/>
        <w:lang w:val="uk-UA"/>
      </w:rPr>
      <w:t>.202</w:t>
    </w:r>
    <w:r w:rsidR="00BD2B28">
      <w:rPr>
        <w:sz w:val="20"/>
        <w:szCs w:val="20"/>
        <w:lang w:val="uk-UA"/>
      </w:rPr>
      <w:t>1</w:t>
    </w:r>
  </w:p>
  <w:p w14:paraId="23EEACF9" w14:textId="77777777" w:rsidR="00FE526A" w:rsidRPr="00FE526A" w:rsidRDefault="00FE526A" w:rsidP="00FE526A">
    <w:pPr>
      <w:pStyle w:val="a3"/>
      <w:jc w:val="right"/>
      <w:rPr>
        <w:sz w:val="20"/>
        <w:szCs w:val="20"/>
        <w:lang w:val="uk-UA"/>
      </w:rPr>
    </w:pPr>
    <w:r w:rsidRPr="00FE526A">
      <w:rPr>
        <w:sz w:val="20"/>
        <w:szCs w:val="20"/>
        <w:lang w:val="uk-UA"/>
      </w:rPr>
      <w:t>Президент України</w:t>
    </w:r>
  </w:p>
  <w:p w14:paraId="166E9AAF" w14:textId="77777777" w:rsidR="00FE526A" w:rsidRPr="00FE526A" w:rsidRDefault="00FE526A" w:rsidP="00FE526A">
    <w:pPr>
      <w:pStyle w:val="a3"/>
      <w:jc w:val="right"/>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141D3"/>
    <w:multiLevelType w:val="hybridMultilevel"/>
    <w:tmpl w:val="E2267F82"/>
    <w:lvl w:ilvl="0" w:tplc="0956A4F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DD10BB5"/>
    <w:multiLevelType w:val="hybridMultilevel"/>
    <w:tmpl w:val="EBB650C6"/>
    <w:lvl w:ilvl="0" w:tplc="67FEDCC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271343E1"/>
    <w:multiLevelType w:val="hybridMultilevel"/>
    <w:tmpl w:val="087CE7DA"/>
    <w:lvl w:ilvl="0" w:tplc="37BECAA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6" w:nlCheck="1" w:checkStyle="0"/>
  <w:activeWritingStyle w:appName="MSWord" w:lang="ru-RU" w:vendorID="64" w:dllVersion="0"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26A"/>
    <w:rsid w:val="00023076"/>
    <w:rsid w:val="00044577"/>
    <w:rsid w:val="000627DC"/>
    <w:rsid w:val="00065121"/>
    <w:rsid w:val="00065253"/>
    <w:rsid w:val="000A5E0E"/>
    <w:rsid w:val="0011529A"/>
    <w:rsid w:val="00161BDC"/>
    <w:rsid w:val="00190B76"/>
    <w:rsid w:val="00195B2D"/>
    <w:rsid w:val="001E0960"/>
    <w:rsid w:val="00210D66"/>
    <w:rsid w:val="00227913"/>
    <w:rsid w:val="00230A92"/>
    <w:rsid w:val="00234B3D"/>
    <w:rsid w:val="002654FB"/>
    <w:rsid w:val="002C436F"/>
    <w:rsid w:val="0031416C"/>
    <w:rsid w:val="003C6C76"/>
    <w:rsid w:val="003E3B3D"/>
    <w:rsid w:val="0042498E"/>
    <w:rsid w:val="00436360"/>
    <w:rsid w:val="00443D77"/>
    <w:rsid w:val="00454EA2"/>
    <w:rsid w:val="00486A10"/>
    <w:rsid w:val="004A7925"/>
    <w:rsid w:val="004C0991"/>
    <w:rsid w:val="0050354E"/>
    <w:rsid w:val="005204CF"/>
    <w:rsid w:val="00536747"/>
    <w:rsid w:val="00537EA4"/>
    <w:rsid w:val="00557B0B"/>
    <w:rsid w:val="00561875"/>
    <w:rsid w:val="00581694"/>
    <w:rsid w:val="005A4499"/>
    <w:rsid w:val="005E0B1C"/>
    <w:rsid w:val="00610FEF"/>
    <w:rsid w:val="00630334"/>
    <w:rsid w:val="00640B47"/>
    <w:rsid w:val="00642F3F"/>
    <w:rsid w:val="00645C29"/>
    <w:rsid w:val="0065494F"/>
    <w:rsid w:val="00654CCE"/>
    <w:rsid w:val="00660B85"/>
    <w:rsid w:val="00670548"/>
    <w:rsid w:val="00677146"/>
    <w:rsid w:val="00683F00"/>
    <w:rsid w:val="006926AB"/>
    <w:rsid w:val="006B4A64"/>
    <w:rsid w:val="00701679"/>
    <w:rsid w:val="00733C7F"/>
    <w:rsid w:val="0077511E"/>
    <w:rsid w:val="007E4635"/>
    <w:rsid w:val="007F3B41"/>
    <w:rsid w:val="00801247"/>
    <w:rsid w:val="0081725B"/>
    <w:rsid w:val="00820B3C"/>
    <w:rsid w:val="00832548"/>
    <w:rsid w:val="00847966"/>
    <w:rsid w:val="00877B25"/>
    <w:rsid w:val="008E37EC"/>
    <w:rsid w:val="009217D0"/>
    <w:rsid w:val="00946C40"/>
    <w:rsid w:val="00953108"/>
    <w:rsid w:val="00965BF7"/>
    <w:rsid w:val="009A008A"/>
    <w:rsid w:val="009B1309"/>
    <w:rsid w:val="009B1B75"/>
    <w:rsid w:val="009B3C9A"/>
    <w:rsid w:val="009C0529"/>
    <w:rsid w:val="009E5DA3"/>
    <w:rsid w:val="009E7815"/>
    <w:rsid w:val="009E7A60"/>
    <w:rsid w:val="00A52E35"/>
    <w:rsid w:val="00A8730D"/>
    <w:rsid w:val="00AA157D"/>
    <w:rsid w:val="00AF4071"/>
    <w:rsid w:val="00AF7604"/>
    <w:rsid w:val="00B03662"/>
    <w:rsid w:val="00B043E1"/>
    <w:rsid w:val="00B30FF7"/>
    <w:rsid w:val="00B4032A"/>
    <w:rsid w:val="00BA1775"/>
    <w:rsid w:val="00BC274E"/>
    <w:rsid w:val="00BC5295"/>
    <w:rsid w:val="00BD2276"/>
    <w:rsid w:val="00BD2B28"/>
    <w:rsid w:val="00BE593C"/>
    <w:rsid w:val="00C531E9"/>
    <w:rsid w:val="00C7196E"/>
    <w:rsid w:val="00D916B3"/>
    <w:rsid w:val="00DD6A50"/>
    <w:rsid w:val="00DE437E"/>
    <w:rsid w:val="00E162E4"/>
    <w:rsid w:val="00E255E0"/>
    <w:rsid w:val="00E36BE5"/>
    <w:rsid w:val="00E41C7B"/>
    <w:rsid w:val="00E57464"/>
    <w:rsid w:val="00E70E1E"/>
    <w:rsid w:val="00E83548"/>
    <w:rsid w:val="00EB57D9"/>
    <w:rsid w:val="00F0181D"/>
    <w:rsid w:val="00F03D17"/>
    <w:rsid w:val="00F9658C"/>
    <w:rsid w:val="00FB3088"/>
    <w:rsid w:val="00FB6729"/>
    <w:rsid w:val="00FE3C38"/>
    <w:rsid w:val="00FE526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B04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E526A"/>
    <w:pPr>
      <w:tabs>
        <w:tab w:val="center" w:pos="4819"/>
        <w:tab w:val="right" w:pos="9639"/>
      </w:tabs>
    </w:pPr>
  </w:style>
  <w:style w:type="character" w:customStyle="1" w:styleId="a4">
    <w:name w:val="Верхній колонтитул Знак"/>
    <w:basedOn w:val="a0"/>
    <w:link w:val="a3"/>
    <w:uiPriority w:val="99"/>
    <w:rsid w:val="00FE526A"/>
    <w:rPr>
      <w:lang w:val="ru-RU"/>
    </w:rPr>
  </w:style>
  <w:style w:type="paragraph" w:styleId="a5">
    <w:name w:val="footer"/>
    <w:basedOn w:val="a"/>
    <w:link w:val="a6"/>
    <w:uiPriority w:val="99"/>
    <w:unhideWhenUsed/>
    <w:rsid w:val="00FE526A"/>
    <w:pPr>
      <w:tabs>
        <w:tab w:val="center" w:pos="4819"/>
        <w:tab w:val="right" w:pos="9639"/>
      </w:tabs>
    </w:pPr>
  </w:style>
  <w:style w:type="character" w:customStyle="1" w:styleId="a6">
    <w:name w:val="Нижній колонтитул Знак"/>
    <w:basedOn w:val="a0"/>
    <w:link w:val="a5"/>
    <w:uiPriority w:val="99"/>
    <w:rsid w:val="00FE526A"/>
    <w:rPr>
      <w:lang w:val="ru-RU"/>
    </w:rPr>
  </w:style>
  <w:style w:type="paragraph" w:styleId="a7">
    <w:name w:val="List Paragraph"/>
    <w:basedOn w:val="a"/>
    <w:uiPriority w:val="34"/>
    <w:qFormat/>
    <w:rsid w:val="009A008A"/>
    <w:pPr>
      <w:ind w:left="720"/>
      <w:contextualSpacing/>
    </w:pPr>
  </w:style>
  <w:style w:type="paragraph" w:customStyle="1" w:styleId="rvps6">
    <w:name w:val="rvps6"/>
    <w:basedOn w:val="a"/>
    <w:rsid w:val="00832548"/>
    <w:pPr>
      <w:spacing w:before="100" w:beforeAutospacing="1" w:after="100" w:afterAutospacing="1"/>
      <w:ind w:firstLine="0"/>
    </w:pPr>
    <w:rPr>
      <w:rFonts w:eastAsia="Times New Roman" w:cs="Times New Roman"/>
      <w:sz w:val="24"/>
      <w:szCs w:val="24"/>
      <w:lang w:val="uk-UA" w:eastAsia="uk-UA"/>
    </w:rPr>
  </w:style>
  <w:style w:type="character" w:customStyle="1" w:styleId="rvts23">
    <w:name w:val="rvts23"/>
    <w:basedOn w:val="a0"/>
    <w:rsid w:val="00832548"/>
  </w:style>
  <w:style w:type="character" w:customStyle="1" w:styleId="rvts44">
    <w:name w:val="rvts44"/>
    <w:basedOn w:val="a0"/>
    <w:rsid w:val="00832548"/>
  </w:style>
  <w:style w:type="character" w:customStyle="1" w:styleId="rvts0">
    <w:name w:val="rvts0"/>
    <w:basedOn w:val="a0"/>
    <w:rsid w:val="00832548"/>
  </w:style>
  <w:style w:type="character" w:styleId="a8">
    <w:name w:val="Hyperlink"/>
    <w:basedOn w:val="a0"/>
    <w:rsid w:val="00832548"/>
    <w:rPr>
      <w:color w:val="0000FF"/>
      <w:u w:val="single"/>
    </w:rPr>
  </w:style>
  <w:style w:type="paragraph" w:styleId="a9">
    <w:name w:val="Balloon Text"/>
    <w:basedOn w:val="a"/>
    <w:link w:val="aa"/>
    <w:uiPriority w:val="99"/>
    <w:semiHidden/>
    <w:unhideWhenUsed/>
    <w:rsid w:val="00065253"/>
    <w:rPr>
      <w:rFonts w:ascii="Segoe UI" w:hAnsi="Segoe UI" w:cs="Segoe UI"/>
      <w:sz w:val="18"/>
      <w:szCs w:val="18"/>
    </w:rPr>
  </w:style>
  <w:style w:type="character" w:customStyle="1" w:styleId="aa">
    <w:name w:val="Текст у виносці Знак"/>
    <w:basedOn w:val="a0"/>
    <w:link w:val="a9"/>
    <w:uiPriority w:val="99"/>
    <w:semiHidden/>
    <w:rsid w:val="00065253"/>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7965</Words>
  <Characters>4541</Characters>
  <Application>Microsoft Office Word</Application>
  <DocSecurity>0</DocSecurity>
  <Lines>37</Lines>
  <Paragraphs>24</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12482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2021-03-25T12:14:00Z</dcterms:created>
  <dcterms:modified xsi:type="dcterms:W3CDTF">2021-03-25T12:14:00Z</dcterms:modified>
</cp:coreProperties>
</file>