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4B3A22E" w14:textId="77777777" w:rsidR="0021190F" w:rsidRPr="00A149F5" w:rsidRDefault="0021190F" w:rsidP="0021190F">
      <w:pPr>
        <w:pStyle w:val="2"/>
        <w:spacing w:line="480" w:lineRule="auto"/>
        <w:rPr>
          <w:color w:val="auto"/>
        </w:rPr>
      </w:pPr>
      <w:r w:rsidRPr="00A149F5">
        <w:rPr>
          <w:color w:val="auto"/>
        </w:rPr>
        <w:fldChar w:fldCharType="begin"/>
      </w:r>
      <w:r w:rsidRPr="00A149F5">
        <w:rPr>
          <w:color w:val="auto"/>
        </w:rPr>
        <w:instrText xml:space="preserve"> INCLUDEPICTURE  "http://zakon1.rada.gov.ua/images/gerb.gif" \* MERGEFORMATINET </w:instrText>
      </w:r>
      <w:r w:rsidRPr="00A149F5">
        <w:rPr>
          <w:color w:val="auto"/>
        </w:rPr>
        <w:fldChar w:fldCharType="separate"/>
      </w:r>
      <w:r w:rsidR="00F86597">
        <w:rPr>
          <w:color w:val="auto"/>
        </w:rPr>
        <w:fldChar w:fldCharType="begin"/>
      </w:r>
      <w:r w:rsidR="00F86597">
        <w:rPr>
          <w:color w:val="auto"/>
        </w:rPr>
        <w:instrText xml:space="preserve"> INCLUDEPICTURE  "http://zakon1.rada.gov.ua/images/gerb.gif" \* MERGEFORMATINET </w:instrText>
      </w:r>
      <w:r w:rsidR="00F86597">
        <w:rPr>
          <w:color w:val="auto"/>
        </w:rPr>
        <w:fldChar w:fldCharType="separate"/>
      </w:r>
      <w:r w:rsidR="00A20303">
        <w:rPr>
          <w:color w:val="auto"/>
        </w:rPr>
        <w:fldChar w:fldCharType="begin"/>
      </w:r>
      <w:r w:rsidR="00A20303">
        <w:rPr>
          <w:color w:val="auto"/>
        </w:rPr>
        <w:instrText xml:space="preserve"> INCLUDEPICTURE  "http://zakon1.rada.gov.ua/images/gerb.gif" \* MERGEFORMATINET </w:instrText>
      </w:r>
      <w:r w:rsidR="00A20303">
        <w:rPr>
          <w:color w:val="auto"/>
        </w:rPr>
        <w:fldChar w:fldCharType="separate"/>
      </w:r>
      <w:r w:rsidR="00862CB2">
        <w:rPr>
          <w:color w:val="auto"/>
        </w:rPr>
        <w:fldChar w:fldCharType="begin"/>
      </w:r>
      <w:r w:rsidR="00862CB2">
        <w:rPr>
          <w:color w:val="auto"/>
        </w:rPr>
        <w:instrText xml:space="preserve"> INCLUDEPICTURE  "http://zakon1.rada.gov.ua/images/gerb.gif" \* MERGEFORMATINET </w:instrText>
      </w:r>
      <w:r w:rsidR="00862CB2">
        <w:rPr>
          <w:color w:val="auto"/>
        </w:rPr>
        <w:fldChar w:fldCharType="separate"/>
      </w:r>
      <w:r w:rsidR="00CB609F">
        <w:rPr>
          <w:color w:val="auto"/>
        </w:rPr>
        <w:fldChar w:fldCharType="begin"/>
      </w:r>
      <w:r w:rsidR="00CB609F">
        <w:rPr>
          <w:color w:val="auto"/>
        </w:rPr>
        <w:instrText xml:space="preserve"> INCLUDEPICTURE  "http://zakon1.rada.gov.ua/images/gerb.gif" \* MERGEFORMATINET </w:instrText>
      </w:r>
      <w:r w:rsidR="00CB609F">
        <w:rPr>
          <w:color w:val="auto"/>
        </w:rPr>
        <w:fldChar w:fldCharType="separate"/>
      </w:r>
      <w:r w:rsidR="006713A8">
        <w:rPr>
          <w:color w:val="auto"/>
        </w:rPr>
        <w:fldChar w:fldCharType="begin"/>
      </w:r>
      <w:r w:rsidR="006713A8">
        <w:rPr>
          <w:color w:val="auto"/>
        </w:rPr>
        <w:instrText xml:space="preserve"> INCLUDEPICTURE  "http://zakon1.rada.gov.ua/images/gerb.gif" \* MERGEFORMATINET </w:instrText>
      </w:r>
      <w:r w:rsidR="006713A8">
        <w:rPr>
          <w:color w:val="auto"/>
        </w:rPr>
        <w:fldChar w:fldCharType="separate"/>
      </w:r>
      <w:r w:rsidR="00E2126B">
        <w:rPr>
          <w:color w:val="auto"/>
        </w:rPr>
        <w:fldChar w:fldCharType="begin"/>
      </w:r>
      <w:r w:rsidR="00E2126B">
        <w:rPr>
          <w:color w:val="auto"/>
        </w:rPr>
        <w:instrText xml:space="preserve"> INCLUDEPICTURE  "http://zakon1.rada.gov.ua/images/gerb.gif" \* MERGEFORMATINET </w:instrText>
      </w:r>
      <w:r w:rsidR="00E2126B">
        <w:rPr>
          <w:color w:val="auto"/>
        </w:rPr>
        <w:fldChar w:fldCharType="separate"/>
      </w:r>
      <w:r w:rsidR="00E445FA">
        <w:rPr>
          <w:color w:val="auto"/>
        </w:rPr>
        <w:fldChar w:fldCharType="begin"/>
      </w:r>
      <w:r w:rsidR="00E445FA">
        <w:rPr>
          <w:color w:val="auto"/>
        </w:rPr>
        <w:instrText xml:space="preserve"> INCLUDEPICTURE  "http://zakon1.rada.gov.ua/images/gerb.gif" \* MERGEFORMATINET </w:instrText>
      </w:r>
      <w:r w:rsidR="00E445FA">
        <w:rPr>
          <w:color w:val="auto"/>
        </w:rPr>
        <w:fldChar w:fldCharType="separate"/>
      </w:r>
      <w:r w:rsidR="001B0F42">
        <w:rPr>
          <w:color w:val="auto"/>
        </w:rPr>
        <w:fldChar w:fldCharType="begin"/>
      </w:r>
      <w:r w:rsidR="001B0F42">
        <w:rPr>
          <w:color w:val="auto"/>
        </w:rPr>
        <w:instrText xml:space="preserve"> INCLUDEPICTURE  "http://zakon1.rada.gov.ua/images/gerb.gif" \* MERGEFORMATINET </w:instrText>
      </w:r>
      <w:r w:rsidR="001B0F42">
        <w:rPr>
          <w:color w:val="auto"/>
        </w:rPr>
        <w:fldChar w:fldCharType="separate"/>
      </w:r>
      <w:r w:rsidR="00A03FD0">
        <w:rPr>
          <w:color w:val="auto"/>
        </w:rPr>
        <w:fldChar w:fldCharType="begin"/>
      </w:r>
      <w:r w:rsidR="00A03FD0">
        <w:rPr>
          <w:color w:val="auto"/>
        </w:rPr>
        <w:instrText xml:space="preserve"> INCLUDEPICTURE  "http://zakon1.rada.gov.ua/images/gerb.gif" \* MERGEFORMATINET </w:instrText>
      </w:r>
      <w:r w:rsidR="00A03FD0">
        <w:rPr>
          <w:color w:val="auto"/>
        </w:rPr>
        <w:fldChar w:fldCharType="separate"/>
      </w:r>
      <w:r w:rsidR="004830B2">
        <w:rPr>
          <w:color w:val="auto"/>
        </w:rPr>
        <w:fldChar w:fldCharType="begin"/>
      </w:r>
      <w:r w:rsidR="004830B2">
        <w:rPr>
          <w:color w:val="auto"/>
        </w:rPr>
        <w:instrText xml:space="preserve"> INCLUDEPICTURE  "http://zakon1.rada.gov.ua/images/gerb.gif" \* MERGEFORMATINET </w:instrText>
      </w:r>
      <w:r w:rsidR="004830B2">
        <w:rPr>
          <w:color w:val="auto"/>
        </w:rPr>
        <w:fldChar w:fldCharType="separate"/>
      </w:r>
      <w:r w:rsidR="00224092">
        <w:rPr>
          <w:color w:val="auto"/>
        </w:rPr>
        <w:fldChar w:fldCharType="begin"/>
      </w:r>
      <w:r w:rsidR="00224092">
        <w:rPr>
          <w:color w:val="auto"/>
        </w:rPr>
        <w:instrText xml:space="preserve"> INCLUDEPICTURE  "http://zakon1.rada.gov.ua/images/gerb.gif" \* MERGEFORMATINET </w:instrText>
      </w:r>
      <w:r w:rsidR="00224092">
        <w:rPr>
          <w:color w:val="auto"/>
        </w:rPr>
        <w:fldChar w:fldCharType="separate"/>
      </w:r>
      <w:r w:rsidR="001E6039">
        <w:rPr>
          <w:color w:val="auto"/>
        </w:rPr>
        <w:fldChar w:fldCharType="begin"/>
      </w:r>
      <w:r w:rsidR="001E6039">
        <w:rPr>
          <w:color w:val="auto"/>
        </w:rPr>
        <w:instrText xml:space="preserve"> INCLUDEPICTURE  "http://zakon1.rada.gov.ua/images/gerb.gif" \* MERGEFORMATINET </w:instrText>
      </w:r>
      <w:r w:rsidR="001E6039">
        <w:rPr>
          <w:color w:val="auto"/>
        </w:rPr>
        <w:fldChar w:fldCharType="separate"/>
      </w:r>
      <w:r w:rsidR="002F2059">
        <w:rPr>
          <w:color w:val="auto"/>
        </w:rPr>
        <w:fldChar w:fldCharType="begin"/>
      </w:r>
      <w:r w:rsidR="002F2059">
        <w:rPr>
          <w:color w:val="auto"/>
        </w:rPr>
        <w:instrText xml:space="preserve"> </w:instrText>
      </w:r>
      <w:r w:rsidR="002F2059">
        <w:rPr>
          <w:color w:val="auto"/>
        </w:rPr>
        <w:instrText>INCLUDEPICTURE  "http://zakon1.rada.gov.ua/images/gerb.gif" \* MERGEFORMATINET</w:instrText>
      </w:r>
      <w:r w:rsidR="002F2059">
        <w:rPr>
          <w:color w:val="auto"/>
        </w:rPr>
        <w:instrText xml:space="preserve"> </w:instrText>
      </w:r>
      <w:r w:rsidR="002F2059">
        <w:rPr>
          <w:color w:val="auto"/>
        </w:rPr>
        <w:fldChar w:fldCharType="separate"/>
      </w:r>
      <w:r w:rsidR="00FC0608">
        <w:rPr>
          <w:color w:val="auto"/>
        </w:rPr>
        <w:pict w14:anchorId="2424D7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5pt;height:58.5pt">
            <v:imagedata r:id="rId10" r:href="rId11" gain="5"/>
          </v:shape>
        </w:pict>
      </w:r>
      <w:r w:rsidR="002F2059">
        <w:rPr>
          <w:color w:val="auto"/>
        </w:rPr>
        <w:fldChar w:fldCharType="end"/>
      </w:r>
      <w:r w:rsidR="001E6039">
        <w:rPr>
          <w:color w:val="auto"/>
        </w:rPr>
        <w:fldChar w:fldCharType="end"/>
      </w:r>
      <w:r w:rsidR="00224092">
        <w:rPr>
          <w:color w:val="auto"/>
        </w:rPr>
        <w:fldChar w:fldCharType="end"/>
      </w:r>
      <w:r w:rsidR="004830B2">
        <w:rPr>
          <w:color w:val="auto"/>
        </w:rPr>
        <w:fldChar w:fldCharType="end"/>
      </w:r>
      <w:r w:rsidR="00A03FD0">
        <w:rPr>
          <w:color w:val="auto"/>
        </w:rPr>
        <w:fldChar w:fldCharType="end"/>
      </w:r>
      <w:r w:rsidR="001B0F42">
        <w:rPr>
          <w:color w:val="auto"/>
        </w:rPr>
        <w:fldChar w:fldCharType="end"/>
      </w:r>
      <w:r w:rsidR="00E445FA">
        <w:rPr>
          <w:color w:val="auto"/>
        </w:rPr>
        <w:fldChar w:fldCharType="end"/>
      </w:r>
      <w:r w:rsidR="00E2126B">
        <w:rPr>
          <w:color w:val="auto"/>
        </w:rPr>
        <w:fldChar w:fldCharType="end"/>
      </w:r>
      <w:r w:rsidR="006713A8">
        <w:rPr>
          <w:color w:val="auto"/>
        </w:rPr>
        <w:fldChar w:fldCharType="end"/>
      </w:r>
      <w:r w:rsidR="00CB609F">
        <w:rPr>
          <w:color w:val="auto"/>
        </w:rPr>
        <w:fldChar w:fldCharType="end"/>
      </w:r>
      <w:r w:rsidR="00862CB2">
        <w:rPr>
          <w:color w:val="auto"/>
        </w:rPr>
        <w:fldChar w:fldCharType="end"/>
      </w:r>
      <w:r w:rsidR="00A20303">
        <w:rPr>
          <w:color w:val="auto"/>
        </w:rPr>
        <w:fldChar w:fldCharType="end"/>
      </w:r>
      <w:r w:rsidR="00F86597">
        <w:rPr>
          <w:color w:val="auto"/>
        </w:rPr>
        <w:fldChar w:fldCharType="end"/>
      </w:r>
      <w:r w:rsidRPr="00A149F5">
        <w:rPr>
          <w:color w:val="auto"/>
        </w:rPr>
        <w:fldChar w:fldCharType="end"/>
      </w:r>
    </w:p>
    <w:p w14:paraId="7A61630C" w14:textId="77777777" w:rsidR="0021190F" w:rsidRPr="00F4193D" w:rsidRDefault="0021190F" w:rsidP="0021190F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14:paraId="0521C73D" w14:textId="77777777" w:rsidR="0021190F" w:rsidRPr="00F4193D" w:rsidRDefault="0021190F" w:rsidP="0021190F">
      <w:pPr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01008 м"/>
        </w:smartTagPr>
        <w:r w:rsidRPr="00F4193D">
          <w:rPr>
            <w:sz w:val="28"/>
            <w:szCs w:val="28"/>
          </w:rPr>
          <w:t>01008 м</w:t>
        </w:r>
      </w:smartTag>
      <w:r w:rsidRPr="00F4193D">
        <w:rPr>
          <w:sz w:val="28"/>
          <w:szCs w:val="28"/>
        </w:rPr>
        <w:t>. Київ, вул. Грушевського, 5</w:t>
      </w:r>
    </w:p>
    <w:p w14:paraId="7BE516A5" w14:textId="77777777" w:rsidR="0021190F" w:rsidRPr="00F4193D" w:rsidRDefault="0021190F" w:rsidP="0021190F">
      <w:pPr>
        <w:jc w:val="center"/>
      </w:pPr>
    </w:p>
    <w:p w14:paraId="1EA2AD95" w14:textId="77777777" w:rsidR="0021190F" w:rsidRPr="00A149F5" w:rsidRDefault="0021190F" w:rsidP="002119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C4443" wp14:editId="1E539BC7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2225" t="26670" r="25400" b="2095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553F3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VyTgIAAFYEAAAOAAAAZHJzL2Uyb0RvYy54bWysVM1uEzEQviPxDtbe091tl5CuuqlQNuFS&#10;IFLLAzi2N2vhtS3bzSZCSKAeOPbWK6/AHQqvsPtGjJ0fKFwQIgdnbM98+eabzzk7XzcCrZixXMki&#10;So+SCDFJFOVyWUSvr2aDUYSsw5JioSQrog2z0fn48aOzVufsWNVKUGYQgEibt7qIaud0HseW1KzB&#10;9khpJuGyUqbBDrZmGVODW0BvRHycJMO4VYZqowizFk7L7WU0DvhVxYh7VVWWOSSKCLi5sJqwLvwa&#10;j89wvjRY15zsaOB/YNFgLuFHD1AldhhdG/4HVMOJUVZV7oioJlZVxQkLPUA3afJbN5c11iz0AuJY&#10;fZDJ/j9Y8nI1N4hTmF2EJG5gRN2n/n1/233tPqP+Q/e9+9Z96W/6j909HEB41933d/0tSr12rbY5&#10;QEzk3PjuyVpe6gtF3lgk1aTGcslCD1cbDcChIn5Q4jdWA4NF+0JRyMHXTgUh15VpPCRIhNZhXpvD&#10;vNjaIQKHwyxJRgmMlezvYpzvC7Wx7jlTDfJBEQkuvZQ4x6sL64A6pO5T/LFUMy5EsIOQqC2ik1Ea&#10;oBsN4tCFCMVWCU59oi+xZrmYCINW2JsLPrOZ1wSAH6QZdS1pAK4ZptNd7DAX2xjyhfR40BZQ20Vb&#10;97w9TU6no+koG2THw+kgS8py8Gw2yQbDWfr0SXlSTiZl+s5TS7O85pQy6dntnZxmf+eU3ZvaevDg&#10;5YMk8UP00CKQ3X8H0mGufpRbUywU3cyNV8OPGMwbkncPzb+OX/ch6+ffwfgHAAAA//8DAFBLAwQU&#10;AAYACAAAACEAn+fbXdwAAAAHAQAADwAAAGRycy9kb3ducmV2LnhtbEyOTUvDQBRF94L/YXiCG2kn&#10;RmqbmEkRxY1CIbVIly+ZZxKcj5iZtvHf+3Sjy8u53HuK9WSNONIYeu8UXM8TEOQar3vXKti9Ps1W&#10;IEJEp9F4Rwq+KMC6PD8rMNf+5Co6bmMreMSFHBV0MQ65lKHpyGKY+4Ecs3c/Wowcx1bqEU88bo1M&#10;k+RWWuwdP3Q40ENHzcf2YBU8phXixmTVS1Zn1d7un+XV26dSlxfT/R2ISFP8K8OPPqtDyU61Pzgd&#10;hFEwSxdLrjJYgGCerdIbEPVvlmUh//uX3wAAAP//AwBQSwECLQAUAAYACAAAACEAtoM4kv4AAADh&#10;AQAAEwAAAAAAAAAAAAAAAAAAAAAAW0NvbnRlbnRfVHlwZXNdLnhtbFBLAQItABQABgAIAAAAIQA4&#10;/SH/1gAAAJQBAAALAAAAAAAAAAAAAAAAAC8BAABfcmVscy8ucmVsc1BLAQItABQABgAIAAAAIQAh&#10;qHVyTgIAAFYEAAAOAAAAAAAAAAAAAAAAAC4CAABkcnMvZTJvRG9jLnhtbFBLAQItABQABgAIAAAA&#10;IQCf59td3AAAAAcBAAAPAAAAAAAAAAAAAAAAAKgEAABkcnMvZG93bnJldi54bWxQSwUGAAAAAAQA&#10;BADzAAAAsQUAAAAA&#10;" strokecolor="blue" strokeweight="3pt">
                <v:stroke linestyle="thinThin"/>
              </v:line>
            </w:pict>
          </mc:Fallback>
        </mc:AlternateContent>
      </w:r>
    </w:p>
    <w:p w14:paraId="61E9E77F" w14:textId="523A35F2" w:rsidR="004622FA" w:rsidRPr="008146CE" w:rsidRDefault="004622FA" w:rsidP="004622FA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8146CE">
        <w:rPr>
          <w:sz w:val="28"/>
          <w:szCs w:val="28"/>
        </w:rPr>
        <w:t>“___”</w:t>
      </w:r>
      <w:r>
        <w:rPr>
          <w:sz w:val="28"/>
          <w:szCs w:val="28"/>
        </w:rPr>
        <w:t>_________________20</w:t>
      </w:r>
      <w:r w:rsidR="0075599E" w:rsidRPr="0023283E">
        <w:rPr>
          <w:sz w:val="28"/>
          <w:szCs w:val="28"/>
        </w:rPr>
        <w:t>20</w:t>
      </w:r>
      <w:r>
        <w:rPr>
          <w:sz w:val="28"/>
          <w:szCs w:val="28"/>
        </w:rPr>
        <w:t xml:space="preserve"> р.</w:t>
      </w:r>
    </w:p>
    <w:p w14:paraId="6562E015" w14:textId="77777777" w:rsidR="0021190F" w:rsidRDefault="0021190F" w:rsidP="0021190F">
      <w:pPr>
        <w:ind w:left="5580"/>
        <w:rPr>
          <w:b/>
          <w:bCs/>
          <w:sz w:val="28"/>
          <w:szCs w:val="28"/>
        </w:rPr>
      </w:pPr>
    </w:p>
    <w:p w14:paraId="1D3B6384" w14:textId="77777777" w:rsidR="0021190F" w:rsidRPr="00A149F5" w:rsidRDefault="0021190F" w:rsidP="0021190F">
      <w:pPr>
        <w:ind w:left="5580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14:paraId="0A658949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7450702F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63F27D29" w14:textId="0369295C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        Відповідно до статті 93 Конституції України, статті 12 Закону України </w:t>
      </w:r>
      <w:r w:rsidR="00EA7591">
        <w:rPr>
          <w:sz w:val="28"/>
          <w:szCs w:val="28"/>
        </w:rPr>
        <w:t>«</w:t>
      </w:r>
      <w:r w:rsidRPr="007B7F50">
        <w:rPr>
          <w:sz w:val="28"/>
          <w:szCs w:val="28"/>
        </w:rPr>
        <w:t>Про статус народного депутата України</w:t>
      </w:r>
      <w:r w:rsidR="00EA7591">
        <w:rPr>
          <w:sz w:val="28"/>
          <w:szCs w:val="28"/>
        </w:rPr>
        <w:t>»</w:t>
      </w:r>
      <w:r w:rsidRPr="007B7F50">
        <w:rPr>
          <w:sz w:val="28"/>
          <w:szCs w:val="28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проект </w:t>
      </w:r>
      <w:r w:rsidR="003E0825">
        <w:rPr>
          <w:sz w:val="28"/>
          <w:szCs w:val="28"/>
        </w:rPr>
        <w:t>Постанови Верховної Ради України «П</w:t>
      </w:r>
      <w:r w:rsidR="003E0825" w:rsidRPr="003E0825">
        <w:rPr>
          <w:sz w:val="28"/>
          <w:szCs w:val="28"/>
        </w:rPr>
        <w:t>ро стан виконання Постанови Верховної Ради України «Про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загроз» від 20 жовтня 2020 року № 937-IX та забезпечення належного виконання рішень Верховної Ради України, прийнятих у цій сфері</w:t>
      </w:r>
      <w:r w:rsidR="003E0825">
        <w:rPr>
          <w:sz w:val="28"/>
          <w:szCs w:val="28"/>
        </w:rPr>
        <w:t>»</w:t>
      </w:r>
      <w:r w:rsidRPr="007B7F50">
        <w:rPr>
          <w:sz w:val="28"/>
          <w:szCs w:val="28"/>
        </w:rPr>
        <w:t>.</w:t>
      </w:r>
    </w:p>
    <w:p w14:paraId="68B87152" w14:textId="631328AF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Доповідати </w:t>
      </w:r>
      <w:r w:rsidR="003E0825">
        <w:rPr>
          <w:sz w:val="28"/>
          <w:szCs w:val="28"/>
        </w:rPr>
        <w:t>проект даної Постанови</w:t>
      </w:r>
      <w:r w:rsidRPr="007B7F50">
        <w:rPr>
          <w:sz w:val="28"/>
          <w:szCs w:val="28"/>
        </w:rPr>
        <w:t xml:space="preserve"> на пленарному засіданні Верховної Ради України буде народний депутат України </w:t>
      </w:r>
      <w:r w:rsidR="00224092">
        <w:rPr>
          <w:sz w:val="28"/>
          <w:szCs w:val="28"/>
        </w:rPr>
        <w:t>Білозір Лариса Миколаївна</w:t>
      </w:r>
      <w:r w:rsidRPr="007B7F50">
        <w:rPr>
          <w:sz w:val="28"/>
          <w:szCs w:val="28"/>
        </w:rPr>
        <w:t>.</w:t>
      </w:r>
    </w:p>
    <w:p w14:paraId="06E0586B" w14:textId="77777777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</w:p>
    <w:p w14:paraId="0871BCE6" w14:textId="77777777" w:rsidR="0075599E" w:rsidRPr="0075599E" w:rsidRDefault="0075599E" w:rsidP="0075599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5599E">
        <w:rPr>
          <w:b/>
          <w:bCs/>
          <w:sz w:val="28"/>
          <w:szCs w:val="28"/>
        </w:rPr>
        <w:t xml:space="preserve">Додатки: </w:t>
      </w:r>
    </w:p>
    <w:p w14:paraId="0E6880C6" w14:textId="27CBF577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1. Проект </w:t>
      </w:r>
      <w:r w:rsidR="003E0825">
        <w:rPr>
          <w:sz w:val="28"/>
          <w:szCs w:val="28"/>
        </w:rPr>
        <w:t>Постанови</w:t>
      </w:r>
      <w:r w:rsidRPr="00AE2D8C">
        <w:rPr>
          <w:sz w:val="28"/>
          <w:szCs w:val="28"/>
        </w:rPr>
        <w:t xml:space="preserve"> на </w:t>
      </w:r>
      <w:r w:rsidR="00145E43">
        <w:rPr>
          <w:sz w:val="28"/>
          <w:szCs w:val="28"/>
          <w:lang w:val="ru-RU"/>
        </w:rPr>
        <w:t>3</w:t>
      </w:r>
      <w:r w:rsidRPr="00AE2D8C">
        <w:rPr>
          <w:sz w:val="28"/>
          <w:szCs w:val="28"/>
        </w:rPr>
        <w:t xml:space="preserve"> арк.;</w:t>
      </w:r>
    </w:p>
    <w:p w14:paraId="3C74AFF1" w14:textId="1DD7FAE2" w:rsidR="0075599E" w:rsidRPr="00AE2D8C" w:rsidRDefault="003E0825" w:rsidP="007559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5599E" w:rsidRPr="00AE2D8C">
        <w:rPr>
          <w:sz w:val="28"/>
          <w:szCs w:val="28"/>
        </w:rPr>
        <w:t xml:space="preserve">. Пояснювальна записка на </w:t>
      </w:r>
      <w:r w:rsidR="007B7F50">
        <w:rPr>
          <w:sz w:val="28"/>
          <w:szCs w:val="28"/>
          <w:lang w:val="ru-RU"/>
        </w:rPr>
        <w:t>4</w:t>
      </w:r>
      <w:r w:rsidR="0075599E" w:rsidRPr="00AE2D8C">
        <w:rPr>
          <w:sz w:val="28"/>
          <w:szCs w:val="28"/>
        </w:rPr>
        <w:t xml:space="preserve"> арк.;</w:t>
      </w:r>
    </w:p>
    <w:p w14:paraId="6E2F1232" w14:textId="6EB38899" w:rsidR="0075599E" w:rsidRPr="00AE2D8C" w:rsidRDefault="003E0825" w:rsidP="007559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599E" w:rsidRPr="00AE2D8C">
        <w:rPr>
          <w:sz w:val="28"/>
          <w:szCs w:val="28"/>
        </w:rPr>
        <w:t>. Текст зазначених матеріалів в електронній формі.</w:t>
      </w:r>
    </w:p>
    <w:p w14:paraId="1EDA0140" w14:textId="77777777" w:rsidR="0075599E" w:rsidRPr="00AE2D8C" w:rsidRDefault="0075599E" w:rsidP="0075599E">
      <w:pPr>
        <w:jc w:val="both"/>
        <w:rPr>
          <w:sz w:val="28"/>
          <w:szCs w:val="28"/>
        </w:rPr>
      </w:pPr>
    </w:p>
    <w:p w14:paraId="028242D1" w14:textId="4B6321D1" w:rsidR="001E6039" w:rsidRPr="001E6039" w:rsidRDefault="0075599E" w:rsidP="001E6039">
      <w:pPr>
        <w:spacing w:line="276" w:lineRule="auto"/>
        <w:rPr>
          <w:b/>
          <w:sz w:val="28"/>
          <w:szCs w:val="28"/>
        </w:rPr>
      </w:pPr>
      <w:r w:rsidRPr="0075599E">
        <w:rPr>
          <w:b/>
          <w:sz w:val="28"/>
          <w:szCs w:val="28"/>
        </w:rPr>
        <w:t>Народн</w:t>
      </w:r>
      <w:r w:rsidR="001E6039">
        <w:rPr>
          <w:b/>
          <w:sz w:val="28"/>
          <w:szCs w:val="28"/>
        </w:rPr>
        <w:t>і</w:t>
      </w:r>
      <w:r w:rsidRPr="0075599E">
        <w:rPr>
          <w:b/>
          <w:sz w:val="28"/>
          <w:szCs w:val="28"/>
        </w:rPr>
        <w:t xml:space="preserve"> депутат</w:t>
      </w:r>
      <w:r w:rsidR="001E6039">
        <w:rPr>
          <w:b/>
          <w:sz w:val="28"/>
          <w:szCs w:val="28"/>
        </w:rPr>
        <w:t>и</w:t>
      </w:r>
      <w:r w:rsidRPr="0075599E">
        <w:rPr>
          <w:b/>
          <w:sz w:val="28"/>
          <w:szCs w:val="28"/>
        </w:rPr>
        <w:t xml:space="preserve"> України</w:t>
      </w:r>
      <w:r w:rsidRPr="0075599E">
        <w:rPr>
          <w:b/>
          <w:sz w:val="28"/>
          <w:szCs w:val="28"/>
        </w:rPr>
        <w:tab/>
      </w:r>
      <w:r w:rsidR="001E6039">
        <w:rPr>
          <w:b/>
          <w:sz w:val="28"/>
          <w:szCs w:val="28"/>
        </w:rPr>
        <w:tab/>
      </w:r>
      <w:r w:rsidR="001E6039">
        <w:rPr>
          <w:b/>
          <w:sz w:val="28"/>
          <w:szCs w:val="28"/>
        </w:rPr>
        <w:tab/>
      </w:r>
      <w:r w:rsidR="001E6039">
        <w:rPr>
          <w:b/>
          <w:sz w:val="28"/>
          <w:szCs w:val="28"/>
        </w:rPr>
        <w:tab/>
      </w:r>
      <w:r w:rsidR="001E6039">
        <w:rPr>
          <w:b/>
          <w:sz w:val="28"/>
          <w:szCs w:val="28"/>
        </w:rPr>
        <w:tab/>
        <w:t xml:space="preserve"> </w:t>
      </w:r>
      <w:r w:rsidR="001E6039" w:rsidRPr="001E6039">
        <w:rPr>
          <w:b/>
          <w:sz w:val="28"/>
          <w:szCs w:val="28"/>
        </w:rPr>
        <w:t>Л.М. Білозір</w:t>
      </w:r>
    </w:p>
    <w:p w14:paraId="2C6EBC1C" w14:textId="35153188" w:rsidR="0075599E" w:rsidRPr="0075599E" w:rsidRDefault="001E6039" w:rsidP="001E6039">
      <w:pPr>
        <w:spacing w:line="276" w:lineRule="auto"/>
        <w:rPr>
          <w:b/>
          <w:sz w:val="28"/>
          <w:szCs w:val="28"/>
        </w:rPr>
      </w:pPr>
      <w:r w:rsidRPr="001E6039">
        <w:rPr>
          <w:b/>
          <w:sz w:val="28"/>
          <w:szCs w:val="28"/>
        </w:rPr>
        <w:tab/>
      </w:r>
      <w:r w:rsidRPr="001E6039">
        <w:rPr>
          <w:b/>
          <w:sz w:val="28"/>
          <w:szCs w:val="28"/>
        </w:rPr>
        <w:tab/>
      </w:r>
      <w:r w:rsidRPr="001E6039">
        <w:rPr>
          <w:b/>
          <w:sz w:val="28"/>
          <w:szCs w:val="28"/>
        </w:rPr>
        <w:tab/>
      </w:r>
      <w:r w:rsidRPr="001E6039">
        <w:rPr>
          <w:b/>
          <w:sz w:val="28"/>
          <w:szCs w:val="28"/>
        </w:rPr>
        <w:tab/>
      </w:r>
      <w:r w:rsidRPr="001E6039">
        <w:rPr>
          <w:b/>
          <w:sz w:val="28"/>
          <w:szCs w:val="28"/>
        </w:rPr>
        <w:tab/>
      </w:r>
      <w:r w:rsidRPr="001E6039">
        <w:rPr>
          <w:b/>
          <w:sz w:val="28"/>
          <w:szCs w:val="28"/>
        </w:rPr>
        <w:tab/>
      </w:r>
      <w:r w:rsidRPr="001E6039">
        <w:rPr>
          <w:b/>
          <w:sz w:val="28"/>
          <w:szCs w:val="28"/>
        </w:rPr>
        <w:tab/>
      </w:r>
      <w:r w:rsidRPr="001E6039">
        <w:rPr>
          <w:b/>
          <w:sz w:val="28"/>
          <w:szCs w:val="28"/>
        </w:rPr>
        <w:tab/>
      </w:r>
      <w:r w:rsidRPr="001E6039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1E6039">
        <w:rPr>
          <w:b/>
          <w:sz w:val="28"/>
          <w:szCs w:val="28"/>
        </w:rPr>
        <w:t>О.І. Кулініч</w:t>
      </w:r>
    </w:p>
    <w:p w14:paraId="497A08A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69AB949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46541E8D" w14:textId="77777777" w:rsidR="00A4586D" w:rsidRDefault="00A4586D"/>
    <w:sectPr w:rsidR="00A4586D" w:rsidSect="00192B49">
      <w:footerReference w:type="even" r:id="rId12"/>
      <w:footerReference w:type="default" r:id="rId13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593A7" w14:textId="77777777" w:rsidR="002F2059" w:rsidRDefault="002F2059">
      <w:r>
        <w:separator/>
      </w:r>
    </w:p>
  </w:endnote>
  <w:endnote w:type="continuationSeparator" w:id="0">
    <w:p w14:paraId="297A0132" w14:textId="77777777" w:rsidR="002F2059" w:rsidRDefault="002F2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C2153" w14:textId="77777777" w:rsidR="00192B49" w:rsidRDefault="0021190F" w:rsidP="00192B4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05B752E9" w14:textId="77777777" w:rsidR="00192B49" w:rsidRDefault="002F2059" w:rsidP="00192B4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294EC" w14:textId="77777777" w:rsidR="00192B49" w:rsidRDefault="002F2059" w:rsidP="00192B4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F571E" w14:textId="77777777" w:rsidR="002F2059" w:rsidRDefault="002F2059">
      <w:r>
        <w:separator/>
      </w:r>
    </w:p>
  </w:footnote>
  <w:footnote w:type="continuationSeparator" w:id="0">
    <w:p w14:paraId="45170D03" w14:textId="77777777" w:rsidR="002F2059" w:rsidRDefault="002F2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OyNDEytTQ3MDK0NDRS0lEKTi0uzszPAykwrAUACobR7SwAAAA="/>
  </w:docVars>
  <w:rsids>
    <w:rsidRoot w:val="0021190F"/>
    <w:rsid w:val="00073D20"/>
    <w:rsid w:val="00145E43"/>
    <w:rsid w:val="001B0F42"/>
    <w:rsid w:val="001C6E0B"/>
    <w:rsid w:val="001E6039"/>
    <w:rsid w:val="0021190F"/>
    <w:rsid w:val="00224092"/>
    <w:rsid w:val="0023283E"/>
    <w:rsid w:val="00284538"/>
    <w:rsid w:val="00291569"/>
    <w:rsid w:val="002A7E5D"/>
    <w:rsid w:val="002F2059"/>
    <w:rsid w:val="003E0825"/>
    <w:rsid w:val="004622FA"/>
    <w:rsid w:val="004830B2"/>
    <w:rsid w:val="006713A8"/>
    <w:rsid w:val="0075599E"/>
    <w:rsid w:val="007936E7"/>
    <w:rsid w:val="007B7F50"/>
    <w:rsid w:val="008146CE"/>
    <w:rsid w:val="00862CB2"/>
    <w:rsid w:val="00A03FD0"/>
    <w:rsid w:val="00A20303"/>
    <w:rsid w:val="00A4586D"/>
    <w:rsid w:val="00B928EE"/>
    <w:rsid w:val="00C40557"/>
    <w:rsid w:val="00CB609F"/>
    <w:rsid w:val="00E2126B"/>
    <w:rsid w:val="00E445FA"/>
    <w:rsid w:val="00EA7591"/>
    <w:rsid w:val="00F44010"/>
    <w:rsid w:val="00F53545"/>
    <w:rsid w:val="00F86597"/>
    <w:rsid w:val="00FB5019"/>
    <w:rsid w:val="00FC0608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40AF9B"/>
  <w15:docId w15:val="{59DBAC82-2B20-41FF-B3BF-F24B7DAD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1190F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190F"/>
    <w:rPr>
      <w:rFonts w:ascii="Times New Roman" w:eastAsia="Times New Roman" w:hAnsi="Times New Roman" w:cs="Times New Roman"/>
      <w:b/>
      <w:color w:val="0000FF"/>
      <w:sz w:val="40"/>
      <w:szCs w:val="20"/>
      <w:lang w:eastAsia="ru-RU"/>
    </w:rPr>
  </w:style>
  <w:style w:type="paragraph" w:styleId="a3">
    <w:name w:val="footer"/>
    <w:basedOn w:val="a"/>
    <w:link w:val="a4"/>
    <w:uiPriority w:val="99"/>
    <w:rsid w:val="0021190F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119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1190F"/>
    <w:rPr>
      <w:rFonts w:cs="Times New Roman"/>
    </w:rPr>
  </w:style>
  <w:style w:type="paragraph" w:styleId="HTML">
    <w:name w:val="HTML Preformatted"/>
    <w:basedOn w:val="a"/>
    <w:link w:val="HTML0"/>
    <w:uiPriority w:val="99"/>
    <w:rsid w:val="00211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21190F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customStyle="1" w:styleId="a6">
    <w:name w:val="Знак Знак Знак Знак"/>
    <w:basedOn w:val="a"/>
    <w:rsid w:val="0021190F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zakon1.rada.gov.ua/images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D8B105-E047-4EE1-9A92-1828B3F059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F59E54-8439-444D-8277-3A4C49D37E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350AEC-FBB7-4361-B9B1-EE18D1060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1435</Words>
  <Characters>819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2021-03-31T07:22:00Z</dcterms:created>
  <dcterms:modified xsi:type="dcterms:W3CDTF">2021-03-31T07:22:00Z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