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884" w:rsidRPr="00894374" w:rsidRDefault="00406884" w:rsidP="00406884">
      <w:pPr>
        <w:spacing w:after="0" w:line="240" w:lineRule="auto"/>
        <w:jc w:val="center"/>
        <w:rPr>
          <w:rFonts w:ascii="Times New Roman" w:hAnsi="Times New Roman"/>
          <w:b/>
          <w:sz w:val="24"/>
          <w:szCs w:val="24"/>
        </w:rPr>
      </w:pPr>
      <w:bookmarkStart w:id="0" w:name="_GoBack"/>
      <w:bookmarkEnd w:id="0"/>
      <w:r w:rsidRPr="00894374">
        <w:rPr>
          <w:rFonts w:ascii="Times New Roman" w:hAnsi="Times New Roman"/>
          <w:b/>
          <w:sz w:val="24"/>
          <w:szCs w:val="24"/>
        </w:rPr>
        <w:t>ПОРІВНЯЛЬНА ТАБЛИЦЯ</w:t>
      </w:r>
    </w:p>
    <w:p w:rsidR="00406884" w:rsidRPr="00894374" w:rsidRDefault="00406884" w:rsidP="00406884">
      <w:pPr>
        <w:spacing w:after="0" w:line="240" w:lineRule="auto"/>
        <w:jc w:val="center"/>
        <w:rPr>
          <w:rFonts w:ascii="Times New Roman" w:hAnsi="Times New Roman"/>
          <w:b/>
          <w:sz w:val="24"/>
          <w:szCs w:val="24"/>
        </w:rPr>
      </w:pPr>
      <w:r w:rsidRPr="00894374">
        <w:rPr>
          <w:rFonts w:ascii="Times New Roman" w:hAnsi="Times New Roman"/>
          <w:b/>
          <w:sz w:val="24"/>
          <w:szCs w:val="24"/>
        </w:rPr>
        <w:t xml:space="preserve">до проекту Закону України «Про внесення змін до Закону України </w:t>
      </w:r>
      <w:r w:rsidRPr="00894374">
        <w:rPr>
          <w:rFonts w:ascii="Times New Roman" w:hAnsi="Times New Roman"/>
          <w:b/>
          <w:sz w:val="24"/>
          <w:szCs w:val="24"/>
        </w:rPr>
        <w:br/>
        <w:t>«Про засади державної регіональної політики»</w:t>
      </w:r>
    </w:p>
    <w:p w:rsidR="00406884" w:rsidRPr="00894374" w:rsidRDefault="00406884" w:rsidP="00406884">
      <w:pPr>
        <w:spacing w:after="0" w:line="240" w:lineRule="auto"/>
        <w:jc w:val="center"/>
        <w:rPr>
          <w:rFonts w:ascii="Times New Roman" w:hAnsi="Times New Roman"/>
          <w:b/>
          <w:sz w:val="24"/>
          <w:szCs w:val="24"/>
        </w:rPr>
      </w:pPr>
    </w:p>
    <w:tbl>
      <w:tblPr>
        <w:tblpPr w:leftFromText="180" w:rightFromText="180" w:vertAnchor="text" w:tblpXSpec="right"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93"/>
        <w:gridCol w:w="7595"/>
      </w:tblGrid>
      <w:tr w:rsidR="00406884" w:rsidRPr="00894374" w:rsidTr="00406884">
        <w:trPr>
          <w:tblHeader/>
        </w:trPr>
        <w:tc>
          <w:tcPr>
            <w:tcW w:w="2432" w:type="pct"/>
            <w:vAlign w:val="center"/>
          </w:tcPr>
          <w:p w:rsidR="00406884" w:rsidRPr="00894374" w:rsidRDefault="00406884" w:rsidP="00406884">
            <w:pPr>
              <w:spacing w:after="0" w:line="240" w:lineRule="auto"/>
              <w:jc w:val="center"/>
              <w:rPr>
                <w:rFonts w:ascii="Times New Roman" w:hAnsi="Times New Roman"/>
                <w:b/>
                <w:sz w:val="24"/>
                <w:szCs w:val="24"/>
              </w:rPr>
            </w:pPr>
            <w:bookmarkStart w:id="1" w:name="n12"/>
            <w:bookmarkStart w:id="2" w:name="n13"/>
            <w:bookmarkStart w:id="3" w:name="n14"/>
            <w:bookmarkStart w:id="4" w:name="n15"/>
            <w:bookmarkStart w:id="5" w:name="n218"/>
            <w:bookmarkStart w:id="6" w:name="n43"/>
            <w:bookmarkStart w:id="7" w:name="n44"/>
            <w:bookmarkStart w:id="8" w:name="n45"/>
            <w:bookmarkStart w:id="9" w:name="n46"/>
            <w:bookmarkStart w:id="10" w:name="n47"/>
            <w:bookmarkStart w:id="11" w:name="n48"/>
            <w:bookmarkStart w:id="12" w:name="n49"/>
            <w:bookmarkStart w:id="13" w:name="n50"/>
            <w:bookmarkStart w:id="14" w:name="n51"/>
            <w:bookmarkStart w:id="15" w:name="n52"/>
            <w:bookmarkStart w:id="16" w:name="n53"/>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sidRPr="00081FBF">
              <w:rPr>
                <w:rFonts w:ascii="Times New Roman" w:hAnsi="Times New Roman"/>
                <w:b/>
                <w:sz w:val="24"/>
                <w:szCs w:val="24"/>
              </w:rPr>
              <w:t>Зміст положення акта законодавства</w:t>
            </w:r>
          </w:p>
        </w:tc>
        <w:tc>
          <w:tcPr>
            <w:tcW w:w="2568" w:type="pct"/>
          </w:tcPr>
          <w:p w:rsidR="00406884" w:rsidRPr="00C00C10" w:rsidRDefault="00406884" w:rsidP="00406884">
            <w:pPr>
              <w:spacing w:after="0" w:line="240" w:lineRule="auto"/>
              <w:jc w:val="center"/>
              <w:rPr>
                <w:rFonts w:ascii="Times New Roman" w:hAnsi="Times New Roman"/>
                <w:b/>
                <w:sz w:val="24"/>
                <w:szCs w:val="24"/>
              </w:rPr>
            </w:pPr>
            <w:r w:rsidRPr="00C00C10">
              <w:rPr>
                <w:rFonts w:ascii="Times New Roman" w:hAnsi="Times New Roman"/>
                <w:b/>
                <w:sz w:val="24"/>
                <w:szCs w:val="24"/>
              </w:rPr>
              <w:t>Зміст відповідного</w:t>
            </w:r>
          </w:p>
          <w:p w:rsidR="00406884" w:rsidRPr="00C00C10" w:rsidRDefault="00406884" w:rsidP="00406884">
            <w:pPr>
              <w:spacing w:after="0" w:line="240" w:lineRule="auto"/>
              <w:jc w:val="center"/>
              <w:rPr>
                <w:rFonts w:ascii="Times New Roman" w:hAnsi="Times New Roman"/>
                <w:b/>
                <w:sz w:val="24"/>
                <w:szCs w:val="24"/>
              </w:rPr>
            </w:pPr>
            <w:r w:rsidRPr="00C00C10">
              <w:rPr>
                <w:rFonts w:ascii="Times New Roman" w:hAnsi="Times New Roman"/>
                <w:b/>
                <w:sz w:val="24"/>
                <w:szCs w:val="24"/>
              </w:rPr>
              <w:t>положення проекту акта</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17" w:name="o127"/>
            <w:bookmarkStart w:id="18" w:name="n7"/>
            <w:bookmarkEnd w:id="17"/>
            <w:bookmarkEnd w:id="18"/>
            <w:r w:rsidRPr="00894374">
              <w:rPr>
                <w:rFonts w:ascii="Times New Roman" w:hAnsi="Times New Roman"/>
                <w:sz w:val="24"/>
                <w:szCs w:val="24"/>
                <w:lang w:eastAsia="uk-UA"/>
              </w:rPr>
              <w:t>Цей Закон визначає основні правові, економічні, соціальні, екологічні, гуманітарні та організаційні засади державної регіональної політики як складової частини внутрішньої політики України.</w:t>
            </w:r>
          </w:p>
        </w:tc>
        <w:tc>
          <w:tcPr>
            <w:tcW w:w="2568" w:type="pct"/>
          </w:tcPr>
          <w:p w:rsidR="00406884" w:rsidRPr="00C00C10"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sz w:val="24"/>
                <w:szCs w:val="24"/>
              </w:rPr>
              <w:t>Цей Закон визначає основні правові, економічні, соціальні, екологічні, гуманітарні та організаційні засади державної регіональної політики як складової частини внутрішньої політики України.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jc w:val="center"/>
              <w:rPr>
                <w:rFonts w:ascii="Times New Roman" w:hAnsi="Times New Roman"/>
                <w:sz w:val="24"/>
                <w:szCs w:val="24"/>
              </w:rPr>
            </w:pPr>
            <w:r w:rsidRPr="00894374">
              <w:rPr>
                <w:rFonts w:ascii="Times New Roman" w:hAnsi="Times New Roman"/>
                <w:b/>
                <w:bCs/>
                <w:sz w:val="24"/>
                <w:szCs w:val="24"/>
                <w:bdr w:val="none" w:sz="0" w:space="0" w:color="auto" w:frame="1"/>
                <w:shd w:val="clear" w:color="auto" w:fill="FFFFFF"/>
              </w:rPr>
              <w:t>Розділ I </w:t>
            </w:r>
            <w:r w:rsidRPr="00894374">
              <w:rPr>
                <w:rFonts w:ascii="Times New Roman" w:hAnsi="Times New Roman"/>
                <w:sz w:val="24"/>
                <w:szCs w:val="24"/>
              </w:rPr>
              <w:br/>
            </w:r>
            <w:r w:rsidRPr="00894374">
              <w:rPr>
                <w:rFonts w:ascii="Times New Roman" w:hAnsi="Times New Roman"/>
                <w:b/>
                <w:bCs/>
                <w:sz w:val="24"/>
                <w:szCs w:val="24"/>
                <w:bdr w:val="none" w:sz="0" w:space="0" w:color="auto" w:frame="1"/>
                <w:shd w:val="clear" w:color="auto" w:fill="FFFFFF"/>
              </w:rPr>
              <w:t>ЗАГАЛЬНІ ПОЛОЖЕННЯ</w:t>
            </w:r>
          </w:p>
        </w:tc>
        <w:tc>
          <w:tcPr>
            <w:tcW w:w="2568" w:type="pct"/>
          </w:tcPr>
          <w:p w:rsidR="00406884" w:rsidRPr="00C00C10" w:rsidRDefault="00406884" w:rsidP="00406884">
            <w:pPr>
              <w:spacing w:after="0" w:line="240" w:lineRule="auto"/>
              <w:ind w:firstLine="36"/>
              <w:jc w:val="center"/>
              <w:rPr>
                <w:rFonts w:ascii="Times New Roman" w:hAnsi="Times New Roman"/>
                <w:b/>
                <w:bCs/>
                <w:sz w:val="24"/>
                <w:szCs w:val="24"/>
                <w:bdr w:val="none" w:sz="0" w:space="0" w:color="auto" w:frame="1"/>
                <w:shd w:val="clear" w:color="auto" w:fill="FFFFFF"/>
              </w:rPr>
            </w:pPr>
            <w:r w:rsidRPr="00C00C10">
              <w:rPr>
                <w:rFonts w:ascii="Times New Roman" w:hAnsi="Times New Roman"/>
                <w:b/>
                <w:bCs/>
                <w:sz w:val="24"/>
                <w:szCs w:val="24"/>
                <w:bdr w:val="none" w:sz="0" w:space="0" w:color="auto" w:frame="1"/>
                <w:shd w:val="clear" w:color="auto" w:fill="FFFFFF"/>
              </w:rPr>
              <w:t>Розділ I </w:t>
            </w:r>
            <w:r w:rsidRPr="00C00C10">
              <w:rPr>
                <w:rFonts w:ascii="Times New Roman" w:hAnsi="Times New Roman"/>
                <w:sz w:val="24"/>
                <w:szCs w:val="24"/>
              </w:rPr>
              <w:br/>
            </w:r>
            <w:r w:rsidRPr="00C00C10">
              <w:rPr>
                <w:rFonts w:ascii="Times New Roman" w:hAnsi="Times New Roman"/>
                <w:b/>
                <w:bCs/>
                <w:sz w:val="24"/>
                <w:szCs w:val="24"/>
                <w:bdr w:val="none" w:sz="0" w:space="0" w:color="auto" w:frame="1"/>
                <w:shd w:val="clear" w:color="auto" w:fill="FFFFFF"/>
              </w:rPr>
              <w:t>ЗАГАЛЬНІ ПОЛОЖЕННЯ</w:t>
            </w:r>
          </w:p>
          <w:p w:rsidR="00406884" w:rsidRPr="00C00C10" w:rsidRDefault="00406884" w:rsidP="00406884">
            <w:pPr>
              <w:spacing w:after="0" w:line="240" w:lineRule="auto"/>
              <w:ind w:firstLine="36"/>
              <w:jc w:val="center"/>
              <w:rPr>
                <w:rFonts w:ascii="Times New Roman" w:hAnsi="Times New Roman"/>
                <w:b/>
                <w:bCs/>
                <w:sz w:val="24"/>
                <w:szCs w:val="24"/>
                <w:bdr w:val="none" w:sz="0" w:space="0" w:color="auto" w:frame="1"/>
                <w:shd w:val="clear" w:color="auto" w:fill="FFFFFF"/>
              </w:rPr>
            </w:pP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center"/>
              <w:rPr>
                <w:rFonts w:ascii="Times New Roman" w:hAnsi="Times New Roman"/>
                <w:sz w:val="24"/>
                <w:szCs w:val="24"/>
              </w:rPr>
            </w:pPr>
            <w:r w:rsidRPr="00894374">
              <w:rPr>
                <w:rFonts w:ascii="Times New Roman" w:hAnsi="Times New Roman"/>
                <w:sz w:val="24"/>
                <w:szCs w:val="24"/>
              </w:rPr>
              <w:t>Стаття 1. Визначення термінів</w:t>
            </w:r>
          </w:p>
        </w:tc>
        <w:tc>
          <w:tcPr>
            <w:tcW w:w="2568" w:type="pct"/>
          </w:tcPr>
          <w:p w:rsidR="00406884" w:rsidRPr="00C00C10" w:rsidRDefault="00406884" w:rsidP="00406884">
            <w:pPr>
              <w:spacing w:after="0" w:line="240" w:lineRule="auto"/>
              <w:ind w:firstLine="284"/>
              <w:jc w:val="center"/>
              <w:rPr>
                <w:rFonts w:ascii="Times New Roman" w:hAnsi="Times New Roman"/>
                <w:sz w:val="24"/>
                <w:szCs w:val="24"/>
              </w:rPr>
            </w:pPr>
            <w:r w:rsidRPr="00C00C10">
              <w:rPr>
                <w:rFonts w:ascii="Times New Roman" w:hAnsi="Times New Roman"/>
                <w:sz w:val="24"/>
                <w:szCs w:val="24"/>
              </w:rPr>
              <w:t>Стаття 1. Визначення термінів</w:t>
            </w:r>
          </w:p>
          <w:p w:rsidR="00406884" w:rsidRPr="00C00C10" w:rsidRDefault="00406884" w:rsidP="00406884">
            <w:pPr>
              <w:spacing w:after="0" w:line="240" w:lineRule="auto"/>
              <w:ind w:firstLine="284"/>
              <w:jc w:val="center"/>
              <w:rPr>
                <w:rFonts w:ascii="Times New Roman" w:hAnsi="Times New Roman"/>
                <w:sz w:val="24"/>
                <w:szCs w:val="24"/>
              </w:rPr>
            </w:pP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sz w:val="24"/>
                <w:szCs w:val="24"/>
                <w:lang w:eastAsia="uk-UA"/>
              </w:rPr>
              <w:t>1. У цьому Законі наведені нижче терміни вживаються в такому значенні:</w:t>
            </w: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19" w:name="n8"/>
            <w:bookmarkEnd w:id="19"/>
            <w:r w:rsidRPr="00894374">
              <w:rPr>
                <w:rFonts w:ascii="Times New Roman" w:hAnsi="Times New Roman"/>
                <w:sz w:val="24"/>
                <w:szCs w:val="24"/>
                <w:lang w:eastAsia="uk-UA"/>
              </w:rPr>
              <w:t>1) державна регіональна політика - система цілей, заходів, засобів та узгоджених дій центральних і місцевих органів виконавчої влади, органів місцевого самоврядування та їх посадових осіб для забезпечення високого рівня якості життя людей на всій території України з урахуванням природних, історичних, екологічних, економічних, географічних, демографічних та інших особливостей регіонів, їх етнічної і культурної самобутності;</w:t>
            </w:r>
          </w:p>
          <w:p w:rsidR="00406884" w:rsidRPr="009C7B88"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Положення відсутнє</w:t>
            </w: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Default="00406884" w:rsidP="00406884">
            <w:pPr>
              <w:shd w:val="clear" w:color="auto" w:fill="FFFFFF"/>
              <w:spacing w:after="0" w:line="240" w:lineRule="auto"/>
              <w:jc w:val="both"/>
              <w:textAlignment w:val="baseline"/>
              <w:rPr>
                <w:rFonts w:ascii="Times New Roman" w:hAnsi="Times New Roman"/>
                <w:sz w:val="24"/>
                <w:szCs w:val="24"/>
                <w:lang w:eastAsia="uk-UA"/>
              </w:rPr>
            </w:pPr>
          </w:p>
          <w:p w:rsidR="00E412DB" w:rsidRPr="00894374" w:rsidRDefault="00E412DB" w:rsidP="00406884">
            <w:pPr>
              <w:shd w:val="clear" w:color="auto" w:fill="FFFFFF"/>
              <w:spacing w:after="0" w:line="240" w:lineRule="auto"/>
              <w:jc w:val="both"/>
              <w:textAlignment w:val="baseline"/>
              <w:rPr>
                <w:rFonts w:ascii="Times New Roman" w:hAnsi="Times New Roman"/>
                <w:sz w:val="24"/>
                <w:szCs w:val="24"/>
                <w:lang w:eastAsia="uk-UA"/>
              </w:rPr>
            </w:pP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20" w:name="n9"/>
            <w:bookmarkStart w:id="21" w:name="n10"/>
            <w:bookmarkStart w:id="22" w:name="n11"/>
            <w:bookmarkStart w:id="23" w:name="n16"/>
            <w:bookmarkEnd w:id="20"/>
            <w:bookmarkEnd w:id="21"/>
            <w:bookmarkEnd w:id="22"/>
            <w:bookmarkEnd w:id="23"/>
            <w:r w:rsidRPr="00894374">
              <w:rPr>
                <w:rFonts w:ascii="Times New Roman" w:hAnsi="Times New Roman"/>
                <w:sz w:val="24"/>
                <w:szCs w:val="24"/>
                <w:lang w:eastAsia="uk-UA"/>
              </w:rPr>
              <w:t>2) макрорегіон - частина території України у складі декількох регіонів чи їх частин, об’єднаних за спільними ознаками, яким притаманні спільні проблеми розвитку, в межах якої реалізуються спеціальні для цієї території програми регіонального розвитку;</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sz w:val="24"/>
                <w:szCs w:val="24"/>
                <w:lang w:eastAsia="uk-UA"/>
              </w:rPr>
              <w:lastRenderedPageBreak/>
              <w:t>3) мікрорегіон - частина території регіону, що характеризується територіальною цілісністю та особливостями розвитку, в межах якої реалізуються спеціальні для цієї території проекти регіонального розвитку;</w:t>
            </w: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894374">
              <w:rPr>
                <w:rFonts w:ascii="Times New Roman" w:hAnsi="Times New Roman"/>
                <w:b/>
                <w:bCs/>
                <w:sz w:val="24"/>
                <w:szCs w:val="24"/>
                <w:lang w:eastAsia="uk-UA"/>
              </w:rPr>
              <w:t>4) моніторинг та оцінка результативності реалізації державної регіональної політики - періодичне відстеження відповідних індикаторів на основі офіційних статистичних даних та інформації центральних органів виконавчої влади, органів місцевого самоврядування та проведення на підставі даних моніторингу оцінки результативності виконання індикаторів шляхом порівняння отриманих результатів з їх цільовими значеннями;</w:t>
            </w: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Pr>
                <w:rFonts w:ascii="Times New Roman" w:hAnsi="Times New Roman"/>
                <w:b/>
                <w:bCs/>
                <w:sz w:val="24"/>
                <w:szCs w:val="24"/>
                <w:lang w:eastAsia="uk-UA"/>
              </w:rPr>
              <w:t>Положення відсутнє</w:t>
            </w: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F6BCA">
              <w:rPr>
                <w:rFonts w:ascii="Times New Roman" w:hAnsi="Times New Roman"/>
                <w:b/>
                <w:bCs/>
                <w:sz w:val="24"/>
                <w:szCs w:val="24"/>
                <w:lang w:eastAsia="uk-UA"/>
              </w:rPr>
              <w:t>5)</w:t>
            </w:r>
            <w:r w:rsidRPr="00894374">
              <w:rPr>
                <w:rFonts w:ascii="Times New Roman" w:hAnsi="Times New Roman"/>
                <w:sz w:val="24"/>
                <w:szCs w:val="24"/>
                <w:lang w:eastAsia="uk-UA"/>
              </w:rPr>
              <w:t xml:space="preserve"> програма регіонального розвитку - комплекс взаємопов’язаних завдань та заходів довготривалого характеру, спрямованих на досягнення </w:t>
            </w:r>
            <w:r w:rsidRPr="008F6BCA">
              <w:rPr>
                <w:rFonts w:ascii="Times New Roman" w:hAnsi="Times New Roman"/>
                <w:b/>
                <w:bCs/>
                <w:sz w:val="24"/>
                <w:szCs w:val="24"/>
                <w:lang w:eastAsia="uk-UA"/>
              </w:rPr>
              <w:t>визначених цілей регіонального розвитку,</w:t>
            </w:r>
            <w:r w:rsidRPr="00894374">
              <w:rPr>
                <w:rFonts w:ascii="Times New Roman" w:hAnsi="Times New Roman"/>
                <w:sz w:val="24"/>
                <w:szCs w:val="24"/>
                <w:lang w:eastAsia="uk-UA"/>
              </w:rPr>
              <w:t xml:space="preserve"> оформлений як документ, що готується та затверджується у встановленому законодавством порядку та реалізується через проекти регіонального розвитку, об’єднані спільною метою;</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F6BCA">
              <w:rPr>
                <w:rFonts w:ascii="Times New Roman" w:hAnsi="Times New Roman"/>
                <w:b/>
                <w:bCs/>
                <w:sz w:val="24"/>
                <w:szCs w:val="24"/>
                <w:lang w:eastAsia="uk-UA"/>
              </w:rPr>
              <w:t>6)</w:t>
            </w:r>
            <w:r w:rsidRPr="00894374">
              <w:rPr>
                <w:rFonts w:ascii="Times New Roman" w:hAnsi="Times New Roman"/>
                <w:sz w:val="24"/>
                <w:szCs w:val="24"/>
                <w:lang w:eastAsia="uk-UA"/>
              </w:rPr>
              <w:t xml:space="preserve"> проект регіонального розвитку - комплекс взаємопов’язаних заходів для розв’язання окремих проблем регіонального розвитку, оформлений як документ </w:t>
            </w:r>
            <w:r w:rsidRPr="00894374">
              <w:rPr>
                <w:rFonts w:ascii="Times New Roman" w:hAnsi="Times New Roman"/>
                <w:b/>
                <w:bCs/>
                <w:sz w:val="24"/>
                <w:szCs w:val="24"/>
                <w:lang w:eastAsia="uk-UA"/>
              </w:rPr>
              <w:t>за встановленою законодавством формою</w:t>
            </w:r>
            <w:r w:rsidRPr="00894374">
              <w:rPr>
                <w:rFonts w:ascii="Times New Roman" w:hAnsi="Times New Roman"/>
                <w:sz w:val="24"/>
                <w:szCs w:val="24"/>
                <w:lang w:eastAsia="uk-UA"/>
              </w:rPr>
              <w:t xml:space="preserve">, яким визначаються </w:t>
            </w:r>
            <w:bookmarkStart w:id="24" w:name="_Hlk61679067"/>
            <w:r w:rsidRPr="00894374">
              <w:rPr>
                <w:rFonts w:ascii="Times New Roman" w:hAnsi="Times New Roman"/>
                <w:b/>
                <w:sz w:val="24"/>
                <w:szCs w:val="24"/>
                <w:lang w:eastAsia="uk-UA"/>
              </w:rPr>
              <w:t>спільні</w:t>
            </w:r>
            <w:bookmarkEnd w:id="24"/>
            <w:r w:rsidRPr="00894374">
              <w:rPr>
                <w:rFonts w:ascii="Times New Roman" w:hAnsi="Times New Roman"/>
                <w:sz w:val="24"/>
                <w:szCs w:val="24"/>
                <w:lang w:eastAsia="uk-UA"/>
              </w:rPr>
              <w:t xml:space="preserve"> дії учасників проекту, а також ресурси, необхідні для досягнення цілей проекту протягом установлених термінів;</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F6BCA">
              <w:rPr>
                <w:rFonts w:ascii="Times New Roman" w:hAnsi="Times New Roman"/>
                <w:b/>
                <w:bCs/>
                <w:sz w:val="24"/>
                <w:szCs w:val="24"/>
                <w:lang w:eastAsia="uk-UA"/>
              </w:rPr>
              <w:t>7)</w:t>
            </w:r>
            <w:r w:rsidRPr="00894374">
              <w:rPr>
                <w:rFonts w:ascii="Times New Roman" w:hAnsi="Times New Roman"/>
                <w:sz w:val="24"/>
                <w:szCs w:val="24"/>
                <w:lang w:eastAsia="uk-UA"/>
              </w:rPr>
              <w:t xml:space="preserve"> регіон - територія Автономної Республіки Крим, області, міст Києва та Севастополя;</w:t>
            </w: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Pr>
                <w:rFonts w:ascii="Times New Roman" w:hAnsi="Times New Roman"/>
                <w:b/>
                <w:bCs/>
                <w:sz w:val="24"/>
                <w:szCs w:val="24"/>
                <w:lang w:eastAsia="uk-UA"/>
              </w:rPr>
              <w:lastRenderedPageBreak/>
              <w:t>Положення відсутнє</w:t>
            </w: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F6BCA">
              <w:rPr>
                <w:rFonts w:ascii="Times New Roman" w:hAnsi="Times New Roman"/>
                <w:b/>
                <w:bCs/>
                <w:sz w:val="24"/>
                <w:szCs w:val="24"/>
                <w:lang w:eastAsia="uk-UA"/>
              </w:rPr>
              <w:t>8)</w:t>
            </w:r>
            <w:r w:rsidRPr="00894374">
              <w:rPr>
                <w:rFonts w:ascii="Times New Roman" w:hAnsi="Times New Roman"/>
                <w:sz w:val="24"/>
                <w:szCs w:val="24"/>
                <w:lang w:eastAsia="uk-UA"/>
              </w:rPr>
              <w:t xml:space="preserve"> регіональний розвиток </w:t>
            </w:r>
            <w:bookmarkStart w:id="25" w:name="_Hlk64216525"/>
            <w:r w:rsidRPr="00894374">
              <w:rPr>
                <w:rFonts w:ascii="Times New Roman" w:hAnsi="Times New Roman"/>
                <w:sz w:val="24"/>
                <w:szCs w:val="24"/>
                <w:lang w:eastAsia="uk-UA"/>
              </w:rPr>
              <w:t>-</w:t>
            </w:r>
            <w:bookmarkEnd w:id="25"/>
            <w:r w:rsidRPr="00894374">
              <w:rPr>
                <w:rFonts w:ascii="Times New Roman" w:hAnsi="Times New Roman"/>
                <w:sz w:val="24"/>
                <w:szCs w:val="24"/>
                <w:lang w:eastAsia="uk-UA"/>
              </w:rPr>
              <w:t xml:space="preserve"> процес соціальних, економічних, екологічних, гуманітарних та інших позитивних змін у регіонах;</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9C7B88">
              <w:rPr>
                <w:rFonts w:ascii="Times New Roman" w:hAnsi="Times New Roman"/>
                <w:b/>
                <w:bCs/>
                <w:sz w:val="24"/>
                <w:szCs w:val="24"/>
                <w:lang w:eastAsia="uk-UA"/>
              </w:rPr>
              <w:t>9)</w:t>
            </w:r>
            <w:r w:rsidRPr="00894374">
              <w:rPr>
                <w:rFonts w:ascii="Times New Roman" w:hAnsi="Times New Roman"/>
                <w:sz w:val="24"/>
                <w:szCs w:val="24"/>
                <w:lang w:eastAsia="uk-UA"/>
              </w:rPr>
              <w:t xml:space="preserve"> середньо- і довгострокове планування - функція державного управління з обрання пріоритетів, визначення з урахуванням наявних ресурсів цілей та напрямів розвитку, розроблення та виконання взаємопов’язаних завдань і заходів соціально-економічного розвитку на середньо- (від трьох до п’яти років) і довгостроковий (понад п’ять років) періоди.</w:t>
            </w:r>
          </w:p>
        </w:tc>
        <w:tc>
          <w:tcPr>
            <w:tcW w:w="2568" w:type="pct"/>
          </w:tcPr>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lastRenderedPageBreak/>
              <w:t>1. У цьому Законі наведені нижче терміни вживаються в такому значенні:</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1) державна регіональна політика - система цілей, заходів, засобів та узгоджених дій центральних і місцевих органів виконавчої влади, органів місцевого самоврядування та їх посадових осіб для забезпечення високого рівня якості життя людей на всій території України з урахуванням природних, історичних, екологічних, економічних, географічних, демографічних та інших особливостей регіонів, їх етнічної і культурної самобутності;</w:t>
            </w:r>
          </w:p>
          <w:p w:rsidR="00406884" w:rsidRPr="00C00C10" w:rsidRDefault="00406884" w:rsidP="00406884">
            <w:pPr>
              <w:spacing w:after="0" w:line="240" w:lineRule="auto"/>
              <w:ind w:firstLine="450"/>
              <w:jc w:val="both"/>
              <w:textAlignment w:val="baseline"/>
              <w:rPr>
                <w:rFonts w:ascii="Times New Roman" w:hAnsi="Times New Roman"/>
                <w:b/>
                <w:bCs/>
                <w:sz w:val="24"/>
                <w:szCs w:val="24"/>
                <w:lang w:eastAsia="uk-UA"/>
              </w:rPr>
            </w:pPr>
            <w:r w:rsidRPr="00C00C10">
              <w:rPr>
                <w:rFonts w:ascii="Times New Roman" w:hAnsi="Times New Roman"/>
                <w:b/>
                <w:sz w:val="24"/>
                <w:szCs w:val="24"/>
                <w:lang w:eastAsia="uk-UA"/>
              </w:rPr>
              <w:t>1</w:t>
            </w:r>
            <w:r w:rsidRPr="00C00C10">
              <w:rPr>
                <w:rFonts w:ascii="Times New Roman" w:hAnsi="Times New Roman"/>
                <w:b/>
                <w:sz w:val="24"/>
                <w:szCs w:val="24"/>
                <w:vertAlign w:val="superscript"/>
                <w:lang w:eastAsia="uk-UA"/>
              </w:rPr>
              <w:t>1</w:t>
            </w:r>
            <w:r w:rsidRPr="00C00C10">
              <w:rPr>
                <w:rFonts w:ascii="Times New Roman" w:hAnsi="Times New Roman"/>
                <w:b/>
                <w:sz w:val="24"/>
                <w:szCs w:val="24"/>
                <w:lang w:eastAsia="uk-UA"/>
              </w:rPr>
              <w:t>)</w:t>
            </w:r>
            <w:r w:rsidRPr="00C00C10">
              <w:rPr>
                <w:rFonts w:ascii="Times New Roman" w:hAnsi="Times New Roman"/>
                <w:b/>
                <w:bCs/>
                <w:sz w:val="24"/>
                <w:szCs w:val="24"/>
                <w:lang w:eastAsia="uk-UA"/>
              </w:rPr>
              <w:t xml:space="preserve"> заінтересовані сторони державної регіональної політики </w:t>
            </w:r>
            <w:r w:rsidRPr="00C00C10">
              <w:rPr>
                <w:rFonts w:ascii="Times New Roman" w:hAnsi="Times New Roman"/>
                <w:sz w:val="24"/>
                <w:szCs w:val="24"/>
                <w:lang w:eastAsia="uk-UA"/>
              </w:rPr>
              <w:t>-</w:t>
            </w:r>
            <w:r w:rsidRPr="00C00C10">
              <w:rPr>
                <w:rFonts w:ascii="Times New Roman" w:hAnsi="Times New Roman"/>
                <w:b/>
                <w:bCs/>
                <w:sz w:val="24"/>
                <w:szCs w:val="24"/>
                <w:lang w:eastAsia="uk-UA"/>
              </w:rPr>
              <w:t xml:space="preserve"> фізичні особи, територіальні громади, які залучені до реалізації державної регіональної політики, які можуть прямо або опосередковано, позитивно чи негативно впливати на процес її впровадження, та ті, на кого можуть вплинути її результати; </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2) макрорегіон - частина території України у складі декількох регіонів чи їх частин, об’єднаних за спільними ознаками, яким притаманні спільні проблеми розвитку, в межах якої реалізуються спеціальні для цієї території програми регіонального розвитку;</w:t>
            </w: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 xml:space="preserve">3) мікрорегіон - частина території регіону, що характеризується </w:t>
            </w:r>
            <w:r w:rsidRPr="00C00C10">
              <w:rPr>
                <w:rFonts w:ascii="Times New Roman" w:hAnsi="Times New Roman"/>
                <w:sz w:val="24"/>
                <w:szCs w:val="24"/>
                <w:lang w:eastAsia="uk-UA"/>
              </w:rPr>
              <w:lastRenderedPageBreak/>
              <w:t>територіальною цілісністю та особливостями розвитку, в межах якої реалізуються спеціальні для цієї території проекти регіонального розвитку;</w:t>
            </w:r>
          </w:p>
          <w:p w:rsidR="00406884" w:rsidRPr="009C7B88"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Виключено</w:t>
            </w: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Pr="00C00C10" w:rsidRDefault="00406884" w:rsidP="00406884">
            <w:pPr>
              <w:spacing w:after="0" w:line="240" w:lineRule="auto"/>
              <w:ind w:firstLine="450"/>
              <w:jc w:val="both"/>
              <w:textAlignment w:val="baseline"/>
              <w:rPr>
                <w:rFonts w:ascii="Times New Roman" w:hAnsi="Times New Roman"/>
                <w:b/>
                <w:bCs/>
                <w:sz w:val="24"/>
                <w:szCs w:val="24"/>
                <w:lang w:eastAsia="uk-UA"/>
              </w:rPr>
            </w:pPr>
            <w:r w:rsidRPr="00C00C10">
              <w:rPr>
                <w:rFonts w:ascii="Times New Roman" w:hAnsi="Times New Roman"/>
                <w:b/>
                <w:sz w:val="24"/>
                <w:szCs w:val="24"/>
                <w:lang w:eastAsia="uk-UA"/>
              </w:rPr>
              <w:t>3</w:t>
            </w:r>
            <w:r w:rsidRPr="00C00C10">
              <w:rPr>
                <w:rFonts w:ascii="Times New Roman" w:hAnsi="Times New Roman"/>
                <w:b/>
                <w:sz w:val="24"/>
                <w:szCs w:val="24"/>
                <w:vertAlign w:val="superscript"/>
                <w:lang w:eastAsia="uk-UA"/>
              </w:rPr>
              <w:t>1</w:t>
            </w:r>
            <w:r w:rsidRPr="00C00C10">
              <w:rPr>
                <w:rFonts w:ascii="Times New Roman" w:hAnsi="Times New Roman"/>
                <w:b/>
                <w:sz w:val="24"/>
                <w:szCs w:val="24"/>
                <w:lang w:eastAsia="uk-UA"/>
              </w:rPr>
              <w:t>)</w:t>
            </w:r>
            <w:r w:rsidRPr="00C00C10">
              <w:rPr>
                <w:rFonts w:ascii="Times New Roman" w:hAnsi="Times New Roman"/>
                <w:b/>
                <w:bCs/>
                <w:sz w:val="24"/>
                <w:szCs w:val="24"/>
                <w:lang w:eastAsia="uk-UA"/>
              </w:rPr>
              <w:t xml:space="preserve"> місцева програма розвитку -  комплекс взаємопов’язаних завдань та заходів довготривалого характеру, спрямованих на досягнення визначених стратегією  розвитку територіальної громади  цілей, оформлений як документ, що затверджується відповідною сільською, селищною, міською радою та реалізується через проекти регіонального розвитку, об’єднані спільною метою;</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b/>
                <w:bCs/>
                <w:sz w:val="24"/>
                <w:szCs w:val="24"/>
                <w:lang w:eastAsia="uk-UA"/>
              </w:rPr>
              <w:t>4</w:t>
            </w:r>
            <w:r w:rsidRPr="00C00C10">
              <w:rPr>
                <w:rFonts w:ascii="Times New Roman" w:hAnsi="Times New Roman"/>
                <w:sz w:val="24"/>
                <w:szCs w:val="24"/>
                <w:lang w:eastAsia="uk-UA"/>
              </w:rPr>
              <w:t xml:space="preserve">)   програма регіонального розвитку - комплекс взаємопов’язаних завдань та заходів довготривалого характеру, спрямованих на досягнення </w:t>
            </w:r>
            <w:r w:rsidRPr="008F6BCA">
              <w:rPr>
                <w:rFonts w:ascii="Times New Roman" w:hAnsi="Times New Roman"/>
                <w:b/>
                <w:bCs/>
                <w:sz w:val="24"/>
                <w:szCs w:val="24"/>
                <w:lang w:eastAsia="uk-UA"/>
              </w:rPr>
              <w:t>визначених</w:t>
            </w:r>
            <w:r w:rsidRPr="001A2DC5">
              <w:rPr>
                <w:rFonts w:ascii="Times New Roman" w:hAnsi="Times New Roman"/>
                <w:b/>
                <w:bCs/>
                <w:sz w:val="24"/>
                <w:szCs w:val="24"/>
                <w:lang w:eastAsia="uk-UA"/>
              </w:rPr>
              <w:t xml:space="preserve"> </w:t>
            </w:r>
            <w:r w:rsidRPr="00C00C10">
              <w:rPr>
                <w:rFonts w:ascii="Times New Roman" w:hAnsi="Times New Roman"/>
                <w:b/>
                <w:bCs/>
                <w:sz w:val="24"/>
                <w:szCs w:val="24"/>
                <w:lang w:eastAsia="uk-UA"/>
              </w:rPr>
              <w:t>Державною стратегією регіонального розвитку</w:t>
            </w:r>
            <w:r w:rsidRPr="00C00C10">
              <w:rPr>
                <w:rFonts w:ascii="Times New Roman" w:hAnsi="Times New Roman"/>
                <w:sz w:val="24"/>
                <w:szCs w:val="24"/>
                <w:lang w:eastAsia="uk-UA"/>
              </w:rPr>
              <w:t xml:space="preserve">  </w:t>
            </w:r>
            <w:r w:rsidRPr="00C00C10">
              <w:rPr>
                <w:rFonts w:ascii="Times New Roman" w:hAnsi="Times New Roman"/>
                <w:b/>
                <w:bCs/>
                <w:sz w:val="24"/>
                <w:szCs w:val="24"/>
                <w:lang w:eastAsia="uk-UA"/>
              </w:rPr>
              <w:t>цілей</w:t>
            </w:r>
            <w:r w:rsidRPr="00C00C10">
              <w:rPr>
                <w:rFonts w:ascii="Times New Roman" w:hAnsi="Times New Roman"/>
                <w:sz w:val="24"/>
                <w:szCs w:val="24"/>
                <w:lang w:eastAsia="uk-UA"/>
              </w:rPr>
              <w:t>, оформлений як документ, що готується та затверджується у встановленому законодавством порядку та реалізується через проекти регіонального розвитку, об’єднані спільною метою;</w:t>
            </w:r>
          </w:p>
          <w:p w:rsidR="00406884" w:rsidRPr="00C00C10" w:rsidRDefault="00406884" w:rsidP="00406884">
            <w:pPr>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b/>
                <w:bCs/>
                <w:sz w:val="24"/>
                <w:szCs w:val="24"/>
                <w:lang w:eastAsia="uk-UA"/>
              </w:rPr>
              <w:t>5</w:t>
            </w:r>
            <w:r w:rsidRPr="00C00C10">
              <w:rPr>
                <w:rFonts w:ascii="Times New Roman" w:hAnsi="Times New Roman"/>
                <w:sz w:val="24"/>
                <w:szCs w:val="24"/>
                <w:lang w:eastAsia="uk-UA"/>
              </w:rPr>
              <w:t>) проект регіонального розвитку -  комплекс взаємопов’язаних заходів для розв’язання окремих проблем регіонального розвитку, оформлений як документ,  яким визначаються дії учасників проекту, а також ресурси, необхідні для досягнення цілей проекту протягом установлених термінів;</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b/>
                <w:bCs/>
                <w:sz w:val="24"/>
                <w:szCs w:val="24"/>
                <w:lang w:eastAsia="uk-UA"/>
              </w:rPr>
              <w:t>6</w:t>
            </w:r>
            <w:r w:rsidRPr="00C00C10">
              <w:rPr>
                <w:rFonts w:ascii="Times New Roman" w:hAnsi="Times New Roman"/>
                <w:sz w:val="24"/>
                <w:szCs w:val="24"/>
                <w:lang w:eastAsia="uk-UA"/>
              </w:rPr>
              <w:t>) регіон - територія Автономної Республіки Крим, області, міст Києва та Севастополя;</w:t>
            </w:r>
          </w:p>
          <w:p w:rsidR="00406884" w:rsidRPr="00C00C10" w:rsidRDefault="00406884" w:rsidP="00406884">
            <w:pPr>
              <w:spacing w:after="0" w:line="240" w:lineRule="auto"/>
              <w:ind w:firstLine="450"/>
              <w:jc w:val="both"/>
              <w:textAlignment w:val="baseline"/>
              <w:rPr>
                <w:rFonts w:ascii="Times New Roman" w:hAnsi="Times New Roman"/>
                <w:b/>
                <w:bCs/>
                <w:sz w:val="24"/>
                <w:szCs w:val="24"/>
                <w:lang w:eastAsia="uk-UA"/>
              </w:rPr>
            </w:pPr>
            <w:r w:rsidRPr="00C00C10">
              <w:rPr>
                <w:rFonts w:ascii="Times New Roman" w:hAnsi="Times New Roman"/>
                <w:b/>
                <w:sz w:val="24"/>
                <w:szCs w:val="24"/>
                <w:lang w:eastAsia="uk-UA"/>
              </w:rPr>
              <w:t>6</w:t>
            </w:r>
            <w:r w:rsidRPr="00C00C10">
              <w:rPr>
                <w:rFonts w:ascii="Times New Roman" w:hAnsi="Times New Roman"/>
                <w:b/>
                <w:sz w:val="24"/>
                <w:szCs w:val="24"/>
                <w:vertAlign w:val="superscript"/>
                <w:lang w:eastAsia="uk-UA"/>
              </w:rPr>
              <w:t>1</w:t>
            </w:r>
            <w:r w:rsidRPr="00C00C10">
              <w:rPr>
                <w:rFonts w:ascii="Times New Roman" w:hAnsi="Times New Roman"/>
                <w:b/>
                <w:sz w:val="24"/>
                <w:szCs w:val="24"/>
                <w:lang w:eastAsia="uk-UA"/>
              </w:rPr>
              <w:t>)</w:t>
            </w:r>
            <w:r w:rsidRPr="00C00C10">
              <w:rPr>
                <w:rFonts w:ascii="Times New Roman" w:hAnsi="Times New Roman"/>
                <w:sz w:val="24"/>
                <w:szCs w:val="24"/>
                <w:lang w:eastAsia="uk-UA"/>
              </w:rPr>
              <w:t xml:space="preserve"> </w:t>
            </w:r>
            <w:r w:rsidRPr="00C00C10">
              <w:rPr>
                <w:rFonts w:ascii="Times New Roman" w:hAnsi="Times New Roman"/>
                <w:b/>
                <w:bCs/>
                <w:sz w:val="24"/>
                <w:szCs w:val="24"/>
                <w:lang w:eastAsia="uk-UA"/>
              </w:rPr>
              <w:t xml:space="preserve">регіональна програма розвитку </w:t>
            </w:r>
            <w:r w:rsidRPr="00C00C10">
              <w:rPr>
                <w:rFonts w:ascii="Times New Roman" w:hAnsi="Times New Roman"/>
                <w:sz w:val="24"/>
                <w:szCs w:val="24"/>
                <w:lang w:eastAsia="uk-UA"/>
              </w:rPr>
              <w:t>-</w:t>
            </w:r>
            <w:r w:rsidRPr="00C00C10">
              <w:rPr>
                <w:rFonts w:ascii="Times New Roman" w:hAnsi="Times New Roman"/>
                <w:b/>
                <w:bCs/>
                <w:sz w:val="24"/>
                <w:szCs w:val="24"/>
                <w:lang w:eastAsia="uk-UA"/>
              </w:rPr>
              <w:t xml:space="preserve"> комплекс взаємопов’язаних завдань та заходів довготривалого характеру, </w:t>
            </w:r>
            <w:r w:rsidRPr="00C00C10">
              <w:rPr>
                <w:rFonts w:ascii="Times New Roman" w:hAnsi="Times New Roman"/>
                <w:b/>
                <w:bCs/>
                <w:sz w:val="24"/>
                <w:szCs w:val="24"/>
                <w:lang w:eastAsia="uk-UA"/>
              </w:rPr>
              <w:lastRenderedPageBreak/>
              <w:t>спрямованих на досягнення цілей, визначених регіональною стратегією розвитку, що є невід’ємною частиною плану заходів з реалізації регіональної стратегії розвитку та реалізується через проекти регіонального розвиту, об’єднані спільною метою;</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F6BCA">
              <w:rPr>
                <w:rFonts w:ascii="Times New Roman" w:hAnsi="Times New Roman"/>
                <w:b/>
                <w:bCs/>
                <w:sz w:val="24"/>
                <w:szCs w:val="24"/>
                <w:lang w:eastAsia="uk-UA"/>
              </w:rPr>
              <w:t>7)</w:t>
            </w:r>
            <w:r w:rsidRPr="00C00C10">
              <w:rPr>
                <w:rFonts w:ascii="Times New Roman" w:hAnsi="Times New Roman"/>
                <w:sz w:val="24"/>
                <w:szCs w:val="24"/>
                <w:lang w:eastAsia="uk-UA"/>
              </w:rPr>
              <w:t xml:space="preserve"> регіональний розвиток - процес соціальних, економічних, екологічних, гуманітарних та інших позитивних змін у регіонах;</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b/>
                <w:bCs/>
                <w:sz w:val="24"/>
                <w:szCs w:val="24"/>
                <w:lang w:eastAsia="uk-UA"/>
              </w:rPr>
              <w:t>8</w:t>
            </w:r>
            <w:r w:rsidRPr="00C00C10">
              <w:rPr>
                <w:rFonts w:ascii="Times New Roman" w:hAnsi="Times New Roman"/>
                <w:sz w:val="24"/>
                <w:szCs w:val="24"/>
                <w:lang w:eastAsia="uk-UA"/>
              </w:rPr>
              <w:t>) середньо- і довгострокове планування - функція державного управління з обрання пріоритетів, визначення з урахуванням наявних ресурсів цілей та напрямів розвитку, розроблення та виконання взаємопов’язаних завдань і заходів соціально-економічного розвитку на середньо- (від трьох до п’яти років) і довгостроковий (понад п’ять років) періоди.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bCs/>
                <w:sz w:val="24"/>
                <w:szCs w:val="24"/>
                <w:bdr w:val="none" w:sz="0" w:space="0" w:color="auto" w:frame="1"/>
                <w:lang w:eastAsia="uk-UA"/>
              </w:rPr>
              <w:lastRenderedPageBreak/>
              <w:t>Стаття 3. </w:t>
            </w:r>
            <w:r w:rsidRPr="00894374">
              <w:rPr>
                <w:rFonts w:ascii="Times New Roman" w:hAnsi="Times New Roman"/>
                <w:sz w:val="24"/>
                <w:szCs w:val="24"/>
                <w:lang w:eastAsia="uk-UA"/>
              </w:rPr>
              <w:t>Принципи державної регіональної політики</w:t>
            </w:r>
          </w:p>
        </w:tc>
        <w:tc>
          <w:tcPr>
            <w:tcW w:w="2568" w:type="pct"/>
          </w:tcPr>
          <w:p w:rsidR="00406884" w:rsidRPr="00C00C10" w:rsidRDefault="00406884" w:rsidP="00406884">
            <w:pPr>
              <w:shd w:val="clear" w:color="auto" w:fill="FFFFFF"/>
              <w:spacing w:after="0" w:line="240" w:lineRule="auto"/>
              <w:ind w:firstLine="450"/>
              <w:jc w:val="both"/>
              <w:textAlignment w:val="baseline"/>
              <w:rPr>
                <w:rFonts w:ascii="Times New Roman" w:hAnsi="Times New Roman"/>
                <w:bCs/>
                <w:sz w:val="24"/>
                <w:szCs w:val="24"/>
                <w:bdr w:val="none" w:sz="0" w:space="0" w:color="auto" w:frame="1"/>
                <w:lang w:eastAsia="uk-UA"/>
              </w:rPr>
            </w:pPr>
            <w:r w:rsidRPr="00C00C10">
              <w:rPr>
                <w:rFonts w:ascii="Times New Roman" w:hAnsi="Times New Roman"/>
                <w:bCs/>
                <w:sz w:val="24"/>
                <w:szCs w:val="24"/>
                <w:bdr w:val="none" w:sz="0" w:space="0" w:color="auto" w:frame="1"/>
                <w:lang w:eastAsia="uk-UA"/>
              </w:rPr>
              <w:t>Стаття 3. </w:t>
            </w:r>
            <w:r w:rsidRPr="00C00C10">
              <w:rPr>
                <w:rFonts w:ascii="Times New Roman" w:hAnsi="Times New Roman"/>
                <w:sz w:val="24"/>
                <w:szCs w:val="24"/>
                <w:lang w:eastAsia="uk-UA"/>
              </w:rPr>
              <w:t>Принципи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26" w:name="n20"/>
            <w:bookmarkEnd w:id="26"/>
            <w:r w:rsidRPr="00894374">
              <w:rPr>
                <w:rFonts w:ascii="Times New Roman" w:hAnsi="Times New Roman"/>
                <w:sz w:val="24"/>
                <w:szCs w:val="24"/>
                <w:lang w:eastAsia="uk-UA"/>
              </w:rPr>
              <w:t>1. Державна регіональна політика реалізується на основі таких принципів:</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27" w:name="n21"/>
            <w:bookmarkEnd w:id="27"/>
            <w:r w:rsidRPr="00894374">
              <w:rPr>
                <w:rFonts w:ascii="Times New Roman" w:hAnsi="Times New Roman"/>
                <w:sz w:val="24"/>
                <w:szCs w:val="24"/>
                <w:lang w:eastAsia="uk-UA"/>
              </w:rPr>
              <w:t>1) законності - відповідності </w:t>
            </w:r>
            <w:hyperlink r:id="rId7" w:tgtFrame="_blank" w:history="1">
              <w:r w:rsidRPr="00894374">
                <w:rPr>
                  <w:rFonts w:ascii="Times New Roman" w:hAnsi="Times New Roman"/>
                  <w:sz w:val="24"/>
                  <w:szCs w:val="24"/>
                  <w:lang w:eastAsia="uk-UA"/>
                </w:rPr>
                <w:t>Конституції</w:t>
              </w:r>
            </w:hyperlink>
            <w:r w:rsidRPr="00894374">
              <w:rPr>
                <w:rFonts w:ascii="Times New Roman" w:hAnsi="Times New Roman"/>
                <w:sz w:val="24"/>
                <w:szCs w:val="24"/>
                <w:lang w:eastAsia="uk-UA"/>
              </w:rPr>
              <w:t> та законам України, міжнародним договорам, згода на обов’язковість яких надана Верховною Радою України;</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28" w:name="n22"/>
            <w:bookmarkEnd w:id="28"/>
            <w:r w:rsidRPr="00894374">
              <w:rPr>
                <w:rFonts w:ascii="Times New Roman" w:hAnsi="Times New Roman"/>
                <w:sz w:val="24"/>
                <w:szCs w:val="24"/>
                <w:lang w:eastAsia="uk-UA"/>
              </w:rPr>
              <w:t>2) співробітництва - узгодження цілей, пріоритетів, завдань, заходів і дій центральних та місцевих органів виконавчої влади, Верховної Ради Автономної Республіки Крим, органів виконавчої влади Автономної Республіки Крим, органів місцевого самоврядування, забезпечення співробітництва між ними під час формування та реалізації державної регіональної політики;</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29" w:name="n23"/>
            <w:bookmarkEnd w:id="29"/>
            <w:r w:rsidRPr="00894374">
              <w:rPr>
                <w:rFonts w:ascii="Times New Roman" w:hAnsi="Times New Roman"/>
                <w:sz w:val="24"/>
                <w:szCs w:val="24"/>
                <w:lang w:eastAsia="uk-UA"/>
              </w:rPr>
              <w:t>3) паритетності - забезпечення рівних можливостей доступу об’єктів регіональної політики до ресурсів державної фінансової підтримки регіонального розвитку;</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30" w:name="n24"/>
            <w:bookmarkEnd w:id="30"/>
            <w:r w:rsidRPr="00894374">
              <w:rPr>
                <w:rFonts w:ascii="Times New Roman" w:hAnsi="Times New Roman"/>
                <w:sz w:val="24"/>
                <w:szCs w:val="24"/>
                <w:lang w:eastAsia="uk-UA"/>
              </w:rPr>
              <w:t xml:space="preserve">4) відкритості - забезпечення вільного доступу до інформації, що визначає державну регіональну політику і є у розпорядженні органів державної влади, Верховної Ради Автономної Республіки Крим, органів виконавчої влади Автономної Республіки Крим та </w:t>
            </w:r>
            <w:r w:rsidRPr="00894374">
              <w:rPr>
                <w:rFonts w:ascii="Times New Roman" w:hAnsi="Times New Roman"/>
                <w:sz w:val="24"/>
                <w:szCs w:val="24"/>
                <w:lang w:eastAsia="uk-UA"/>
              </w:rPr>
              <w:lastRenderedPageBreak/>
              <w:t>органів місцевого самоврядування;</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31" w:name="n25"/>
            <w:bookmarkEnd w:id="31"/>
            <w:r w:rsidRPr="00894374">
              <w:rPr>
                <w:rFonts w:ascii="Times New Roman" w:hAnsi="Times New Roman"/>
                <w:sz w:val="24"/>
                <w:szCs w:val="24"/>
                <w:lang w:eastAsia="uk-UA"/>
              </w:rPr>
              <w:t>5) субсидіарності - передачі владних повноважень на найнижчий рівень управління для найбільш ефективної реалізації;</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32" w:name="n26"/>
            <w:bookmarkEnd w:id="32"/>
            <w:r w:rsidRPr="00894374">
              <w:rPr>
                <w:rFonts w:ascii="Times New Roman" w:hAnsi="Times New Roman"/>
                <w:sz w:val="24"/>
                <w:szCs w:val="24"/>
                <w:lang w:eastAsia="uk-UA"/>
              </w:rPr>
              <w:t>6) координації - взаємозв’язку та узгодженості довгострокових стратегій, планів і програм розвитку на державному, регіональному та місцевому рівнях;</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33" w:name="n27"/>
            <w:bookmarkEnd w:id="33"/>
            <w:r w:rsidRPr="00894374">
              <w:rPr>
                <w:rFonts w:ascii="Times New Roman" w:hAnsi="Times New Roman"/>
                <w:sz w:val="24"/>
                <w:szCs w:val="24"/>
                <w:lang w:eastAsia="uk-UA"/>
              </w:rPr>
              <w:t>7) унітарності - забезпечення просторової, політичної, економічної, соціальної, гуманітарної цілісності України;</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34" w:name="n28"/>
            <w:bookmarkEnd w:id="34"/>
            <w:r w:rsidRPr="00894374">
              <w:rPr>
                <w:rFonts w:ascii="Times New Roman" w:hAnsi="Times New Roman"/>
                <w:sz w:val="24"/>
                <w:szCs w:val="24"/>
                <w:lang w:eastAsia="uk-UA"/>
              </w:rPr>
              <w:t>8) історичної спадкоємності - врахування та збереження позитивних надбань попереднього розвитку регіонів;</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35" w:name="n29"/>
            <w:bookmarkEnd w:id="35"/>
            <w:r w:rsidRPr="00894374">
              <w:rPr>
                <w:rFonts w:ascii="Times New Roman" w:hAnsi="Times New Roman"/>
                <w:sz w:val="24"/>
                <w:szCs w:val="24"/>
                <w:lang w:eastAsia="uk-UA"/>
              </w:rPr>
              <w:t>9) етнокультурного розвитку - відродження етнічної самосвідомості та збереження духовної і матеріальної культури етносів, сприяння розвитку їхньої етнічної, культурної, мовної та релігійної самобутності;</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36" w:name="n30"/>
            <w:bookmarkEnd w:id="36"/>
            <w:r w:rsidRPr="00894374">
              <w:rPr>
                <w:rFonts w:ascii="Times New Roman" w:hAnsi="Times New Roman"/>
                <w:sz w:val="24"/>
                <w:szCs w:val="24"/>
                <w:lang w:eastAsia="uk-UA"/>
              </w:rPr>
              <w:t>10) сталого розвитку - розвитку суспільства для задоволення потреб нинішнього покоління з урахуванням інтересів майбутніх поколінь;</w:t>
            </w: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37" w:name="n31"/>
            <w:bookmarkEnd w:id="37"/>
            <w:r w:rsidRPr="00894374">
              <w:rPr>
                <w:rFonts w:ascii="Times New Roman" w:hAnsi="Times New Roman"/>
                <w:sz w:val="24"/>
                <w:szCs w:val="24"/>
                <w:lang w:eastAsia="uk-UA"/>
              </w:rPr>
              <w:t>11) об’єктивності - розроблення всіх документів, що визначають державну регіональну політику, на основі реальних показників, яких реально досягти та які можливо оцінити.</w:t>
            </w: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Положення відсутнє</w:t>
            </w: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Положення відсутнє</w:t>
            </w: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jc w:val="both"/>
              <w:textAlignment w:val="baseline"/>
              <w:rPr>
                <w:rFonts w:ascii="Times New Roman" w:hAnsi="Times New Roman"/>
                <w:b/>
                <w:bCs/>
                <w:sz w:val="24"/>
                <w:szCs w:val="24"/>
                <w:lang w:eastAsia="uk-UA"/>
              </w:rPr>
            </w:pPr>
          </w:p>
          <w:p w:rsidR="00406884" w:rsidRPr="009C7B88"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Положення відсутнє</w:t>
            </w:r>
          </w:p>
        </w:tc>
        <w:tc>
          <w:tcPr>
            <w:tcW w:w="2568" w:type="pct"/>
          </w:tcPr>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lastRenderedPageBreak/>
              <w:t>1. Державна регіональна політика реалізується на основі таких принципів:</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1) законності - відповідності </w:t>
            </w:r>
            <w:hyperlink r:id="rId8" w:tgtFrame="_blank" w:history="1">
              <w:r w:rsidRPr="00C00C10">
                <w:rPr>
                  <w:rFonts w:ascii="Times New Roman" w:hAnsi="Times New Roman"/>
                  <w:sz w:val="24"/>
                  <w:szCs w:val="24"/>
                  <w:lang w:eastAsia="uk-UA"/>
                </w:rPr>
                <w:t>Конституції</w:t>
              </w:r>
            </w:hyperlink>
            <w:r w:rsidRPr="00C00C10">
              <w:rPr>
                <w:rFonts w:ascii="Times New Roman" w:hAnsi="Times New Roman"/>
                <w:sz w:val="24"/>
                <w:szCs w:val="24"/>
                <w:lang w:eastAsia="uk-UA"/>
              </w:rPr>
              <w:t> та законам України, міжнародним договорам, згода на обов’язковість яких надана Верховною Радою України;</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2) співробітництва - узгодження цілей, пріоритетів, завдань, заходів і дій центральних та місцевих органів виконавчої влади, Верховної Ради Автономної Республіки Крим, органів виконавчої влади Автономної Республіки Крим, органів місцевого самоврядування, забезпечення співробітництва між ними під час формування та реалізації державної регіональної політики;</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3) паритетності - забезпечення рівних можливостей доступу об’єктів регіональної політики до ресурсів державної фінансової підтримки регіонального розвитку;</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 xml:space="preserve">4) відкритості - забезпечення вільного доступу до інформації, що визначає державну регіональну політику і є у розпорядженні органів державної влади, Верховної Ради Автономної Республіки Крим, органів виконавчої влади Автономної Республіки Крим та органів </w:t>
            </w:r>
            <w:r w:rsidRPr="00C00C10">
              <w:rPr>
                <w:rFonts w:ascii="Times New Roman" w:hAnsi="Times New Roman"/>
                <w:sz w:val="24"/>
                <w:szCs w:val="24"/>
                <w:lang w:eastAsia="uk-UA"/>
              </w:rPr>
              <w:lastRenderedPageBreak/>
              <w:t>місцевого самоврядування;</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5) субсидіарності - передачі владних повноважень на найнижчий рівень управління для найбільш ефективної реалізації;</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6) координації - взаємозв’язку та узгодженості довгострокових стратегій, планів і програм розвитку на державному, регіональному та місцевому рівнях;</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7) унітарності - забезпечення просторової, політичної, економічної, соціальної, гуманітарної цілісності України;</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8) історичної спадкоємності - врахування та збереження позитивних надбань попереднього розвитку регіонів;</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9) етнокультурного розвитку - відродження етнічної самосвідомості та збереження духовної і матеріальної культури етносів, сприяння розвитку їхньої етнічної, культурної, мовної та релігійної самобутності;</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10) сталого розвитку - розвитку суспільства для задоволення потреб нинішнього покоління з урахуванням інтересів майбутніх поколінь;</w:t>
            </w: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11) об’єктивності - розроблення всіх документів, що визначають державну регіональну політику, на основі реальних показників, яких реально досягти та які можливо оцінити;</w:t>
            </w:r>
          </w:p>
          <w:p w:rsidR="00E412DB" w:rsidRDefault="00E412DB"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E412DB" w:rsidRPr="00C00C10" w:rsidRDefault="00E412DB"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Pr="00C00C10"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C00C10">
              <w:rPr>
                <w:rFonts w:ascii="Times New Roman" w:hAnsi="Times New Roman"/>
                <w:b/>
                <w:sz w:val="24"/>
                <w:szCs w:val="24"/>
                <w:lang w:eastAsia="uk-UA"/>
              </w:rPr>
              <w:t xml:space="preserve">12) рівних прав та можливостей жінок і чоловіків </w:t>
            </w:r>
            <w:r w:rsidRPr="00C00C10">
              <w:rPr>
                <w:rFonts w:ascii="Times New Roman" w:hAnsi="Times New Roman"/>
                <w:sz w:val="24"/>
                <w:szCs w:val="24"/>
                <w:lang w:eastAsia="uk-UA"/>
              </w:rPr>
              <w:t>-</w:t>
            </w:r>
            <w:r w:rsidRPr="00C00C10">
              <w:rPr>
                <w:rFonts w:ascii="Times New Roman" w:hAnsi="Times New Roman"/>
                <w:b/>
                <w:sz w:val="24"/>
                <w:szCs w:val="24"/>
                <w:lang w:eastAsia="uk-UA"/>
              </w:rPr>
              <w:t xml:space="preserve"> забезпечення формування та реалізації державної регіональної політики з урахуванням відсутності обмежень чи привілеїв за ознакою статі та рівних умов для реалізації рівних прав жінок і чоловіків;</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C00C10">
              <w:rPr>
                <w:rFonts w:ascii="Times New Roman" w:hAnsi="Times New Roman"/>
                <w:b/>
                <w:sz w:val="24"/>
                <w:szCs w:val="24"/>
                <w:lang w:eastAsia="uk-UA"/>
              </w:rPr>
              <w:t>13) інклюзивності – врахування в рамках формування і реалізації державної регіональної політики аспекту людської різноманітності, зокрема інвалідності, для забезпечення повного здійснення всіма особами прав людини й основоположних свобод;</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b/>
                <w:sz w:val="24"/>
                <w:szCs w:val="24"/>
                <w:lang w:eastAsia="uk-UA"/>
              </w:rPr>
              <w:t xml:space="preserve">14) інтегрованого розвитку - </w:t>
            </w:r>
            <w:r w:rsidRPr="00C00C10">
              <w:t xml:space="preserve">  </w:t>
            </w:r>
            <w:r w:rsidRPr="00C00C10">
              <w:rPr>
                <w:rFonts w:ascii="Times New Roman" w:hAnsi="Times New Roman"/>
                <w:b/>
                <w:sz w:val="24"/>
                <w:szCs w:val="24"/>
                <w:lang w:eastAsia="uk-UA"/>
              </w:rPr>
              <w:t xml:space="preserve">поєднання галузевого та територіального підходу під час формування та реалізації </w:t>
            </w:r>
            <w:r w:rsidRPr="00C00C10">
              <w:rPr>
                <w:rFonts w:ascii="Times New Roman" w:hAnsi="Times New Roman"/>
                <w:b/>
                <w:sz w:val="24"/>
                <w:szCs w:val="24"/>
                <w:lang w:eastAsia="uk-UA"/>
              </w:rPr>
              <w:lastRenderedPageBreak/>
              <w:t>державної регіональної політики для соціально-економічного та культурного розвитку регіонів.</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150" w:line="240" w:lineRule="auto"/>
              <w:ind w:firstLine="450"/>
              <w:jc w:val="both"/>
              <w:rPr>
                <w:rFonts w:ascii="Times New Roman" w:hAnsi="Times New Roman"/>
                <w:sz w:val="24"/>
                <w:szCs w:val="24"/>
                <w:lang w:eastAsia="uk-UA"/>
              </w:rPr>
            </w:pPr>
            <w:r w:rsidRPr="00894374">
              <w:rPr>
                <w:rFonts w:ascii="Times New Roman" w:hAnsi="Times New Roman"/>
                <w:sz w:val="24"/>
                <w:szCs w:val="24"/>
                <w:lang w:eastAsia="uk-UA"/>
              </w:rPr>
              <w:lastRenderedPageBreak/>
              <w:t>Стаття 4. Об’єкти та суб’єкти державної регіональної політики</w:t>
            </w:r>
          </w:p>
        </w:tc>
        <w:tc>
          <w:tcPr>
            <w:tcW w:w="2568" w:type="pct"/>
          </w:tcPr>
          <w:p w:rsidR="00406884" w:rsidRPr="00C00C10" w:rsidRDefault="00406884" w:rsidP="00406884">
            <w:pPr>
              <w:shd w:val="clear" w:color="auto" w:fill="FFFFFF"/>
              <w:spacing w:after="150" w:line="240" w:lineRule="auto"/>
              <w:ind w:firstLine="450"/>
              <w:jc w:val="both"/>
              <w:rPr>
                <w:rFonts w:ascii="Times New Roman" w:hAnsi="Times New Roman"/>
                <w:sz w:val="24"/>
                <w:szCs w:val="24"/>
                <w:lang w:eastAsia="uk-UA"/>
              </w:rPr>
            </w:pPr>
            <w:r w:rsidRPr="00C00C10">
              <w:rPr>
                <w:rFonts w:ascii="Times New Roman" w:hAnsi="Times New Roman"/>
                <w:sz w:val="24"/>
                <w:szCs w:val="24"/>
                <w:lang w:eastAsia="uk-UA"/>
              </w:rPr>
              <w:t>Стаття 4. Об’єкти та суб’єкти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150" w:line="240" w:lineRule="auto"/>
              <w:ind w:firstLine="450"/>
              <w:jc w:val="both"/>
              <w:rPr>
                <w:rFonts w:ascii="Times New Roman" w:hAnsi="Times New Roman"/>
                <w:sz w:val="24"/>
                <w:szCs w:val="24"/>
                <w:lang w:eastAsia="uk-UA"/>
              </w:rPr>
            </w:pPr>
            <w:r w:rsidRPr="00894374">
              <w:rPr>
                <w:rFonts w:ascii="Times New Roman" w:hAnsi="Times New Roman"/>
                <w:sz w:val="24"/>
                <w:szCs w:val="24"/>
                <w:lang w:eastAsia="uk-UA"/>
              </w:rPr>
              <w:t xml:space="preserve">1. Об’єктами державної регіональної політики </w:t>
            </w:r>
            <w:r w:rsidRPr="00F155DE">
              <w:rPr>
                <w:rFonts w:ascii="Times New Roman" w:hAnsi="Times New Roman"/>
                <w:b/>
                <w:bCs/>
                <w:sz w:val="24"/>
                <w:szCs w:val="24"/>
                <w:lang w:eastAsia="uk-UA"/>
              </w:rPr>
              <w:t>є територія</w:t>
            </w:r>
            <w:r w:rsidRPr="00894374">
              <w:rPr>
                <w:rFonts w:ascii="Times New Roman" w:hAnsi="Times New Roman"/>
                <w:sz w:val="24"/>
                <w:szCs w:val="24"/>
                <w:lang w:eastAsia="uk-UA"/>
              </w:rPr>
              <w:t xml:space="preserve"> </w:t>
            </w:r>
            <w:r w:rsidRPr="008F6BCA">
              <w:rPr>
                <w:rFonts w:ascii="Times New Roman" w:hAnsi="Times New Roman"/>
                <w:b/>
                <w:bCs/>
                <w:sz w:val="24"/>
                <w:szCs w:val="24"/>
                <w:lang w:eastAsia="uk-UA"/>
              </w:rPr>
              <w:t>регіонів, макрорегіонів, мікрорегіонів.</w:t>
            </w:r>
          </w:p>
          <w:p w:rsidR="00406884" w:rsidRPr="00894374" w:rsidRDefault="00406884" w:rsidP="00406884">
            <w:pPr>
              <w:shd w:val="clear" w:color="auto" w:fill="FFFFFF"/>
              <w:spacing w:after="150" w:line="240" w:lineRule="auto"/>
              <w:ind w:firstLine="450"/>
              <w:jc w:val="both"/>
              <w:rPr>
                <w:rFonts w:ascii="Times New Roman" w:hAnsi="Times New Roman"/>
                <w:sz w:val="24"/>
                <w:szCs w:val="24"/>
                <w:lang w:eastAsia="uk-UA"/>
              </w:rPr>
            </w:pPr>
            <w:bookmarkStart w:id="38" w:name="n34"/>
            <w:bookmarkEnd w:id="38"/>
            <w:r w:rsidRPr="00894374">
              <w:rPr>
                <w:rFonts w:ascii="Times New Roman" w:hAnsi="Times New Roman"/>
                <w:sz w:val="24"/>
                <w:szCs w:val="24"/>
                <w:lang w:eastAsia="uk-UA"/>
              </w:rPr>
              <w:t xml:space="preserve">Об’єктами державної регіональної політики можуть бути групи регіонів (або їх частин), </w:t>
            </w:r>
            <w:r w:rsidRPr="008F6BCA">
              <w:rPr>
                <w:rFonts w:ascii="Times New Roman" w:hAnsi="Times New Roman"/>
                <w:b/>
                <w:bCs/>
                <w:sz w:val="24"/>
                <w:szCs w:val="24"/>
                <w:lang w:eastAsia="uk-UA"/>
              </w:rPr>
              <w:t>міст, сіл, селищ</w:t>
            </w:r>
            <w:bookmarkStart w:id="39" w:name="_Hlk64216801"/>
            <w:r w:rsidRPr="008F6BCA">
              <w:rPr>
                <w:rFonts w:ascii="Times New Roman" w:hAnsi="Times New Roman"/>
                <w:b/>
                <w:bCs/>
                <w:sz w:val="24"/>
                <w:szCs w:val="24"/>
                <w:lang w:eastAsia="uk-UA"/>
              </w:rPr>
              <w:t>, об’єднані за критеріями та в порядку, встановленому Кабінетом Міністрів України.</w:t>
            </w:r>
            <w:bookmarkEnd w:id="39"/>
          </w:p>
          <w:p w:rsidR="00406884" w:rsidRPr="00894374" w:rsidRDefault="00406884" w:rsidP="00406884">
            <w:pPr>
              <w:shd w:val="clear" w:color="auto" w:fill="FFFFFF"/>
              <w:spacing w:after="150" w:line="240" w:lineRule="auto"/>
              <w:ind w:firstLine="450"/>
              <w:jc w:val="both"/>
              <w:rPr>
                <w:rFonts w:ascii="Times New Roman" w:hAnsi="Times New Roman"/>
                <w:sz w:val="24"/>
                <w:szCs w:val="24"/>
                <w:lang w:eastAsia="uk-UA"/>
              </w:rPr>
            </w:pPr>
            <w:r w:rsidRPr="00894374">
              <w:rPr>
                <w:rFonts w:ascii="Times New Roman" w:hAnsi="Times New Roman"/>
                <w:sz w:val="24"/>
                <w:szCs w:val="24"/>
                <w:lang w:eastAsia="uk-UA"/>
              </w:rPr>
              <w:t>2. Суб’єктами державної регіональної політики є Президент України, Верховна Рада України, Кабінет Міністрів України, Верховна Рада Автономної Республіки Крим, Рада міністрів Автономної Республіки Крим, центральні та місцеві органи виконавчої влади, органи місцевого самоврядування, їх посадові особи.</w:t>
            </w:r>
          </w:p>
          <w:p w:rsidR="00406884" w:rsidRPr="00894374" w:rsidRDefault="00406884" w:rsidP="00406884">
            <w:pPr>
              <w:shd w:val="clear" w:color="auto" w:fill="FFFFFF"/>
              <w:spacing w:after="150" w:line="240" w:lineRule="auto"/>
              <w:ind w:firstLine="450"/>
              <w:jc w:val="both"/>
              <w:rPr>
                <w:rFonts w:ascii="Times New Roman" w:hAnsi="Times New Roman"/>
                <w:sz w:val="24"/>
                <w:szCs w:val="24"/>
                <w:lang w:eastAsia="uk-UA"/>
              </w:rPr>
            </w:pPr>
            <w:r w:rsidRPr="00894374">
              <w:rPr>
                <w:rFonts w:ascii="Times New Roman" w:hAnsi="Times New Roman"/>
                <w:sz w:val="24"/>
                <w:szCs w:val="24"/>
                <w:lang w:eastAsia="uk-UA"/>
              </w:rPr>
              <w:t xml:space="preserve">У розробленні та забезпеченні реалізації державної регіональної політики беруть участь </w:t>
            </w:r>
            <w:bookmarkStart w:id="40" w:name="_Hlk64217121"/>
            <w:r w:rsidRPr="008F6BCA">
              <w:rPr>
                <w:rFonts w:ascii="Times New Roman" w:hAnsi="Times New Roman"/>
                <w:b/>
                <w:bCs/>
                <w:sz w:val="24"/>
                <w:szCs w:val="24"/>
                <w:lang w:eastAsia="uk-UA"/>
              </w:rPr>
              <w:t>асоціації та інші об’єднання органів місцевого самоврядування</w:t>
            </w:r>
            <w:bookmarkEnd w:id="40"/>
            <w:r w:rsidRPr="00894374">
              <w:rPr>
                <w:rFonts w:ascii="Times New Roman" w:hAnsi="Times New Roman"/>
                <w:sz w:val="24"/>
                <w:szCs w:val="24"/>
                <w:lang w:eastAsia="uk-UA"/>
              </w:rPr>
              <w:t>, громадські об’єднання, юридичні та фізичні особи.</w:t>
            </w:r>
          </w:p>
        </w:tc>
        <w:tc>
          <w:tcPr>
            <w:tcW w:w="2568" w:type="pct"/>
            <w:tcBorders>
              <w:bottom w:val="single" w:sz="4" w:space="0" w:color="000000"/>
            </w:tcBorders>
          </w:tcPr>
          <w:p w:rsidR="00406884" w:rsidRPr="001A2DC5" w:rsidRDefault="00406884" w:rsidP="00406884">
            <w:pPr>
              <w:shd w:val="clear" w:color="auto" w:fill="FFFFFF"/>
              <w:spacing w:after="150" w:line="240" w:lineRule="auto"/>
              <w:ind w:firstLine="450"/>
              <w:jc w:val="both"/>
              <w:rPr>
                <w:rFonts w:ascii="Times New Roman" w:hAnsi="Times New Roman"/>
                <w:b/>
                <w:bCs/>
                <w:sz w:val="24"/>
                <w:szCs w:val="24"/>
                <w:lang w:eastAsia="uk-UA"/>
              </w:rPr>
            </w:pPr>
            <w:bookmarkStart w:id="41" w:name="_Hlk66440556"/>
            <w:r w:rsidRPr="00C00C10">
              <w:rPr>
                <w:rFonts w:ascii="Times New Roman" w:hAnsi="Times New Roman"/>
                <w:sz w:val="24"/>
                <w:szCs w:val="24"/>
                <w:lang w:eastAsia="uk-UA"/>
              </w:rPr>
              <w:t xml:space="preserve">1. Об’єктами державної регіональної політики є </w:t>
            </w:r>
            <w:r w:rsidRPr="001A2DC5">
              <w:rPr>
                <w:rFonts w:ascii="Times New Roman" w:hAnsi="Times New Roman"/>
                <w:b/>
                <w:bCs/>
                <w:sz w:val="24"/>
                <w:szCs w:val="24"/>
                <w:lang w:eastAsia="uk-UA"/>
              </w:rPr>
              <w:t>регіони, макрорегіони, мікрорегіони.</w:t>
            </w:r>
          </w:p>
          <w:p w:rsidR="00406884" w:rsidRPr="00C00C10" w:rsidRDefault="00406884" w:rsidP="00406884">
            <w:pPr>
              <w:shd w:val="clear" w:color="auto" w:fill="FFFFFF"/>
              <w:spacing w:after="150" w:line="240" w:lineRule="auto"/>
              <w:ind w:firstLine="450"/>
              <w:jc w:val="both"/>
              <w:rPr>
                <w:rFonts w:ascii="Times New Roman" w:hAnsi="Times New Roman"/>
                <w:sz w:val="24"/>
                <w:szCs w:val="24"/>
                <w:lang w:eastAsia="uk-UA"/>
              </w:rPr>
            </w:pPr>
            <w:r w:rsidRPr="00C00C10">
              <w:rPr>
                <w:rFonts w:ascii="Times New Roman" w:hAnsi="Times New Roman"/>
                <w:sz w:val="24"/>
                <w:szCs w:val="24"/>
                <w:lang w:eastAsia="uk-UA"/>
              </w:rPr>
              <w:t xml:space="preserve">Об’єктами державної регіональної політики можуть бути групи регіонів (або їх частин), </w:t>
            </w:r>
            <w:r w:rsidRPr="00C00C10">
              <w:rPr>
                <w:rFonts w:ascii="Times New Roman" w:hAnsi="Times New Roman"/>
                <w:b/>
                <w:bCs/>
                <w:sz w:val="24"/>
                <w:szCs w:val="24"/>
                <w:lang w:eastAsia="uk-UA"/>
              </w:rPr>
              <w:t>територіальні громади</w:t>
            </w:r>
            <w:r w:rsidRPr="00C00C10">
              <w:rPr>
                <w:rFonts w:ascii="Times New Roman" w:hAnsi="Times New Roman"/>
                <w:sz w:val="24"/>
                <w:szCs w:val="24"/>
                <w:lang w:eastAsia="uk-UA"/>
              </w:rPr>
              <w:t>.</w:t>
            </w:r>
          </w:p>
          <w:bookmarkEnd w:id="41"/>
          <w:p w:rsidR="00406884" w:rsidRDefault="00406884" w:rsidP="00406884">
            <w:pPr>
              <w:shd w:val="clear" w:color="auto" w:fill="FFFFFF"/>
              <w:spacing w:after="150" w:line="240" w:lineRule="auto"/>
              <w:ind w:firstLine="450"/>
              <w:jc w:val="both"/>
              <w:rPr>
                <w:rFonts w:ascii="Times New Roman" w:hAnsi="Times New Roman"/>
                <w:sz w:val="24"/>
                <w:szCs w:val="24"/>
                <w:lang w:eastAsia="uk-UA"/>
              </w:rPr>
            </w:pPr>
          </w:p>
          <w:p w:rsidR="00406884" w:rsidRDefault="00406884" w:rsidP="00406884">
            <w:pPr>
              <w:shd w:val="clear" w:color="auto" w:fill="FFFFFF"/>
              <w:spacing w:after="150" w:line="240" w:lineRule="auto"/>
              <w:ind w:firstLine="450"/>
              <w:jc w:val="both"/>
              <w:rPr>
                <w:rFonts w:ascii="Times New Roman" w:hAnsi="Times New Roman"/>
                <w:b/>
                <w:bCs/>
                <w:sz w:val="24"/>
                <w:szCs w:val="24"/>
                <w:lang w:eastAsia="uk-UA"/>
              </w:rPr>
            </w:pPr>
            <w:r w:rsidRPr="00C00C10">
              <w:rPr>
                <w:rFonts w:ascii="Times New Roman" w:hAnsi="Times New Roman"/>
                <w:sz w:val="24"/>
                <w:szCs w:val="24"/>
                <w:lang w:eastAsia="uk-UA"/>
              </w:rPr>
              <w:t>2. Суб’єктами державної регіональної політики є Президент України, Верховна Рада України, Кабінет Міністрів України, Верховна Рада Автономної Республіки Крим, Рада міністрів Автономної Республіки Крим, центральні та місцеві органи виконавчої влади, органи місцевого самоврядування, їх посадові особи</w:t>
            </w:r>
            <w:r w:rsidRPr="00C00C10">
              <w:rPr>
                <w:rFonts w:ascii="Times New Roman" w:hAnsi="Times New Roman"/>
                <w:b/>
                <w:bCs/>
                <w:sz w:val="24"/>
                <w:szCs w:val="24"/>
                <w:lang w:eastAsia="uk-UA"/>
              </w:rPr>
              <w:t>.</w:t>
            </w:r>
          </w:p>
          <w:p w:rsidR="00406884" w:rsidRPr="00C00C10" w:rsidRDefault="00406884" w:rsidP="00406884">
            <w:pPr>
              <w:shd w:val="clear" w:color="auto" w:fill="FFFFFF"/>
              <w:spacing w:after="150" w:line="240" w:lineRule="auto"/>
              <w:ind w:firstLine="450"/>
              <w:jc w:val="both"/>
              <w:rPr>
                <w:rFonts w:ascii="Times New Roman" w:hAnsi="Times New Roman"/>
                <w:sz w:val="24"/>
                <w:szCs w:val="24"/>
                <w:lang w:eastAsia="uk-UA"/>
              </w:rPr>
            </w:pPr>
          </w:p>
          <w:p w:rsidR="00406884" w:rsidRPr="00C00C10" w:rsidRDefault="00406884" w:rsidP="00406884">
            <w:pPr>
              <w:shd w:val="clear" w:color="auto" w:fill="FFFFFF"/>
              <w:spacing w:after="150" w:line="240" w:lineRule="auto"/>
              <w:ind w:firstLine="450"/>
              <w:jc w:val="both"/>
              <w:rPr>
                <w:rFonts w:ascii="Times New Roman" w:hAnsi="Times New Roman"/>
                <w:sz w:val="24"/>
                <w:szCs w:val="24"/>
                <w:lang w:eastAsia="uk-UA"/>
              </w:rPr>
            </w:pPr>
            <w:r w:rsidRPr="00C00C10">
              <w:rPr>
                <w:rFonts w:ascii="Times New Roman" w:hAnsi="Times New Roman"/>
                <w:sz w:val="24"/>
                <w:szCs w:val="24"/>
                <w:lang w:eastAsia="uk-UA"/>
              </w:rPr>
              <w:t>У розробленні та забезпеченні реалізації державної регіональної політики беруть участь</w:t>
            </w:r>
            <w:r w:rsidRPr="008F6BCA">
              <w:rPr>
                <w:rFonts w:ascii="Times New Roman" w:hAnsi="Times New Roman"/>
                <w:sz w:val="24"/>
                <w:szCs w:val="24"/>
                <w:lang w:eastAsia="uk-UA"/>
              </w:rPr>
              <w:t xml:space="preserve">, </w:t>
            </w:r>
            <w:r w:rsidRPr="008F6BCA">
              <w:t xml:space="preserve"> </w:t>
            </w:r>
            <w:r w:rsidRPr="008F6BCA">
              <w:rPr>
                <w:rFonts w:ascii="Times New Roman" w:hAnsi="Times New Roman"/>
                <w:b/>
                <w:bCs/>
                <w:sz w:val="24"/>
                <w:szCs w:val="24"/>
                <w:lang w:eastAsia="uk-UA"/>
              </w:rPr>
              <w:t xml:space="preserve">асоціації </w:t>
            </w:r>
            <w:r w:rsidRPr="00C00C10">
              <w:rPr>
                <w:rFonts w:ascii="Times New Roman" w:hAnsi="Times New Roman"/>
                <w:b/>
                <w:bCs/>
                <w:sz w:val="24"/>
                <w:szCs w:val="24"/>
                <w:lang w:eastAsia="uk-UA"/>
              </w:rPr>
              <w:t>органів місцевого самоврядування та їх добровільні об'єднання,</w:t>
            </w:r>
            <w:r w:rsidRPr="00C00C10">
              <w:rPr>
                <w:rFonts w:ascii="Times New Roman" w:hAnsi="Times New Roman"/>
                <w:sz w:val="24"/>
                <w:szCs w:val="24"/>
                <w:lang w:eastAsia="uk-UA"/>
              </w:rPr>
              <w:t xml:space="preserve"> </w:t>
            </w:r>
            <w:r w:rsidRPr="00C00C10">
              <w:rPr>
                <w:rFonts w:ascii="Times New Roman" w:hAnsi="Times New Roman"/>
                <w:b/>
                <w:bCs/>
                <w:sz w:val="24"/>
                <w:szCs w:val="24"/>
                <w:lang w:eastAsia="uk-UA"/>
              </w:rPr>
              <w:t xml:space="preserve"> агенції регіонального розвитку, створені відповідно до цього Закону</w:t>
            </w:r>
            <w:r w:rsidRPr="00C00C10">
              <w:rPr>
                <w:rFonts w:ascii="Times New Roman" w:hAnsi="Times New Roman"/>
                <w:sz w:val="24"/>
                <w:szCs w:val="24"/>
                <w:lang w:eastAsia="uk-UA"/>
              </w:rPr>
              <w:t>, громадські об’єднання, юридичні та фізичні особи.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bCs/>
                <w:sz w:val="24"/>
                <w:szCs w:val="24"/>
                <w:bdr w:val="none" w:sz="0" w:space="0" w:color="auto" w:frame="1"/>
                <w:lang w:eastAsia="uk-UA"/>
              </w:rPr>
              <w:t>Стаття 6. </w:t>
            </w:r>
            <w:r w:rsidRPr="008F6BCA">
              <w:rPr>
                <w:rFonts w:ascii="Times New Roman" w:hAnsi="Times New Roman"/>
                <w:b/>
                <w:bCs/>
                <w:sz w:val="24"/>
                <w:szCs w:val="24"/>
                <w:lang w:eastAsia="uk-UA"/>
              </w:rPr>
              <w:t>Пріоритети</w:t>
            </w:r>
            <w:r w:rsidRPr="00894374">
              <w:rPr>
                <w:rFonts w:ascii="Times New Roman" w:hAnsi="Times New Roman"/>
                <w:sz w:val="24"/>
                <w:szCs w:val="24"/>
                <w:lang w:eastAsia="uk-UA"/>
              </w:rPr>
              <w:t xml:space="preserve"> державної регіональної політики</w:t>
            </w:r>
          </w:p>
        </w:tc>
        <w:tc>
          <w:tcPr>
            <w:tcW w:w="2568" w:type="pct"/>
            <w:tcBorders>
              <w:top w:val="single" w:sz="4" w:space="0" w:color="000000"/>
              <w:left w:val="single" w:sz="4" w:space="0" w:color="000000"/>
              <w:right w:val="single" w:sz="4" w:space="0" w:color="000000"/>
            </w:tcBorders>
          </w:tcPr>
          <w:p w:rsidR="00406884" w:rsidRPr="00C00C10" w:rsidRDefault="00406884" w:rsidP="00406884">
            <w:pPr>
              <w:shd w:val="clear" w:color="auto" w:fill="FFFFFF"/>
              <w:spacing w:after="0" w:line="240" w:lineRule="auto"/>
              <w:jc w:val="both"/>
              <w:textAlignment w:val="baseline"/>
              <w:rPr>
                <w:rFonts w:ascii="Times New Roman" w:hAnsi="Times New Roman"/>
                <w:bCs/>
                <w:sz w:val="24"/>
                <w:szCs w:val="24"/>
                <w:bdr w:val="none" w:sz="0" w:space="0" w:color="auto" w:frame="1"/>
                <w:lang w:eastAsia="uk-UA"/>
              </w:rPr>
            </w:pPr>
            <w:r w:rsidRPr="00C00C10">
              <w:rPr>
                <w:rFonts w:ascii="Times New Roman" w:hAnsi="Times New Roman"/>
                <w:bCs/>
                <w:sz w:val="24"/>
                <w:szCs w:val="24"/>
                <w:bdr w:val="none" w:sz="0" w:space="0" w:color="auto" w:frame="1"/>
                <w:lang w:eastAsia="uk-UA"/>
              </w:rPr>
              <w:t>Стаття 6. </w:t>
            </w:r>
            <w:r w:rsidRPr="00C00C10">
              <w:rPr>
                <w:rFonts w:ascii="Times New Roman" w:hAnsi="Times New Roman"/>
                <w:b/>
                <w:sz w:val="24"/>
                <w:szCs w:val="24"/>
                <w:lang w:eastAsia="uk-UA"/>
              </w:rPr>
              <w:t>Напрями</w:t>
            </w:r>
            <w:r w:rsidRPr="00C00C10">
              <w:rPr>
                <w:rFonts w:ascii="Times New Roman" w:hAnsi="Times New Roman"/>
                <w:sz w:val="24"/>
                <w:szCs w:val="24"/>
                <w:lang w:eastAsia="uk-UA"/>
              </w:rPr>
              <w:t xml:space="preserve">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F6BCA"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bookmarkStart w:id="42" w:name="n41"/>
            <w:bookmarkEnd w:id="42"/>
            <w:r w:rsidRPr="008F6BCA">
              <w:rPr>
                <w:rFonts w:ascii="Times New Roman" w:hAnsi="Times New Roman"/>
                <w:b/>
                <w:sz w:val="24"/>
                <w:szCs w:val="24"/>
                <w:lang w:eastAsia="uk-UA"/>
              </w:rPr>
              <w:t>1. Пріоритетами державної регіональної політики є:</w:t>
            </w:r>
          </w:p>
          <w:p w:rsidR="00406884" w:rsidRPr="00894374" w:rsidRDefault="00406884" w:rsidP="00E412DB">
            <w:pPr>
              <w:shd w:val="clear" w:color="auto" w:fill="FFFFFF"/>
              <w:spacing w:after="0" w:line="240" w:lineRule="auto"/>
              <w:ind w:firstLine="450"/>
              <w:jc w:val="both"/>
              <w:textAlignment w:val="baseline"/>
              <w:rPr>
                <w:rFonts w:ascii="Times New Roman" w:hAnsi="Times New Roman"/>
                <w:sz w:val="24"/>
                <w:szCs w:val="24"/>
                <w:lang w:eastAsia="uk-UA"/>
              </w:rPr>
            </w:pPr>
            <w:bookmarkStart w:id="43" w:name="n42"/>
            <w:bookmarkEnd w:id="43"/>
            <w:r w:rsidRPr="00894374">
              <w:rPr>
                <w:rFonts w:ascii="Times New Roman" w:hAnsi="Times New Roman"/>
                <w:sz w:val="24"/>
                <w:szCs w:val="24"/>
                <w:lang w:eastAsia="uk-UA"/>
              </w:rPr>
              <w:t xml:space="preserve">1) стимулювання та </w:t>
            </w:r>
            <w:r w:rsidRPr="008F6BCA">
              <w:rPr>
                <w:rFonts w:ascii="Times New Roman" w:hAnsi="Times New Roman"/>
                <w:b/>
                <w:bCs/>
                <w:sz w:val="24"/>
                <w:szCs w:val="24"/>
                <w:lang w:eastAsia="uk-UA"/>
              </w:rPr>
              <w:t>підтримка</w:t>
            </w:r>
            <w:r w:rsidRPr="00894374">
              <w:rPr>
                <w:rFonts w:ascii="Times New Roman" w:hAnsi="Times New Roman"/>
                <w:sz w:val="24"/>
                <w:szCs w:val="24"/>
                <w:lang w:eastAsia="uk-UA"/>
              </w:rPr>
              <w:t xml:space="preserve"> місцевих ініціатив щодо ефективного використання внутрішнього потенціалу регіонів для створення та підтримання повноцінного життєвого середовища, підвищення якості життя людей;</w:t>
            </w:r>
          </w:p>
          <w:p w:rsidR="00406884" w:rsidRPr="008F6BCA"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894374">
              <w:rPr>
                <w:rFonts w:ascii="Times New Roman" w:hAnsi="Times New Roman"/>
                <w:sz w:val="24"/>
                <w:szCs w:val="24"/>
                <w:lang w:eastAsia="uk-UA"/>
              </w:rPr>
              <w:t xml:space="preserve">2) зменшення територіальної диференціації </w:t>
            </w:r>
            <w:r w:rsidRPr="008F6BCA">
              <w:rPr>
                <w:rFonts w:ascii="Times New Roman" w:hAnsi="Times New Roman"/>
                <w:b/>
                <w:bCs/>
                <w:sz w:val="24"/>
                <w:szCs w:val="24"/>
                <w:lang w:eastAsia="uk-UA"/>
              </w:rPr>
              <w:t>за індексом регіонального людського розвитку;</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894374">
              <w:rPr>
                <w:rFonts w:ascii="Times New Roman" w:hAnsi="Times New Roman"/>
                <w:sz w:val="24"/>
                <w:szCs w:val="24"/>
                <w:lang w:eastAsia="uk-UA"/>
              </w:rPr>
              <w:t xml:space="preserve">3) формування конкурентоспроможності регіонів </w:t>
            </w:r>
            <w:r w:rsidRPr="00894374">
              <w:rPr>
                <w:rFonts w:ascii="Times New Roman" w:hAnsi="Times New Roman"/>
                <w:b/>
                <w:sz w:val="24"/>
                <w:szCs w:val="24"/>
                <w:lang w:eastAsia="uk-UA"/>
              </w:rPr>
              <w:t xml:space="preserve">шляхом розроблення та реалізації програм і проектів підвищення </w:t>
            </w:r>
            <w:r w:rsidRPr="00894374">
              <w:rPr>
                <w:rFonts w:ascii="Times New Roman" w:hAnsi="Times New Roman"/>
                <w:b/>
                <w:sz w:val="24"/>
                <w:szCs w:val="24"/>
                <w:lang w:eastAsia="uk-UA"/>
              </w:rPr>
              <w:lastRenderedPageBreak/>
              <w:t>конкурентоспроможності територій;</w:t>
            </w:r>
          </w:p>
          <w:p w:rsidR="00406884" w:rsidRPr="009C7B88"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4) стимулювання міжрегіональної інтеграції, інтеграції регіональних економічних, інформаційних, освітніх  просторів у єдиний загальноукраїнський простір, подолання міжрегіонального відчуження;</w:t>
            </w: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9C7B88">
              <w:rPr>
                <w:rFonts w:ascii="Times New Roman" w:hAnsi="Times New Roman"/>
                <w:b/>
                <w:bCs/>
                <w:sz w:val="24"/>
                <w:szCs w:val="24"/>
                <w:lang w:eastAsia="uk-UA"/>
              </w:rPr>
              <w:t>5) визначення</w:t>
            </w:r>
            <w:r w:rsidRPr="00894374">
              <w:rPr>
                <w:rFonts w:ascii="Times New Roman" w:hAnsi="Times New Roman"/>
                <w:sz w:val="24"/>
                <w:szCs w:val="24"/>
                <w:lang w:eastAsia="uk-UA"/>
              </w:rPr>
              <w:t xml:space="preserve"> </w:t>
            </w:r>
            <w:r w:rsidRPr="008F6BCA">
              <w:rPr>
                <w:rFonts w:ascii="Times New Roman" w:hAnsi="Times New Roman"/>
                <w:b/>
                <w:bCs/>
                <w:sz w:val="24"/>
                <w:szCs w:val="24"/>
                <w:lang w:eastAsia="uk-UA"/>
              </w:rPr>
              <w:t>проблемних територій у регіонах та реалізація державних заходів щодо вирішення проблем;</w:t>
            </w: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E412DB" w:rsidRPr="00894374" w:rsidRDefault="00E412DB"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sz w:val="24"/>
                <w:szCs w:val="24"/>
                <w:lang w:eastAsia="uk-UA"/>
              </w:rPr>
              <w:t xml:space="preserve">6) створення ефективної системи </w:t>
            </w:r>
            <w:r w:rsidRPr="008F6BCA">
              <w:rPr>
                <w:rFonts w:ascii="Times New Roman" w:hAnsi="Times New Roman"/>
                <w:b/>
                <w:bCs/>
                <w:sz w:val="24"/>
                <w:szCs w:val="24"/>
                <w:lang w:eastAsia="uk-UA"/>
              </w:rPr>
              <w:t>охорони навколишнього природного середовища</w:t>
            </w:r>
            <w:r w:rsidRPr="00894374">
              <w:rPr>
                <w:rFonts w:ascii="Times New Roman" w:hAnsi="Times New Roman"/>
                <w:sz w:val="24"/>
                <w:szCs w:val="24"/>
                <w:lang w:eastAsia="uk-UA"/>
              </w:rPr>
              <w:t xml:space="preserve"> шляхом врахування екологічної складової у стратегіях регіонального розвитку, оцінювання, </w:t>
            </w:r>
            <w:r w:rsidRPr="00894374">
              <w:rPr>
                <w:rFonts w:ascii="Times New Roman" w:hAnsi="Times New Roman"/>
                <w:b/>
                <w:bCs/>
                <w:sz w:val="24"/>
                <w:szCs w:val="24"/>
                <w:lang w:eastAsia="uk-UA"/>
              </w:rPr>
              <w:t xml:space="preserve">вирівнювання </w:t>
            </w:r>
            <w:r w:rsidRPr="00894374">
              <w:rPr>
                <w:rFonts w:ascii="Times New Roman" w:hAnsi="Times New Roman"/>
                <w:sz w:val="24"/>
                <w:szCs w:val="24"/>
                <w:lang w:eastAsia="uk-UA"/>
              </w:rPr>
              <w:t>та зниження техногенно-екологічного навантаження на довкілля у регіонах;</w:t>
            </w: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894374">
              <w:rPr>
                <w:rFonts w:ascii="Times New Roman" w:hAnsi="Times New Roman"/>
                <w:sz w:val="24"/>
                <w:szCs w:val="24"/>
                <w:lang w:eastAsia="uk-UA"/>
              </w:rPr>
              <w:t xml:space="preserve">7) запровадження дієвих інструментів державної підтримки </w:t>
            </w:r>
            <w:r w:rsidRPr="008F6BCA">
              <w:rPr>
                <w:rFonts w:ascii="Times New Roman" w:hAnsi="Times New Roman"/>
                <w:b/>
                <w:bCs/>
                <w:sz w:val="24"/>
                <w:szCs w:val="24"/>
                <w:lang w:eastAsia="uk-UA"/>
              </w:rPr>
              <w:t>міжрегіональної інтеграції, виконання міжрегіональних програм і проектів;</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Pr="008F6BCA"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8F6BCA">
              <w:rPr>
                <w:rFonts w:ascii="Times New Roman" w:hAnsi="Times New Roman"/>
                <w:b/>
                <w:bCs/>
                <w:sz w:val="24"/>
                <w:szCs w:val="24"/>
                <w:lang w:eastAsia="uk-UA"/>
              </w:rPr>
              <w:t>8) формування з урахуванням документів Ради Європи та Європейського Союзу нормативно-правової бази, необхідної для реалізації державної регіональної політики, визначеної цим Законом;</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F6BCA">
              <w:rPr>
                <w:rFonts w:ascii="Times New Roman" w:hAnsi="Times New Roman"/>
                <w:b/>
                <w:bCs/>
                <w:sz w:val="24"/>
                <w:szCs w:val="24"/>
                <w:lang w:eastAsia="uk-UA"/>
              </w:rPr>
              <w:t>9)</w:t>
            </w:r>
            <w:r w:rsidRPr="00894374">
              <w:rPr>
                <w:rFonts w:ascii="Times New Roman" w:hAnsi="Times New Roman"/>
                <w:sz w:val="24"/>
                <w:szCs w:val="24"/>
                <w:lang w:eastAsia="uk-UA"/>
              </w:rPr>
              <w:t xml:space="preserve"> поліпшення матеріального, фінансового, інформаційного, кадрового та іншого ресурсного забезпечення розвитку регіонів, сприяння здійсненню повноважень органами місцевого самоврядування;</w:t>
            </w: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F6BCA">
              <w:rPr>
                <w:rFonts w:ascii="Times New Roman" w:hAnsi="Times New Roman"/>
                <w:b/>
                <w:bCs/>
                <w:sz w:val="24"/>
                <w:szCs w:val="24"/>
                <w:lang w:eastAsia="uk-UA"/>
              </w:rPr>
              <w:t>10)</w:t>
            </w:r>
            <w:r w:rsidRPr="00894374">
              <w:rPr>
                <w:rFonts w:ascii="Times New Roman" w:hAnsi="Times New Roman"/>
                <w:sz w:val="24"/>
                <w:szCs w:val="24"/>
                <w:lang w:eastAsia="uk-UA"/>
              </w:rPr>
              <w:t xml:space="preserve"> створення ефективних механізмів представництва інтересів регіонів на загальнонаціональному рівні і територіальних громад - на регіональному рівні. </w:t>
            </w:r>
          </w:p>
          <w:p w:rsidR="00406884" w:rsidRPr="009C7B88"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Положення відсутнє</w:t>
            </w:r>
          </w:p>
        </w:tc>
        <w:tc>
          <w:tcPr>
            <w:tcW w:w="2568" w:type="pct"/>
            <w:tcBorders>
              <w:left w:val="single" w:sz="4" w:space="0" w:color="000000"/>
              <w:bottom w:val="single" w:sz="4" w:space="0" w:color="000000"/>
              <w:right w:val="single" w:sz="4" w:space="0" w:color="000000"/>
            </w:tcBorders>
          </w:tcPr>
          <w:p w:rsidR="00406884" w:rsidRPr="00C00C10"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C00C10">
              <w:rPr>
                <w:rFonts w:ascii="Times New Roman" w:hAnsi="Times New Roman"/>
                <w:b/>
                <w:sz w:val="24"/>
                <w:szCs w:val="24"/>
                <w:lang w:eastAsia="uk-UA"/>
              </w:rPr>
              <w:lastRenderedPageBreak/>
              <w:t>1. Державна регіональна політика спрямована на:</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 xml:space="preserve">1) </w:t>
            </w:r>
            <w:bookmarkStart w:id="44" w:name="_Hlk66440671"/>
            <w:r w:rsidRPr="00C00C10">
              <w:rPr>
                <w:rFonts w:ascii="Times New Roman" w:hAnsi="Times New Roman"/>
                <w:sz w:val="24"/>
                <w:szCs w:val="24"/>
                <w:lang w:eastAsia="uk-UA"/>
              </w:rPr>
              <w:t xml:space="preserve">стимулювання та </w:t>
            </w:r>
            <w:r w:rsidRPr="00C00C10">
              <w:rPr>
                <w:rFonts w:ascii="Times New Roman" w:hAnsi="Times New Roman"/>
                <w:b/>
                <w:sz w:val="24"/>
                <w:szCs w:val="24"/>
                <w:lang w:eastAsia="uk-UA"/>
              </w:rPr>
              <w:t>підтримку</w:t>
            </w:r>
            <w:r w:rsidRPr="00C00C10">
              <w:rPr>
                <w:rFonts w:ascii="Times New Roman" w:hAnsi="Times New Roman"/>
                <w:sz w:val="24"/>
                <w:szCs w:val="24"/>
                <w:lang w:eastAsia="uk-UA"/>
              </w:rPr>
              <w:t xml:space="preserve"> місцевих ініціатив щодо ефективного використання внутрішнього потенціалу регіонів для створення та підтримання повноцінного життєвого середовища, </w:t>
            </w:r>
            <w:r w:rsidRPr="00A30F17">
              <w:rPr>
                <w:rFonts w:ascii="Times New Roman" w:hAnsi="Times New Roman"/>
                <w:b/>
                <w:bCs/>
                <w:sz w:val="24"/>
                <w:szCs w:val="24"/>
                <w:lang w:eastAsia="uk-UA"/>
              </w:rPr>
              <w:t>забезпечення прав і свобод людини і громадянина</w:t>
            </w:r>
            <w:r w:rsidRPr="00C00C10">
              <w:rPr>
                <w:rFonts w:ascii="Times New Roman" w:hAnsi="Times New Roman"/>
                <w:sz w:val="24"/>
                <w:szCs w:val="24"/>
                <w:lang w:eastAsia="uk-UA"/>
              </w:rPr>
              <w:t>, підвищення якості життя людей</w:t>
            </w:r>
            <w:bookmarkEnd w:id="44"/>
            <w:r w:rsidRPr="00C00C10">
              <w:rPr>
                <w:rFonts w:ascii="Times New Roman" w:hAnsi="Times New Roman"/>
                <w:sz w:val="24"/>
                <w:szCs w:val="24"/>
                <w:lang w:eastAsia="uk-UA"/>
              </w:rPr>
              <w:t>;</w:t>
            </w:r>
          </w:p>
          <w:p w:rsidR="00406884" w:rsidRPr="00E412DB" w:rsidRDefault="00406884" w:rsidP="00E412DB">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 xml:space="preserve">2) зменшення територіальної </w:t>
            </w:r>
            <w:r w:rsidRPr="008F6BCA">
              <w:rPr>
                <w:rFonts w:ascii="Times New Roman" w:hAnsi="Times New Roman"/>
                <w:sz w:val="24"/>
                <w:szCs w:val="24"/>
                <w:lang w:eastAsia="uk-UA"/>
              </w:rPr>
              <w:t>диференціації</w:t>
            </w:r>
            <w:r w:rsidRPr="00C00C10">
              <w:rPr>
                <w:rFonts w:ascii="Times New Roman" w:hAnsi="Times New Roman"/>
                <w:b/>
                <w:bCs/>
                <w:sz w:val="24"/>
                <w:szCs w:val="24"/>
                <w:lang w:eastAsia="uk-UA"/>
              </w:rPr>
              <w:t xml:space="preserve"> за показниками соціально-економічного розвитку;</w:t>
            </w:r>
          </w:p>
          <w:p w:rsidR="00406884" w:rsidRDefault="00406884" w:rsidP="00406884">
            <w:pPr>
              <w:shd w:val="clear" w:color="auto" w:fill="FFFFFF"/>
              <w:spacing w:after="0" w:line="240" w:lineRule="auto"/>
              <w:ind w:firstLine="450"/>
              <w:jc w:val="both"/>
              <w:textAlignment w:val="baseline"/>
              <w:rPr>
                <w:rFonts w:ascii="Times New Roman" w:hAnsi="Times New Roman"/>
                <w:bCs/>
                <w:sz w:val="24"/>
                <w:szCs w:val="24"/>
                <w:lang w:eastAsia="uk-UA"/>
              </w:rPr>
            </w:pPr>
            <w:r w:rsidRPr="00C00C10">
              <w:rPr>
                <w:rFonts w:ascii="Times New Roman" w:hAnsi="Times New Roman"/>
                <w:bCs/>
                <w:sz w:val="24"/>
                <w:szCs w:val="24"/>
                <w:lang w:eastAsia="uk-UA"/>
              </w:rPr>
              <w:t>3) формування конкурентоспроможності регіонів;</w:t>
            </w:r>
          </w:p>
          <w:p w:rsidR="00406884" w:rsidRDefault="00406884" w:rsidP="00406884">
            <w:pPr>
              <w:shd w:val="clear" w:color="auto" w:fill="FFFFFF"/>
              <w:spacing w:after="0" w:line="240" w:lineRule="auto"/>
              <w:ind w:firstLine="450"/>
              <w:jc w:val="both"/>
              <w:textAlignment w:val="baseline"/>
              <w:rPr>
                <w:rFonts w:ascii="Times New Roman" w:hAnsi="Times New Roman"/>
                <w:bCs/>
                <w:sz w:val="24"/>
                <w:szCs w:val="24"/>
                <w:lang w:eastAsia="uk-UA"/>
              </w:rPr>
            </w:pPr>
          </w:p>
          <w:p w:rsidR="00406884" w:rsidRPr="00C00C10" w:rsidRDefault="00406884" w:rsidP="00406884">
            <w:pPr>
              <w:shd w:val="clear" w:color="auto" w:fill="FFFFFF"/>
              <w:spacing w:after="0" w:line="240" w:lineRule="auto"/>
              <w:ind w:firstLine="450"/>
              <w:jc w:val="both"/>
              <w:textAlignment w:val="baseline"/>
              <w:rPr>
                <w:rFonts w:ascii="Times New Roman" w:hAnsi="Times New Roman"/>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C00C10">
              <w:rPr>
                <w:rFonts w:ascii="Times New Roman" w:hAnsi="Times New Roman"/>
                <w:b/>
                <w:sz w:val="24"/>
                <w:szCs w:val="24"/>
                <w:lang w:eastAsia="uk-UA"/>
              </w:rPr>
              <w:t>4) формування згуртованої держави в соціальному, гуманітарному, економічному, екологічному, безпековому та просторовому вимірах;</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p>
          <w:p w:rsidR="00406884" w:rsidRPr="00C00C10"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9C7B88">
              <w:rPr>
                <w:rFonts w:ascii="Times New Roman" w:hAnsi="Times New Roman"/>
                <w:b/>
                <w:sz w:val="24"/>
                <w:szCs w:val="24"/>
                <w:lang w:eastAsia="uk-UA"/>
              </w:rPr>
              <w:t>5) визначення</w:t>
            </w:r>
            <w:r w:rsidRPr="001A2DC5">
              <w:rPr>
                <w:rFonts w:ascii="Times New Roman" w:hAnsi="Times New Roman"/>
                <w:bCs/>
                <w:sz w:val="24"/>
                <w:szCs w:val="24"/>
                <w:lang w:eastAsia="uk-UA"/>
              </w:rPr>
              <w:t xml:space="preserve"> </w:t>
            </w:r>
            <w:r w:rsidRPr="00C00C10">
              <w:rPr>
                <w:rFonts w:ascii="Times New Roman" w:hAnsi="Times New Roman"/>
                <w:b/>
                <w:sz w:val="24"/>
                <w:szCs w:val="24"/>
                <w:lang w:eastAsia="uk-UA"/>
              </w:rPr>
              <w:t>та ідентифікацію окремих типів територій у регіонах, що потребують  заходів державного впливу, реалізацію у них  відповідних програм та проектів регіонального розвитку, встановлення спеціальних механізмів їх державної підтримки;</w:t>
            </w: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 xml:space="preserve">6) створення ефективної системи </w:t>
            </w:r>
            <w:r w:rsidRPr="00C00C10">
              <w:rPr>
                <w:rFonts w:ascii="Times New Roman" w:hAnsi="Times New Roman"/>
                <w:b/>
                <w:bCs/>
                <w:sz w:val="24"/>
                <w:szCs w:val="24"/>
                <w:lang w:eastAsia="uk-UA"/>
              </w:rPr>
              <w:t>збереження довкілля</w:t>
            </w:r>
            <w:r w:rsidRPr="00C00C10">
              <w:rPr>
                <w:rFonts w:ascii="Times New Roman" w:hAnsi="Times New Roman"/>
                <w:sz w:val="24"/>
                <w:szCs w:val="24"/>
                <w:lang w:eastAsia="uk-UA"/>
              </w:rPr>
              <w:t xml:space="preserve"> шляхом врахування екологічної складової у стратегіях регіонального розвитку, оцінювання та зниження техногенно-екологічного навантаження на довкілля у регіонах;</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8F6BCA">
              <w:rPr>
                <w:rFonts w:ascii="Times New Roman" w:hAnsi="Times New Roman"/>
                <w:sz w:val="24"/>
                <w:szCs w:val="24"/>
                <w:lang w:eastAsia="uk-UA"/>
              </w:rPr>
              <w:t>7) запровадження дієвих інструментів державної підтримки</w:t>
            </w:r>
            <w:r w:rsidRPr="00C00C10">
              <w:rPr>
                <w:rFonts w:ascii="Times New Roman" w:hAnsi="Times New Roman"/>
                <w:b/>
                <w:sz w:val="24"/>
                <w:szCs w:val="24"/>
                <w:lang w:eastAsia="uk-UA"/>
              </w:rPr>
              <w:t xml:space="preserve"> співпраці між регіонами для реалізації програм та проектів регіонального розвитку;</w:t>
            </w:r>
          </w:p>
          <w:p w:rsidR="0040688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Pr>
                <w:rFonts w:ascii="Times New Roman" w:hAnsi="Times New Roman"/>
                <w:b/>
                <w:sz w:val="24"/>
                <w:szCs w:val="24"/>
                <w:lang w:eastAsia="uk-UA"/>
              </w:rPr>
              <w:t>Виключено</w:t>
            </w:r>
          </w:p>
          <w:p w:rsidR="0040688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p>
          <w:p w:rsidR="00406884" w:rsidRPr="00C00C10"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b/>
                <w:bCs/>
                <w:sz w:val="24"/>
                <w:szCs w:val="24"/>
                <w:lang w:eastAsia="uk-UA"/>
              </w:rPr>
              <w:t>8)</w:t>
            </w:r>
            <w:r w:rsidRPr="00C00C10">
              <w:rPr>
                <w:rFonts w:ascii="Times New Roman" w:hAnsi="Times New Roman"/>
                <w:sz w:val="24"/>
                <w:szCs w:val="24"/>
                <w:lang w:eastAsia="uk-UA"/>
              </w:rPr>
              <w:t xml:space="preserve"> поліпшення матеріального, фінансового, інформаційного, кадрового та іншого ресурсного забезпечення розвитку регіонів, сприяння здійсненню повноважень органами місцевого самоврядування;</w:t>
            </w: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b/>
                <w:bCs/>
                <w:sz w:val="24"/>
                <w:szCs w:val="24"/>
                <w:lang w:eastAsia="uk-UA"/>
              </w:rPr>
              <w:t>9)</w:t>
            </w:r>
            <w:r w:rsidRPr="00C00C10">
              <w:rPr>
                <w:rFonts w:ascii="Times New Roman" w:hAnsi="Times New Roman"/>
                <w:sz w:val="24"/>
                <w:szCs w:val="24"/>
                <w:lang w:eastAsia="uk-UA"/>
              </w:rPr>
              <w:t xml:space="preserve"> створення ефективних механізмів представництва інтересів регіонів на загальнонаціональному рівні і територіальних громад - на регіональному рівні;</w:t>
            </w:r>
          </w:p>
          <w:p w:rsidR="00E412DB" w:rsidRPr="00C00C10" w:rsidRDefault="00E412DB"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Pr="00C00C10"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C00C10">
              <w:rPr>
                <w:rFonts w:ascii="Times New Roman" w:hAnsi="Times New Roman"/>
                <w:b/>
                <w:bCs/>
                <w:sz w:val="24"/>
                <w:szCs w:val="24"/>
                <w:lang w:eastAsia="uk-UA"/>
              </w:rPr>
              <w:t xml:space="preserve">10) сприяння цифровій трансформації, цифровізації та цифровому розвитку, розвитку цифрової економіки та </w:t>
            </w:r>
            <w:r w:rsidRPr="00C00C10">
              <w:rPr>
                <w:rFonts w:ascii="Times New Roman" w:hAnsi="Times New Roman"/>
                <w:b/>
                <w:bCs/>
                <w:sz w:val="24"/>
                <w:szCs w:val="24"/>
                <w:lang w:eastAsia="uk-UA"/>
              </w:rPr>
              <w:lastRenderedPageBreak/>
              <w:t>інформаційного суспільства, впровадження електронного урядування.</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jc w:val="center"/>
              <w:textAlignment w:val="baseline"/>
              <w:rPr>
                <w:rFonts w:ascii="Times New Roman" w:hAnsi="Times New Roman"/>
                <w:sz w:val="24"/>
                <w:szCs w:val="24"/>
                <w:lang w:eastAsia="uk-UA"/>
              </w:rPr>
            </w:pPr>
            <w:r w:rsidRPr="00894374">
              <w:rPr>
                <w:rFonts w:ascii="Times New Roman" w:hAnsi="Times New Roman"/>
                <w:bCs/>
                <w:sz w:val="24"/>
                <w:szCs w:val="24"/>
                <w:bdr w:val="none" w:sz="0" w:space="0" w:color="auto" w:frame="1"/>
                <w:shd w:val="clear" w:color="auto" w:fill="FFFFFF"/>
                <w:lang w:eastAsia="uk-UA"/>
              </w:rPr>
              <w:lastRenderedPageBreak/>
              <w:t>Розділ II </w:t>
            </w:r>
            <w:r w:rsidRPr="00894374">
              <w:rPr>
                <w:rFonts w:ascii="Times New Roman" w:hAnsi="Times New Roman"/>
                <w:sz w:val="24"/>
                <w:szCs w:val="24"/>
                <w:lang w:eastAsia="uk-UA"/>
              </w:rPr>
              <w:br/>
            </w:r>
            <w:r w:rsidRPr="00894374">
              <w:rPr>
                <w:rFonts w:ascii="Times New Roman" w:hAnsi="Times New Roman"/>
                <w:bCs/>
                <w:sz w:val="24"/>
                <w:szCs w:val="24"/>
                <w:bdr w:val="none" w:sz="0" w:space="0" w:color="auto" w:frame="1"/>
                <w:shd w:val="clear" w:color="auto" w:fill="FFFFFF"/>
                <w:lang w:eastAsia="uk-UA"/>
              </w:rPr>
              <w:t>ФОРМУВАННЯ ТА РЕАЛІЗАЦІЯ ДЕРЖАВНОЇ РЕГІОНАЛЬНОЇ ПОЛІТИКИ</w:t>
            </w:r>
          </w:p>
        </w:tc>
        <w:tc>
          <w:tcPr>
            <w:tcW w:w="2568" w:type="pct"/>
            <w:tcBorders>
              <w:top w:val="single" w:sz="4" w:space="0" w:color="000000"/>
            </w:tcBorders>
          </w:tcPr>
          <w:p w:rsidR="00406884" w:rsidRPr="00C00C10" w:rsidRDefault="00406884" w:rsidP="00406884">
            <w:pPr>
              <w:spacing w:after="0" w:line="240" w:lineRule="auto"/>
              <w:ind w:firstLine="284"/>
              <w:jc w:val="center"/>
              <w:rPr>
                <w:rFonts w:ascii="Times New Roman" w:hAnsi="Times New Roman"/>
                <w:bCs/>
                <w:sz w:val="24"/>
                <w:szCs w:val="24"/>
                <w:bdr w:val="none" w:sz="0" w:space="0" w:color="auto" w:frame="1"/>
                <w:shd w:val="clear" w:color="auto" w:fill="FFFFFF"/>
              </w:rPr>
            </w:pPr>
            <w:r w:rsidRPr="00C00C10">
              <w:rPr>
                <w:rFonts w:ascii="Times New Roman" w:hAnsi="Times New Roman"/>
                <w:bCs/>
                <w:sz w:val="24"/>
                <w:szCs w:val="24"/>
                <w:bdr w:val="none" w:sz="0" w:space="0" w:color="auto" w:frame="1"/>
                <w:shd w:val="clear" w:color="auto" w:fill="FFFFFF"/>
              </w:rPr>
              <w:t>Розділ II </w:t>
            </w:r>
            <w:r w:rsidRPr="00C00C10">
              <w:rPr>
                <w:rFonts w:ascii="Times New Roman" w:hAnsi="Times New Roman"/>
                <w:sz w:val="24"/>
                <w:szCs w:val="24"/>
              </w:rPr>
              <w:br/>
            </w:r>
            <w:r w:rsidRPr="00C00C10">
              <w:rPr>
                <w:rFonts w:ascii="Times New Roman" w:hAnsi="Times New Roman"/>
                <w:bCs/>
                <w:sz w:val="24"/>
                <w:szCs w:val="24"/>
                <w:bdr w:val="none" w:sz="0" w:space="0" w:color="auto" w:frame="1"/>
                <w:shd w:val="clear" w:color="auto" w:fill="FFFFFF"/>
              </w:rPr>
              <w:t>ФОРМУВАННЯ ТА РЕАЛІЗАЦІЯ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F6BCA" w:rsidRDefault="00406884" w:rsidP="00406884">
            <w:pPr>
              <w:spacing w:after="0" w:line="240" w:lineRule="auto"/>
              <w:ind w:firstLine="284"/>
              <w:jc w:val="both"/>
              <w:rPr>
                <w:rFonts w:ascii="Times New Roman" w:hAnsi="Times New Roman"/>
                <w:b/>
                <w:bCs/>
                <w:sz w:val="24"/>
                <w:szCs w:val="24"/>
              </w:rPr>
            </w:pPr>
            <w:r w:rsidRPr="008F6BCA">
              <w:rPr>
                <w:rFonts w:ascii="Times New Roman" w:hAnsi="Times New Roman"/>
                <w:b/>
                <w:bCs/>
                <w:sz w:val="24"/>
                <w:szCs w:val="24"/>
              </w:rPr>
              <w:t>Стаття 7. Документи, що визначають державну регіональну політику</w:t>
            </w:r>
          </w:p>
        </w:tc>
        <w:tc>
          <w:tcPr>
            <w:tcW w:w="2568" w:type="pct"/>
          </w:tcPr>
          <w:p w:rsidR="00406884" w:rsidRPr="00C00C10" w:rsidRDefault="00406884" w:rsidP="00406884">
            <w:pPr>
              <w:spacing w:after="0" w:line="240" w:lineRule="auto"/>
              <w:ind w:firstLine="461"/>
              <w:jc w:val="both"/>
              <w:rPr>
                <w:rFonts w:ascii="Times New Roman" w:hAnsi="Times New Roman"/>
                <w:b/>
                <w:bCs/>
                <w:sz w:val="24"/>
                <w:szCs w:val="24"/>
              </w:rPr>
            </w:pPr>
            <w:r w:rsidRPr="00C00C10">
              <w:rPr>
                <w:rFonts w:ascii="Times New Roman" w:hAnsi="Times New Roman"/>
                <w:b/>
                <w:bCs/>
                <w:sz w:val="24"/>
                <w:szCs w:val="24"/>
              </w:rPr>
              <w:t>Стаття 7. Система документів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F6BCA" w:rsidRDefault="00406884" w:rsidP="00406884">
            <w:pPr>
              <w:spacing w:after="0" w:line="240" w:lineRule="auto"/>
              <w:ind w:firstLine="284"/>
              <w:jc w:val="both"/>
              <w:rPr>
                <w:rFonts w:ascii="Times New Roman" w:hAnsi="Times New Roman"/>
                <w:b/>
                <w:bCs/>
                <w:sz w:val="24"/>
                <w:szCs w:val="24"/>
              </w:rPr>
            </w:pPr>
            <w:r w:rsidRPr="008F6BCA">
              <w:rPr>
                <w:rFonts w:ascii="Times New Roman" w:hAnsi="Times New Roman"/>
                <w:b/>
                <w:bCs/>
                <w:sz w:val="24"/>
                <w:szCs w:val="24"/>
              </w:rPr>
              <w:t>1. Реалізація державної регіональної політики здійснюється на основі системи взаємопов'язаних документів, що ґрунтуються на Стратегії розвитку України, Генеральній мі планування території України, схемах планування територій на регіональному та місцевому рівнях.</w:t>
            </w:r>
          </w:p>
        </w:tc>
        <w:tc>
          <w:tcPr>
            <w:tcW w:w="2568" w:type="pct"/>
          </w:tcPr>
          <w:p w:rsidR="00406884" w:rsidRPr="00C00C10" w:rsidRDefault="00406884" w:rsidP="00406884">
            <w:pPr>
              <w:spacing w:after="0" w:line="240" w:lineRule="auto"/>
              <w:jc w:val="both"/>
              <w:rPr>
                <w:rFonts w:ascii="Times New Roman" w:hAnsi="Times New Roman"/>
                <w:b/>
                <w:bCs/>
                <w:sz w:val="24"/>
                <w:szCs w:val="24"/>
              </w:rPr>
            </w:pPr>
            <w:r w:rsidRPr="00C00C10">
              <w:rPr>
                <w:rFonts w:ascii="Times New Roman" w:hAnsi="Times New Roman"/>
                <w:b/>
                <w:bCs/>
                <w:sz w:val="24"/>
                <w:szCs w:val="24"/>
              </w:rPr>
              <w:t>1.</w:t>
            </w:r>
            <w:r w:rsidRPr="00C00C10">
              <w:rPr>
                <w:rFonts w:ascii="Times New Roman" w:hAnsi="Times New Roman"/>
                <w:b/>
                <w:sz w:val="24"/>
                <w:szCs w:val="24"/>
              </w:rPr>
              <w:t xml:space="preserve"> Державна регіональна політика здійснюється </w:t>
            </w:r>
            <w:r w:rsidRPr="00C00C10">
              <w:t xml:space="preserve"> </w:t>
            </w:r>
            <w:r w:rsidRPr="00C00C10">
              <w:rPr>
                <w:rFonts w:ascii="Times New Roman" w:hAnsi="Times New Roman"/>
                <w:b/>
                <w:sz w:val="24"/>
                <w:szCs w:val="24"/>
              </w:rPr>
              <w:t>відповідно до встановлених напрямів на основі системи взаємопов'язаних документів стратегічного планування і реалізації державної регіональної політики.</w:t>
            </w:r>
          </w:p>
          <w:p w:rsidR="00406884" w:rsidRPr="00C00C10" w:rsidRDefault="00406884" w:rsidP="00406884">
            <w:pPr>
              <w:spacing w:after="0" w:line="240" w:lineRule="auto"/>
              <w:jc w:val="both"/>
              <w:rPr>
                <w:rFonts w:ascii="Times New Roman" w:hAnsi="Times New Roman"/>
                <w:b/>
                <w:bCs/>
                <w:sz w:val="24"/>
                <w:szCs w:val="24"/>
              </w:rPr>
            </w:pP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F6BCA" w:rsidRDefault="00406884" w:rsidP="00406884">
            <w:pPr>
              <w:spacing w:after="0" w:line="240" w:lineRule="auto"/>
              <w:ind w:firstLine="284"/>
              <w:jc w:val="both"/>
              <w:rPr>
                <w:rFonts w:ascii="Times New Roman" w:hAnsi="Times New Roman"/>
                <w:b/>
                <w:bCs/>
                <w:sz w:val="24"/>
                <w:szCs w:val="24"/>
              </w:rPr>
            </w:pPr>
            <w:r w:rsidRPr="008F6BCA">
              <w:rPr>
                <w:rFonts w:ascii="Times New Roman" w:hAnsi="Times New Roman"/>
                <w:b/>
                <w:bCs/>
                <w:sz w:val="24"/>
                <w:szCs w:val="24"/>
              </w:rPr>
              <w:t>2. До документів, що визначають державну регіональну політику, належать:</w:t>
            </w:r>
          </w:p>
          <w:p w:rsidR="00406884" w:rsidRPr="008F6BCA" w:rsidRDefault="00406884" w:rsidP="00406884">
            <w:pPr>
              <w:spacing w:after="0" w:line="240" w:lineRule="auto"/>
              <w:ind w:firstLine="284"/>
              <w:jc w:val="both"/>
              <w:rPr>
                <w:rFonts w:ascii="Times New Roman" w:hAnsi="Times New Roman"/>
                <w:b/>
                <w:bCs/>
                <w:sz w:val="24"/>
                <w:szCs w:val="24"/>
              </w:rPr>
            </w:pPr>
            <w:r w:rsidRPr="008F6BCA">
              <w:rPr>
                <w:rFonts w:ascii="Times New Roman" w:hAnsi="Times New Roman"/>
                <w:b/>
                <w:bCs/>
                <w:sz w:val="24"/>
                <w:szCs w:val="24"/>
              </w:rPr>
              <w:t>1) Державна стратегія регіонального розвитку України;</w:t>
            </w:r>
          </w:p>
          <w:p w:rsidR="00406884" w:rsidRPr="008F6BCA" w:rsidRDefault="00406884" w:rsidP="00406884">
            <w:pPr>
              <w:spacing w:after="0" w:line="240" w:lineRule="auto"/>
              <w:ind w:firstLine="284"/>
              <w:jc w:val="both"/>
              <w:rPr>
                <w:rFonts w:ascii="Times New Roman" w:hAnsi="Times New Roman"/>
                <w:b/>
                <w:bCs/>
                <w:sz w:val="24"/>
                <w:szCs w:val="24"/>
              </w:rPr>
            </w:pPr>
            <w:r w:rsidRPr="008F6BCA">
              <w:rPr>
                <w:rFonts w:ascii="Times New Roman" w:hAnsi="Times New Roman"/>
                <w:b/>
                <w:bCs/>
                <w:sz w:val="24"/>
                <w:szCs w:val="24"/>
              </w:rPr>
              <w:t>2) План заходів з реалізації Державної стратегії регіонального розвитку України;</w:t>
            </w:r>
          </w:p>
          <w:p w:rsidR="00406884" w:rsidRPr="008F6BCA" w:rsidRDefault="00406884" w:rsidP="00406884">
            <w:pPr>
              <w:spacing w:after="0" w:line="240" w:lineRule="auto"/>
              <w:ind w:firstLine="284"/>
              <w:jc w:val="both"/>
              <w:rPr>
                <w:rFonts w:ascii="Times New Roman" w:hAnsi="Times New Roman"/>
                <w:b/>
                <w:bCs/>
                <w:sz w:val="24"/>
                <w:szCs w:val="24"/>
              </w:rPr>
            </w:pPr>
            <w:r w:rsidRPr="008F6BCA">
              <w:rPr>
                <w:rFonts w:ascii="Times New Roman" w:hAnsi="Times New Roman"/>
                <w:b/>
                <w:bCs/>
                <w:sz w:val="24"/>
                <w:szCs w:val="24"/>
              </w:rPr>
              <w:t>3) регіональні стратегії розвитку;</w:t>
            </w:r>
          </w:p>
          <w:p w:rsidR="00406884" w:rsidRPr="008F6BCA" w:rsidRDefault="00406884" w:rsidP="00406884">
            <w:pPr>
              <w:spacing w:after="0" w:line="240" w:lineRule="auto"/>
              <w:ind w:firstLine="284"/>
              <w:jc w:val="both"/>
              <w:rPr>
                <w:rFonts w:ascii="Times New Roman" w:hAnsi="Times New Roman"/>
                <w:b/>
                <w:bCs/>
                <w:sz w:val="24"/>
                <w:szCs w:val="24"/>
              </w:rPr>
            </w:pPr>
            <w:r w:rsidRPr="008F6BCA">
              <w:rPr>
                <w:rFonts w:ascii="Times New Roman" w:hAnsi="Times New Roman"/>
                <w:b/>
                <w:bCs/>
                <w:sz w:val="24"/>
                <w:szCs w:val="24"/>
              </w:rPr>
              <w:t>4) плани заходів з реалізації регіональних стратегій розвитку;</w:t>
            </w:r>
          </w:p>
          <w:p w:rsidR="00406884" w:rsidRDefault="00406884" w:rsidP="00406884">
            <w:pPr>
              <w:spacing w:after="0" w:line="240" w:lineRule="auto"/>
              <w:ind w:firstLine="284"/>
              <w:jc w:val="both"/>
              <w:rPr>
                <w:rFonts w:ascii="Times New Roman" w:hAnsi="Times New Roman"/>
                <w:b/>
                <w:bCs/>
                <w:sz w:val="24"/>
                <w:szCs w:val="24"/>
              </w:rPr>
            </w:pPr>
            <w:r w:rsidRPr="008F6BCA">
              <w:rPr>
                <w:rFonts w:ascii="Times New Roman" w:hAnsi="Times New Roman"/>
                <w:b/>
                <w:bCs/>
                <w:sz w:val="24"/>
                <w:szCs w:val="24"/>
              </w:rPr>
              <w:t>5) інвестиційні програми (проекти), спрямовані на розвиток регіонів.</w:t>
            </w:r>
          </w:p>
          <w:p w:rsidR="00406884" w:rsidRDefault="00406884" w:rsidP="00406884">
            <w:pPr>
              <w:spacing w:after="0" w:line="240" w:lineRule="auto"/>
              <w:ind w:firstLine="284"/>
              <w:jc w:val="both"/>
              <w:rPr>
                <w:rFonts w:ascii="Times New Roman" w:hAnsi="Times New Roman"/>
                <w:b/>
                <w:bCs/>
                <w:sz w:val="24"/>
                <w:szCs w:val="24"/>
              </w:rPr>
            </w:pPr>
          </w:p>
          <w:p w:rsidR="00406884" w:rsidRDefault="00406884" w:rsidP="00406884">
            <w:pPr>
              <w:spacing w:after="0" w:line="240" w:lineRule="auto"/>
              <w:ind w:firstLine="284"/>
              <w:jc w:val="both"/>
              <w:rPr>
                <w:rFonts w:ascii="Times New Roman" w:hAnsi="Times New Roman"/>
                <w:b/>
                <w:bCs/>
                <w:sz w:val="24"/>
                <w:szCs w:val="24"/>
              </w:rPr>
            </w:pPr>
          </w:p>
          <w:p w:rsidR="00406884" w:rsidRDefault="00406884" w:rsidP="00406884">
            <w:pPr>
              <w:spacing w:after="0" w:line="240" w:lineRule="auto"/>
              <w:jc w:val="both"/>
              <w:rPr>
                <w:rFonts w:ascii="Times New Roman" w:hAnsi="Times New Roman"/>
                <w:b/>
                <w:bCs/>
                <w:sz w:val="24"/>
                <w:szCs w:val="24"/>
              </w:rPr>
            </w:pPr>
          </w:p>
          <w:p w:rsidR="00406884" w:rsidRPr="008F6BCA" w:rsidRDefault="00406884" w:rsidP="00406884">
            <w:pPr>
              <w:spacing w:after="0" w:line="240" w:lineRule="auto"/>
              <w:ind w:firstLine="284"/>
              <w:jc w:val="both"/>
              <w:rPr>
                <w:rFonts w:ascii="Times New Roman" w:hAnsi="Times New Roman"/>
                <w:b/>
                <w:bCs/>
                <w:sz w:val="24"/>
                <w:szCs w:val="24"/>
              </w:rPr>
            </w:pPr>
          </w:p>
          <w:p w:rsidR="00406884" w:rsidRPr="00894374" w:rsidRDefault="00406884" w:rsidP="00406884">
            <w:pPr>
              <w:spacing w:after="0" w:line="240" w:lineRule="auto"/>
              <w:ind w:firstLine="284"/>
              <w:jc w:val="both"/>
              <w:rPr>
                <w:rFonts w:ascii="Times New Roman" w:hAnsi="Times New Roman"/>
                <w:sz w:val="24"/>
                <w:szCs w:val="24"/>
              </w:rPr>
            </w:pPr>
          </w:p>
        </w:tc>
        <w:tc>
          <w:tcPr>
            <w:tcW w:w="2568" w:type="pct"/>
          </w:tcPr>
          <w:p w:rsidR="00406884" w:rsidRPr="00C00C10" w:rsidRDefault="00406884" w:rsidP="00406884">
            <w:pPr>
              <w:spacing w:after="0" w:line="240" w:lineRule="auto"/>
              <w:jc w:val="both"/>
              <w:rPr>
                <w:rFonts w:ascii="Times New Roman" w:hAnsi="Times New Roman"/>
                <w:b/>
                <w:sz w:val="24"/>
                <w:szCs w:val="24"/>
              </w:rPr>
            </w:pPr>
            <w:r w:rsidRPr="00C00C10">
              <w:rPr>
                <w:rFonts w:ascii="Times New Roman" w:hAnsi="Times New Roman"/>
                <w:b/>
                <w:sz w:val="24"/>
                <w:szCs w:val="24"/>
              </w:rPr>
              <w:t>2. До документів стратегічного планування державної регіональної політики належать:</w:t>
            </w:r>
          </w:p>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1) Державна стратегія регіонального розвитку України;</w:t>
            </w:r>
          </w:p>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2) регіональні стратегії розвитку;</w:t>
            </w:r>
          </w:p>
          <w:p w:rsidR="00406884" w:rsidRPr="00C00C10" w:rsidRDefault="00406884" w:rsidP="00406884">
            <w:pPr>
              <w:spacing w:after="0" w:line="240" w:lineRule="auto"/>
              <w:ind w:firstLine="284"/>
              <w:jc w:val="both"/>
              <w:rPr>
                <w:rFonts w:ascii="Times New Roman" w:hAnsi="Times New Roman"/>
                <w:b/>
                <w:bCs/>
                <w:sz w:val="24"/>
                <w:szCs w:val="24"/>
              </w:rPr>
            </w:pPr>
            <w:r w:rsidRPr="00C00C10">
              <w:rPr>
                <w:rFonts w:ascii="Times New Roman" w:hAnsi="Times New Roman"/>
                <w:b/>
                <w:bCs/>
                <w:sz w:val="24"/>
                <w:szCs w:val="24"/>
              </w:rPr>
              <w:t>3) стратегії розвитку територіальних громад;</w:t>
            </w:r>
          </w:p>
          <w:p w:rsidR="00406884" w:rsidRPr="00C00C10" w:rsidRDefault="00406884" w:rsidP="00406884">
            <w:pPr>
              <w:spacing w:after="0" w:line="240" w:lineRule="auto"/>
              <w:ind w:firstLine="284"/>
              <w:jc w:val="both"/>
              <w:rPr>
                <w:rFonts w:ascii="Times New Roman" w:hAnsi="Times New Roman"/>
                <w:b/>
                <w:bCs/>
                <w:sz w:val="24"/>
                <w:szCs w:val="24"/>
              </w:rPr>
            </w:pPr>
            <w:r w:rsidRPr="00C00C10">
              <w:rPr>
                <w:rFonts w:ascii="Times New Roman" w:hAnsi="Times New Roman"/>
                <w:b/>
                <w:bCs/>
                <w:sz w:val="24"/>
                <w:szCs w:val="24"/>
              </w:rPr>
              <w:t>4) стратегічні плани розвитку територіальних громад.</w:t>
            </w:r>
          </w:p>
          <w:p w:rsidR="00406884" w:rsidRPr="00C00C10" w:rsidRDefault="00406884" w:rsidP="00406884">
            <w:pPr>
              <w:spacing w:after="0" w:line="240" w:lineRule="auto"/>
              <w:jc w:val="both"/>
              <w:rPr>
                <w:rFonts w:ascii="Times New Roman" w:hAnsi="Times New Roman"/>
                <w:b/>
                <w:sz w:val="24"/>
                <w:szCs w:val="24"/>
              </w:rPr>
            </w:pPr>
            <w:r w:rsidRPr="00C00C10">
              <w:rPr>
                <w:rFonts w:ascii="Times New Roman" w:hAnsi="Times New Roman"/>
                <w:b/>
                <w:sz w:val="24"/>
                <w:szCs w:val="24"/>
              </w:rPr>
              <w:t>3. До документів реалізації  державної регіональної політики належать:</w:t>
            </w:r>
          </w:p>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1) План заходів з реалізації Державної стратегії регіонального розвитку України;</w:t>
            </w:r>
          </w:p>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2) плани заходів з реалізації регіональних стратегій розвитку;</w:t>
            </w:r>
          </w:p>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3) плани заходів з реалізації стратегій розвитку територіальних громад;</w:t>
            </w:r>
          </w:p>
          <w:p w:rsidR="00406884" w:rsidRPr="00AE10E1"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4) програми економічного і соціального розвитку Автономної Республіки Крим, областей, районів, міст, територіальних громад.</w:t>
            </w:r>
            <w:r w:rsidRPr="00C00C10">
              <w:rPr>
                <w:rFonts w:ascii="Times New Roman" w:hAnsi="Times New Roman"/>
                <w:sz w:val="24"/>
                <w:szCs w:val="24"/>
              </w:rPr>
              <w:t xml:space="preserve">    </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F6BCA" w:rsidRDefault="00406884" w:rsidP="00406884">
            <w:pPr>
              <w:spacing w:after="0" w:line="240" w:lineRule="auto"/>
              <w:ind w:firstLine="284"/>
              <w:jc w:val="both"/>
              <w:rPr>
                <w:rFonts w:ascii="Times New Roman" w:hAnsi="Times New Roman"/>
                <w:b/>
                <w:bCs/>
                <w:sz w:val="24"/>
                <w:szCs w:val="24"/>
              </w:rPr>
            </w:pPr>
            <w:r>
              <w:rPr>
                <w:rFonts w:ascii="Times New Roman" w:hAnsi="Times New Roman"/>
                <w:b/>
                <w:bCs/>
                <w:sz w:val="24"/>
                <w:szCs w:val="24"/>
              </w:rPr>
              <w:t>Положення відсутнє</w:t>
            </w:r>
          </w:p>
        </w:tc>
        <w:tc>
          <w:tcPr>
            <w:tcW w:w="2568" w:type="pct"/>
          </w:tcPr>
          <w:p w:rsidR="00406884" w:rsidRPr="00C00C10" w:rsidRDefault="00406884" w:rsidP="00406884">
            <w:pPr>
              <w:spacing w:after="0" w:line="240" w:lineRule="auto"/>
              <w:jc w:val="both"/>
              <w:rPr>
                <w:rFonts w:ascii="Times New Roman" w:hAnsi="Times New Roman"/>
                <w:sz w:val="24"/>
                <w:szCs w:val="24"/>
              </w:rPr>
            </w:pPr>
            <w:r w:rsidRPr="00C00C10">
              <w:rPr>
                <w:rFonts w:ascii="Times New Roman" w:hAnsi="Times New Roman"/>
                <w:b/>
                <w:bCs/>
                <w:sz w:val="24"/>
                <w:szCs w:val="24"/>
              </w:rPr>
              <w:t xml:space="preserve">4. </w:t>
            </w:r>
            <w:bookmarkStart w:id="45" w:name="_Hlk66440711"/>
            <w:r w:rsidRPr="00C00C10">
              <w:rPr>
                <w:rFonts w:ascii="Times New Roman" w:hAnsi="Times New Roman"/>
                <w:b/>
                <w:bCs/>
                <w:sz w:val="24"/>
                <w:szCs w:val="24"/>
              </w:rPr>
              <w:t xml:space="preserve">Документи стратегічного планування і реалізації державної регіональної політики </w:t>
            </w:r>
            <w:bookmarkEnd w:id="45"/>
            <w:r w:rsidRPr="00C00C10">
              <w:rPr>
                <w:rFonts w:ascii="Times New Roman" w:hAnsi="Times New Roman"/>
                <w:b/>
                <w:bCs/>
                <w:sz w:val="24"/>
                <w:szCs w:val="24"/>
              </w:rPr>
              <w:t>повинні узгоджуватися із відповідною містобудівною документацією.</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F6BCA" w:rsidRDefault="00406884" w:rsidP="00406884">
            <w:pPr>
              <w:spacing w:after="0" w:line="240" w:lineRule="auto"/>
              <w:ind w:firstLine="284"/>
              <w:jc w:val="both"/>
              <w:rPr>
                <w:rFonts w:ascii="Times New Roman" w:hAnsi="Times New Roman"/>
                <w:b/>
                <w:bCs/>
                <w:sz w:val="24"/>
                <w:szCs w:val="24"/>
              </w:rPr>
            </w:pPr>
            <w:r w:rsidRPr="008F6BCA">
              <w:rPr>
                <w:rFonts w:ascii="Times New Roman" w:hAnsi="Times New Roman"/>
                <w:b/>
                <w:bCs/>
                <w:sz w:val="24"/>
                <w:szCs w:val="24"/>
              </w:rPr>
              <w:t>3.</w:t>
            </w:r>
            <w:r w:rsidRPr="00894374">
              <w:rPr>
                <w:rFonts w:ascii="Times New Roman" w:hAnsi="Times New Roman"/>
                <w:sz w:val="24"/>
                <w:szCs w:val="24"/>
              </w:rPr>
              <w:t xml:space="preserve"> Розроблення документів, </w:t>
            </w:r>
            <w:r w:rsidRPr="008F6BCA">
              <w:rPr>
                <w:rFonts w:ascii="Times New Roman" w:hAnsi="Times New Roman"/>
                <w:b/>
                <w:bCs/>
                <w:sz w:val="24"/>
                <w:szCs w:val="24"/>
              </w:rPr>
              <w:t>що визначають державну регіональну політику</w:t>
            </w:r>
            <w:r w:rsidRPr="00894374">
              <w:rPr>
                <w:rFonts w:ascii="Times New Roman" w:hAnsi="Times New Roman"/>
                <w:sz w:val="24"/>
                <w:szCs w:val="24"/>
              </w:rPr>
              <w:t xml:space="preserve">, здійснюється з урахуванням </w:t>
            </w:r>
            <w:r w:rsidRPr="008F6BCA">
              <w:rPr>
                <w:rFonts w:ascii="Times New Roman" w:hAnsi="Times New Roman"/>
                <w:b/>
                <w:bCs/>
                <w:sz w:val="24"/>
                <w:szCs w:val="24"/>
              </w:rPr>
              <w:t>пріоритетів</w:t>
            </w:r>
            <w:r w:rsidRPr="00894374">
              <w:rPr>
                <w:rFonts w:ascii="Times New Roman" w:hAnsi="Times New Roman"/>
                <w:sz w:val="24"/>
                <w:szCs w:val="24"/>
              </w:rPr>
              <w:t xml:space="preserve"> </w:t>
            </w:r>
            <w:r w:rsidRPr="00894374">
              <w:rPr>
                <w:rFonts w:ascii="Times New Roman" w:hAnsi="Times New Roman"/>
                <w:sz w:val="24"/>
                <w:szCs w:val="24"/>
              </w:rPr>
              <w:lastRenderedPageBreak/>
              <w:t xml:space="preserve">державної регіональної політики, визначених цим Законом, та документів державного прогнозування і </w:t>
            </w:r>
            <w:r w:rsidRPr="008F6BCA">
              <w:rPr>
                <w:rFonts w:ascii="Times New Roman" w:hAnsi="Times New Roman"/>
                <w:b/>
                <w:bCs/>
                <w:sz w:val="24"/>
                <w:szCs w:val="24"/>
              </w:rPr>
              <w:t>стратегічного</w:t>
            </w:r>
            <w:r w:rsidRPr="00894374">
              <w:rPr>
                <w:rFonts w:ascii="Times New Roman" w:hAnsi="Times New Roman"/>
                <w:sz w:val="24"/>
                <w:szCs w:val="24"/>
              </w:rPr>
              <w:t xml:space="preserve"> планування, визначених законодавством.</w:t>
            </w:r>
          </w:p>
        </w:tc>
        <w:tc>
          <w:tcPr>
            <w:tcW w:w="2568" w:type="pct"/>
          </w:tcPr>
          <w:p w:rsidR="00406884" w:rsidRPr="00C00C10" w:rsidRDefault="00406884" w:rsidP="00406884">
            <w:pPr>
              <w:spacing w:after="0" w:line="240" w:lineRule="auto"/>
              <w:jc w:val="both"/>
              <w:rPr>
                <w:rFonts w:ascii="Times New Roman" w:hAnsi="Times New Roman"/>
                <w:b/>
                <w:bCs/>
                <w:sz w:val="24"/>
                <w:szCs w:val="24"/>
              </w:rPr>
            </w:pPr>
            <w:r w:rsidRPr="004A5991">
              <w:rPr>
                <w:rFonts w:ascii="Times New Roman" w:hAnsi="Times New Roman"/>
                <w:b/>
                <w:bCs/>
                <w:sz w:val="24"/>
                <w:szCs w:val="24"/>
              </w:rPr>
              <w:lastRenderedPageBreak/>
              <w:t>5.</w:t>
            </w:r>
            <w:r w:rsidRPr="00C00C10">
              <w:rPr>
                <w:rFonts w:ascii="Times New Roman" w:hAnsi="Times New Roman"/>
                <w:sz w:val="24"/>
                <w:szCs w:val="24"/>
              </w:rPr>
              <w:t xml:space="preserve"> </w:t>
            </w:r>
            <w:bookmarkStart w:id="46" w:name="_Hlk66440752"/>
            <w:r w:rsidRPr="00C00C10">
              <w:rPr>
                <w:rFonts w:ascii="Times New Roman" w:hAnsi="Times New Roman"/>
                <w:sz w:val="24"/>
                <w:szCs w:val="24"/>
              </w:rPr>
              <w:t>Розроблення документів</w:t>
            </w:r>
            <w:r w:rsidRPr="00C00C10">
              <w:t xml:space="preserve"> </w:t>
            </w:r>
            <w:r w:rsidRPr="00C00C10">
              <w:rPr>
                <w:rFonts w:ascii="Times New Roman" w:hAnsi="Times New Roman"/>
                <w:b/>
                <w:bCs/>
                <w:sz w:val="24"/>
                <w:szCs w:val="24"/>
              </w:rPr>
              <w:t xml:space="preserve">стратегічного планування і реалізації державної регіональної політики </w:t>
            </w:r>
            <w:r w:rsidRPr="00C00C10">
              <w:rPr>
                <w:rFonts w:ascii="Times New Roman" w:hAnsi="Times New Roman"/>
                <w:sz w:val="24"/>
                <w:szCs w:val="24"/>
              </w:rPr>
              <w:t>здійснюється з урахуванням</w:t>
            </w:r>
            <w:r w:rsidRPr="00C00C10">
              <w:rPr>
                <w:rFonts w:ascii="Times New Roman" w:hAnsi="Times New Roman"/>
                <w:b/>
                <w:bCs/>
                <w:sz w:val="24"/>
                <w:szCs w:val="24"/>
              </w:rPr>
              <w:t xml:space="preserve"> </w:t>
            </w:r>
            <w:r w:rsidRPr="00C00C10">
              <w:rPr>
                <w:rFonts w:ascii="Times New Roman" w:hAnsi="Times New Roman"/>
                <w:b/>
                <w:bCs/>
                <w:sz w:val="24"/>
                <w:szCs w:val="24"/>
              </w:rPr>
              <w:lastRenderedPageBreak/>
              <w:t xml:space="preserve">напрямів </w:t>
            </w:r>
            <w:r w:rsidRPr="00C00C10">
              <w:rPr>
                <w:rFonts w:ascii="Times New Roman" w:hAnsi="Times New Roman"/>
                <w:sz w:val="24"/>
                <w:szCs w:val="24"/>
              </w:rPr>
              <w:t>державної регіональної політики,</w:t>
            </w:r>
            <w:r w:rsidRPr="00C00C10">
              <w:rPr>
                <w:rFonts w:ascii="Times New Roman" w:hAnsi="Times New Roman"/>
                <w:b/>
                <w:bCs/>
                <w:sz w:val="24"/>
                <w:szCs w:val="24"/>
              </w:rPr>
              <w:t xml:space="preserve"> </w:t>
            </w:r>
            <w:r w:rsidRPr="00C00C10">
              <w:rPr>
                <w:rFonts w:ascii="Times New Roman" w:hAnsi="Times New Roman"/>
                <w:sz w:val="24"/>
                <w:szCs w:val="24"/>
              </w:rPr>
              <w:t xml:space="preserve">визначених цим Законом, та документів державного прогнозування і </w:t>
            </w:r>
            <w:r w:rsidRPr="00A30F17">
              <w:rPr>
                <w:rFonts w:ascii="Times New Roman" w:hAnsi="Times New Roman"/>
                <w:b/>
                <w:bCs/>
                <w:sz w:val="24"/>
                <w:szCs w:val="24"/>
              </w:rPr>
              <w:t xml:space="preserve">державного </w:t>
            </w:r>
            <w:r w:rsidRPr="008F6BCA">
              <w:rPr>
                <w:rFonts w:ascii="Times New Roman" w:hAnsi="Times New Roman"/>
                <w:sz w:val="24"/>
                <w:szCs w:val="24"/>
              </w:rPr>
              <w:t>планування,</w:t>
            </w:r>
            <w:r w:rsidRPr="00C00C10">
              <w:rPr>
                <w:rFonts w:ascii="Times New Roman" w:hAnsi="Times New Roman"/>
                <w:sz w:val="24"/>
                <w:szCs w:val="24"/>
              </w:rPr>
              <w:t xml:space="preserve"> визначених законодавством.</w:t>
            </w:r>
            <w:bookmarkEnd w:id="46"/>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both"/>
              <w:rPr>
                <w:rFonts w:ascii="Times New Roman" w:hAnsi="Times New Roman"/>
                <w:sz w:val="24"/>
                <w:szCs w:val="24"/>
              </w:rPr>
            </w:pPr>
            <w:bookmarkStart w:id="47" w:name="n63"/>
            <w:bookmarkEnd w:id="47"/>
            <w:r w:rsidRPr="00894374">
              <w:rPr>
                <w:rFonts w:ascii="Times New Roman" w:hAnsi="Times New Roman"/>
                <w:sz w:val="24"/>
                <w:szCs w:val="24"/>
              </w:rPr>
              <w:lastRenderedPageBreak/>
              <w:t xml:space="preserve">Стаття 9. </w:t>
            </w:r>
            <w:bookmarkStart w:id="48" w:name="_Hlk57365052"/>
            <w:r w:rsidRPr="00894374">
              <w:rPr>
                <w:rFonts w:ascii="Times New Roman" w:hAnsi="Times New Roman"/>
                <w:sz w:val="24"/>
                <w:szCs w:val="24"/>
              </w:rPr>
              <w:t>Пла</w:t>
            </w:r>
            <w:r w:rsidRPr="00081FBF">
              <w:rPr>
                <w:rFonts w:ascii="Times New Roman" w:hAnsi="Times New Roman"/>
                <w:sz w:val="24"/>
                <w:szCs w:val="24"/>
              </w:rPr>
              <w:t>н заходів</w:t>
            </w:r>
            <w:r w:rsidRPr="00894374">
              <w:rPr>
                <w:rFonts w:ascii="Times New Roman" w:hAnsi="Times New Roman"/>
                <w:b/>
                <w:bCs/>
                <w:sz w:val="24"/>
                <w:szCs w:val="24"/>
              </w:rPr>
              <w:t xml:space="preserve"> </w:t>
            </w:r>
            <w:r w:rsidRPr="00081FBF">
              <w:rPr>
                <w:rFonts w:ascii="Times New Roman" w:hAnsi="Times New Roman"/>
                <w:sz w:val="24"/>
                <w:szCs w:val="24"/>
              </w:rPr>
              <w:t>з</w:t>
            </w:r>
            <w:r w:rsidRPr="00894374">
              <w:rPr>
                <w:rFonts w:ascii="Times New Roman" w:hAnsi="Times New Roman"/>
                <w:sz w:val="24"/>
                <w:szCs w:val="24"/>
              </w:rPr>
              <w:t xml:space="preserve"> реалізації </w:t>
            </w:r>
            <w:bookmarkEnd w:id="48"/>
            <w:r w:rsidRPr="00894374">
              <w:rPr>
                <w:rFonts w:ascii="Times New Roman" w:hAnsi="Times New Roman"/>
                <w:sz w:val="24"/>
                <w:szCs w:val="24"/>
              </w:rPr>
              <w:t>Державної стратегії регіонального розвитку України</w:t>
            </w:r>
          </w:p>
        </w:tc>
        <w:tc>
          <w:tcPr>
            <w:tcW w:w="2568" w:type="pct"/>
          </w:tcPr>
          <w:p w:rsidR="00406884" w:rsidRPr="00C00C10" w:rsidRDefault="00406884" w:rsidP="00406884">
            <w:pPr>
              <w:spacing w:after="0" w:line="240" w:lineRule="auto"/>
              <w:ind w:firstLine="461"/>
              <w:jc w:val="both"/>
              <w:rPr>
                <w:rFonts w:ascii="Times New Roman" w:hAnsi="Times New Roman"/>
                <w:sz w:val="24"/>
                <w:szCs w:val="24"/>
              </w:rPr>
            </w:pPr>
            <w:r w:rsidRPr="00C00C10">
              <w:rPr>
                <w:rFonts w:ascii="Times New Roman" w:hAnsi="Times New Roman"/>
                <w:sz w:val="24"/>
                <w:szCs w:val="24"/>
              </w:rPr>
              <w:t>Стаття 9. План заходів</w:t>
            </w:r>
            <w:r w:rsidRPr="00C00C10">
              <w:rPr>
                <w:rFonts w:ascii="Times New Roman" w:hAnsi="Times New Roman"/>
                <w:b/>
                <w:bCs/>
                <w:sz w:val="24"/>
                <w:szCs w:val="24"/>
              </w:rPr>
              <w:t xml:space="preserve"> з</w:t>
            </w:r>
            <w:r w:rsidRPr="00C00C10">
              <w:rPr>
                <w:rFonts w:ascii="Times New Roman" w:hAnsi="Times New Roman"/>
                <w:sz w:val="24"/>
                <w:szCs w:val="24"/>
              </w:rPr>
              <w:t xml:space="preserve"> реалізації Державної стратегії регіонального розвитку України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sz w:val="24"/>
                <w:szCs w:val="24"/>
                <w:lang w:eastAsia="uk-UA"/>
              </w:rPr>
              <w:t xml:space="preserve">2. Розроблення Плану </w:t>
            </w:r>
            <w:r w:rsidRPr="00611AC6">
              <w:rPr>
                <w:rFonts w:ascii="Times New Roman" w:hAnsi="Times New Roman"/>
                <w:sz w:val="24"/>
                <w:szCs w:val="24"/>
                <w:lang w:eastAsia="uk-UA"/>
              </w:rPr>
              <w:t>заходів</w:t>
            </w:r>
            <w:r w:rsidRPr="00894374">
              <w:rPr>
                <w:rFonts w:ascii="Times New Roman" w:hAnsi="Times New Roman"/>
                <w:b/>
                <w:bCs/>
                <w:sz w:val="24"/>
                <w:szCs w:val="24"/>
                <w:lang w:eastAsia="uk-UA"/>
              </w:rPr>
              <w:t xml:space="preserve"> з</w:t>
            </w:r>
            <w:r w:rsidRPr="00894374">
              <w:rPr>
                <w:rFonts w:ascii="Times New Roman" w:hAnsi="Times New Roman"/>
                <w:sz w:val="24"/>
                <w:szCs w:val="24"/>
                <w:lang w:eastAsia="uk-UA"/>
              </w:rPr>
              <w:t xml:space="preserve"> реалізації Державної стратегії регіонального розвитку України здійснює центральний орган виконавчої влади, що забезпечує формування державної регіональної політики, спільно з іншими центральними органами виконавчої влади у </w:t>
            </w:r>
            <w:hyperlink r:id="rId9" w:anchor="n8" w:tgtFrame="_blank" w:history="1">
              <w:r w:rsidRPr="00894374">
                <w:rPr>
                  <w:rFonts w:ascii="Times New Roman" w:hAnsi="Times New Roman"/>
                  <w:sz w:val="24"/>
                  <w:szCs w:val="24"/>
                  <w:lang w:eastAsia="uk-UA"/>
                </w:rPr>
                <w:t>порядку</w:t>
              </w:r>
            </w:hyperlink>
            <w:r w:rsidRPr="00894374">
              <w:rPr>
                <w:rFonts w:ascii="Times New Roman" w:hAnsi="Times New Roman"/>
                <w:sz w:val="24"/>
                <w:szCs w:val="24"/>
                <w:lang w:eastAsia="uk-UA"/>
              </w:rPr>
              <w:t>, встановленому Кабінетом Міністрів України.</w:t>
            </w:r>
          </w:p>
          <w:p w:rsidR="00406884" w:rsidRPr="009C7B88"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Положення відсутнє</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tc>
        <w:tc>
          <w:tcPr>
            <w:tcW w:w="2568" w:type="pct"/>
          </w:tcPr>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 xml:space="preserve">2. Розроблення Плану заходів з реалізації Державної стратегії регіонального розвитку України здійснює центральний орган виконавчої влади, що забезпечує формування державної регіональної політики, спільно з іншими центральними </w:t>
            </w:r>
            <w:bookmarkStart w:id="49" w:name="_Hlk66441126"/>
            <w:r w:rsidRPr="00C00C10">
              <w:rPr>
                <w:rFonts w:ascii="Times New Roman" w:hAnsi="Times New Roman"/>
                <w:b/>
                <w:bCs/>
                <w:sz w:val="24"/>
                <w:szCs w:val="24"/>
                <w:lang w:eastAsia="uk-UA"/>
              </w:rPr>
              <w:t>та місцевими</w:t>
            </w:r>
            <w:r w:rsidRPr="00C00C10">
              <w:rPr>
                <w:rFonts w:ascii="Times New Roman" w:hAnsi="Times New Roman"/>
                <w:sz w:val="24"/>
                <w:szCs w:val="24"/>
                <w:lang w:eastAsia="uk-UA"/>
              </w:rPr>
              <w:t xml:space="preserve"> </w:t>
            </w:r>
            <w:bookmarkEnd w:id="49"/>
            <w:r w:rsidRPr="00C00C10">
              <w:rPr>
                <w:rFonts w:ascii="Times New Roman" w:hAnsi="Times New Roman"/>
                <w:sz w:val="24"/>
                <w:szCs w:val="24"/>
                <w:lang w:eastAsia="uk-UA"/>
              </w:rPr>
              <w:t>органами виконавчої влади у </w:t>
            </w:r>
            <w:hyperlink r:id="rId10" w:anchor="n8" w:tgtFrame="_blank" w:history="1">
              <w:r w:rsidRPr="00C00C10">
                <w:rPr>
                  <w:rFonts w:ascii="Times New Roman" w:hAnsi="Times New Roman"/>
                  <w:sz w:val="24"/>
                  <w:szCs w:val="24"/>
                  <w:lang w:eastAsia="uk-UA"/>
                </w:rPr>
                <w:t>порядку</w:t>
              </w:r>
            </w:hyperlink>
            <w:r w:rsidRPr="00C00C10">
              <w:rPr>
                <w:rFonts w:ascii="Times New Roman" w:hAnsi="Times New Roman"/>
                <w:sz w:val="24"/>
                <w:szCs w:val="24"/>
                <w:lang w:eastAsia="uk-UA"/>
              </w:rPr>
              <w:t>, встановленому Кабінетом Міністрів України.</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61"/>
              <w:jc w:val="both"/>
              <w:textAlignment w:val="baseline"/>
              <w:rPr>
                <w:rFonts w:ascii="Times New Roman" w:hAnsi="Times New Roman"/>
                <w:sz w:val="24"/>
                <w:szCs w:val="24"/>
              </w:rPr>
            </w:pPr>
            <w:r w:rsidRPr="00C00C10">
              <w:rPr>
                <w:rFonts w:ascii="Times New Roman" w:hAnsi="Times New Roman"/>
                <w:b/>
                <w:sz w:val="24"/>
                <w:szCs w:val="24"/>
              </w:rPr>
              <w:t>Міністерства, інші центральні органи виконавчої влади під час підготовки плану заходів з  реалізації Державної стратегії регіонального розвитку України (з урахуванням положень Бюджетної декларації) передбачають заходи з реалізації, у тому числі  у регіонах, завдань Державної стратегії регіонального розвитку України та враховують їх у планах своєї діяльності.</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AE10E1"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AE10E1">
              <w:rPr>
                <w:rFonts w:ascii="Times New Roman" w:hAnsi="Times New Roman"/>
                <w:b/>
                <w:bCs/>
                <w:sz w:val="24"/>
                <w:szCs w:val="24"/>
                <w:shd w:val="clear" w:color="auto" w:fill="FFFFFF"/>
                <w:lang w:eastAsia="uk-UA"/>
              </w:rPr>
              <w:t>3. План заходів з реалізації Державної стратегії регіонального розвитку України передбачає завдання і заходи, обсяги та джерела їх фінансування з визначенням індикаторів оцінки результативності їх виконання.</w:t>
            </w:r>
          </w:p>
        </w:tc>
        <w:tc>
          <w:tcPr>
            <w:tcW w:w="2568" w:type="pct"/>
          </w:tcPr>
          <w:p w:rsidR="00406884" w:rsidRPr="00C00C10" w:rsidRDefault="00406884" w:rsidP="00406884">
            <w:pPr>
              <w:shd w:val="clear" w:color="auto" w:fill="FFFFFF"/>
              <w:spacing w:after="0" w:line="240" w:lineRule="auto"/>
              <w:ind w:firstLine="450"/>
              <w:jc w:val="both"/>
              <w:textAlignment w:val="baseline"/>
              <w:rPr>
                <w:rFonts w:ascii="Times New Roman" w:hAnsi="Times New Roman"/>
                <w:b/>
                <w:bCs/>
                <w:sz w:val="24"/>
                <w:szCs w:val="24"/>
                <w:shd w:val="clear" w:color="auto" w:fill="FFFFFF"/>
                <w:lang w:eastAsia="uk-UA"/>
              </w:rPr>
            </w:pPr>
            <w:r w:rsidRPr="00C00C10">
              <w:rPr>
                <w:rFonts w:ascii="Times New Roman" w:hAnsi="Times New Roman"/>
                <w:b/>
                <w:bCs/>
                <w:sz w:val="24"/>
                <w:szCs w:val="24"/>
                <w:shd w:val="clear" w:color="auto" w:fill="FFFFFF"/>
                <w:lang w:eastAsia="uk-UA"/>
              </w:rPr>
              <w:t xml:space="preserve">3. </w:t>
            </w:r>
            <w:bookmarkStart w:id="50" w:name="_Hlk66441160"/>
            <w:r w:rsidRPr="00C00C10">
              <w:rPr>
                <w:rFonts w:ascii="Times New Roman" w:hAnsi="Times New Roman"/>
                <w:b/>
                <w:bCs/>
                <w:sz w:val="24"/>
                <w:szCs w:val="24"/>
                <w:shd w:val="clear" w:color="auto" w:fill="FFFFFF"/>
                <w:lang w:eastAsia="uk-UA"/>
              </w:rPr>
              <w:t>Планом</w:t>
            </w:r>
            <w:r w:rsidRPr="00C00C10">
              <w:rPr>
                <w:rFonts w:ascii="Times New Roman" w:hAnsi="Times New Roman"/>
                <w:b/>
                <w:sz w:val="24"/>
                <w:szCs w:val="24"/>
                <w:shd w:val="clear" w:color="auto" w:fill="FFFFFF"/>
                <w:lang w:eastAsia="uk-UA"/>
              </w:rPr>
              <w:t xml:space="preserve"> заходів з реалізації Державної стратегії регіонального розвитку України визначаються  короткострокові та середньострокові заходи і завдання,  проекти  і програми регіонального розвитку необхідні для реалізації стратегії.</w:t>
            </w:r>
            <w:bookmarkEnd w:id="50"/>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894374">
              <w:rPr>
                <w:rFonts w:ascii="Times New Roman" w:hAnsi="Times New Roman"/>
                <w:sz w:val="24"/>
                <w:szCs w:val="24"/>
                <w:lang w:eastAsia="uk-UA"/>
              </w:rPr>
              <w:t>Стаття 10. Регіональні стратегії розвитку</w:t>
            </w:r>
          </w:p>
        </w:tc>
        <w:tc>
          <w:tcPr>
            <w:tcW w:w="2568" w:type="pct"/>
          </w:tcPr>
          <w:p w:rsidR="00406884" w:rsidRPr="00C00C10"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Стаття 10. Регіональні стратегії розвитку</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82"/>
        </w:trPr>
        <w:tc>
          <w:tcPr>
            <w:tcW w:w="2432" w:type="pct"/>
          </w:tcPr>
          <w:p w:rsidR="00406884" w:rsidRPr="00AD3649"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sidRPr="00894374">
              <w:rPr>
                <w:rFonts w:ascii="Times New Roman" w:hAnsi="Times New Roman"/>
                <w:sz w:val="24"/>
                <w:szCs w:val="24"/>
                <w:lang w:eastAsia="uk-UA"/>
              </w:rPr>
              <w:t xml:space="preserve">1. Регіональні стратегії розвитку розробляються на період дії Державної стратегії регіонального розвитку України </w:t>
            </w:r>
            <w:r w:rsidRPr="00894374">
              <w:rPr>
                <w:rFonts w:ascii="Times New Roman" w:hAnsi="Times New Roman"/>
                <w:b/>
                <w:bCs/>
                <w:sz w:val="24"/>
                <w:szCs w:val="24"/>
                <w:lang w:eastAsia="uk-UA"/>
              </w:rPr>
              <w:t>в </w:t>
            </w:r>
            <w:hyperlink r:id="rId11" w:anchor="n11" w:tgtFrame="_blank" w:history="1">
              <w:r w:rsidRPr="00894374">
                <w:rPr>
                  <w:rFonts w:ascii="Times New Roman" w:hAnsi="Times New Roman"/>
                  <w:b/>
                  <w:bCs/>
                  <w:sz w:val="24"/>
                  <w:szCs w:val="24"/>
                  <w:lang w:eastAsia="uk-UA"/>
                </w:rPr>
                <w:t>порядку</w:t>
              </w:r>
            </w:hyperlink>
            <w:r w:rsidRPr="00894374">
              <w:rPr>
                <w:rFonts w:ascii="Times New Roman" w:hAnsi="Times New Roman"/>
                <w:b/>
                <w:bCs/>
                <w:sz w:val="24"/>
                <w:szCs w:val="24"/>
                <w:lang w:eastAsia="uk-UA"/>
              </w:rPr>
              <w:t>, визначеному Кабінетом Міністрів України.</w:t>
            </w:r>
          </w:p>
        </w:tc>
        <w:tc>
          <w:tcPr>
            <w:tcW w:w="2568" w:type="pct"/>
          </w:tcPr>
          <w:p w:rsidR="00406884" w:rsidRPr="00C00C10" w:rsidRDefault="00406884" w:rsidP="00406884">
            <w:pPr>
              <w:shd w:val="clear" w:color="auto" w:fill="FFFFFF"/>
              <w:spacing w:after="0" w:line="240" w:lineRule="auto"/>
              <w:ind w:firstLine="284"/>
              <w:jc w:val="both"/>
              <w:textAlignment w:val="baseline"/>
              <w:rPr>
                <w:rFonts w:ascii="Times New Roman" w:hAnsi="Times New Roman"/>
                <w:b/>
                <w:sz w:val="24"/>
                <w:szCs w:val="24"/>
                <w:lang w:eastAsia="uk-UA"/>
              </w:rPr>
            </w:pPr>
            <w:r w:rsidRPr="00C00C10">
              <w:rPr>
                <w:rFonts w:ascii="Times New Roman" w:hAnsi="Times New Roman"/>
                <w:b/>
                <w:sz w:val="24"/>
                <w:szCs w:val="24"/>
                <w:lang w:eastAsia="uk-UA"/>
              </w:rPr>
              <w:t>1. Регіональні стратегії розвитку розробляються на період дії Державної стратегії регіонального розвитку України.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82"/>
        </w:trPr>
        <w:tc>
          <w:tcPr>
            <w:tcW w:w="2432" w:type="pct"/>
          </w:tcPr>
          <w:p w:rsidR="00406884" w:rsidRPr="00AD3649"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sidRPr="00AD3649">
              <w:rPr>
                <w:rFonts w:ascii="Times New Roman" w:hAnsi="Times New Roman"/>
                <w:b/>
                <w:bCs/>
                <w:sz w:val="24"/>
                <w:szCs w:val="24"/>
                <w:lang w:eastAsia="uk-UA"/>
              </w:rPr>
              <w:t>2. Регіональні стратегії розвитку та зміни до них затверджуються відповідно Верховною Радою Автономної Республіки Крим, обласними, Київською та Севастопольською міськими радами.</w:t>
            </w:r>
          </w:p>
        </w:tc>
        <w:tc>
          <w:tcPr>
            <w:tcW w:w="2568" w:type="pct"/>
          </w:tcPr>
          <w:p w:rsidR="00406884" w:rsidRPr="00C00C10" w:rsidRDefault="00406884" w:rsidP="00406884">
            <w:pPr>
              <w:shd w:val="clear" w:color="auto" w:fill="FFFFFF"/>
              <w:spacing w:after="0" w:line="240" w:lineRule="auto"/>
              <w:ind w:firstLine="284"/>
              <w:jc w:val="both"/>
              <w:textAlignment w:val="baseline"/>
              <w:rPr>
                <w:rFonts w:ascii="Times New Roman" w:hAnsi="Times New Roman"/>
                <w:b/>
                <w:sz w:val="24"/>
                <w:szCs w:val="24"/>
                <w:lang w:eastAsia="uk-UA"/>
              </w:rPr>
            </w:pPr>
            <w:r>
              <w:rPr>
                <w:rFonts w:ascii="Times New Roman" w:hAnsi="Times New Roman"/>
                <w:b/>
                <w:sz w:val="24"/>
                <w:szCs w:val="24"/>
                <w:lang w:eastAsia="uk-UA"/>
              </w:rPr>
              <w:t>Положення перенесено у частину восьму</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82"/>
        </w:trPr>
        <w:tc>
          <w:tcPr>
            <w:tcW w:w="2432" w:type="pct"/>
          </w:tcPr>
          <w:p w:rsidR="00406884" w:rsidRPr="00AE10E1"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sidRPr="00AE10E1">
              <w:rPr>
                <w:rFonts w:ascii="Times New Roman" w:hAnsi="Times New Roman"/>
                <w:b/>
                <w:bCs/>
                <w:sz w:val="24"/>
                <w:szCs w:val="24"/>
                <w:lang w:eastAsia="uk-UA"/>
              </w:rPr>
              <w:lastRenderedPageBreak/>
              <w:t>3. Розроблення регіональних стратегій розвитку та змін до них забезпечують Рада міністрів Автономної Республіки Крим, обласні, Київська та Севастопольська міські державні адміністрації.</w:t>
            </w:r>
          </w:p>
        </w:tc>
        <w:tc>
          <w:tcPr>
            <w:tcW w:w="2568" w:type="pct"/>
          </w:tcPr>
          <w:p w:rsidR="00406884"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Pr>
                <w:rFonts w:ascii="Times New Roman" w:hAnsi="Times New Roman"/>
                <w:b/>
                <w:sz w:val="24"/>
                <w:szCs w:val="24"/>
                <w:lang w:eastAsia="uk-UA"/>
              </w:rPr>
              <w:t>Положення перенесено у частину четверту</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82"/>
        </w:trPr>
        <w:tc>
          <w:tcPr>
            <w:tcW w:w="2432" w:type="pct"/>
          </w:tcPr>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bookmarkStart w:id="51" w:name="n85"/>
            <w:bookmarkStart w:id="52" w:name="n86"/>
            <w:bookmarkStart w:id="53" w:name="n87"/>
            <w:bookmarkStart w:id="54" w:name="n88"/>
            <w:bookmarkStart w:id="55" w:name="_Hlk64218543"/>
            <w:bookmarkEnd w:id="51"/>
            <w:bookmarkEnd w:id="52"/>
            <w:bookmarkEnd w:id="53"/>
            <w:bookmarkEnd w:id="54"/>
            <w:r w:rsidRPr="00AE10E1">
              <w:rPr>
                <w:rFonts w:ascii="Times New Roman" w:hAnsi="Times New Roman"/>
                <w:b/>
                <w:bCs/>
                <w:sz w:val="24"/>
                <w:szCs w:val="24"/>
                <w:lang w:eastAsia="uk-UA"/>
              </w:rPr>
              <w:t>4.</w:t>
            </w:r>
            <w:r w:rsidRPr="00894374">
              <w:rPr>
                <w:rFonts w:ascii="Times New Roman" w:hAnsi="Times New Roman"/>
                <w:sz w:val="24"/>
                <w:szCs w:val="24"/>
                <w:lang w:eastAsia="uk-UA"/>
              </w:rPr>
              <w:t xml:space="preserve"> Регіональні стратегії розвитку мають </w:t>
            </w:r>
            <w:r w:rsidRPr="00AE10E1">
              <w:rPr>
                <w:rFonts w:ascii="Times New Roman" w:hAnsi="Times New Roman"/>
                <w:b/>
                <w:bCs/>
                <w:sz w:val="24"/>
                <w:szCs w:val="24"/>
                <w:lang w:eastAsia="uk-UA"/>
              </w:rPr>
              <w:t>відповідати положенням Державної стратегії регіонального розвитку України</w:t>
            </w:r>
            <w:r w:rsidRPr="00894374">
              <w:rPr>
                <w:rFonts w:ascii="Times New Roman" w:hAnsi="Times New Roman"/>
                <w:sz w:val="24"/>
                <w:szCs w:val="24"/>
                <w:lang w:eastAsia="uk-UA"/>
              </w:rPr>
              <w:t xml:space="preserve"> та визначати:</w:t>
            </w:r>
          </w:p>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bookmarkStart w:id="56" w:name="n89"/>
            <w:bookmarkEnd w:id="56"/>
            <w:r w:rsidRPr="00894374">
              <w:rPr>
                <w:rFonts w:ascii="Times New Roman" w:hAnsi="Times New Roman"/>
                <w:sz w:val="24"/>
                <w:szCs w:val="24"/>
                <w:lang w:eastAsia="uk-UA"/>
              </w:rPr>
              <w:t>1) тенденції та основні проблеми соціально-економічного розвитку Автономної Республіки Крим, областей, міст Києва та Севастополя;</w:t>
            </w:r>
          </w:p>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bookmarkStart w:id="57" w:name="n90"/>
            <w:bookmarkEnd w:id="57"/>
            <w:r w:rsidRPr="00894374">
              <w:rPr>
                <w:rFonts w:ascii="Times New Roman" w:hAnsi="Times New Roman"/>
                <w:sz w:val="24"/>
                <w:szCs w:val="24"/>
                <w:lang w:eastAsia="uk-UA"/>
              </w:rPr>
              <w:t>2) стратегічні цілі, пріоритети розвитку регіону на відповідний період;</w:t>
            </w:r>
          </w:p>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bookmarkStart w:id="58" w:name="n91"/>
            <w:bookmarkEnd w:id="58"/>
            <w:r w:rsidRPr="00894374">
              <w:rPr>
                <w:rFonts w:ascii="Times New Roman" w:hAnsi="Times New Roman"/>
                <w:sz w:val="24"/>
                <w:szCs w:val="24"/>
                <w:lang w:eastAsia="uk-UA"/>
              </w:rPr>
              <w:t>3) оперативні цілі, що забезпечать досягнення стратегічних цілей;</w:t>
            </w:r>
          </w:p>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bookmarkStart w:id="59" w:name="n92"/>
            <w:bookmarkEnd w:id="59"/>
            <w:r w:rsidRPr="00894374">
              <w:rPr>
                <w:rFonts w:ascii="Times New Roman" w:hAnsi="Times New Roman"/>
                <w:sz w:val="24"/>
                <w:szCs w:val="24"/>
                <w:lang w:eastAsia="uk-UA"/>
              </w:rPr>
              <w:t>4) основні завдання, етапи та механізми їх реалізації;</w:t>
            </w:r>
          </w:p>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bookmarkStart w:id="60" w:name="n93"/>
            <w:bookmarkEnd w:id="60"/>
            <w:r w:rsidRPr="00894374">
              <w:rPr>
                <w:rFonts w:ascii="Times New Roman" w:hAnsi="Times New Roman"/>
                <w:sz w:val="24"/>
                <w:szCs w:val="24"/>
                <w:lang w:eastAsia="uk-UA"/>
              </w:rPr>
              <w:t>5) систему моніторингу та оцінки результативності реалізації регіональної стратегії розвитку.</w:t>
            </w:r>
          </w:p>
        </w:tc>
        <w:tc>
          <w:tcPr>
            <w:tcW w:w="2568" w:type="pct"/>
          </w:tcPr>
          <w:p w:rsidR="00406884" w:rsidRPr="00C00C10" w:rsidRDefault="00406884" w:rsidP="00406884">
            <w:pPr>
              <w:shd w:val="clear" w:color="auto" w:fill="FFFFFF"/>
              <w:spacing w:after="0" w:line="240" w:lineRule="auto"/>
              <w:ind w:firstLine="314"/>
              <w:jc w:val="both"/>
              <w:textAlignment w:val="baseline"/>
              <w:rPr>
                <w:rFonts w:ascii="Times New Roman" w:hAnsi="Times New Roman"/>
                <w:sz w:val="24"/>
                <w:szCs w:val="24"/>
                <w:lang w:eastAsia="uk-UA"/>
              </w:rPr>
            </w:pPr>
            <w:r w:rsidRPr="00AE10E1">
              <w:rPr>
                <w:rFonts w:ascii="Times New Roman" w:hAnsi="Times New Roman"/>
                <w:b/>
                <w:bCs/>
                <w:sz w:val="24"/>
                <w:szCs w:val="24"/>
                <w:lang w:eastAsia="uk-UA"/>
              </w:rPr>
              <w:t>2.</w:t>
            </w:r>
            <w:r w:rsidRPr="00C00C10">
              <w:rPr>
                <w:rFonts w:ascii="Times New Roman" w:hAnsi="Times New Roman"/>
                <w:sz w:val="24"/>
                <w:szCs w:val="24"/>
                <w:lang w:eastAsia="uk-UA"/>
              </w:rPr>
              <w:t xml:space="preserve">  Регіональні стратегії розвитку </w:t>
            </w:r>
            <w:r w:rsidRPr="00AE10E1">
              <w:rPr>
                <w:rFonts w:ascii="Times New Roman" w:hAnsi="Times New Roman"/>
                <w:sz w:val="24"/>
                <w:szCs w:val="24"/>
                <w:lang w:eastAsia="uk-UA"/>
              </w:rPr>
              <w:t>мають</w:t>
            </w:r>
            <w:r w:rsidRPr="00C00C10">
              <w:rPr>
                <w:rFonts w:ascii="Times New Roman" w:hAnsi="Times New Roman"/>
                <w:b/>
                <w:bCs/>
                <w:sz w:val="24"/>
                <w:szCs w:val="24"/>
                <w:lang w:eastAsia="uk-UA"/>
              </w:rPr>
              <w:t xml:space="preserve"> узгоджуватися із стратегічними цілями і пріоритетами, що визначені Державною стратегією регіонального розвитку України</w:t>
            </w:r>
            <w:r w:rsidRPr="00C00C10">
              <w:rPr>
                <w:rFonts w:ascii="Times New Roman" w:hAnsi="Times New Roman"/>
                <w:sz w:val="24"/>
                <w:szCs w:val="24"/>
                <w:lang w:eastAsia="uk-UA"/>
              </w:rPr>
              <w:t>, та визначати:</w:t>
            </w:r>
          </w:p>
          <w:p w:rsidR="00406884" w:rsidRPr="00C00C10"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1) тенденції та основні проблеми соціально-економічного розвитку Автономної Республіки Крим, областей, міст Києва та Севастополя;</w:t>
            </w:r>
          </w:p>
          <w:p w:rsidR="00406884" w:rsidRPr="00C00C10"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2) стратегічні цілі, пріоритети розвитку регіону на відповідний період;</w:t>
            </w:r>
          </w:p>
          <w:p w:rsidR="00406884" w:rsidRPr="00C00C10"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3) оперативні цілі, що забезпечать досягнення стратегічних цілей;</w:t>
            </w:r>
          </w:p>
          <w:p w:rsidR="00406884" w:rsidRPr="00C00C10"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4) основні завдання, етапи та механізми їх реалізації;</w:t>
            </w:r>
          </w:p>
          <w:p w:rsidR="00406884" w:rsidRPr="00C00C10"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5) систему моніторингу та оцінки результативності реалізації регіональної стратегії розвитку.</w:t>
            </w:r>
          </w:p>
          <w:p w:rsidR="00406884" w:rsidRPr="00C00C10"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82"/>
        </w:trPr>
        <w:tc>
          <w:tcPr>
            <w:tcW w:w="2432" w:type="pct"/>
          </w:tcPr>
          <w:p w:rsidR="00406884" w:rsidRPr="009C7B88"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Положення відсутнє</w:t>
            </w:r>
          </w:p>
        </w:tc>
        <w:tc>
          <w:tcPr>
            <w:tcW w:w="2568" w:type="pct"/>
          </w:tcPr>
          <w:p w:rsidR="00406884" w:rsidRPr="008E40DA" w:rsidRDefault="00406884" w:rsidP="00406884">
            <w:pPr>
              <w:shd w:val="clear" w:color="auto" w:fill="FFFFFF"/>
              <w:spacing w:after="0" w:line="240" w:lineRule="auto"/>
              <w:ind w:firstLine="357"/>
              <w:jc w:val="both"/>
              <w:textAlignment w:val="baseline"/>
              <w:rPr>
                <w:rFonts w:ascii="Times New Roman" w:hAnsi="Times New Roman"/>
                <w:b/>
                <w:bCs/>
                <w:sz w:val="24"/>
                <w:szCs w:val="24"/>
                <w:highlight w:val="yellow"/>
                <w:lang w:eastAsia="uk-UA"/>
              </w:rPr>
            </w:pPr>
            <w:r w:rsidRPr="00AE10E1">
              <w:rPr>
                <w:rFonts w:ascii="Times New Roman" w:hAnsi="Times New Roman"/>
                <w:b/>
                <w:bCs/>
                <w:sz w:val="24"/>
                <w:szCs w:val="24"/>
                <w:lang w:eastAsia="uk-UA"/>
              </w:rPr>
              <w:t xml:space="preserve">3. Розроблення регіональних стратегій розвитку здійснюється на основі оцінки потреб заінтересованих сторін у регіоні, </w:t>
            </w:r>
            <w:bookmarkStart w:id="61" w:name="_Hlk66441205"/>
            <w:r w:rsidRPr="00AE10E1">
              <w:rPr>
                <w:rFonts w:ascii="Times New Roman" w:hAnsi="Times New Roman"/>
                <w:b/>
                <w:bCs/>
                <w:sz w:val="24"/>
                <w:szCs w:val="24"/>
                <w:lang w:eastAsia="uk-UA"/>
              </w:rPr>
              <w:t xml:space="preserve">гендерної оцінки впливу, </w:t>
            </w:r>
            <w:bookmarkEnd w:id="61"/>
            <w:r w:rsidRPr="00AE10E1">
              <w:rPr>
                <w:rFonts w:ascii="Times New Roman" w:hAnsi="Times New Roman"/>
                <w:b/>
                <w:bCs/>
                <w:sz w:val="24"/>
                <w:szCs w:val="24"/>
                <w:lang w:eastAsia="uk-UA"/>
              </w:rPr>
              <w:t>а також з урахуванням потреб розвитку окремих типів території регіону та територіальних громад.</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82"/>
        </w:trPr>
        <w:tc>
          <w:tcPr>
            <w:tcW w:w="2432" w:type="pct"/>
          </w:tcPr>
          <w:p w:rsidR="00406884"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Положення міститься у частині третій</w:t>
            </w:r>
          </w:p>
          <w:p w:rsidR="00406884"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p>
          <w:p w:rsidR="00406884"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p>
          <w:p w:rsidR="00406884" w:rsidRPr="009C7B88"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Pr>
                <w:rFonts w:ascii="Times New Roman" w:hAnsi="Times New Roman"/>
                <w:b/>
                <w:bCs/>
                <w:sz w:val="24"/>
                <w:szCs w:val="24"/>
                <w:lang w:eastAsia="uk-UA"/>
              </w:rPr>
              <w:t>Положення відсутнє</w:t>
            </w:r>
          </w:p>
        </w:tc>
        <w:tc>
          <w:tcPr>
            <w:tcW w:w="2568" w:type="pct"/>
          </w:tcPr>
          <w:p w:rsidR="00406884" w:rsidRPr="00AE10E1"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sidRPr="00AE10E1">
              <w:rPr>
                <w:rFonts w:ascii="Times New Roman" w:hAnsi="Times New Roman"/>
                <w:b/>
                <w:bCs/>
                <w:sz w:val="24"/>
                <w:szCs w:val="24"/>
                <w:lang w:eastAsia="uk-UA"/>
              </w:rPr>
              <w:t>4. Розроблення регіональних стратегій розвитку забезпечують Рада міністрів Автономної Республіки Крим, обласні, Київська та Севастопольська міські державні адміністрації.</w:t>
            </w:r>
          </w:p>
          <w:p w:rsidR="00406884" w:rsidRPr="00C00C10"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sidRPr="00C00C10">
              <w:rPr>
                <w:rFonts w:ascii="Times New Roman" w:hAnsi="Times New Roman"/>
                <w:b/>
                <w:bCs/>
                <w:sz w:val="24"/>
                <w:szCs w:val="24"/>
                <w:lang w:eastAsia="uk-UA"/>
              </w:rPr>
              <w:t>До розроблення регіональних стратегій розвитку залучаються агенції регіонального розвитку, утворені відповідно до цього Закону, асоціації органів місцевого самоврядування та їх об’єднання, громадські об’єднання, інші суб’єкти державної регіональної політики, представники заінтересованих сторін.</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82"/>
        </w:trPr>
        <w:tc>
          <w:tcPr>
            <w:tcW w:w="2432" w:type="pct"/>
          </w:tcPr>
          <w:p w:rsidR="00406884" w:rsidRPr="009C7B88"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Положення міститься у частині першій</w:t>
            </w:r>
          </w:p>
          <w:p w:rsidR="00406884" w:rsidRPr="009C7B88"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p>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9C7B88">
              <w:rPr>
                <w:rFonts w:ascii="Times New Roman" w:hAnsi="Times New Roman"/>
                <w:b/>
                <w:bCs/>
                <w:sz w:val="24"/>
                <w:szCs w:val="24"/>
                <w:lang w:eastAsia="uk-UA"/>
              </w:rPr>
              <w:t>Положення відсутнє</w:t>
            </w:r>
          </w:p>
        </w:tc>
        <w:tc>
          <w:tcPr>
            <w:tcW w:w="2568" w:type="pct"/>
          </w:tcPr>
          <w:p w:rsidR="00406884" w:rsidRPr="00C00C10"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C00C10">
              <w:rPr>
                <w:rFonts w:ascii="Times New Roman" w:hAnsi="Times New Roman"/>
                <w:b/>
                <w:bCs/>
                <w:sz w:val="24"/>
                <w:szCs w:val="24"/>
                <w:lang w:eastAsia="uk-UA"/>
              </w:rPr>
              <w:t>5.</w:t>
            </w:r>
            <w:r w:rsidRPr="00C00C10">
              <w:rPr>
                <w:rFonts w:ascii="Times New Roman" w:hAnsi="Times New Roman"/>
                <w:sz w:val="24"/>
                <w:szCs w:val="24"/>
                <w:lang w:eastAsia="uk-UA"/>
              </w:rPr>
              <w:t xml:space="preserve"> </w:t>
            </w:r>
            <w:r w:rsidRPr="00C00C10">
              <w:rPr>
                <w:rFonts w:ascii="Times New Roman" w:hAnsi="Times New Roman"/>
                <w:b/>
                <w:sz w:val="24"/>
                <w:szCs w:val="24"/>
                <w:lang w:eastAsia="uk-UA"/>
              </w:rPr>
              <w:t xml:space="preserve">Регіональні стратегії розвитку </w:t>
            </w:r>
            <w:r w:rsidRPr="00C00C10">
              <w:rPr>
                <w:rFonts w:ascii="Times New Roman" w:hAnsi="Times New Roman"/>
                <w:b/>
                <w:bCs/>
                <w:sz w:val="24"/>
                <w:szCs w:val="24"/>
                <w:lang w:eastAsia="uk-UA"/>
              </w:rPr>
              <w:t>розробляються в порядку, визначеному Кабінетом Міністрів України.</w:t>
            </w:r>
          </w:p>
          <w:p w:rsidR="00406884" w:rsidRPr="00C00C10"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sidRPr="00C00C10">
              <w:rPr>
                <w:rFonts w:ascii="Times New Roman" w:hAnsi="Times New Roman"/>
                <w:b/>
                <w:sz w:val="24"/>
                <w:szCs w:val="24"/>
                <w:lang w:eastAsia="uk-UA"/>
              </w:rPr>
              <w:t xml:space="preserve">Внесення змін до регіональних стратегій розвитку здійснюється відповідно до положень законодавства щодо розроблення і </w:t>
            </w:r>
            <w:r w:rsidRPr="00C00C10">
              <w:rPr>
                <w:rFonts w:ascii="Times New Roman" w:hAnsi="Times New Roman"/>
                <w:b/>
                <w:sz w:val="24"/>
                <w:szCs w:val="24"/>
                <w:lang w:eastAsia="uk-UA"/>
              </w:rPr>
              <w:lastRenderedPageBreak/>
              <w:t>затвердження таких документів.</w:t>
            </w:r>
          </w:p>
        </w:tc>
      </w:tr>
      <w:bookmarkEnd w:id="55"/>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AD3649"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sidRPr="00AD3649">
              <w:rPr>
                <w:rFonts w:ascii="Times New Roman" w:hAnsi="Times New Roman"/>
                <w:b/>
                <w:bCs/>
                <w:sz w:val="24"/>
                <w:szCs w:val="24"/>
                <w:lang w:eastAsia="uk-UA"/>
              </w:rPr>
              <w:lastRenderedPageBreak/>
              <w:t>5. Розроблення регіональних стратегій розвитку здійснюється з урахуванням стратегій розвитку міст, селищ та сіл, першочергового розвитку депресивних територій, стратегічних пріоритетів розвитку районів відповідного регіону.</w:t>
            </w:r>
          </w:p>
        </w:tc>
        <w:tc>
          <w:tcPr>
            <w:tcW w:w="2568" w:type="pct"/>
          </w:tcPr>
          <w:p w:rsidR="00406884" w:rsidRPr="009C7B88" w:rsidRDefault="00406884" w:rsidP="00406884">
            <w:pPr>
              <w:shd w:val="clear" w:color="auto" w:fill="FFFFFF"/>
              <w:spacing w:after="0" w:line="240" w:lineRule="auto"/>
              <w:ind w:firstLine="357"/>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Виключено</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894374">
              <w:rPr>
                <w:rFonts w:ascii="Times New Roman" w:hAnsi="Times New Roman"/>
                <w:sz w:val="24"/>
                <w:szCs w:val="24"/>
                <w:lang w:eastAsia="uk-UA"/>
              </w:rPr>
              <w:t>6. Рада міністрів Автономної Республіки Крим, обласна, Київська та Севастопольська міські державні адміністрації:</w:t>
            </w:r>
          </w:p>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894374">
              <w:rPr>
                <w:rFonts w:ascii="Times New Roman" w:hAnsi="Times New Roman"/>
                <w:sz w:val="24"/>
                <w:szCs w:val="24"/>
                <w:lang w:eastAsia="uk-UA"/>
              </w:rPr>
              <w:t>1) повідомляють через засоби масової інформації про початок роботи над проектом регіональної стратегії розвитку та визначають для суб’єктів регіонального розвитку термін і форму подання пропозицій;</w:t>
            </w:r>
          </w:p>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894374">
              <w:rPr>
                <w:rFonts w:ascii="Times New Roman" w:hAnsi="Times New Roman"/>
                <w:sz w:val="24"/>
                <w:szCs w:val="24"/>
                <w:lang w:eastAsia="uk-UA"/>
              </w:rPr>
              <w:t>2) проводять (за необхідності) консультації з суб’єктами регіонального розвитку для узгодження позицій;</w:t>
            </w:r>
          </w:p>
          <w:p w:rsidR="0040688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894374">
              <w:rPr>
                <w:rFonts w:ascii="Times New Roman" w:hAnsi="Times New Roman"/>
                <w:sz w:val="24"/>
                <w:szCs w:val="24"/>
                <w:lang w:eastAsia="uk-UA"/>
              </w:rPr>
              <w:t>3) оприлюднюють звіт про результати розгляду пропозицій суб’єктів регіонального розвитку до проекту регіональної стратегії розвитку.</w:t>
            </w:r>
          </w:p>
          <w:p w:rsidR="0040688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p>
          <w:p w:rsidR="00406884" w:rsidRPr="009C7B88"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Положення відсутнє</w:t>
            </w:r>
          </w:p>
          <w:p w:rsidR="00406884" w:rsidRPr="009C7B88"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p>
          <w:p w:rsidR="00406884" w:rsidRPr="009C7B88"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p>
          <w:p w:rsidR="00406884" w:rsidRPr="009C7B88"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p>
          <w:p w:rsidR="00406884" w:rsidRPr="009C7B88"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p>
          <w:p w:rsidR="00406884" w:rsidRPr="009C7B88"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p>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9C7B88">
              <w:rPr>
                <w:rFonts w:ascii="Times New Roman" w:hAnsi="Times New Roman"/>
                <w:b/>
                <w:bCs/>
                <w:sz w:val="24"/>
                <w:szCs w:val="24"/>
                <w:lang w:eastAsia="uk-UA"/>
              </w:rPr>
              <w:t>Положення відсутнє</w:t>
            </w:r>
          </w:p>
        </w:tc>
        <w:tc>
          <w:tcPr>
            <w:tcW w:w="2568" w:type="pct"/>
          </w:tcPr>
          <w:p w:rsidR="00406884" w:rsidRPr="00C00C10"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6. Рада міністрів Автономної Республіки Крим, обласна, Київська та Севастопольська міські державні адміністрації:</w:t>
            </w:r>
          </w:p>
          <w:p w:rsidR="00406884" w:rsidRPr="00C00C10"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 xml:space="preserve">1) повідомляють через засоби масової інформації про початок роботи над проектом регіональної стратегії розвитку та визначають для </w:t>
            </w:r>
            <w:r w:rsidRPr="00AE10E1">
              <w:rPr>
                <w:rFonts w:ascii="Times New Roman" w:hAnsi="Times New Roman"/>
                <w:sz w:val="24"/>
                <w:szCs w:val="24"/>
                <w:lang w:eastAsia="uk-UA"/>
              </w:rPr>
              <w:t>суб’єктів</w:t>
            </w:r>
            <w:r w:rsidRPr="008E40DA">
              <w:rPr>
                <w:rFonts w:ascii="Times New Roman" w:hAnsi="Times New Roman"/>
                <w:sz w:val="24"/>
                <w:szCs w:val="24"/>
                <w:lang w:eastAsia="uk-UA"/>
              </w:rPr>
              <w:t xml:space="preserve"> </w:t>
            </w:r>
            <w:r w:rsidRPr="00C00C10">
              <w:rPr>
                <w:rFonts w:ascii="Times New Roman" w:hAnsi="Times New Roman"/>
                <w:b/>
                <w:bCs/>
                <w:sz w:val="24"/>
                <w:szCs w:val="24"/>
                <w:lang w:eastAsia="uk-UA"/>
              </w:rPr>
              <w:t>державної регіональної політики строк</w:t>
            </w:r>
            <w:r w:rsidRPr="00C00C10">
              <w:rPr>
                <w:rFonts w:ascii="Times New Roman" w:hAnsi="Times New Roman"/>
                <w:sz w:val="24"/>
                <w:szCs w:val="24"/>
                <w:lang w:eastAsia="uk-UA"/>
              </w:rPr>
              <w:t xml:space="preserve"> і форму подання пропозицій;</w:t>
            </w:r>
          </w:p>
          <w:p w:rsidR="00406884" w:rsidRPr="00C00C10"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 xml:space="preserve">2) проводять (за необхідності) консультації </w:t>
            </w:r>
            <w:r w:rsidRPr="00AE10E1">
              <w:rPr>
                <w:rFonts w:ascii="Times New Roman" w:hAnsi="Times New Roman"/>
                <w:sz w:val="24"/>
                <w:szCs w:val="24"/>
                <w:lang w:eastAsia="uk-UA"/>
              </w:rPr>
              <w:t>з суб’єктами</w:t>
            </w:r>
            <w:r w:rsidRPr="00C00C10">
              <w:rPr>
                <w:rFonts w:ascii="Times New Roman" w:hAnsi="Times New Roman"/>
                <w:b/>
                <w:bCs/>
                <w:sz w:val="24"/>
                <w:szCs w:val="24"/>
                <w:lang w:eastAsia="uk-UA"/>
              </w:rPr>
              <w:t xml:space="preserve"> державної регіональної політики, а також з представниками заінтересованих сторін </w:t>
            </w:r>
            <w:r w:rsidRPr="00C00C10">
              <w:rPr>
                <w:rFonts w:ascii="Times New Roman" w:hAnsi="Times New Roman"/>
                <w:sz w:val="24"/>
                <w:szCs w:val="24"/>
                <w:lang w:eastAsia="uk-UA"/>
              </w:rPr>
              <w:t>для узгодження позицій;</w:t>
            </w:r>
          </w:p>
          <w:p w:rsidR="00406884" w:rsidRPr="00C00C10"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3) оприлюднюють звіт про результати розгляду пропозицій,</w:t>
            </w:r>
            <w:r w:rsidRPr="00C00C10">
              <w:rPr>
                <w:rFonts w:ascii="Times New Roman" w:hAnsi="Times New Roman"/>
                <w:b/>
                <w:bCs/>
                <w:sz w:val="24"/>
                <w:szCs w:val="24"/>
                <w:lang w:eastAsia="uk-UA"/>
              </w:rPr>
              <w:t xml:space="preserve"> поданих до проекту регіональної стратегії розвитку суб’єктами державної регіональної політики та заінтересованими сторонами;</w:t>
            </w:r>
          </w:p>
          <w:p w:rsidR="00406884" w:rsidRPr="00C00C10" w:rsidRDefault="00406884" w:rsidP="00406884">
            <w:pPr>
              <w:shd w:val="clear" w:color="auto" w:fill="FFFFFF"/>
              <w:spacing w:after="0" w:line="240" w:lineRule="auto"/>
              <w:ind w:firstLine="284"/>
              <w:jc w:val="both"/>
              <w:textAlignment w:val="baseline"/>
              <w:rPr>
                <w:rFonts w:ascii="Times New Roman" w:hAnsi="Times New Roman"/>
                <w:b/>
                <w:sz w:val="24"/>
                <w:szCs w:val="24"/>
                <w:lang w:eastAsia="uk-UA"/>
              </w:rPr>
            </w:pPr>
            <w:r w:rsidRPr="00AE10E1">
              <w:rPr>
                <w:rFonts w:ascii="Times New Roman" w:hAnsi="Times New Roman"/>
                <w:b/>
                <w:bCs/>
                <w:sz w:val="24"/>
                <w:szCs w:val="24"/>
                <w:lang w:eastAsia="uk-UA"/>
              </w:rPr>
              <w:t>4)</w:t>
            </w:r>
            <w:r w:rsidRPr="00C00C10">
              <w:rPr>
                <w:rFonts w:ascii="Times New Roman" w:hAnsi="Times New Roman"/>
                <w:sz w:val="24"/>
                <w:szCs w:val="24"/>
                <w:lang w:eastAsia="uk-UA"/>
              </w:rPr>
              <w:t xml:space="preserve"> </w:t>
            </w:r>
            <w:r w:rsidRPr="00C00C10">
              <w:rPr>
                <w:rFonts w:ascii="Times New Roman" w:hAnsi="Times New Roman"/>
                <w:b/>
                <w:sz w:val="24"/>
                <w:szCs w:val="24"/>
                <w:lang w:eastAsia="uk-UA"/>
              </w:rPr>
              <w:t xml:space="preserve">подають проекти регіональних стратегій розвитку до центрального органу виконавчої влади, що забезпечує формування державної регіональної політики, для отримання висновку про відповідність таких проектів встановленим вимогам щодо їх підготовки та </w:t>
            </w:r>
            <w:r w:rsidRPr="00C00C10">
              <w:rPr>
                <w:rFonts w:ascii="Times New Roman" w:hAnsi="Times New Roman"/>
                <w:b/>
                <w:bCs/>
                <w:sz w:val="24"/>
                <w:szCs w:val="24"/>
                <w:lang w:eastAsia="uk-UA"/>
              </w:rPr>
              <w:t xml:space="preserve"> стратегічним цілями і пріоритетам</w:t>
            </w:r>
            <w:r w:rsidRPr="00C00C10">
              <w:rPr>
                <w:rFonts w:ascii="Times New Roman" w:hAnsi="Times New Roman"/>
                <w:sz w:val="24"/>
                <w:szCs w:val="24"/>
                <w:lang w:eastAsia="uk-UA"/>
              </w:rPr>
              <w:t xml:space="preserve"> </w:t>
            </w:r>
            <w:r w:rsidRPr="00C00C10">
              <w:rPr>
                <w:rFonts w:ascii="Times New Roman" w:hAnsi="Times New Roman"/>
                <w:b/>
                <w:sz w:val="24"/>
                <w:szCs w:val="24"/>
                <w:lang w:eastAsia="uk-UA"/>
              </w:rPr>
              <w:t>, що визначені Державною стратегією регіонального розвитку України;</w:t>
            </w:r>
          </w:p>
          <w:p w:rsidR="00406884" w:rsidRPr="00C00C10"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r w:rsidRPr="00C00C10">
              <w:rPr>
                <w:rFonts w:ascii="Times New Roman" w:hAnsi="Times New Roman"/>
                <w:b/>
                <w:sz w:val="24"/>
                <w:szCs w:val="24"/>
                <w:lang w:eastAsia="uk-UA"/>
              </w:rPr>
              <w:t xml:space="preserve">5) у разі отримання висновку із зауваженнями і  пропозиціями щодо відповідності проектів регіональних стратегій розвитку вимогам щодо їх підготовки, </w:t>
            </w:r>
            <w:r w:rsidRPr="00C00C10">
              <w:rPr>
                <w:rFonts w:ascii="Times New Roman" w:hAnsi="Times New Roman"/>
                <w:b/>
                <w:bCs/>
                <w:sz w:val="24"/>
                <w:szCs w:val="24"/>
                <w:lang w:eastAsia="uk-UA"/>
              </w:rPr>
              <w:t>стратегічним цілями і пріоритетам</w:t>
            </w:r>
            <w:r w:rsidRPr="00C00C10">
              <w:rPr>
                <w:rFonts w:ascii="Times New Roman" w:hAnsi="Times New Roman"/>
                <w:b/>
                <w:sz w:val="24"/>
                <w:szCs w:val="24"/>
                <w:lang w:eastAsia="uk-UA"/>
              </w:rPr>
              <w:t>, що визначені Державною стратегією регіонального розвитку України, проводять усі необхідні заходи для їх врахування та повторно подають такі проекти для отримання висновку.</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9C7B88" w:rsidRDefault="00406884" w:rsidP="00406884">
            <w:pPr>
              <w:ind w:firstLine="306"/>
              <w:rPr>
                <w:rFonts w:ascii="Times New Roman" w:hAnsi="Times New Roman"/>
                <w:sz w:val="24"/>
                <w:szCs w:val="24"/>
                <w:lang w:eastAsia="uk-UA"/>
              </w:rPr>
            </w:pPr>
            <w:r w:rsidRPr="009C7B88">
              <w:rPr>
                <w:rFonts w:ascii="Times New Roman" w:hAnsi="Times New Roman"/>
                <w:b/>
                <w:bCs/>
                <w:sz w:val="24"/>
                <w:szCs w:val="24"/>
                <w:lang w:eastAsia="uk-UA"/>
              </w:rPr>
              <w:lastRenderedPageBreak/>
              <w:t>Положення відсутнє</w:t>
            </w:r>
          </w:p>
        </w:tc>
        <w:tc>
          <w:tcPr>
            <w:tcW w:w="2568" w:type="pct"/>
          </w:tcPr>
          <w:p w:rsidR="00406884" w:rsidRPr="00C00C10" w:rsidRDefault="00406884" w:rsidP="00406884">
            <w:pPr>
              <w:shd w:val="clear" w:color="auto" w:fill="FFFFFF"/>
              <w:spacing w:after="0" w:line="240" w:lineRule="auto"/>
              <w:jc w:val="both"/>
              <w:textAlignment w:val="baseline"/>
              <w:rPr>
                <w:rFonts w:ascii="Times New Roman" w:hAnsi="Times New Roman"/>
                <w:b/>
                <w:sz w:val="24"/>
                <w:szCs w:val="24"/>
                <w:lang w:eastAsia="uk-UA"/>
              </w:rPr>
            </w:pPr>
            <w:r w:rsidRPr="00C00C10">
              <w:rPr>
                <w:rFonts w:ascii="Times New Roman" w:hAnsi="Times New Roman"/>
                <w:b/>
                <w:sz w:val="24"/>
                <w:szCs w:val="24"/>
                <w:lang w:eastAsia="uk-UA"/>
              </w:rPr>
              <w:t>7. Порядок підготовки та надання висновку щодо відповідності проектів регіональних стратегій розвитку, встановленим вимогам щодо їх підготовки та стратегічним цілям і пріоритетам, що визначені Державною стратегією регіонального розвитку України, встановлюється Кабінетом Міністрів України.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9C7B88" w:rsidRDefault="00406884" w:rsidP="00406884">
            <w:pPr>
              <w:shd w:val="clear" w:color="auto" w:fill="FFFFFF"/>
              <w:spacing w:after="0" w:line="240" w:lineRule="auto"/>
              <w:ind w:firstLine="284"/>
              <w:jc w:val="both"/>
              <w:textAlignment w:val="baseline"/>
              <w:rPr>
                <w:rFonts w:ascii="Times New Roman" w:hAnsi="Times New Roman"/>
                <w:b/>
                <w:bCs/>
                <w:sz w:val="24"/>
                <w:szCs w:val="24"/>
                <w:lang w:eastAsia="uk-UA"/>
              </w:rPr>
            </w:pPr>
            <w:r w:rsidRPr="009C7B88">
              <w:rPr>
                <w:rFonts w:ascii="Times New Roman" w:hAnsi="Times New Roman"/>
                <w:b/>
                <w:bCs/>
                <w:sz w:val="24"/>
                <w:szCs w:val="24"/>
                <w:lang w:eastAsia="uk-UA"/>
              </w:rPr>
              <w:t>Положення міститься у частині другій</w:t>
            </w:r>
          </w:p>
        </w:tc>
        <w:tc>
          <w:tcPr>
            <w:tcW w:w="2568" w:type="pct"/>
          </w:tcPr>
          <w:p w:rsidR="00406884" w:rsidRPr="00C00C10" w:rsidRDefault="00406884" w:rsidP="00406884">
            <w:pPr>
              <w:shd w:val="clear" w:color="auto" w:fill="FFFFFF"/>
              <w:spacing w:after="0" w:line="240" w:lineRule="auto"/>
              <w:jc w:val="both"/>
              <w:textAlignment w:val="baseline"/>
              <w:rPr>
                <w:rFonts w:ascii="Times New Roman" w:hAnsi="Times New Roman"/>
                <w:b/>
                <w:sz w:val="24"/>
                <w:szCs w:val="24"/>
                <w:lang w:eastAsia="uk-UA"/>
              </w:rPr>
            </w:pPr>
            <w:r w:rsidRPr="00C00C10">
              <w:rPr>
                <w:rFonts w:ascii="Times New Roman" w:hAnsi="Times New Roman"/>
                <w:b/>
                <w:sz w:val="24"/>
                <w:szCs w:val="24"/>
                <w:lang w:eastAsia="uk-UA"/>
              </w:rPr>
              <w:t>8. Затвердження відповідної регіональної стратегії розвитку, здійснюється Верховною Радою Автономної Республіки Крим, обласною, Київською та Севастопольською міською радами за наявності висновку, визначеного частиною шостою цієї статті.</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bookmarkStart w:id="62" w:name="_Hlk64218744"/>
            <w:r w:rsidRPr="004A5991">
              <w:rPr>
                <w:rFonts w:ascii="Times New Roman" w:hAnsi="Times New Roman"/>
                <w:b/>
                <w:bCs/>
                <w:sz w:val="24"/>
                <w:szCs w:val="24"/>
                <w:lang w:eastAsia="uk-UA"/>
              </w:rPr>
              <w:t>7.</w:t>
            </w:r>
            <w:r w:rsidRPr="00894374">
              <w:rPr>
                <w:rFonts w:ascii="Times New Roman" w:hAnsi="Times New Roman"/>
                <w:sz w:val="24"/>
                <w:szCs w:val="24"/>
                <w:lang w:eastAsia="uk-UA"/>
              </w:rPr>
              <w:t xml:space="preserve"> Реалізація регіональних стратегій розвитку здійснюється шляхом розроблення та виконання планів </w:t>
            </w:r>
            <w:r w:rsidRPr="00AD3649">
              <w:rPr>
                <w:rFonts w:ascii="Times New Roman" w:hAnsi="Times New Roman"/>
                <w:sz w:val="24"/>
                <w:szCs w:val="24"/>
                <w:lang w:eastAsia="uk-UA"/>
              </w:rPr>
              <w:t>заходів</w:t>
            </w:r>
            <w:r w:rsidRPr="00894374">
              <w:rPr>
                <w:rFonts w:ascii="Times New Roman" w:hAnsi="Times New Roman"/>
                <w:b/>
                <w:bCs/>
                <w:sz w:val="24"/>
                <w:szCs w:val="24"/>
                <w:lang w:eastAsia="uk-UA"/>
              </w:rPr>
              <w:t xml:space="preserve"> </w:t>
            </w:r>
            <w:r w:rsidRPr="00AD3649">
              <w:rPr>
                <w:rFonts w:ascii="Times New Roman" w:hAnsi="Times New Roman"/>
                <w:sz w:val="24"/>
                <w:szCs w:val="24"/>
                <w:lang w:eastAsia="uk-UA"/>
              </w:rPr>
              <w:t>з</w:t>
            </w:r>
            <w:r w:rsidRPr="00894374">
              <w:rPr>
                <w:rFonts w:ascii="Times New Roman" w:hAnsi="Times New Roman"/>
                <w:sz w:val="24"/>
                <w:szCs w:val="24"/>
                <w:lang w:eastAsia="uk-UA"/>
              </w:rPr>
              <w:t xml:space="preserve"> реалізації регіональних стратегій розвитку, які конкретизуються </w:t>
            </w:r>
            <w:r w:rsidRPr="00AE10E1">
              <w:rPr>
                <w:rFonts w:ascii="Times New Roman" w:hAnsi="Times New Roman"/>
                <w:sz w:val="24"/>
                <w:szCs w:val="24"/>
                <w:lang w:eastAsia="uk-UA"/>
              </w:rPr>
              <w:t>у програмах економічного і соціального розвитку Автономної Республіки Крим, областей, районів, міст.</w:t>
            </w:r>
          </w:p>
          <w:p w:rsidR="00406884" w:rsidRPr="00894374" w:rsidRDefault="00406884" w:rsidP="00406884">
            <w:pPr>
              <w:shd w:val="clear" w:color="auto" w:fill="FFFFFF"/>
              <w:spacing w:after="0" w:line="240" w:lineRule="auto"/>
              <w:ind w:firstLine="284"/>
              <w:jc w:val="both"/>
              <w:textAlignment w:val="baseline"/>
              <w:rPr>
                <w:rFonts w:ascii="Times New Roman" w:hAnsi="Times New Roman"/>
                <w:sz w:val="24"/>
                <w:szCs w:val="24"/>
                <w:lang w:eastAsia="uk-UA"/>
              </w:rPr>
            </w:pPr>
          </w:p>
        </w:tc>
        <w:tc>
          <w:tcPr>
            <w:tcW w:w="2568" w:type="pct"/>
          </w:tcPr>
          <w:p w:rsidR="00406884" w:rsidRPr="00C00C10" w:rsidRDefault="00406884" w:rsidP="00406884">
            <w:pPr>
              <w:shd w:val="clear" w:color="auto" w:fill="FFFFFF"/>
              <w:spacing w:after="0" w:line="240" w:lineRule="auto"/>
              <w:jc w:val="both"/>
              <w:textAlignment w:val="baseline"/>
              <w:rPr>
                <w:rFonts w:ascii="Times New Roman" w:hAnsi="Times New Roman"/>
                <w:sz w:val="24"/>
                <w:szCs w:val="24"/>
                <w:lang w:eastAsia="uk-UA"/>
              </w:rPr>
            </w:pPr>
            <w:r w:rsidRPr="004A5991">
              <w:rPr>
                <w:rFonts w:ascii="Times New Roman" w:hAnsi="Times New Roman"/>
                <w:b/>
                <w:bCs/>
                <w:sz w:val="24"/>
                <w:szCs w:val="24"/>
                <w:lang w:eastAsia="uk-UA"/>
              </w:rPr>
              <w:t>9.</w:t>
            </w:r>
            <w:r w:rsidRPr="00C00C10">
              <w:rPr>
                <w:rFonts w:ascii="Times New Roman" w:hAnsi="Times New Roman"/>
                <w:sz w:val="24"/>
                <w:szCs w:val="24"/>
                <w:lang w:eastAsia="uk-UA"/>
              </w:rPr>
              <w:t xml:space="preserve"> Реалізація регіональних стратегій розвитку здійснюється шляхом розроблення та виконання планів заходів з реалізації регіональних стратегій розвитку, які конкретизуються</w:t>
            </w:r>
            <w:r w:rsidRPr="00C00C10">
              <w:rPr>
                <w:rFonts w:ascii="Times New Roman" w:hAnsi="Times New Roman"/>
                <w:b/>
                <w:bCs/>
                <w:sz w:val="24"/>
                <w:szCs w:val="24"/>
                <w:lang w:eastAsia="uk-UA"/>
              </w:rPr>
              <w:t xml:space="preserve"> у регіональних програмах розвитку та </w:t>
            </w:r>
            <w:r w:rsidRPr="00AE10E1">
              <w:rPr>
                <w:rFonts w:ascii="Times New Roman" w:hAnsi="Times New Roman"/>
                <w:sz w:val="24"/>
                <w:szCs w:val="24"/>
                <w:lang w:eastAsia="uk-UA"/>
              </w:rPr>
              <w:t>програмах економічного і соціального розвитку Автономної Республіки Крим, областей, районів, міст,</w:t>
            </w:r>
            <w:r w:rsidRPr="00AE10E1">
              <w:rPr>
                <w:rFonts w:ascii="Times New Roman" w:hAnsi="Times New Roman"/>
                <w:b/>
                <w:bCs/>
                <w:sz w:val="24"/>
                <w:szCs w:val="24"/>
                <w:lang w:eastAsia="uk-UA"/>
              </w:rPr>
              <w:t xml:space="preserve"> територіальних громад.</w:t>
            </w:r>
          </w:p>
        </w:tc>
      </w:tr>
      <w:bookmarkEnd w:id="62"/>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AD3649" w:rsidRDefault="00406884" w:rsidP="00406884">
            <w:pPr>
              <w:spacing w:after="0" w:line="240" w:lineRule="auto"/>
              <w:ind w:firstLine="284"/>
              <w:jc w:val="both"/>
              <w:rPr>
                <w:rFonts w:ascii="Times New Roman" w:hAnsi="Times New Roman"/>
                <w:sz w:val="24"/>
                <w:szCs w:val="24"/>
              </w:rPr>
            </w:pPr>
            <w:r w:rsidRPr="00AD3649">
              <w:rPr>
                <w:rFonts w:ascii="Times New Roman" w:hAnsi="Times New Roman"/>
                <w:sz w:val="24"/>
                <w:szCs w:val="24"/>
              </w:rPr>
              <w:t>Стаття 11. План заходів з реалізації регіональної стратегії розвитку</w:t>
            </w:r>
            <w:bookmarkStart w:id="63" w:name="n101"/>
            <w:bookmarkStart w:id="64" w:name="n104"/>
            <w:bookmarkEnd w:id="63"/>
            <w:bookmarkEnd w:id="64"/>
          </w:p>
        </w:tc>
        <w:tc>
          <w:tcPr>
            <w:tcW w:w="2568" w:type="pct"/>
          </w:tcPr>
          <w:p w:rsidR="00406884" w:rsidRPr="00C00C10"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sz w:val="24"/>
                <w:szCs w:val="24"/>
              </w:rPr>
              <w:t>Стаття 11. План заходів з реалізації регіональної стратегії розвитку</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both"/>
              <w:rPr>
                <w:rFonts w:ascii="Times New Roman" w:hAnsi="Times New Roman"/>
                <w:sz w:val="24"/>
                <w:szCs w:val="24"/>
              </w:rPr>
            </w:pPr>
            <w:bookmarkStart w:id="65" w:name="_Hlk64218921"/>
            <w:r w:rsidRPr="00894374">
              <w:rPr>
                <w:rFonts w:ascii="Times New Roman" w:hAnsi="Times New Roman"/>
                <w:sz w:val="24"/>
                <w:szCs w:val="24"/>
              </w:rPr>
              <w:t xml:space="preserve">1. Розроблення планів заходів </w:t>
            </w:r>
            <w:r w:rsidRPr="00AD3649">
              <w:rPr>
                <w:rFonts w:ascii="Times New Roman" w:hAnsi="Times New Roman"/>
                <w:sz w:val="24"/>
                <w:szCs w:val="24"/>
              </w:rPr>
              <w:t>з реалізації регіональних</w:t>
            </w:r>
            <w:r w:rsidRPr="00894374">
              <w:rPr>
                <w:rFonts w:ascii="Times New Roman" w:hAnsi="Times New Roman"/>
                <w:sz w:val="24"/>
                <w:szCs w:val="24"/>
              </w:rPr>
              <w:t xml:space="preserve"> стратегій розвитку здійснюють Рада міністрів Автономної Республіки Крим, обласні, Київська та Севастопольська міські державні адміністрації на виконання регіональних стратегій розвитку у </w:t>
            </w:r>
            <w:hyperlink r:id="rId12" w:anchor="n11" w:tgtFrame="_blank" w:history="1">
              <w:r w:rsidRPr="00894374">
                <w:rPr>
                  <w:rFonts w:ascii="Times New Roman" w:hAnsi="Times New Roman"/>
                  <w:sz w:val="24"/>
                  <w:szCs w:val="24"/>
                </w:rPr>
                <w:t>порядку</w:t>
              </w:r>
            </w:hyperlink>
            <w:r w:rsidRPr="00894374">
              <w:rPr>
                <w:rFonts w:ascii="Times New Roman" w:hAnsi="Times New Roman"/>
                <w:sz w:val="24"/>
                <w:szCs w:val="24"/>
              </w:rPr>
              <w:t>, визначеному Кабінетом Міністрів України.</w:t>
            </w:r>
          </w:p>
          <w:p w:rsidR="00406884" w:rsidRDefault="00406884" w:rsidP="00406884">
            <w:pPr>
              <w:spacing w:after="0" w:line="240" w:lineRule="auto"/>
              <w:ind w:firstLine="284"/>
              <w:jc w:val="both"/>
              <w:rPr>
                <w:rFonts w:ascii="Times New Roman" w:hAnsi="Times New Roman"/>
                <w:sz w:val="24"/>
                <w:szCs w:val="24"/>
              </w:rPr>
            </w:pPr>
            <w:r w:rsidRPr="00894374">
              <w:rPr>
                <w:rFonts w:ascii="Times New Roman" w:hAnsi="Times New Roman"/>
                <w:sz w:val="24"/>
                <w:szCs w:val="24"/>
              </w:rPr>
              <w:t xml:space="preserve">Плани </w:t>
            </w:r>
            <w:r w:rsidRPr="00AD3649">
              <w:rPr>
                <w:rFonts w:ascii="Times New Roman" w:hAnsi="Times New Roman"/>
                <w:sz w:val="24"/>
                <w:szCs w:val="24"/>
              </w:rPr>
              <w:t>заходів</w:t>
            </w:r>
            <w:r w:rsidRPr="00894374">
              <w:rPr>
                <w:rFonts w:ascii="Times New Roman" w:hAnsi="Times New Roman"/>
                <w:b/>
                <w:bCs/>
                <w:sz w:val="24"/>
                <w:szCs w:val="24"/>
              </w:rPr>
              <w:t xml:space="preserve"> </w:t>
            </w:r>
            <w:r w:rsidRPr="00AD3649">
              <w:rPr>
                <w:rFonts w:ascii="Times New Roman" w:hAnsi="Times New Roman"/>
                <w:sz w:val="24"/>
                <w:szCs w:val="24"/>
              </w:rPr>
              <w:t>з</w:t>
            </w:r>
            <w:r w:rsidRPr="00894374">
              <w:rPr>
                <w:rFonts w:ascii="Times New Roman" w:hAnsi="Times New Roman"/>
                <w:sz w:val="24"/>
                <w:szCs w:val="24"/>
              </w:rPr>
              <w:t xml:space="preserve"> реалізації регіональних стратегій розвитку розробляються строком на три роки та наступні чотири роки періоду дії регіональних стратегій розвитку.</w:t>
            </w:r>
          </w:p>
          <w:p w:rsidR="00406884" w:rsidRPr="009C7B88" w:rsidRDefault="00406884" w:rsidP="00406884">
            <w:pPr>
              <w:spacing w:after="0" w:line="240" w:lineRule="auto"/>
              <w:ind w:firstLine="284"/>
              <w:jc w:val="both"/>
              <w:rPr>
                <w:rFonts w:ascii="Times New Roman" w:hAnsi="Times New Roman"/>
                <w:b/>
                <w:bCs/>
                <w:sz w:val="24"/>
                <w:szCs w:val="24"/>
              </w:rPr>
            </w:pPr>
            <w:r w:rsidRPr="009C7B88">
              <w:rPr>
                <w:rFonts w:ascii="Times New Roman" w:hAnsi="Times New Roman"/>
                <w:b/>
                <w:bCs/>
                <w:sz w:val="24"/>
                <w:szCs w:val="24"/>
              </w:rPr>
              <w:t>Положення відсутнє</w:t>
            </w:r>
          </w:p>
          <w:p w:rsidR="00406884" w:rsidRPr="00894374" w:rsidRDefault="00406884" w:rsidP="00406884">
            <w:pPr>
              <w:spacing w:after="0" w:line="240" w:lineRule="auto"/>
              <w:ind w:firstLine="284"/>
              <w:jc w:val="both"/>
              <w:rPr>
                <w:rFonts w:ascii="Times New Roman" w:hAnsi="Times New Roman"/>
                <w:sz w:val="24"/>
                <w:szCs w:val="24"/>
              </w:rPr>
            </w:pPr>
          </w:p>
          <w:p w:rsidR="00406884" w:rsidRPr="00894374" w:rsidRDefault="00406884" w:rsidP="00406884">
            <w:pPr>
              <w:spacing w:after="0" w:line="240" w:lineRule="auto"/>
              <w:ind w:firstLine="284"/>
              <w:jc w:val="both"/>
              <w:rPr>
                <w:rFonts w:ascii="Times New Roman" w:hAnsi="Times New Roman"/>
                <w:sz w:val="24"/>
                <w:szCs w:val="24"/>
              </w:rPr>
            </w:pPr>
          </w:p>
        </w:tc>
        <w:tc>
          <w:tcPr>
            <w:tcW w:w="2568" w:type="pct"/>
          </w:tcPr>
          <w:p w:rsidR="00406884" w:rsidRPr="00C00C10"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sz w:val="24"/>
                <w:szCs w:val="24"/>
              </w:rPr>
              <w:t xml:space="preserve">1. Розроблення </w:t>
            </w:r>
            <w:r w:rsidRPr="00C00C10">
              <w:rPr>
                <w:rFonts w:ascii="Times New Roman" w:hAnsi="Times New Roman"/>
                <w:bCs/>
                <w:sz w:val="24"/>
                <w:szCs w:val="24"/>
              </w:rPr>
              <w:t>планів  заходів з реалізації</w:t>
            </w:r>
            <w:r w:rsidRPr="00C00C10">
              <w:rPr>
                <w:rFonts w:ascii="Times New Roman" w:hAnsi="Times New Roman"/>
                <w:sz w:val="24"/>
                <w:szCs w:val="24"/>
              </w:rPr>
              <w:t xml:space="preserve"> регіональних стратегій розвитку</w:t>
            </w:r>
            <w:r w:rsidRPr="00C00C10">
              <w:rPr>
                <w:rFonts w:ascii="Times New Roman" w:hAnsi="Times New Roman"/>
                <w:b/>
                <w:bCs/>
                <w:sz w:val="24"/>
                <w:szCs w:val="24"/>
              </w:rPr>
              <w:t xml:space="preserve">, </w:t>
            </w:r>
            <w:r w:rsidRPr="00C00C10">
              <w:rPr>
                <w:rFonts w:ascii="Times New Roman" w:hAnsi="Times New Roman"/>
                <w:sz w:val="24"/>
                <w:szCs w:val="24"/>
              </w:rPr>
              <w:t xml:space="preserve">здійснюють Рада міністрів Автономної Республіки Крим, обласні, Київська та Севастопольська міські державні адміністрації </w:t>
            </w:r>
            <w:r w:rsidRPr="00C00C10">
              <w:rPr>
                <w:rFonts w:ascii="Times New Roman" w:hAnsi="Times New Roman"/>
                <w:bCs/>
                <w:sz w:val="24"/>
                <w:szCs w:val="24"/>
              </w:rPr>
              <w:t xml:space="preserve">на виконання регіональних стратегій розвитку </w:t>
            </w:r>
            <w:r w:rsidRPr="00C00C10">
              <w:rPr>
                <w:rFonts w:ascii="Times New Roman" w:hAnsi="Times New Roman"/>
                <w:sz w:val="24"/>
                <w:szCs w:val="24"/>
              </w:rPr>
              <w:t>у </w:t>
            </w:r>
            <w:hyperlink r:id="rId13" w:anchor="n11" w:tgtFrame="_blank" w:history="1">
              <w:r w:rsidRPr="00C00C10">
                <w:rPr>
                  <w:rFonts w:ascii="Times New Roman" w:hAnsi="Times New Roman"/>
                  <w:sz w:val="24"/>
                  <w:szCs w:val="24"/>
                </w:rPr>
                <w:t>порядку</w:t>
              </w:r>
            </w:hyperlink>
            <w:r w:rsidRPr="00C00C10">
              <w:rPr>
                <w:rFonts w:ascii="Times New Roman" w:hAnsi="Times New Roman"/>
                <w:sz w:val="24"/>
                <w:szCs w:val="24"/>
              </w:rPr>
              <w:t>, визначеному Кабінетом Міністрів України.</w:t>
            </w:r>
          </w:p>
          <w:p w:rsidR="00406884" w:rsidRPr="00C00C10" w:rsidRDefault="00406884" w:rsidP="00406884">
            <w:pPr>
              <w:spacing w:after="0" w:line="240" w:lineRule="auto"/>
              <w:jc w:val="both"/>
              <w:rPr>
                <w:rFonts w:ascii="Times New Roman" w:hAnsi="Times New Roman"/>
                <w:sz w:val="24"/>
                <w:szCs w:val="24"/>
              </w:rPr>
            </w:pPr>
            <w:r w:rsidRPr="00C00C10">
              <w:rPr>
                <w:rFonts w:ascii="Times New Roman" w:hAnsi="Times New Roman"/>
                <w:sz w:val="24"/>
                <w:szCs w:val="24"/>
              </w:rPr>
              <w:t xml:space="preserve">    </w:t>
            </w:r>
            <w:r w:rsidRPr="00C00C10">
              <w:rPr>
                <w:rFonts w:ascii="Times New Roman" w:hAnsi="Times New Roman"/>
                <w:bCs/>
                <w:sz w:val="24"/>
                <w:szCs w:val="24"/>
              </w:rPr>
              <w:t>Плани  заходів з реалізації регіональних</w:t>
            </w:r>
            <w:r w:rsidRPr="00C00C10">
              <w:rPr>
                <w:rFonts w:ascii="Times New Roman" w:hAnsi="Times New Roman"/>
                <w:sz w:val="24"/>
                <w:szCs w:val="24"/>
              </w:rPr>
              <w:t xml:space="preserve"> стратегій розвитку розробляються строком на три роки та наступні чотири роки періоду дії регіональних стратегій розвитку.</w:t>
            </w:r>
          </w:p>
          <w:p w:rsidR="00406884" w:rsidRPr="00AE10E1" w:rsidRDefault="00406884" w:rsidP="00406884">
            <w:pPr>
              <w:spacing w:after="0" w:line="240" w:lineRule="auto"/>
              <w:jc w:val="both"/>
              <w:rPr>
                <w:rFonts w:ascii="Times New Roman" w:hAnsi="Times New Roman"/>
                <w:b/>
                <w:bCs/>
                <w:sz w:val="24"/>
                <w:szCs w:val="24"/>
              </w:rPr>
            </w:pPr>
            <w:r w:rsidRPr="00C00C10">
              <w:rPr>
                <w:rFonts w:ascii="Times New Roman" w:hAnsi="Times New Roman"/>
                <w:sz w:val="24"/>
                <w:szCs w:val="24"/>
              </w:rPr>
              <w:t xml:space="preserve">    </w:t>
            </w:r>
            <w:r w:rsidRPr="00C00C10">
              <w:rPr>
                <w:rFonts w:ascii="Times New Roman" w:hAnsi="Times New Roman"/>
                <w:b/>
                <w:bCs/>
                <w:sz w:val="24"/>
                <w:szCs w:val="24"/>
              </w:rPr>
              <w:t>Внесення змін до планів заходів з реалізації регіональних стратегій розвитку здійснюється відповідно до положень законодавства щодо розроблення і затвердження таких документів.</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C1577D" w:rsidRDefault="00406884" w:rsidP="00406884">
            <w:pPr>
              <w:spacing w:after="0" w:line="240" w:lineRule="auto"/>
              <w:ind w:firstLine="284"/>
              <w:jc w:val="both"/>
              <w:rPr>
                <w:rFonts w:ascii="Times New Roman" w:hAnsi="Times New Roman"/>
                <w:b/>
                <w:bCs/>
                <w:sz w:val="24"/>
                <w:szCs w:val="24"/>
              </w:rPr>
            </w:pPr>
            <w:r w:rsidRPr="00AD3649">
              <w:rPr>
                <w:rFonts w:ascii="Times New Roman" w:hAnsi="Times New Roman"/>
                <w:b/>
                <w:bCs/>
                <w:sz w:val="24"/>
                <w:szCs w:val="24"/>
              </w:rPr>
              <w:t>2. Плани заходів з реалізації регіональних стратегій розвитку затверджуються відповідно Верховною Радою Автономної Республіки Крим, обласними, Київською та Севастопольською міськими радами.</w:t>
            </w:r>
          </w:p>
        </w:tc>
        <w:tc>
          <w:tcPr>
            <w:tcW w:w="2568" w:type="pct"/>
          </w:tcPr>
          <w:p w:rsidR="00406884" w:rsidRPr="00503CBD" w:rsidRDefault="00406884" w:rsidP="00406884">
            <w:pPr>
              <w:spacing w:after="0" w:line="240" w:lineRule="auto"/>
              <w:ind w:firstLine="284"/>
              <w:jc w:val="both"/>
              <w:rPr>
                <w:rFonts w:ascii="Times New Roman" w:hAnsi="Times New Roman"/>
                <w:b/>
                <w:bCs/>
                <w:sz w:val="24"/>
                <w:szCs w:val="24"/>
              </w:rPr>
            </w:pPr>
            <w:r w:rsidRPr="00503CBD">
              <w:rPr>
                <w:rFonts w:ascii="Times New Roman" w:hAnsi="Times New Roman"/>
                <w:b/>
                <w:bCs/>
                <w:sz w:val="24"/>
                <w:szCs w:val="24"/>
              </w:rPr>
              <w:t>Положення перенесено у частину четверту</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E412DB" w:rsidRDefault="00406884" w:rsidP="00E412DB">
            <w:pPr>
              <w:spacing w:after="0" w:line="240" w:lineRule="auto"/>
              <w:ind w:firstLine="284"/>
              <w:jc w:val="both"/>
              <w:rPr>
                <w:rFonts w:ascii="Times New Roman" w:hAnsi="Times New Roman"/>
                <w:b/>
                <w:bCs/>
                <w:sz w:val="24"/>
                <w:szCs w:val="24"/>
              </w:rPr>
            </w:pPr>
            <w:r w:rsidRPr="00AD3649">
              <w:rPr>
                <w:rFonts w:ascii="Times New Roman" w:hAnsi="Times New Roman"/>
                <w:b/>
                <w:bCs/>
                <w:sz w:val="24"/>
                <w:szCs w:val="24"/>
              </w:rPr>
              <w:lastRenderedPageBreak/>
              <w:t>3. План заходів з реалізації регіональної стратегії розвитку передбачає заходи, обсяги і джерела фінансування з визначенням індикаторів результативності їх виконання та є основою для розроблення інвестиційних програм (проектів), спрямованих на розвиток регіонів.</w:t>
            </w:r>
          </w:p>
        </w:tc>
        <w:tc>
          <w:tcPr>
            <w:tcW w:w="2568" w:type="pct"/>
          </w:tcPr>
          <w:p w:rsidR="00406884" w:rsidRPr="00C00C10" w:rsidRDefault="00406884" w:rsidP="00E412DB">
            <w:pPr>
              <w:spacing w:after="0" w:line="240" w:lineRule="auto"/>
              <w:ind w:firstLine="284"/>
              <w:jc w:val="both"/>
              <w:rPr>
                <w:rFonts w:ascii="Times New Roman" w:hAnsi="Times New Roman"/>
                <w:b/>
                <w:bCs/>
                <w:sz w:val="24"/>
                <w:szCs w:val="24"/>
              </w:rPr>
            </w:pPr>
            <w:r w:rsidRPr="00C00C10">
              <w:rPr>
                <w:rFonts w:ascii="Times New Roman" w:hAnsi="Times New Roman"/>
                <w:b/>
                <w:bCs/>
                <w:sz w:val="24"/>
                <w:szCs w:val="24"/>
              </w:rPr>
              <w:t xml:space="preserve">2.  </w:t>
            </w:r>
            <w:bookmarkStart w:id="66" w:name="_Hlk66441241"/>
            <w:r w:rsidRPr="00C00C10">
              <w:rPr>
                <w:rFonts w:ascii="Times New Roman" w:hAnsi="Times New Roman"/>
                <w:b/>
                <w:bCs/>
                <w:sz w:val="24"/>
                <w:szCs w:val="24"/>
              </w:rPr>
              <w:t>Плани заходів з реалізації регіональних стратегій  розвитку  передбачають  короткострокові та середньострокові заходи, необхідні для реалізації стратегій та регіональні програми розвитку, спрямовані на досягнення цілей, визначених регіональними стратегіями розвитку.</w:t>
            </w:r>
            <w:bookmarkEnd w:id="66"/>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503CBD" w:rsidRDefault="00406884" w:rsidP="00406884">
            <w:pPr>
              <w:spacing w:after="0" w:line="240" w:lineRule="auto"/>
              <w:ind w:firstLine="284"/>
              <w:jc w:val="both"/>
              <w:rPr>
                <w:rFonts w:ascii="Times New Roman" w:hAnsi="Times New Roman"/>
                <w:b/>
                <w:bCs/>
                <w:sz w:val="24"/>
                <w:szCs w:val="24"/>
              </w:rPr>
            </w:pPr>
            <w:r w:rsidRPr="00503CBD">
              <w:rPr>
                <w:rFonts w:ascii="Times New Roman" w:hAnsi="Times New Roman"/>
                <w:b/>
                <w:bCs/>
                <w:sz w:val="24"/>
                <w:szCs w:val="24"/>
              </w:rPr>
              <w:t>Положення відсутнє</w:t>
            </w:r>
          </w:p>
        </w:tc>
        <w:tc>
          <w:tcPr>
            <w:tcW w:w="2568" w:type="pct"/>
          </w:tcPr>
          <w:p w:rsidR="00406884" w:rsidRPr="00C00C10" w:rsidRDefault="00406884" w:rsidP="00406884">
            <w:pPr>
              <w:spacing w:after="0" w:line="240" w:lineRule="auto"/>
              <w:ind w:firstLine="284"/>
              <w:jc w:val="both"/>
              <w:rPr>
                <w:rFonts w:ascii="Times New Roman" w:hAnsi="Times New Roman"/>
                <w:b/>
                <w:bCs/>
                <w:sz w:val="24"/>
                <w:szCs w:val="24"/>
              </w:rPr>
            </w:pPr>
            <w:r w:rsidRPr="00C00C10">
              <w:rPr>
                <w:rFonts w:ascii="Times New Roman" w:hAnsi="Times New Roman"/>
                <w:b/>
                <w:bCs/>
                <w:sz w:val="24"/>
                <w:szCs w:val="24"/>
              </w:rPr>
              <w:t>3. До розроблення планів заходів з реалізації регіональних стратегій розвитку залучаються агенції регіонального розвитку, утворені відповідно до цього Закону, асоціації органів місцевого самоврядування та їх об’єднання, громадські об’єднання, інші суб’єкти державної регіональної політики, представники заінтересованих сторін.</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503CBD" w:rsidRDefault="00406884" w:rsidP="00406884">
            <w:pPr>
              <w:spacing w:after="0" w:line="240" w:lineRule="auto"/>
              <w:ind w:firstLine="284"/>
              <w:jc w:val="both"/>
              <w:rPr>
                <w:rFonts w:ascii="Times New Roman" w:hAnsi="Times New Roman"/>
                <w:b/>
                <w:bCs/>
                <w:sz w:val="24"/>
                <w:szCs w:val="24"/>
              </w:rPr>
            </w:pPr>
            <w:r w:rsidRPr="00503CBD">
              <w:rPr>
                <w:rFonts w:ascii="Times New Roman" w:hAnsi="Times New Roman"/>
                <w:b/>
                <w:bCs/>
                <w:sz w:val="24"/>
                <w:szCs w:val="24"/>
              </w:rPr>
              <w:t>Положення міститься у частині другій</w:t>
            </w:r>
          </w:p>
        </w:tc>
        <w:tc>
          <w:tcPr>
            <w:tcW w:w="2568" w:type="pct"/>
          </w:tcPr>
          <w:p w:rsidR="00406884" w:rsidRPr="00C00C10" w:rsidRDefault="00406884" w:rsidP="00406884">
            <w:pPr>
              <w:spacing w:after="0" w:line="240" w:lineRule="auto"/>
              <w:ind w:firstLine="284"/>
              <w:jc w:val="both"/>
              <w:rPr>
                <w:rFonts w:ascii="Times New Roman" w:hAnsi="Times New Roman"/>
                <w:b/>
                <w:bCs/>
                <w:sz w:val="24"/>
                <w:szCs w:val="24"/>
              </w:rPr>
            </w:pPr>
            <w:r w:rsidRPr="00C00C10">
              <w:rPr>
                <w:rFonts w:ascii="Times New Roman" w:hAnsi="Times New Roman"/>
                <w:b/>
                <w:bCs/>
                <w:sz w:val="24"/>
                <w:szCs w:val="24"/>
              </w:rPr>
              <w:t>4. Плани заходів з реалізації регіональних стратегій розвитку, затверджуються відповідно Верховною Радою Автономної Республіки Крим, обласними, Київською та Севастопольською міськими радами і є обов`язковими для врахування при  підготовці відповідних місцевих бюджетів.</w:t>
            </w:r>
          </w:p>
        </w:tc>
      </w:tr>
      <w:bookmarkEnd w:id="65"/>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503CBD" w:rsidRDefault="00406884" w:rsidP="00406884">
            <w:pPr>
              <w:spacing w:after="0" w:line="240" w:lineRule="auto"/>
              <w:ind w:firstLine="284"/>
              <w:jc w:val="both"/>
              <w:rPr>
                <w:rFonts w:ascii="Times New Roman" w:hAnsi="Times New Roman"/>
                <w:b/>
                <w:bCs/>
                <w:sz w:val="24"/>
                <w:szCs w:val="24"/>
              </w:rPr>
            </w:pPr>
            <w:r w:rsidRPr="00503CBD">
              <w:rPr>
                <w:rFonts w:ascii="Times New Roman" w:hAnsi="Times New Roman"/>
                <w:b/>
                <w:bCs/>
                <w:sz w:val="24"/>
                <w:szCs w:val="24"/>
              </w:rPr>
              <w:t>Положення відстунє</w:t>
            </w:r>
          </w:p>
        </w:tc>
        <w:tc>
          <w:tcPr>
            <w:tcW w:w="2568" w:type="pct"/>
          </w:tcPr>
          <w:p w:rsidR="00406884" w:rsidRPr="00C00C10" w:rsidRDefault="00406884" w:rsidP="00406884">
            <w:pPr>
              <w:shd w:val="clear" w:color="auto" w:fill="FFFFFF"/>
              <w:spacing w:after="0" w:line="240" w:lineRule="auto"/>
              <w:ind w:firstLine="461"/>
              <w:jc w:val="both"/>
              <w:textAlignment w:val="baseline"/>
              <w:rPr>
                <w:rFonts w:ascii="Times New Roman" w:hAnsi="Times New Roman"/>
                <w:b/>
                <w:sz w:val="24"/>
                <w:szCs w:val="24"/>
                <w:lang w:eastAsia="ru-RU"/>
              </w:rPr>
            </w:pPr>
            <w:r w:rsidRPr="00C00C10">
              <w:rPr>
                <w:rFonts w:ascii="Times New Roman" w:hAnsi="Times New Roman"/>
                <w:b/>
                <w:sz w:val="24"/>
                <w:szCs w:val="24"/>
                <w:lang w:eastAsia="ru-RU"/>
              </w:rPr>
              <w:t>Стаття 11</w:t>
            </w:r>
            <w:r w:rsidRPr="00C00C10">
              <w:rPr>
                <w:rFonts w:ascii="Times New Roman" w:hAnsi="Times New Roman"/>
                <w:b/>
                <w:sz w:val="24"/>
                <w:szCs w:val="24"/>
                <w:vertAlign w:val="superscript"/>
                <w:lang w:eastAsia="ru-RU"/>
              </w:rPr>
              <w:t>1</w:t>
            </w:r>
            <w:r w:rsidRPr="00C00C10">
              <w:rPr>
                <w:rFonts w:ascii="Times New Roman" w:hAnsi="Times New Roman"/>
                <w:b/>
                <w:sz w:val="24"/>
                <w:szCs w:val="24"/>
                <w:lang w:eastAsia="ru-RU"/>
              </w:rPr>
              <w:t>. Стратегії  розвитку територіальних громад та стратегічні плани розвитку територіальних громад</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both"/>
              <w:rPr>
                <w:rFonts w:ascii="Times New Roman" w:hAnsi="Times New Roman"/>
                <w:sz w:val="24"/>
                <w:szCs w:val="24"/>
              </w:rPr>
            </w:pPr>
            <w:bookmarkStart w:id="67" w:name="_Hlk64219117"/>
            <w:r w:rsidRPr="00503CBD">
              <w:rPr>
                <w:rFonts w:ascii="Times New Roman" w:hAnsi="Times New Roman"/>
                <w:b/>
                <w:bCs/>
                <w:sz w:val="24"/>
                <w:szCs w:val="24"/>
              </w:rPr>
              <w:t>Положення відстун</w:t>
            </w:r>
            <w:r>
              <w:rPr>
                <w:rFonts w:ascii="Times New Roman" w:hAnsi="Times New Roman"/>
                <w:b/>
                <w:bCs/>
                <w:sz w:val="24"/>
                <w:szCs w:val="24"/>
              </w:rPr>
              <w:t>і</w:t>
            </w:r>
          </w:p>
        </w:tc>
        <w:tc>
          <w:tcPr>
            <w:tcW w:w="2568" w:type="pct"/>
          </w:tcPr>
          <w:p w:rsidR="00406884" w:rsidRPr="00C00C10" w:rsidRDefault="00406884" w:rsidP="00406884">
            <w:pPr>
              <w:shd w:val="clear" w:color="auto" w:fill="FFFFFF"/>
              <w:spacing w:after="0" w:line="240" w:lineRule="auto"/>
              <w:ind w:firstLine="322"/>
              <w:jc w:val="both"/>
              <w:textAlignment w:val="baseline"/>
              <w:rPr>
                <w:rFonts w:ascii="Times New Roman" w:hAnsi="Times New Roman"/>
                <w:b/>
                <w:bCs/>
                <w:sz w:val="24"/>
                <w:szCs w:val="24"/>
                <w:lang w:eastAsia="ru-RU"/>
              </w:rPr>
            </w:pPr>
            <w:bookmarkStart w:id="68" w:name="_Hlk66441298"/>
            <w:r w:rsidRPr="00C00C10">
              <w:rPr>
                <w:rFonts w:ascii="Times New Roman" w:hAnsi="Times New Roman"/>
                <w:b/>
                <w:bCs/>
                <w:sz w:val="24"/>
                <w:szCs w:val="24"/>
                <w:lang w:eastAsia="ru-RU"/>
              </w:rPr>
              <w:t>1. З метою планування розвитку  територіальних громад (крім Київської та Севастопольської)  на середньостроковий або довгостроковий період розробляються:</w:t>
            </w:r>
          </w:p>
          <w:bookmarkEnd w:id="68"/>
          <w:p w:rsidR="00406884" w:rsidRPr="00C00C10" w:rsidRDefault="00406884" w:rsidP="00406884">
            <w:pPr>
              <w:shd w:val="clear" w:color="auto" w:fill="FFFFFF"/>
              <w:spacing w:after="0" w:line="240" w:lineRule="auto"/>
              <w:jc w:val="both"/>
              <w:textAlignment w:val="baseline"/>
              <w:rPr>
                <w:rFonts w:ascii="Times New Roman" w:hAnsi="Times New Roman"/>
                <w:b/>
                <w:sz w:val="24"/>
                <w:szCs w:val="24"/>
                <w:lang w:eastAsia="ru-RU"/>
              </w:rPr>
            </w:pPr>
            <w:r w:rsidRPr="00C00C10">
              <w:rPr>
                <w:rFonts w:ascii="Times New Roman" w:hAnsi="Times New Roman"/>
                <w:b/>
                <w:sz w:val="24"/>
                <w:szCs w:val="24"/>
                <w:lang w:eastAsia="ru-RU"/>
              </w:rPr>
              <w:t>1) стратегії розвитку  територіальних громад;</w:t>
            </w:r>
          </w:p>
          <w:p w:rsidR="00406884" w:rsidRPr="00C00C10" w:rsidRDefault="00406884" w:rsidP="00406884">
            <w:pPr>
              <w:shd w:val="clear" w:color="auto" w:fill="FFFFFF"/>
              <w:spacing w:after="0" w:line="240" w:lineRule="auto"/>
              <w:jc w:val="both"/>
              <w:textAlignment w:val="baseline"/>
              <w:rPr>
                <w:rFonts w:ascii="Times New Roman" w:hAnsi="Times New Roman"/>
                <w:b/>
                <w:sz w:val="24"/>
                <w:szCs w:val="24"/>
                <w:lang w:eastAsia="ru-RU"/>
              </w:rPr>
            </w:pPr>
            <w:r w:rsidRPr="00C00C10">
              <w:rPr>
                <w:rFonts w:ascii="Times New Roman" w:hAnsi="Times New Roman"/>
                <w:b/>
                <w:sz w:val="24"/>
                <w:szCs w:val="24"/>
                <w:lang w:eastAsia="ru-RU"/>
              </w:rPr>
              <w:t>2) стратегічні плани розвитку територіальних громад.</w:t>
            </w:r>
          </w:p>
          <w:p w:rsidR="00406884" w:rsidRPr="00C00C10" w:rsidRDefault="00406884" w:rsidP="00406884">
            <w:pPr>
              <w:shd w:val="clear" w:color="auto" w:fill="FFFFFF"/>
              <w:spacing w:after="0" w:line="240" w:lineRule="auto"/>
              <w:ind w:firstLine="322"/>
              <w:jc w:val="both"/>
              <w:textAlignment w:val="baseline"/>
              <w:rPr>
                <w:rFonts w:ascii="Times New Roman" w:hAnsi="Times New Roman"/>
                <w:b/>
                <w:sz w:val="24"/>
                <w:szCs w:val="24"/>
                <w:lang w:eastAsia="ru-RU"/>
              </w:rPr>
            </w:pPr>
            <w:r w:rsidRPr="00C00C10">
              <w:rPr>
                <w:rFonts w:ascii="Times New Roman" w:hAnsi="Times New Roman"/>
                <w:b/>
                <w:sz w:val="24"/>
                <w:szCs w:val="24"/>
                <w:lang w:eastAsia="ru-RU"/>
              </w:rPr>
              <w:t>2.</w:t>
            </w:r>
            <w:r w:rsidRPr="00C00C10">
              <w:rPr>
                <w:rFonts w:ascii="Times New Roman" w:hAnsi="Times New Roman"/>
                <w:b/>
                <w:sz w:val="24"/>
                <w:szCs w:val="24"/>
                <w:lang w:eastAsia="ru-RU"/>
              </w:rPr>
              <w:tab/>
              <w:t xml:space="preserve"> Стратегії територіальних громад та стратегічні плани розвитку територіальних громад   розробляються з урахуванням пріоритетів, що визначені Державною стратегією регіонального розвитку України, та відповідними регіональними стратегіями розвитку.</w:t>
            </w:r>
          </w:p>
          <w:p w:rsidR="00406884" w:rsidRPr="00C00C10" w:rsidRDefault="00406884" w:rsidP="00406884">
            <w:pPr>
              <w:shd w:val="clear" w:color="auto" w:fill="FFFFFF"/>
              <w:spacing w:after="0" w:line="240" w:lineRule="auto"/>
              <w:ind w:firstLine="322"/>
              <w:jc w:val="both"/>
              <w:textAlignment w:val="baseline"/>
              <w:rPr>
                <w:rFonts w:ascii="Times New Roman" w:hAnsi="Times New Roman"/>
                <w:b/>
                <w:sz w:val="24"/>
                <w:szCs w:val="24"/>
                <w:lang w:eastAsia="ru-RU"/>
              </w:rPr>
            </w:pPr>
            <w:r w:rsidRPr="00C00C10">
              <w:rPr>
                <w:rFonts w:ascii="Times New Roman" w:hAnsi="Times New Roman"/>
                <w:b/>
                <w:sz w:val="24"/>
                <w:szCs w:val="24"/>
                <w:lang w:eastAsia="ru-RU"/>
              </w:rPr>
              <w:t>3.</w:t>
            </w:r>
            <w:r w:rsidRPr="00C00C10">
              <w:rPr>
                <w:rFonts w:ascii="Times New Roman" w:hAnsi="Times New Roman"/>
                <w:b/>
                <w:sz w:val="24"/>
                <w:szCs w:val="24"/>
                <w:lang w:eastAsia="ru-RU"/>
              </w:rPr>
              <w:tab/>
              <w:t>Стратегії розвитку територіальних громад розробляються виконавчими органами міських, сільських, селищних рад, що представляють територіальні громади, які налічують понад 10 тисяч осіб.</w:t>
            </w:r>
          </w:p>
          <w:p w:rsidR="00406884" w:rsidRPr="00C00C10" w:rsidRDefault="00406884" w:rsidP="00406884">
            <w:pPr>
              <w:shd w:val="clear" w:color="auto" w:fill="FFFFFF"/>
              <w:spacing w:after="0" w:line="240" w:lineRule="auto"/>
              <w:ind w:firstLine="472"/>
              <w:jc w:val="both"/>
              <w:textAlignment w:val="baseline"/>
              <w:rPr>
                <w:rFonts w:ascii="Times New Roman" w:hAnsi="Times New Roman"/>
                <w:b/>
                <w:sz w:val="24"/>
                <w:szCs w:val="24"/>
                <w:lang w:eastAsia="ru-RU"/>
              </w:rPr>
            </w:pPr>
            <w:r w:rsidRPr="00C00C10">
              <w:rPr>
                <w:rFonts w:ascii="Times New Roman" w:hAnsi="Times New Roman"/>
                <w:b/>
                <w:sz w:val="24"/>
                <w:szCs w:val="24"/>
                <w:lang w:eastAsia="ru-RU"/>
              </w:rPr>
              <w:t xml:space="preserve">Реалізація таких стратегій здійснюється на основі планів </w:t>
            </w:r>
            <w:r w:rsidRPr="00C00C10">
              <w:rPr>
                <w:rFonts w:ascii="Times New Roman" w:hAnsi="Times New Roman"/>
                <w:b/>
                <w:sz w:val="24"/>
                <w:szCs w:val="24"/>
                <w:lang w:eastAsia="ru-RU"/>
              </w:rPr>
              <w:lastRenderedPageBreak/>
              <w:t>заходів з їх реалізації.</w:t>
            </w:r>
          </w:p>
          <w:p w:rsidR="00406884" w:rsidRPr="00C00C10" w:rsidRDefault="00406884" w:rsidP="00406884">
            <w:pPr>
              <w:shd w:val="clear" w:color="auto" w:fill="FFFFFF"/>
              <w:spacing w:after="0" w:line="240" w:lineRule="auto"/>
              <w:ind w:firstLine="322"/>
              <w:jc w:val="both"/>
              <w:textAlignment w:val="baseline"/>
              <w:rPr>
                <w:rFonts w:ascii="Times New Roman" w:hAnsi="Times New Roman"/>
                <w:b/>
                <w:sz w:val="24"/>
                <w:szCs w:val="24"/>
                <w:lang w:eastAsia="ru-RU"/>
              </w:rPr>
            </w:pPr>
            <w:r w:rsidRPr="00C00C10">
              <w:rPr>
                <w:rFonts w:ascii="Times New Roman" w:hAnsi="Times New Roman"/>
                <w:b/>
                <w:sz w:val="24"/>
                <w:szCs w:val="24"/>
                <w:lang w:eastAsia="ru-RU"/>
              </w:rPr>
              <w:t xml:space="preserve">4. </w:t>
            </w:r>
            <w:bookmarkStart w:id="69" w:name="_Hlk66441352"/>
            <w:r w:rsidRPr="00C00C10">
              <w:rPr>
                <w:rFonts w:ascii="Times New Roman" w:hAnsi="Times New Roman"/>
                <w:b/>
                <w:sz w:val="24"/>
                <w:szCs w:val="24"/>
                <w:lang w:eastAsia="ru-RU"/>
              </w:rPr>
              <w:t>Виконавчими органами міських, сільських, селищних рад, що представляють територіальні громади, які налічують до 10 тисяч осіб розробляються  стратегії розвитку територіальних громад або стратегічні плани розвитку територіальних громад</w:t>
            </w:r>
            <w:bookmarkEnd w:id="69"/>
            <w:r w:rsidRPr="00C00C10">
              <w:rPr>
                <w:rFonts w:ascii="Times New Roman" w:hAnsi="Times New Roman"/>
                <w:b/>
                <w:sz w:val="24"/>
                <w:szCs w:val="24"/>
                <w:lang w:eastAsia="ru-RU"/>
              </w:rPr>
              <w:t>.</w:t>
            </w:r>
          </w:p>
          <w:p w:rsidR="00406884" w:rsidRPr="00C00C10" w:rsidRDefault="00406884" w:rsidP="00406884">
            <w:pPr>
              <w:shd w:val="clear" w:color="auto" w:fill="FFFFFF"/>
              <w:spacing w:after="0" w:line="240" w:lineRule="auto"/>
              <w:ind w:firstLine="322"/>
              <w:jc w:val="both"/>
              <w:textAlignment w:val="baseline"/>
              <w:rPr>
                <w:rFonts w:ascii="Times New Roman" w:hAnsi="Times New Roman"/>
                <w:b/>
                <w:bCs/>
                <w:sz w:val="24"/>
                <w:szCs w:val="24"/>
                <w:lang w:eastAsia="ru-RU"/>
              </w:rPr>
            </w:pPr>
            <w:r w:rsidRPr="00C00C10">
              <w:rPr>
                <w:rFonts w:ascii="Times New Roman" w:hAnsi="Times New Roman"/>
                <w:b/>
                <w:sz w:val="24"/>
                <w:szCs w:val="24"/>
                <w:lang w:eastAsia="ru-RU"/>
              </w:rPr>
              <w:t>5.</w:t>
            </w:r>
            <w:r w:rsidRPr="00C00C10">
              <w:rPr>
                <w:rFonts w:ascii="Times New Roman" w:hAnsi="Times New Roman"/>
                <w:b/>
                <w:sz w:val="24"/>
                <w:szCs w:val="24"/>
                <w:lang w:eastAsia="ru-RU"/>
              </w:rPr>
              <w:tab/>
              <w:t>Методичні рекомендації щодо порядку розроблення, реалізації, проведення моніторингу та оцінки виконання  стратегій розвитку територіальних громад та  стратегічних планів розвитку територіальних громад затверджуються центральним органом виконавчої влади, що забезпечує формування державної регіональної політики.</w:t>
            </w:r>
          </w:p>
        </w:tc>
      </w:tr>
      <w:bookmarkEnd w:id="67"/>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center"/>
              <w:rPr>
                <w:rFonts w:ascii="Times New Roman" w:hAnsi="Times New Roman"/>
                <w:sz w:val="24"/>
                <w:szCs w:val="24"/>
              </w:rPr>
            </w:pPr>
            <w:r w:rsidRPr="00894374">
              <w:rPr>
                <w:rFonts w:ascii="Times New Roman" w:hAnsi="Times New Roman"/>
                <w:bCs/>
                <w:sz w:val="24"/>
                <w:szCs w:val="24"/>
                <w:bdr w:val="none" w:sz="0" w:space="0" w:color="auto" w:frame="1"/>
                <w:shd w:val="clear" w:color="auto" w:fill="FFFFFF"/>
              </w:rPr>
              <w:lastRenderedPageBreak/>
              <w:t>Розділ III </w:t>
            </w:r>
            <w:r w:rsidRPr="00894374">
              <w:rPr>
                <w:rFonts w:ascii="Times New Roman" w:hAnsi="Times New Roman"/>
                <w:sz w:val="24"/>
                <w:szCs w:val="24"/>
              </w:rPr>
              <w:br/>
            </w:r>
            <w:r w:rsidRPr="00894374">
              <w:rPr>
                <w:rFonts w:ascii="Times New Roman" w:hAnsi="Times New Roman"/>
                <w:bCs/>
                <w:sz w:val="24"/>
                <w:szCs w:val="24"/>
                <w:bdr w:val="none" w:sz="0" w:space="0" w:color="auto" w:frame="1"/>
                <w:shd w:val="clear" w:color="auto" w:fill="FFFFFF"/>
              </w:rPr>
              <w:t>ПОВНОВАЖЕННЯ СУБ’ЄКТІВ ДЕРЖАВНОЇ РЕГІОНАЛЬНОЇ ПОЛІТИКИ</w:t>
            </w:r>
          </w:p>
        </w:tc>
        <w:tc>
          <w:tcPr>
            <w:tcW w:w="2568" w:type="pct"/>
          </w:tcPr>
          <w:p w:rsidR="00406884" w:rsidRPr="00C00C10" w:rsidRDefault="00406884" w:rsidP="00406884">
            <w:pPr>
              <w:shd w:val="clear" w:color="auto" w:fill="FFFFFF"/>
              <w:spacing w:after="0" w:line="240" w:lineRule="auto"/>
              <w:jc w:val="center"/>
              <w:textAlignment w:val="baseline"/>
              <w:rPr>
                <w:rFonts w:ascii="Times New Roman" w:hAnsi="Times New Roman"/>
                <w:bCs/>
                <w:sz w:val="24"/>
                <w:szCs w:val="24"/>
                <w:bdr w:val="none" w:sz="0" w:space="0" w:color="auto" w:frame="1"/>
                <w:shd w:val="clear" w:color="auto" w:fill="FFFFFF"/>
                <w:lang w:eastAsia="uk-UA"/>
              </w:rPr>
            </w:pPr>
            <w:r w:rsidRPr="00C00C10">
              <w:rPr>
                <w:rFonts w:ascii="Times New Roman" w:hAnsi="Times New Roman"/>
                <w:bCs/>
                <w:sz w:val="24"/>
                <w:szCs w:val="24"/>
                <w:bdr w:val="none" w:sz="0" w:space="0" w:color="auto" w:frame="1"/>
                <w:shd w:val="clear" w:color="auto" w:fill="FFFFFF"/>
                <w:lang w:eastAsia="uk-UA"/>
              </w:rPr>
              <w:t>Розділ III </w:t>
            </w:r>
            <w:r w:rsidRPr="00C00C10">
              <w:rPr>
                <w:rFonts w:ascii="Times New Roman" w:hAnsi="Times New Roman"/>
                <w:sz w:val="24"/>
                <w:szCs w:val="24"/>
                <w:lang w:eastAsia="uk-UA"/>
              </w:rPr>
              <w:br/>
            </w:r>
            <w:r w:rsidRPr="00C00C10">
              <w:rPr>
                <w:rFonts w:ascii="Times New Roman" w:hAnsi="Times New Roman"/>
                <w:bCs/>
                <w:sz w:val="24"/>
                <w:szCs w:val="24"/>
                <w:bdr w:val="none" w:sz="0" w:space="0" w:color="auto" w:frame="1"/>
                <w:shd w:val="clear" w:color="auto" w:fill="FFFFFF"/>
                <w:lang w:eastAsia="uk-UA"/>
              </w:rPr>
              <w:t>ПОВНОВАЖЕННЯ СУБ’ЄКТІВ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174C3F"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894374">
              <w:rPr>
                <w:rFonts w:ascii="Times New Roman" w:hAnsi="Times New Roman"/>
                <w:bCs/>
                <w:sz w:val="24"/>
                <w:szCs w:val="24"/>
                <w:bdr w:val="none" w:sz="0" w:space="0" w:color="auto" w:frame="1"/>
                <w:shd w:val="clear" w:color="auto" w:fill="FFFFFF"/>
              </w:rPr>
              <w:t>Стаття 12. Повноваження Кабінету Міністрів України у сфері державної регіональної політики</w:t>
            </w:r>
          </w:p>
        </w:tc>
        <w:tc>
          <w:tcPr>
            <w:tcW w:w="2568" w:type="pct"/>
          </w:tcPr>
          <w:p w:rsidR="00406884" w:rsidRPr="00C00C10"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C00C10">
              <w:rPr>
                <w:rFonts w:ascii="Times New Roman" w:hAnsi="Times New Roman"/>
                <w:bCs/>
                <w:sz w:val="24"/>
                <w:szCs w:val="24"/>
                <w:bdr w:val="none" w:sz="0" w:space="0" w:color="auto" w:frame="1"/>
                <w:shd w:val="clear" w:color="auto" w:fill="FFFFFF"/>
              </w:rPr>
              <w:t>Стаття 12. Повноваження Кабінету Міністрів України у сфері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894374">
              <w:rPr>
                <w:rFonts w:ascii="Times New Roman" w:hAnsi="Times New Roman"/>
                <w:bCs/>
                <w:sz w:val="24"/>
                <w:szCs w:val="24"/>
                <w:bdr w:val="none" w:sz="0" w:space="0" w:color="auto" w:frame="1"/>
                <w:shd w:val="clear" w:color="auto" w:fill="FFFFFF"/>
              </w:rPr>
              <w:t>1. Кабінет Міністрів України у сфері державної регіональної політики забезпечує:</w:t>
            </w:r>
          </w:p>
          <w:p w:rsidR="00406884"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894374">
              <w:rPr>
                <w:rFonts w:ascii="Times New Roman" w:hAnsi="Times New Roman"/>
                <w:bCs/>
                <w:sz w:val="24"/>
                <w:szCs w:val="24"/>
                <w:bdr w:val="none" w:sz="0" w:space="0" w:color="auto" w:frame="1"/>
                <w:shd w:val="clear" w:color="auto" w:fill="FFFFFF"/>
              </w:rPr>
              <w:t>1) розроблення та виконання загальнодержавних програм, спрямованих на розвиток регіонів;</w:t>
            </w:r>
          </w:p>
          <w:p w:rsidR="00406884" w:rsidRPr="00894374"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p>
          <w:p w:rsidR="00406884" w:rsidRPr="00894374"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894374">
              <w:rPr>
                <w:rFonts w:ascii="Times New Roman" w:hAnsi="Times New Roman"/>
                <w:bCs/>
                <w:sz w:val="24"/>
                <w:szCs w:val="24"/>
                <w:bdr w:val="none" w:sz="0" w:space="0" w:color="auto" w:frame="1"/>
                <w:shd w:val="clear" w:color="auto" w:fill="FFFFFF"/>
              </w:rPr>
              <w:t xml:space="preserve">2) затвердження Державної стратегії регіонального розвитку України, плану </w:t>
            </w:r>
            <w:r w:rsidRPr="00F6147E">
              <w:rPr>
                <w:rFonts w:ascii="Times New Roman" w:hAnsi="Times New Roman"/>
                <w:bCs/>
                <w:sz w:val="24"/>
                <w:szCs w:val="24"/>
                <w:bdr w:val="none" w:sz="0" w:space="0" w:color="auto" w:frame="1"/>
                <w:shd w:val="clear" w:color="auto" w:fill="FFFFFF"/>
              </w:rPr>
              <w:t>заходів з</w:t>
            </w:r>
            <w:r w:rsidRPr="00894374">
              <w:rPr>
                <w:rFonts w:ascii="Times New Roman" w:hAnsi="Times New Roman"/>
                <w:bCs/>
                <w:sz w:val="24"/>
                <w:szCs w:val="24"/>
                <w:bdr w:val="none" w:sz="0" w:space="0" w:color="auto" w:frame="1"/>
                <w:shd w:val="clear" w:color="auto" w:fill="FFFFFF"/>
              </w:rPr>
              <w:t xml:space="preserve"> її реалізації;</w:t>
            </w:r>
          </w:p>
          <w:p w:rsidR="00406884" w:rsidRPr="00894374"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894374">
              <w:rPr>
                <w:rFonts w:ascii="Times New Roman" w:hAnsi="Times New Roman"/>
                <w:bCs/>
                <w:sz w:val="24"/>
                <w:szCs w:val="24"/>
                <w:bdr w:val="none" w:sz="0" w:space="0" w:color="auto" w:frame="1"/>
                <w:shd w:val="clear" w:color="auto" w:fill="FFFFFF"/>
              </w:rPr>
              <w:t>3) розроблення та укладення в установленому порядку угод щодо регіонального розвитку;</w:t>
            </w:r>
          </w:p>
          <w:p w:rsidR="00406884" w:rsidRPr="00894374"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894374">
              <w:rPr>
                <w:rFonts w:ascii="Times New Roman" w:hAnsi="Times New Roman"/>
                <w:bCs/>
                <w:sz w:val="24"/>
                <w:szCs w:val="24"/>
                <w:bdr w:val="none" w:sz="0" w:space="0" w:color="auto" w:frame="1"/>
                <w:shd w:val="clear" w:color="auto" w:fill="FFFFFF"/>
              </w:rPr>
              <w:t>4) визначення порядку підготовки, оцінки та відбору програм і проектів, що можуть реалізовуватися за рахунок коштів державного фонду регіонального розвитку, та порядку використання зазначених коштів;</w:t>
            </w:r>
          </w:p>
          <w:p w:rsidR="00406884" w:rsidRPr="00894374"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894374">
              <w:rPr>
                <w:rFonts w:ascii="Times New Roman" w:hAnsi="Times New Roman"/>
                <w:bCs/>
                <w:sz w:val="24"/>
                <w:szCs w:val="24"/>
                <w:bdr w:val="none" w:sz="0" w:space="0" w:color="auto" w:frame="1"/>
                <w:shd w:val="clear" w:color="auto" w:fill="FFFFFF"/>
              </w:rPr>
              <w:t>5) затвердження переліку програм і проектів регіонального розвитку, реалізація яких здійснюється за рахунок коштів державного фонду регіонального розвитку;</w:t>
            </w:r>
          </w:p>
          <w:p w:rsidR="00406884" w:rsidRDefault="00406884" w:rsidP="00406884">
            <w:pPr>
              <w:spacing w:after="0" w:line="240" w:lineRule="auto"/>
              <w:ind w:firstLine="284"/>
              <w:jc w:val="both"/>
              <w:rPr>
                <w:rFonts w:ascii="Times New Roman" w:hAnsi="Times New Roman"/>
                <w:sz w:val="24"/>
                <w:szCs w:val="24"/>
                <w:bdr w:val="none" w:sz="0" w:space="0" w:color="auto" w:frame="1"/>
                <w:shd w:val="clear" w:color="auto" w:fill="FFFFFF"/>
              </w:rPr>
            </w:pPr>
            <w:r w:rsidRPr="00894374">
              <w:rPr>
                <w:rFonts w:ascii="Times New Roman" w:hAnsi="Times New Roman"/>
                <w:bCs/>
                <w:sz w:val="24"/>
                <w:szCs w:val="24"/>
                <w:bdr w:val="none" w:sz="0" w:space="0" w:color="auto" w:frame="1"/>
                <w:shd w:val="clear" w:color="auto" w:fill="FFFFFF"/>
              </w:rPr>
              <w:t xml:space="preserve">6) визначення порядку розроблення </w:t>
            </w:r>
            <w:r w:rsidRPr="00F96599">
              <w:rPr>
                <w:rFonts w:ascii="Times New Roman" w:hAnsi="Times New Roman"/>
                <w:b/>
                <w:sz w:val="24"/>
                <w:szCs w:val="24"/>
                <w:bdr w:val="none" w:sz="0" w:space="0" w:color="auto" w:frame="1"/>
                <w:shd w:val="clear" w:color="auto" w:fill="FFFFFF"/>
              </w:rPr>
              <w:t>і</w:t>
            </w:r>
            <w:r w:rsidRPr="00894374">
              <w:rPr>
                <w:rFonts w:ascii="Times New Roman" w:hAnsi="Times New Roman"/>
                <w:bCs/>
                <w:sz w:val="24"/>
                <w:szCs w:val="24"/>
                <w:bdr w:val="none" w:sz="0" w:space="0" w:color="auto" w:frame="1"/>
                <w:shd w:val="clear" w:color="auto" w:fill="FFFFFF"/>
              </w:rPr>
              <w:t xml:space="preserve"> </w:t>
            </w:r>
            <w:r w:rsidRPr="00F96599">
              <w:rPr>
                <w:rFonts w:ascii="Times New Roman" w:hAnsi="Times New Roman"/>
                <w:b/>
                <w:sz w:val="24"/>
                <w:szCs w:val="24"/>
                <w:bdr w:val="none" w:sz="0" w:space="0" w:color="auto" w:frame="1"/>
                <w:shd w:val="clear" w:color="auto" w:fill="FFFFFF"/>
              </w:rPr>
              <w:t>погодження</w:t>
            </w:r>
            <w:r w:rsidRPr="00894374">
              <w:rPr>
                <w:rFonts w:ascii="Times New Roman" w:hAnsi="Times New Roman"/>
                <w:bCs/>
                <w:sz w:val="24"/>
                <w:szCs w:val="24"/>
                <w:bdr w:val="none" w:sz="0" w:space="0" w:color="auto" w:frame="1"/>
                <w:shd w:val="clear" w:color="auto" w:fill="FFFFFF"/>
              </w:rPr>
              <w:t xml:space="preserve"> Державної </w:t>
            </w:r>
            <w:r w:rsidRPr="00894374">
              <w:rPr>
                <w:rFonts w:ascii="Times New Roman" w:hAnsi="Times New Roman"/>
                <w:bCs/>
                <w:sz w:val="24"/>
                <w:szCs w:val="24"/>
                <w:bdr w:val="none" w:sz="0" w:space="0" w:color="auto" w:frame="1"/>
                <w:shd w:val="clear" w:color="auto" w:fill="FFFFFF"/>
              </w:rPr>
              <w:lastRenderedPageBreak/>
              <w:t xml:space="preserve">стратегії регіонального розвитку України та </w:t>
            </w:r>
            <w:r w:rsidRPr="00F96599">
              <w:rPr>
                <w:rFonts w:ascii="Times New Roman" w:hAnsi="Times New Roman"/>
                <w:sz w:val="24"/>
                <w:szCs w:val="24"/>
                <w:bdr w:val="none" w:sz="0" w:space="0" w:color="auto" w:frame="1"/>
                <w:shd w:val="clear" w:color="auto" w:fill="FFFFFF"/>
              </w:rPr>
              <w:t>плану заходів з її реалізації, а також регіональних стратегій розвитку та планів заходів з їх реалізації;</w:t>
            </w:r>
          </w:p>
          <w:p w:rsidR="00406884" w:rsidRPr="00503CBD" w:rsidRDefault="00406884" w:rsidP="00406884">
            <w:pPr>
              <w:spacing w:after="0" w:line="240" w:lineRule="auto"/>
              <w:ind w:firstLine="284"/>
              <w:jc w:val="both"/>
              <w:rPr>
                <w:rFonts w:ascii="Times New Roman" w:hAnsi="Times New Roman"/>
                <w:b/>
                <w:bCs/>
                <w:sz w:val="24"/>
                <w:szCs w:val="24"/>
                <w:bdr w:val="none" w:sz="0" w:space="0" w:color="auto" w:frame="1"/>
                <w:shd w:val="clear" w:color="auto" w:fill="FFFFFF"/>
              </w:rPr>
            </w:pPr>
            <w:r w:rsidRPr="00503CBD">
              <w:rPr>
                <w:rFonts w:ascii="Times New Roman" w:hAnsi="Times New Roman"/>
                <w:b/>
                <w:bCs/>
                <w:sz w:val="24"/>
                <w:szCs w:val="24"/>
                <w:bdr w:val="none" w:sz="0" w:space="0" w:color="auto" w:frame="1"/>
                <w:shd w:val="clear" w:color="auto" w:fill="FFFFFF"/>
              </w:rPr>
              <w:t>Положення відсутнє</w:t>
            </w:r>
          </w:p>
          <w:p w:rsidR="00406884" w:rsidRDefault="00406884" w:rsidP="00406884">
            <w:pPr>
              <w:spacing w:after="0" w:line="240" w:lineRule="auto"/>
              <w:ind w:firstLine="284"/>
              <w:jc w:val="both"/>
              <w:rPr>
                <w:rFonts w:ascii="Times New Roman" w:hAnsi="Times New Roman"/>
                <w:b/>
                <w:sz w:val="24"/>
                <w:szCs w:val="24"/>
                <w:bdr w:val="none" w:sz="0" w:space="0" w:color="auto" w:frame="1"/>
                <w:shd w:val="clear" w:color="auto" w:fill="FFFFFF"/>
              </w:rPr>
            </w:pPr>
          </w:p>
          <w:p w:rsidR="00406884" w:rsidRDefault="00406884" w:rsidP="00406884">
            <w:pPr>
              <w:spacing w:after="0" w:line="240" w:lineRule="auto"/>
              <w:ind w:firstLine="284"/>
              <w:jc w:val="both"/>
              <w:rPr>
                <w:rFonts w:ascii="Times New Roman" w:hAnsi="Times New Roman"/>
                <w:b/>
                <w:sz w:val="24"/>
                <w:szCs w:val="24"/>
                <w:bdr w:val="none" w:sz="0" w:space="0" w:color="auto" w:frame="1"/>
                <w:shd w:val="clear" w:color="auto" w:fill="FFFFFF"/>
              </w:rPr>
            </w:pPr>
          </w:p>
          <w:p w:rsidR="00406884" w:rsidRDefault="00406884" w:rsidP="00406884">
            <w:pPr>
              <w:spacing w:after="0" w:line="240" w:lineRule="auto"/>
              <w:ind w:firstLine="284"/>
              <w:jc w:val="both"/>
              <w:rPr>
                <w:rFonts w:ascii="Times New Roman" w:hAnsi="Times New Roman"/>
                <w:b/>
                <w:sz w:val="24"/>
                <w:szCs w:val="24"/>
                <w:bdr w:val="none" w:sz="0" w:space="0" w:color="auto" w:frame="1"/>
                <w:shd w:val="clear" w:color="auto" w:fill="FFFFFF"/>
              </w:rPr>
            </w:pPr>
          </w:p>
          <w:p w:rsidR="00406884" w:rsidRDefault="00406884" w:rsidP="00406884">
            <w:pPr>
              <w:spacing w:after="0" w:line="240" w:lineRule="auto"/>
              <w:ind w:firstLine="284"/>
              <w:jc w:val="both"/>
              <w:rPr>
                <w:rFonts w:ascii="Times New Roman" w:hAnsi="Times New Roman"/>
                <w:b/>
                <w:sz w:val="24"/>
                <w:szCs w:val="24"/>
                <w:bdr w:val="none" w:sz="0" w:space="0" w:color="auto" w:frame="1"/>
                <w:shd w:val="clear" w:color="auto" w:fill="FFFFFF"/>
              </w:rPr>
            </w:pPr>
          </w:p>
          <w:p w:rsidR="00406884" w:rsidRDefault="00406884" w:rsidP="00406884">
            <w:pPr>
              <w:spacing w:after="0" w:line="240" w:lineRule="auto"/>
              <w:ind w:firstLine="284"/>
              <w:jc w:val="both"/>
              <w:rPr>
                <w:rFonts w:ascii="Times New Roman" w:hAnsi="Times New Roman"/>
                <w:b/>
                <w:sz w:val="24"/>
                <w:szCs w:val="24"/>
                <w:bdr w:val="none" w:sz="0" w:space="0" w:color="auto" w:frame="1"/>
                <w:shd w:val="clear" w:color="auto" w:fill="FFFFFF"/>
              </w:rPr>
            </w:pPr>
          </w:p>
          <w:p w:rsidR="00406884" w:rsidRPr="00F96599" w:rsidRDefault="00406884" w:rsidP="00406884">
            <w:pPr>
              <w:spacing w:after="0" w:line="240" w:lineRule="auto"/>
              <w:ind w:firstLine="284"/>
              <w:jc w:val="both"/>
              <w:rPr>
                <w:rFonts w:ascii="Times New Roman" w:hAnsi="Times New Roman"/>
                <w:b/>
                <w:sz w:val="24"/>
                <w:szCs w:val="24"/>
                <w:bdr w:val="none" w:sz="0" w:space="0" w:color="auto" w:frame="1"/>
                <w:shd w:val="clear" w:color="auto" w:fill="FFFFFF"/>
              </w:rPr>
            </w:pPr>
            <w:r w:rsidRPr="00F96599">
              <w:rPr>
                <w:rFonts w:ascii="Times New Roman" w:hAnsi="Times New Roman"/>
                <w:b/>
                <w:sz w:val="24"/>
                <w:szCs w:val="24"/>
                <w:bdr w:val="none" w:sz="0" w:space="0" w:color="auto" w:frame="1"/>
                <w:shd w:val="clear" w:color="auto" w:fill="FFFFFF"/>
              </w:rPr>
              <w:t>7) визначення порядку координації дій органів виконавчої влади із забезпечення формування та реалізації державної регіональної політики;</w:t>
            </w:r>
          </w:p>
          <w:p w:rsidR="00406884"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894374">
              <w:rPr>
                <w:rFonts w:ascii="Times New Roman" w:hAnsi="Times New Roman"/>
                <w:bCs/>
                <w:sz w:val="24"/>
                <w:szCs w:val="24"/>
                <w:bdr w:val="none" w:sz="0" w:space="0" w:color="auto" w:frame="1"/>
                <w:shd w:val="clear" w:color="auto" w:fill="FFFFFF"/>
              </w:rPr>
              <w:t>8) затвердження порядку і методики проведення моніторингу та оцінки результативності реалізації державної регіональної політики та переліку індикаторів такого моніторингу;</w:t>
            </w:r>
          </w:p>
          <w:p w:rsidR="00406884" w:rsidRPr="00894374"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p>
          <w:p w:rsidR="00406884" w:rsidRPr="00F96599" w:rsidRDefault="00406884" w:rsidP="00406884">
            <w:pPr>
              <w:spacing w:after="0" w:line="240" w:lineRule="auto"/>
              <w:ind w:firstLine="284"/>
              <w:jc w:val="both"/>
              <w:rPr>
                <w:rFonts w:ascii="Times New Roman" w:hAnsi="Times New Roman"/>
                <w:b/>
                <w:sz w:val="24"/>
                <w:szCs w:val="24"/>
                <w:bdr w:val="none" w:sz="0" w:space="0" w:color="auto" w:frame="1"/>
                <w:shd w:val="clear" w:color="auto" w:fill="FFFFFF"/>
              </w:rPr>
            </w:pPr>
            <w:r w:rsidRPr="00F96599">
              <w:rPr>
                <w:rFonts w:ascii="Times New Roman" w:hAnsi="Times New Roman"/>
                <w:b/>
                <w:sz w:val="24"/>
                <w:szCs w:val="24"/>
                <w:bdr w:val="none" w:sz="0" w:space="0" w:color="auto" w:frame="1"/>
                <w:shd w:val="clear" w:color="auto" w:fill="FFFFFF"/>
              </w:rPr>
              <w:t>9) спрямування і координацію діяльності центральних та місцевих органів виконавчої влади щодо формування та реалізації державної регіональної політики;</w:t>
            </w:r>
          </w:p>
          <w:p w:rsidR="00406884" w:rsidRPr="00894374"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AE10E1">
              <w:rPr>
                <w:rFonts w:ascii="Times New Roman" w:hAnsi="Times New Roman"/>
                <w:b/>
                <w:sz w:val="24"/>
                <w:szCs w:val="24"/>
                <w:bdr w:val="none" w:sz="0" w:space="0" w:color="auto" w:frame="1"/>
                <w:shd w:val="clear" w:color="auto" w:fill="FFFFFF"/>
              </w:rPr>
              <w:t>10)</w:t>
            </w:r>
            <w:r w:rsidRPr="00894374">
              <w:rPr>
                <w:rFonts w:ascii="Times New Roman" w:hAnsi="Times New Roman"/>
                <w:bCs/>
                <w:sz w:val="24"/>
                <w:szCs w:val="24"/>
                <w:bdr w:val="none" w:sz="0" w:space="0" w:color="auto" w:frame="1"/>
                <w:shd w:val="clear" w:color="auto" w:fill="FFFFFF"/>
              </w:rPr>
              <w:t xml:space="preserve"> розгляд звітів про проведення моніторингу та оцінки результативності реалізації державної регіональної політики;</w:t>
            </w:r>
          </w:p>
          <w:p w:rsidR="00406884" w:rsidRPr="00894374"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AE10E1">
              <w:rPr>
                <w:rFonts w:ascii="Times New Roman" w:hAnsi="Times New Roman"/>
                <w:b/>
                <w:sz w:val="24"/>
                <w:szCs w:val="24"/>
                <w:bdr w:val="none" w:sz="0" w:space="0" w:color="auto" w:frame="1"/>
                <w:shd w:val="clear" w:color="auto" w:fill="FFFFFF"/>
              </w:rPr>
              <w:t>11)</w:t>
            </w:r>
            <w:r w:rsidRPr="00894374">
              <w:rPr>
                <w:rFonts w:ascii="Times New Roman" w:hAnsi="Times New Roman"/>
                <w:bCs/>
                <w:sz w:val="24"/>
                <w:szCs w:val="24"/>
                <w:bdr w:val="none" w:sz="0" w:space="0" w:color="auto" w:frame="1"/>
                <w:shd w:val="clear" w:color="auto" w:fill="FFFFFF"/>
              </w:rPr>
              <w:t xml:space="preserve"> здійснення інших повноважень у сфері регіональної політики, визначених Конституцією та законами України.</w:t>
            </w:r>
          </w:p>
        </w:tc>
        <w:tc>
          <w:tcPr>
            <w:tcW w:w="2568" w:type="pct"/>
          </w:tcPr>
          <w:p w:rsidR="00406884" w:rsidRPr="00C00C10"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C00C10">
              <w:rPr>
                <w:rFonts w:ascii="Times New Roman" w:hAnsi="Times New Roman"/>
                <w:bCs/>
                <w:sz w:val="24"/>
                <w:szCs w:val="24"/>
                <w:bdr w:val="none" w:sz="0" w:space="0" w:color="auto" w:frame="1"/>
                <w:shd w:val="clear" w:color="auto" w:fill="FFFFFF"/>
              </w:rPr>
              <w:lastRenderedPageBreak/>
              <w:t>1. Кабінет Міністрів України у сфері державної регіональної політики забезпечує:</w:t>
            </w:r>
          </w:p>
          <w:p w:rsidR="00406884" w:rsidRPr="00C00C10"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C00C10">
              <w:rPr>
                <w:rFonts w:ascii="Times New Roman" w:hAnsi="Times New Roman"/>
                <w:bCs/>
                <w:sz w:val="24"/>
                <w:szCs w:val="24"/>
                <w:bdr w:val="none" w:sz="0" w:space="0" w:color="auto" w:frame="1"/>
                <w:shd w:val="clear" w:color="auto" w:fill="FFFFFF"/>
              </w:rPr>
              <w:t>1) розроблення та виконання загальнодержавних програм, спрямованих на розвиток регіонів</w:t>
            </w:r>
            <w:r w:rsidRPr="00C00C10">
              <w:rPr>
                <w:rFonts w:ascii="Times New Roman" w:hAnsi="Times New Roman"/>
                <w:b/>
                <w:sz w:val="24"/>
                <w:szCs w:val="24"/>
                <w:bdr w:val="none" w:sz="0" w:space="0" w:color="auto" w:frame="1"/>
                <w:shd w:val="clear" w:color="auto" w:fill="FFFFFF"/>
              </w:rPr>
              <w:t>, макрорегіонів, окремих типів територій;</w:t>
            </w:r>
          </w:p>
          <w:p w:rsidR="00406884" w:rsidRPr="00C00C10"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C00C10">
              <w:rPr>
                <w:rFonts w:ascii="Times New Roman" w:hAnsi="Times New Roman"/>
                <w:bCs/>
                <w:sz w:val="24"/>
                <w:szCs w:val="24"/>
                <w:bdr w:val="none" w:sz="0" w:space="0" w:color="auto" w:frame="1"/>
                <w:shd w:val="clear" w:color="auto" w:fill="FFFFFF"/>
              </w:rPr>
              <w:t>2) затвердження Державної стратегії регіонального розвитку України, Плану заходів з  її реалізації;</w:t>
            </w:r>
          </w:p>
          <w:p w:rsidR="00406884" w:rsidRPr="00C00C10"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C00C10">
              <w:rPr>
                <w:rFonts w:ascii="Times New Roman" w:hAnsi="Times New Roman"/>
                <w:bCs/>
                <w:sz w:val="24"/>
                <w:szCs w:val="24"/>
                <w:bdr w:val="none" w:sz="0" w:space="0" w:color="auto" w:frame="1"/>
                <w:shd w:val="clear" w:color="auto" w:fill="FFFFFF"/>
              </w:rPr>
              <w:t>3) розроблення та укладення в установленому порядку угод щодо регіонального розвитку;</w:t>
            </w:r>
          </w:p>
          <w:p w:rsidR="00406884" w:rsidRPr="00C00C10"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C00C10">
              <w:rPr>
                <w:rFonts w:ascii="Times New Roman" w:hAnsi="Times New Roman"/>
                <w:bCs/>
                <w:sz w:val="24"/>
                <w:szCs w:val="24"/>
                <w:bdr w:val="none" w:sz="0" w:space="0" w:color="auto" w:frame="1"/>
                <w:shd w:val="clear" w:color="auto" w:fill="FFFFFF"/>
              </w:rPr>
              <w:t>4) визначення порядку підготовки, оцінки та відбору програм і проектів, що можуть реалізовуватися за рахунок коштів державного фонду регіонального розвитку, та порядку використання зазначених коштів;</w:t>
            </w:r>
          </w:p>
          <w:p w:rsidR="00406884" w:rsidRPr="00C00C10"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C00C10">
              <w:rPr>
                <w:rFonts w:ascii="Times New Roman" w:hAnsi="Times New Roman"/>
                <w:bCs/>
                <w:sz w:val="24"/>
                <w:szCs w:val="24"/>
                <w:bdr w:val="none" w:sz="0" w:space="0" w:color="auto" w:frame="1"/>
                <w:shd w:val="clear" w:color="auto" w:fill="FFFFFF"/>
              </w:rPr>
              <w:t>5) затвердження переліку програм і проектів регіонального розвитку, реалізація яких здійснюється за рахунок коштів державного фонду регіонального розвитку;</w:t>
            </w:r>
          </w:p>
          <w:p w:rsidR="00406884" w:rsidRDefault="00406884" w:rsidP="00406884">
            <w:pPr>
              <w:spacing w:after="0" w:line="240" w:lineRule="auto"/>
              <w:ind w:firstLine="284"/>
              <w:jc w:val="both"/>
              <w:rPr>
                <w:rFonts w:ascii="Times New Roman" w:hAnsi="Times New Roman"/>
                <w:sz w:val="24"/>
                <w:szCs w:val="24"/>
                <w:bdr w:val="none" w:sz="0" w:space="0" w:color="auto" w:frame="1"/>
                <w:shd w:val="clear" w:color="auto" w:fill="FFFFFF"/>
              </w:rPr>
            </w:pPr>
            <w:r w:rsidRPr="00C00C10">
              <w:rPr>
                <w:rFonts w:ascii="Times New Roman" w:hAnsi="Times New Roman"/>
                <w:bCs/>
                <w:sz w:val="24"/>
                <w:szCs w:val="24"/>
                <w:bdr w:val="none" w:sz="0" w:space="0" w:color="auto" w:frame="1"/>
                <w:shd w:val="clear" w:color="auto" w:fill="FFFFFF"/>
              </w:rPr>
              <w:t xml:space="preserve">6) визначення порядку розроблення Державної стратегії </w:t>
            </w:r>
            <w:r w:rsidRPr="00C00C10">
              <w:rPr>
                <w:rFonts w:ascii="Times New Roman" w:hAnsi="Times New Roman"/>
                <w:bCs/>
                <w:sz w:val="24"/>
                <w:szCs w:val="24"/>
                <w:bdr w:val="none" w:sz="0" w:space="0" w:color="auto" w:frame="1"/>
                <w:shd w:val="clear" w:color="auto" w:fill="FFFFFF"/>
              </w:rPr>
              <w:lastRenderedPageBreak/>
              <w:t xml:space="preserve">регіонального розвитку України та </w:t>
            </w:r>
            <w:r w:rsidRPr="00C00C10">
              <w:rPr>
                <w:rFonts w:ascii="Times New Roman" w:hAnsi="Times New Roman"/>
                <w:sz w:val="24"/>
                <w:szCs w:val="24"/>
                <w:bdr w:val="none" w:sz="0" w:space="0" w:color="auto" w:frame="1"/>
                <w:shd w:val="clear" w:color="auto" w:fill="FFFFFF"/>
              </w:rPr>
              <w:t>Плану заходів з її реалізації, а також регіональних стратегій розвитку та планів заходів з їх реалізації;</w:t>
            </w:r>
          </w:p>
          <w:p w:rsidR="00406884" w:rsidRPr="00C00C10" w:rsidRDefault="00406884" w:rsidP="00406884">
            <w:pPr>
              <w:spacing w:after="0" w:line="240" w:lineRule="auto"/>
              <w:ind w:firstLine="284"/>
              <w:jc w:val="both"/>
              <w:rPr>
                <w:rFonts w:ascii="Times New Roman" w:hAnsi="Times New Roman"/>
                <w:sz w:val="24"/>
                <w:szCs w:val="24"/>
                <w:bdr w:val="none" w:sz="0" w:space="0" w:color="auto" w:frame="1"/>
                <w:shd w:val="clear" w:color="auto" w:fill="FFFFFF"/>
              </w:rPr>
            </w:pPr>
          </w:p>
          <w:p w:rsidR="00406884"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 xml:space="preserve">7) </w:t>
            </w:r>
            <w:r w:rsidRPr="00C00C10">
              <w:t xml:space="preserve"> </w:t>
            </w:r>
            <w:r w:rsidRPr="00C00C10">
              <w:rPr>
                <w:rFonts w:ascii="Times New Roman" w:hAnsi="Times New Roman"/>
                <w:b/>
                <w:sz w:val="24"/>
                <w:szCs w:val="24"/>
              </w:rPr>
              <w:t>визначення порядку підготовки та надання висновку про відповідність проектів регіональних стратегій розвитку встановленим вимогам щодо їх підготовки та стратегічним цілями і пріоритетам, що визначені Державною стратегією регіонального розвитку України;</w:t>
            </w:r>
          </w:p>
          <w:p w:rsidR="00406884" w:rsidRDefault="00406884" w:rsidP="00406884">
            <w:pPr>
              <w:spacing w:after="0" w:line="240" w:lineRule="auto"/>
              <w:ind w:firstLine="284"/>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r>
              <w:rPr>
                <w:rFonts w:ascii="Times New Roman" w:hAnsi="Times New Roman"/>
                <w:b/>
                <w:sz w:val="24"/>
                <w:szCs w:val="24"/>
              </w:rPr>
              <w:t>Виключено</w:t>
            </w:r>
          </w:p>
          <w:p w:rsidR="00406884" w:rsidRPr="00503CBD" w:rsidRDefault="00406884" w:rsidP="00406884">
            <w:pPr>
              <w:spacing w:after="0" w:line="240" w:lineRule="auto"/>
              <w:jc w:val="both"/>
              <w:rPr>
                <w:rFonts w:ascii="Times New Roman" w:hAnsi="Times New Roman"/>
                <w:b/>
                <w:sz w:val="24"/>
                <w:szCs w:val="24"/>
                <w:bdr w:val="none" w:sz="0" w:space="0" w:color="auto" w:frame="1"/>
                <w:shd w:val="clear" w:color="auto" w:fill="FFFFFF"/>
              </w:rPr>
            </w:pPr>
          </w:p>
          <w:p w:rsidR="00406884" w:rsidRDefault="00406884" w:rsidP="00406884">
            <w:pPr>
              <w:spacing w:after="0" w:line="240" w:lineRule="auto"/>
              <w:jc w:val="both"/>
              <w:rPr>
                <w:rFonts w:ascii="Times New Roman" w:hAnsi="Times New Roman"/>
                <w:bCs/>
                <w:sz w:val="24"/>
                <w:szCs w:val="24"/>
                <w:bdr w:val="none" w:sz="0" w:space="0" w:color="auto" w:frame="1"/>
                <w:shd w:val="clear" w:color="auto" w:fill="FFFFFF"/>
              </w:rPr>
            </w:pPr>
          </w:p>
          <w:p w:rsidR="00406884" w:rsidRDefault="00406884" w:rsidP="00406884">
            <w:pPr>
              <w:spacing w:after="0" w:line="240" w:lineRule="auto"/>
              <w:jc w:val="both"/>
              <w:rPr>
                <w:rFonts w:ascii="Times New Roman" w:hAnsi="Times New Roman"/>
                <w:bCs/>
                <w:sz w:val="24"/>
                <w:szCs w:val="24"/>
                <w:bdr w:val="none" w:sz="0" w:space="0" w:color="auto" w:frame="1"/>
                <w:shd w:val="clear" w:color="auto" w:fill="FFFFFF"/>
              </w:rPr>
            </w:pPr>
            <w:r w:rsidRPr="00AE10E1">
              <w:rPr>
                <w:rFonts w:ascii="Times New Roman" w:hAnsi="Times New Roman"/>
                <w:bCs/>
                <w:sz w:val="24"/>
                <w:szCs w:val="24"/>
                <w:bdr w:val="none" w:sz="0" w:space="0" w:color="auto" w:frame="1"/>
                <w:shd w:val="clear" w:color="auto" w:fill="FFFFFF"/>
              </w:rPr>
              <w:t>8)</w:t>
            </w:r>
            <w:r w:rsidRPr="00C00C10">
              <w:rPr>
                <w:rFonts w:ascii="Times New Roman" w:hAnsi="Times New Roman"/>
                <w:bCs/>
                <w:sz w:val="24"/>
                <w:szCs w:val="24"/>
                <w:bdr w:val="none" w:sz="0" w:space="0" w:color="auto" w:frame="1"/>
                <w:shd w:val="clear" w:color="auto" w:fill="FFFFFF"/>
              </w:rPr>
              <w:t xml:space="preserve"> затвердження порядку і методики проведення моніторингу та оцінки результативності реалізації державної регіональної політики та переліку індикаторів такого моніторингу;</w:t>
            </w:r>
          </w:p>
          <w:p w:rsidR="00406884" w:rsidRDefault="00406884" w:rsidP="00406884">
            <w:pPr>
              <w:spacing w:after="0" w:line="240" w:lineRule="auto"/>
              <w:jc w:val="both"/>
              <w:rPr>
                <w:rFonts w:ascii="Times New Roman" w:hAnsi="Times New Roman"/>
                <w:bCs/>
                <w:sz w:val="24"/>
                <w:szCs w:val="24"/>
                <w:bdr w:val="none" w:sz="0" w:space="0" w:color="auto" w:frame="1"/>
                <w:shd w:val="clear" w:color="auto" w:fill="FFFFFF"/>
              </w:rPr>
            </w:pPr>
          </w:p>
          <w:p w:rsidR="00406884" w:rsidRDefault="00406884" w:rsidP="00406884">
            <w:pPr>
              <w:spacing w:after="0" w:line="240" w:lineRule="auto"/>
              <w:ind w:firstLine="284"/>
              <w:jc w:val="both"/>
              <w:rPr>
                <w:rFonts w:ascii="Times New Roman" w:hAnsi="Times New Roman"/>
                <w:b/>
                <w:sz w:val="24"/>
                <w:szCs w:val="24"/>
              </w:rPr>
            </w:pPr>
            <w:r>
              <w:rPr>
                <w:rFonts w:ascii="Times New Roman" w:hAnsi="Times New Roman"/>
                <w:b/>
                <w:sz w:val="24"/>
                <w:szCs w:val="24"/>
              </w:rPr>
              <w:t>Виключено</w:t>
            </w:r>
          </w:p>
          <w:p w:rsidR="00406884" w:rsidRDefault="00406884" w:rsidP="00406884">
            <w:pPr>
              <w:spacing w:after="0" w:line="240" w:lineRule="auto"/>
              <w:jc w:val="both"/>
              <w:rPr>
                <w:rFonts w:ascii="Times New Roman" w:hAnsi="Times New Roman"/>
                <w:bCs/>
                <w:sz w:val="24"/>
                <w:szCs w:val="24"/>
                <w:bdr w:val="none" w:sz="0" w:space="0" w:color="auto" w:frame="1"/>
                <w:shd w:val="clear" w:color="auto" w:fill="FFFFFF"/>
              </w:rPr>
            </w:pPr>
          </w:p>
          <w:p w:rsidR="00406884" w:rsidRPr="00C00C10" w:rsidRDefault="00406884" w:rsidP="00406884">
            <w:pPr>
              <w:spacing w:after="0" w:line="240" w:lineRule="auto"/>
              <w:jc w:val="both"/>
              <w:rPr>
                <w:rFonts w:ascii="Times New Roman" w:hAnsi="Times New Roman"/>
                <w:bCs/>
                <w:sz w:val="24"/>
                <w:szCs w:val="24"/>
                <w:bdr w:val="none" w:sz="0" w:space="0" w:color="auto" w:frame="1"/>
                <w:shd w:val="clear" w:color="auto" w:fill="FFFFFF"/>
              </w:rPr>
            </w:pPr>
          </w:p>
          <w:p w:rsidR="00406884" w:rsidRPr="00C00C10"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C00C10">
              <w:rPr>
                <w:rFonts w:ascii="Times New Roman" w:hAnsi="Times New Roman"/>
                <w:b/>
                <w:sz w:val="24"/>
                <w:szCs w:val="24"/>
                <w:bdr w:val="none" w:sz="0" w:space="0" w:color="auto" w:frame="1"/>
                <w:shd w:val="clear" w:color="auto" w:fill="FFFFFF"/>
              </w:rPr>
              <w:t>9)</w:t>
            </w:r>
            <w:r w:rsidRPr="00C00C10">
              <w:rPr>
                <w:rFonts w:ascii="Times New Roman" w:hAnsi="Times New Roman"/>
                <w:bCs/>
                <w:sz w:val="24"/>
                <w:szCs w:val="24"/>
                <w:bdr w:val="none" w:sz="0" w:space="0" w:color="auto" w:frame="1"/>
                <w:shd w:val="clear" w:color="auto" w:fill="FFFFFF"/>
              </w:rPr>
              <w:t xml:space="preserve"> розгляд звітів про проведення моніторингу та оцінки результативності реалізації державної регіональної політики;</w:t>
            </w:r>
          </w:p>
          <w:p w:rsidR="00406884" w:rsidRPr="00C00C10" w:rsidRDefault="00406884" w:rsidP="00406884">
            <w:pPr>
              <w:spacing w:after="0" w:line="240" w:lineRule="auto"/>
              <w:ind w:firstLine="284"/>
              <w:jc w:val="both"/>
              <w:rPr>
                <w:rFonts w:ascii="Times New Roman" w:hAnsi="Times New Roman"/>
                <w:bCs/>
                <w:sz w:val="24"/>
                <w:szCs w:val="24"/>
                <w:bdr w:val="none" w:sz="0" w:space="0" w:color="auto" w:frame="1"/>
                <w:shd w:val="clear" w:color="auto" w:fill="FFFFFF"/>
              </w:rPr>
            </w:pPr>
            <w:r w:rsidRPr="00AE10E1">
              <w:rPr>
                <w:rFonts w:ascii="Times New Roman" w:hAnsi="Times New Roman"/>
                <w:b/>
                <w:sz w:val="24"/>
                <w:szCs w:val="24"/>
                <w:bdr w:val="none" w:sz="0" w:space="0" w:color="auto" w:frame="1"/>
                <w:shd w:val="clear" w:color="auto" w:fill="FFFFFF"/>
              </w:rPr>
              <w:t xml:space="preserve"> 10)</w:t>
            </w:r>
            <w:r w:rsidRPr="00C00C10">
              <w:rPr>
                <w:rFonts w:ascii="Times New Roman" w:hAnsi="Times New Roman"/>
                <w:bCs/>
                <w:sz w:val="24"/>
                <w:szCs w:val="24"/>
                <w:bdr w:val="none" w:sz="0" w:space="0" w:color="auto" w:frame="1"/>
                <w:shd w:val="clear" w:color="auto" w:fill="FFFFFF"/>
              </w:rPr>
              <w:t xml:space="preserve"> здійснення інших повноважень у сфері регіональної політики, визначених Конституцією та законами України.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both"/>
              <w:rPr>
                <w:rFonts w:ascii="Times New Roman" w:hAnsi="Times New Roman"/>
                <w:sz w:val="24"/>
                <w:szCs w:val="24"/>
              </w:rPr>
            </w:pPr>
            <w:r w:rsidRPr="00894374">
              <w:rPr>
                <w:rFonts w:ascii="Times New Roman" w:hAnsi="Times New Roman"/>
                <w:sz w:val="24"/>
                <w:szCs w:val="24"/>
              </w:rPr>
              <w:lastRenderedPageBreak/>
              <w:t>Стаття 13. Повноваження центральних органів виконавчої влади у сфері державної регіональної політики</w:t>
            </w:r>
          </w:p>
        </w:tc>
        <w:tc>
          <w:tcPr>
            <w:tcW w:w="2568" w:type="pct"/>
          </w:tcPr>
          <w:p w:rsidR="00406884" w:rsidRPr="00C00C10"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sz w:val="24"/>
                <w:szCs w:val="24"/>
              </w:rPr>
              <w:t>Стаття 13. Повноваження центральних органів виконавчої влади у сфері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both"/>
              <w:rPr>
                <w:rFonts w:ascii="Times New Roman" w:hAnsi="Times New Roman"/>
                <w:sz w:val="24"/>
                <w:szCs w:val="24"/>
              </w:rPr>
            </w:pPr>
            <w:bookmarkStart w:id="70" w:name="n120"/>
            <w:bookmarkEnd w:id="70"/>
            <w:r w:rsidRPr="00894374">
              <w:rPr>
                <w:rFonts w:ascii="Times New Roman" w:hAnsi="Times New Roman"/>
                <w:sz w:val="24"/>
                <w:szCs w:val="24"/>
              </w:rPr>
              <w:t>1. До повноважень центрального органу виконавчої влади, що забезпечує формування державної регіональної політики, належать:</w:t>
            </w:r>
          </w:p>
          <w:p w:rsidR="00406884" w:rsidRPr="00F96599" w:rsidRDefault="00406884" w:rsidP="00406884">
            <w:pPr>
              <w:spacing w:after="0" w:line="240" w:lineRule="auto"/>
              <w:ind w:firstLine="284"/>
              <w:jc w:val="both"/>
              <w:rPr>
                <w:rFonts w:ascii="Times New Roman" w:hAnsi="Times New Roman"/>
                <w:b/>
                <w:bCs/>
                <w:sz w:val="24"/>
                <w:szCs w:val="24"/>
              </w:rPr>
            </w:pPr>
            <w:bookmarkStart w:id="71" w:name="n121"/>
            <w:bookmarkEnd w:id="71"/>
            <w:r w:rsidRPr="00F96599">
              <w:rPr>
                <w:rFonts w:ascii="Times New Roman" w:hAnsi="Times New Roman"/>
                <w:b/>
                <w:bCs/>
                <w:sz w:val="24"/>
                <w:szCs w:val="24"/>
              </w:rPr>
              <w:t>1) підготовка та внесення в установленому порядку проектів нормативно-правових актів з питань державної регіональної політики;</w:t>
            </w:r>
          </w:p>
          <w:p w:rsidR="00406884" w:rsidRPr="00894374" w:rsidRDefault="00406884" w:rsidP="00406884">
            <w:pPr>
              <w:spacing w:after="0" w:line="240" w:lineRule="auto"/>
              <w:ind w:firstLine="284"/>
              <w:jc w:val="both"/>
              <w:rPr>
                <w:rFonts w:ascii="Times New Roman" w:hAnsi="Times New Roman"/>
                <w:sz w:val="24"/>
                <w:szCs w:val="24"/>
              </w:rPr>
            </w:pPr>
            <w:bookmarkStart w:id="72" w:name="n122"/>
            <w:bookmarkEnd w:id="72"/>
            <w:r w:rsidRPr="001372BA">
              <w:rPr>
                <w:rFonts w:ascii="Times New Roman" w:hAnsi="Times New Roman"/>
                <w:b/>
                <w:bCs/>
                <w:sz w:val="24"/>
                <w:szCs w:val="24"/>
              </w:rPr>
              <w:t>2)</w:t>
            </w:r>
            <w:r w:rsidRPr="00894374">
              <w:rPr>
                <w:rFonts w:ascii="Times New Roman" w:hAnsi="Times New Roman"/>
                <w:sz w:val="24"/>
                <w:szCs w:val="24"/>
              </w:rPr>
              <w:t xml:space="preserve"> підготовка та внесення на розгляд Кабінету Міністрів України пропозицій щодо узгодження цілей, пріоритетів, завдань та заходів </w:t>
            </w:r>
            <w:r w:rsidRPr="00894374">
              <w:rPr>
                <w:rFonts w:ascii="Times New Roman" w:hAnsi="Times New Roman"/>
                <w:sz w:val="24"/>
                <w:szCs w:val="24"/>
              </w:rPr>
              <w:lastRenderedPageBreak/>
              <w:t xml:space="preserve">центральних та місцевих органів виконавчої влади, органів виконавчої влади Автономної Республіки Крим, органів місцевого самоврядування під час розроблення та виконання документів, </w:t>
            </w:r>
            <w:r w:rsidRPr="001372BA">
              <w:rPr>
                <w:rFonts w:ascii="Times New Roman" w:hAnsi="Times New Roman"/>
                <w:b/>
                <w:bCs/>
                <w:sz w:val="24"/>
                <w:szCs w:val="24"/>
              </w:rPr>
              <w:t>що стосуються забезпечення формування та реалізації державної регіональної політики,</w:t>
            </w:r>
            <w:r w:rsidRPr="00894374">
              <w:rPr>
                <w:rFonts w:ascii="Times New Roman" w:hAnsi="Times New Roman"/>
                <w:sz w:val="24"/>
                <w:szCs w:val="24"/>
              </w:rPr>
              <w:t xml:space="preserve"> проведення моніторингу та оцінки результативності виконання визначених завдань;</w:t>
            </w:r>
          </w:p>
          <w:p w:rsidR="00406884" w:rsidRPr="00894374" w:rsidRDefault="00406884" w:rsidP="00406884">
            <w:pPr>
              <w:spacing w:after="0" w:line="240" w:lineRule="auto"/>
              <w:ind w:firstLine="284"/>
              <w:jc w:val="both"/>
              <w:rPr>
                <w:rFonts w:ascii="Times New Roman" w:hAnsi="Times New Roman"/>
                <w:sz w:val="24"/>
                <w:szCs w:val="24"/>
              </w:rPr>
            </w:pPr>
            <w:bookmarkStart w:id="73" w:name="n123"/>
            <w:bookmarkEnd w:id="73"/>
            <w:r w:rsidRPr="001372BA">
              <w:rPr>
                <w:rFonts w:ascii="Times New Roman" w:hAnsi="Times New Roman"/>
                <w:b/>
                <w:bCs/>
                <w:sz w:val="24"/>
                <w:szCs w:val="24"/>
              </w:rPr>
              <w:t>3)</w:t>
            </w:r>
            <w:r w:rsidRPr="00894374">
              <w:rPr>
                <w:rFonts w:ascii="Times New Roman" w:hAnsi="Times New Roman"/>
                <w:sz w:val="24"/>
                <w:szCs w:val="24"/>
              </w:rPr>
              <w:t xml:space="preserve"> забезпечення координації діяльності центральних та місцевих органів виконавчої влади щодо формування державної регіональної політики;</w:t>
            </w:r>
          </w:p>
          <w:p w:rsidR="00406884" w:rsidRPr="00894374" w:rsidRDefault="00406884" w:rsidP="00406884">
            <w:pPr>
              <w:spacing w:after="0" w:line="240" w:lineRule="auto"/>
              <w:ind w:firstLine="284"/>
              <w:jc w:val="both"/>
              <w:rPr>
                <w:rFonts w:ascii="Times New Roman" w:hAnsi="Times New Roman"/>
                <w:sz w:val="24"/>
                <w:szCs w:val="24"/>
              </w:rPr>
            </w:pPr>
            <w:bookmarkStart w:id="74" w:name="n124"/>
            <w:bookmarkEnd w:id="74"/>
            <w:r w:rsidRPr="001372BA">
              <w:rPr>
                <w:rFonts w:ascii="Times New Roman" w:hAnsi="Times New Roman"/>
                <w:b/>
                <w:bCs/>
                <w:sz w:val="24"/>
                <w:szCs w:val="24"/>
              </w:rPr>
              <w:t>4)</w:t>
            </w:r>
            <w:r w:rsidRPr="00894374">
              <w:rPr>
                <w:rFonts w:ascii="Times New Roman" w:hAnsi="Times New Roman"/>
                <w:sz w:val="24"/>
                <w:szCs w:val="24"/>
              </w:rPr>
              <w:t xml:space="preserve"> розроблення спільно з іншими центральними та місцевими органами виконавчої влади, всеукраїнськими асоціаціями органів місцевого самоврядування Державної стратегії регіонального розвитку України;</w:t>
            </w:r>
          </w:p>
          <w:p w:rsidR="00406884" w:rsidRPr="00894374" w:rsidRDefault="00406884" w:rsidP="00406884">
            <w:pPr>
              <w:spacing w:after="0" w:line="240" w:lineRule="auto"/>
              <w:ind w:firstLine="284"/>
              <w:jc w:val="both"/>
              <w:rPr>
                <w:rFonts w:ascii="Times New Roman" w:hAnsi="Times New Roman"/>
                <w:sz w:val="24"/>
                <w:szCs w:val="24"/>
              </w:rPr>
            </w:pPr>
            <w:bookmarkStart w:id="75" w:name="n125"/>
            <w:bookmarkEnd w:id="75"/>
            <w:r w:rsidRPr="001372BA">
              <w:rPr>
                <w:rFonts w:ascii="Times New Roman" w:hAnsi="Times New Roman"/>
                <w:b/>
                <w:bCs/>
                <w:sz w:val="24"/>
                <w:szCs w:val="24"/>
              </w:rPr>
              <w:t>5)</w:t>
            </w:r>
            <w:r w:rsidRPr="00894374">
              <w:rPr>
                <w:rFonts w:ascii="Times New Roman" w:hAnsi="Times New Roman"/>
                <w:sz w:val="24"/>
                <w:szCs w:val="24"/>
              </w:rPr>
              <w:t xml:space="preserve"> </w:t>
            </w:r>
            <w:r w:rsidRPr="001372BA">
              <w:rPr>
                <w:rFonts w:ascii="Times New Roman" w:hAnsi="Times New Roman"/>
                <w:b/>
                <w:bCs/>
                <w:sz w:val="24"/>
                <w:szCs w:val="24"/>
              </w:rPr>
              <w:t>підготовка</w:t>
            </w:r>
            <w:r w:rsidRPr="00894374">
              <w:rPr>
                <w:rFonts w:ascii="Times New Roman" w:hAnsi="Times New Roman"/>
                <w:sz w:val="24"/>
                <w:szCs w:val="24"/>
              </w:rPr>
              <w:t xml:space="preserve"> спільно з іншими центральними та місцевими органами виконавчої влади та внесення на розгляд Кабінету Міністрів України Плану заходів з реалізації Державної стратегії регіонального розвитку України;</w:t>
            </w:r>
          </w:p>
          <w:p w:rsidR="00406884" w:rsidRDefault="00406884" w:rsidP="00406884">
            <w:pPr>
              <w:spacing w:after="0" w:line="240" w:lineRule="auto"/>
              <w:ind w:firstLine="284"/>
              <w:jc w:val="both"/>
              <w:rPr>
                <w:rFonts w:ascii="Times New Roman" w:hAnsi="Times New Roman"/>
                <w:sz w:val="24"/>
                <w:szCs w:val="24"/>
              </w:rPr>
            </w:pPr>
            <w:bookmarkStart w:id="76" w:name="n126"/>
            <w:bookmarkEnd w:id="76"/>
            <w:r w:rsidRPr="001372BA">
              <w:rPr>
                <w:rFonts w:ascii="Times New Roman" w:hAnsi="Times New Roman"/>
                <w:b/>
                <w:bCs/>
                <w:sz w:val="24"/>
                <w:szCs w:val="24"/>
              </w:rPr>
              <w:t>6)</w:t>
            </w:r>
            <w:r w:rsidRPr="00894374">
              <w:rPr>
                <w:rFonts w:ascii="Times New Roman" w:hAnsi="Times New Roman"/>
                <w:sz w:val="24"/>
                <w:szCs w:val="24"/>
              </w:rPr>
              <w:t xml:space="preserve"> організаційне та методичне забезпечення розроблення проектів регіональних стратегій розвитку та планів заходів</w:t>
            </w:r>
            <w:r w:rsidRPr="00894374">
              <w:rPr>
                <w:rFonts w:ascii="Times New Roman" w:hAnsi="Times New Roman"/>
                <w:b/>
                <w:bCs/>
                <w:sz w:val="24"/>
                <w:szCs w:val="24"/>
              </w:rPr>
              <w:t xml:space="preserve"> з</w:t>
            </w:r>
            <w:r w:rsidRPr="00894374">
              <w:rPr>
                <w:rFonts w:ascii="Times New Roman" w:hAnsi="Times New Roman"/>
                <w:sz w:val="24"/>
                <w:szCs w:val="24"/>
              </w:rPr>
              <w:t xml:space="preserve"> їх реалізації;</w:t>
            </w:r>
          </w:p>
          <w:p w:rsidR="00406884" w:rsidRDefault="00406884" w:rsidP="00406884">
            <w:pPr>
              <w:spacing w:after="0" w:line="240" w:lineRule="auto"/>
              <w:ind w:firstLine="284"/>
              <w:jc w:val="both"/>
              <w:rPr>
                <w:rFonts w:ascii="Times New Roman" w:hAnsi="Times New Roman"/>
                <w:sz w:val="24"/>
                <w:szCs w:val="24"/>
              </w:rPr>
            </w:pPr>
          </w:p>
          <w:p w:rsidR="00406884" w:rsidRPr="00503CBD" w:rsidRDefault="00406884" w:rsidP="00406884">
            <w:pPr>
              <w:spacing w:after="0" w:line="240" w:lineRule="auto"/>
              <w:ind w:firstLine="284"/>
              <w:jc w:val="both"/>
              <w:rPr>
                <w:rFonts w:ascii="Times New Roman" w:hAnsi="Times New Roman"/>
                <w:b/>
                <w:bCs/>
                <w:sz w:val="24"/>
                <w:szCs w:val="24"/>
              </w:rPr>
            </w:pPr>
            <w:r w:rsidRPr="00503CBD">
              <w:rPr>
                <w:rFonts w:ascii="Times New Roman" w:hAnsi="Times New Roman"/>
                <w:b/>
                <w:bCs/>
                <w:sz w:val="24"/>
                <w:szCs w:val="24"/>
              </w:rPr>
              <w:t>Положення відсутнє</w:t>
            </w:r>
          </w:p>
          <w:p w:rsidR="00406884" w:rsidRDefault="00406884" w:rsidP="00406884">
            <w:pPr>
              <w:spacing w:after="0" w:line="240" w:lineRule="auto"/>
              <w:ind w:firstLine="284"/>
              <w:jc w:val="both"/>
              <w:rPr>
                <w:rFonts w:ascii="Times New Roman" w:hAnsi="Times New Roman"/>
                <w:sz w:val="24"/>
                <w:szCs w:val="24"/>
              </w:rPr>
            </w:pPr>
          </w:p>
          <w:p w:rsidR="00406884" w:rsidRDefault="00406884" w:rsidP="00406884">
            <w:pPr>
              <w:spacing w:after="0" w:line="240" w:lineRule="auto"/>
              <w:ind w:firstLine="284"/>
              <w:jc w:val="both"/>
              <w:rPr>
                <w:rFonts w:ascii="Times New Roman" w:hAnsi="Times New Roman"/>
                <w:sz w:val="24"/>
                <w:szCs w:val="24"/>
              </w:rPr>
            </w:pPr>
          </w:p>
          <w:p w:rsidR="00406884" w:rsidRDefault="00406884" w:rsidP="00406884">
            <w:pPr>
              <w:spacing w:after="0" w:line="240" w:lineRule="auto"/>
              <w:ind w:firstLine="284"/>
              <w:jc w:val="both"/>
              <w:rPr>
                <w:rFonts w:ascii="Times New Roman" w:hAnsi="Times New Roman"/>
                <w:sz w:val="24"/>
                <w:szCs w:val="24"/>
              </w:rPr>
            </w:pPr>
          </w:p>
          <w:p w:rsidR="00406884" w:rsidRPr="00894374" w:rsidRDefault="00406884" w:rsidP="00406884">
            <w:pPr>
              <w:spacing w:after="0" w:line="240" w:lineRule="auto"/>
              <w:jc w:val="both"/>
              <w:rPr>
                <w:rFonts w:ascii="Times New Roman" w:hAnsi="Times New Roman"/>
                <w:sz w:val="24"/>
                <w:szCs w:val="24"/>
              </w:rPr>
            </w:pPr>
          </w:p>
          <w:p w:rsidR="00406884" w:rsidRDefault="00406884" w:rsidP="00406884">
            <w:pPr>
              <w:spacing w:after="0" w:line="240" w:lineRule="auto"/>
              <w:ind w:firstLine="284"/>
              <w:jc w:val="both"/>
              <w:rPr>
                <w:rFonts w:ascii="Times New Roman" w:hAnsi="Times New Roman"/>
                <w:b/>
                <w:bCs/>
                <w:sz w:val="24"/>
                <w:szCs w:val="24"/>
              </w:rPr>
            </w:pPr>
            <w:bookmarkStart w:id="77" w:name="n127"/>
            <w:bookmarkEnd w:id="77"/>
            <w:r w:rsidRPr="00F96599">
              <w:rPr>
                <w:rFonts w:ascii="Times New Roman" w:hAnsi="Times New Roman"/>
                <w:b/>
                <w:bCs/>
                <w:sz w:val="24"/>
                <w:szCs w:val="24"/>
              </w:rPr>
              <w:t>7) оцінка та відбір програм і проектів, включаючи інвестиційні програми (проекти), реалізація яких здійснюється за рахунок коштів державного фонду регіонального розвитку, подання відповідно до законодавства відповідних пропозицій Кабінету Міністрів України;</w:t>
            </w:r>
          </w:p>
          <w:p w:rsidR="00406884" w:rsidRDefault="00406884" w:rsidP="00406884">
            <w:pPr>
              <w:spacing w:after="0" w:line="240" w:lineRule="auto"/>
              <w:ind w:firstLine="284"/>
              <w:jc w:val="both"/>
              <w:rPr>
                <w:rFonts w:ascii="Times New Roman" w:hAnsi="Times New Roman"/>
                <w:b/>
                <w:bCs/>
                <w:sz w:val="24"/>
                <w:szCs w:val="24"/>
              </w:rPr>
            </w:pPr>
          </w:p>
          <w:p w:rsidR="00406884" w:rsidRDefault="00406884" w:rsidP="00406884">
            <w:pPr>
              <w:spacing w:after="0" w:line="240" w:lineRule="auto"/>
              <w:ind w:firstLine="284"/>
              <w:jc w:val="both"/>
              <w:rPr>
                <w:rFonts w:ascii="Times New Roman" w:hAnsi="Times New Roman"/>
                <w:b/>
                <w:bCs/>
                <w:sz w:val="24"/>
                <w:szCs w:val="24"/>
              </w:rPr>
            </w:pPr>
            <w:r>
              <w:rPr>
                <w:rFonts w:ascii="Times New Roman" w:hAnsi="Times New Roman"/>
                <w:b/>
                <w:bCs/>
                <w:sz w:val="24"/>
                <w:szCs w:val="24"/>
              </w:rPr>
              <w:t>Положення відсутнє</w:t>
            </w:r>
          </w:p>
          <w:p w:rsidR="00406884" w:rsidRDefault="00406884" w:rsidP="00406884">
            <w:pPr>
              <w:spacing w:after="0" w:line="240" w:lineRule="auto"/>
              <w:ind w:firstLine="284"/>
              <w:jc w:val="both"/>
              <w:rPr>
                <w:rFonts w:ascii="Times New Roman" w:hAnsi="Times New Roman"/>
                <w:b/>
                <w:bCs/>
                <w:sz w:val="24"/>
                <w:szCs w:val="24"/>
              </w:rPr>
            </w:pPr>
          </w:p>
          <w:p w:rsidR="00406884" w:rsidRDefault="00406884" w:rsidP="00406884">
            <w:pPr>
              <w:spacing w:after="0" w:line="240" w:lineRule="auto"/>
              <w:ind w:firstLine="284"/>
              <w:jc w:val="both"/>
              <w:rPr>
                <w:rFonts w:ascii="Times New Roman" w:hAnsi="Times New Roman"/>
                <w:b/>
                <w:bCs/>
                <w:sz w:val="24"/>
                <w:szCs w:val="24"/>
              </w:rPr>
            </w:pPr>
          </w:p>
          <w:p w:rsidR="00406884" w:rsidRDefault="00406884" w:rsidP="00406884">
            <w:pPr>
              <w:spacing w:after="0" w:line="240" w:lineRule="auto"/>
              <w:ind w:firstLine="284"/>
              <w:jc w:val="both"/>
              <w:rPr>
                <w:rFonts w:ascii="Times New Roman" w:hAnsi="Times New Roman"/>
                <w:b/>
                <w:bCs/>
                <w:sz w:val="24"/>
                <w:szCs w:val="24"/>
              </w:rPr>
            </w:pPr>
          </w:p>
          <w:p w:rsidR="00406884" w:rsidRPr="00F96599" w:rsidRDefault="00406884" w:rsidP="00406884">
            <w:pPr>
              <w:spacing w:after="0" w:line="240" w:lineRule="auto"/>
              <w:ind w:firstLine="284"/>
              <w:jc w:val="both"/>
              <w:rPr>
                <w:rFonts w:ascii="Times New Roman" w:hAnsi="Times New Roman"/>
                <w:b/>
                <w:bCs/>
                <w:sz w:val="24"/>
                <w:szCs w:val="24"/>
              </w:rPr>
            </w:pPr>
          </w:p>
          <w:p w:rsidR="00406884" w:rsidRPr="00F96599" w:rsidRDefault="00406884" w:rsidP="00406884">
            <w:pPr>
              <w:spacing w:after="0" w:line="240" w:lineRule="auto"/>
              <w:ind w:firstLine="284"/>
              <w:jc w:val="both"/>
              <w:rPr>
                <w:rFonts w:ascii="Times New Roman" w:hAnsi="Times New Roman"/>
                <w:b/>
                <w:bCs/>
                <w:sz w:val="24"/>
                <w:szCs w:val="24"/>
              </w:rPr>
            </w:pPr>
            <w:bookmarkStart w:id="78" w:name="n128"/>
            <w:bookmarkEnd w:id="78"/>
            <w:r w:rsidRPr="00F96599">
              <w:rPr>
                <w:rFonts w:ascii="Times New Roman" w:hAnsi="Times New Roman"/>
                <w:b/>
                <w:bCs/>
                <w:sz w:val="24"/>
                <w:szCs w:val="24"/>
              </w:rPr>
              <w:t>8) участь у співпраці з міжнародними фінансовими організаціями, програмами і фондами у сфері державної регіональної політики, використання відповідних ресурсів міжнародної технічної допомоги;</w:t>
            </w:r>
          </w:p>
          <w:p w:rsidR="00406884" w:rsidRPr="001372BA" w:rsidRDefault="00406884" w:rsidP="00406884">
            <w:pPr>
              <w:spacing w:after="0" w:line="240" w:lineRule="auto"/>
              <w:ind w:firstLine="284"/>
              <w:jc w:val="both"/>
              <w:rPr>
                <w:rFonts w:ascii="Times New Roman" w:hAnsi="Times New Roman"/>
                <w:b/>
                <w:bCs/>
                <w:sz w:val="24"/>
                <w:szCs w:val="24"/>
              </w:rPr>
            </w:pPr>
            <w:bookmarkStart w:id="79" w:name="n129"/>
            <w:bookmarkEnd w:id="79"/>
            <w:r w:rsidRPr="001372BA">
              <w:rPr>
                <w:rFonts w:ascii="Times New Roman" w:hAnsi="Times New Roman"/>
                <w:b/>
                <w:bCs/>
                <w:sz w:val="24"/>
                <w:szCs w:val="24"/>
              </w:rPr>
              <w:t>9) проведення моніторингу та оцінки результативності реалізації Державної стратегії регіонального розвитку України, плану заходів з її реалізації та інших програм і проектів регіонального розвитку, підготовка та подання відповідних звітів Кабінету Міністрів України;</w:t>
            </w:r>
          </w:p>
          <w:p w:rsidR="00406884" w:rsidRPr="00503CBD" w:rsidRDefault="00406884" w:rsidP="00406884">
            <w:pPr>
              <w:spacing w:after="0" w:line="240" w:lineRule="auto"/>
              <w:ind w:firstLine="284"/>
              <w:jc w:val="both"/>
              <w:rPr>
                <w:rFonts w:ascii="Times New Roman" w:hAnsi="Times New Roman"/>
                <w:b/>
                <w:bCs/>
                <w:sz w:val="24"/>
                <w:szCs w:val="24"/>
              </w:rPr>
            </w:pPr>
            <w:bookmarkStart w:id="80" w:name="n130"/>
            <w:bookmarkEnd w:id="80"/>
            <w:r w:rsidRPr="00503CBD">
              <w:rPr>
                <w:rFonts w:ascii="Times New Roman" w:hAnsi="Times New Roman"/>
                <w:b/>
                <w:bCs/>
                <w:sz w:val="24"/>
                <w:szCs w:val="24"/>
              </w:rPr>
              <w:t>10) здійснення інших визначених законом та покладених на нього в установленому порядку повноважень щодо формування державної регіональної політики.</w:t>
            </w:r>
            <w:bookmarkStart w:id="81" w:name="n131"/>
            <w:bookmarkStart w:id="82" w:name="n132"/>
            <w:bookmarkStart w:id="83" w:name="n133"/>
            <w:bookmarkStart w:id="84" w:name="n134"/>
            <w:bookmarkStart w:id="85" w:name="n135"/>
            <w:bookmarkStart w:id="86" w:name="n136"/>
            <w:bookmarkEnd w:id="81"/>
            <w:bookmarkEnd w:id="82"/>
            <w:bookmarkEnd w:id="83"/>
            <w:bookmarkEnd w:id="84"/>
            <w:bookmarkEnd w:id="85"/>
            <w:bookmarkEnd w:id="86"/>
          </w:p>
        </w:tc>
        <w:tc>
          <w:tcPr>
            <w:tcW w:w="2568" w:type="pct"/>
          </w:tcPr>
          <w:p w:rsidR="00406884"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sz w:val="24"/>
                <w:szCs w:val="24"/>
              </w:rPr>
              <w:lastRenderedPageBreak/>
              <w:t>1. До повноважень центрального органу виконавчої влади, що забезпечує формування державної регіональної політики, належать:</w:t>
            </w:r>
          </w:p>
          <w:p w:rsidR="00406884" w:rsidRDefault="00406884" w:rsidP="00406884">
            <w:pPr>
              <w:spacing w:after="0" w:line="240" w:lineRule="auto"/>
              <w:ind w:firstLine="284"/>
              <w:jc w:val="both"/>
              <w:rPr>
                <w:rFonts w:ascii="Times New Roman" w:hAnsi="Times New Roman"/>
                <w:sz w:val="24"/>
                <w:szCs w:val="24"/>
              </w:rPr>
            </w:pPr>
          </w:p>
          <w:p w:rsidR="00406884" w:rsidRPr="00503CBD" w:rsidRDefault="00406884" w:rsidP="00406884">
            <w:pPr>
              <w:spacing w:after="0" w:line="240" w:lineRule="auto"/>
              <w:ind w:firstLine="284"/>
              <w:jc w:val="both"/>
              <w:rPr>
                <w:rFonts w:ascii="Times New Roman" w:hAnsi="Times New Roman"/>
                <w:b/>
                <w:bCs/>
                <w:sz w:val="24"/>
                <w:szCs w:val="24"/>
              </w:rPr>
            </w:pPr>
            <w:r>
              <w:rPr>
                <w:rFonts w:ascii="Times New Roman" w:hAnsi="Times New Roman"/>
                <w:b/>
                <w:bCs/>
                <w:sz w:val="24"/>
                <w:szCs w:val="24"/>
              </w:rPr>
              <w:t>Виключено</w:t>
            </w:r>
          </w:p>
          <w:p w:rsidR="00406884" w:rsidRDefault="00406884" w:rsidP="00406884">
            <w:pPr>
              <w:spacing w:after="0" w:line="240" w:lineRule="auto"/>
              <w:ind w:firstLine="284"/>
              <w:jc w:val="both"/>
              <w:rPr>
                <w:rFonts w:ascii="Times New Roman" w:hAnsi="Times New Roman"/>
                <w:sz w:val="24"/>
                <w:szCs w:val="24"/>
              </w:rPr>
            </w:pPr>
          </w:p>
          <w:p w:rsidR="00406884" w:rsidRPr="00C00C10" w:rsidRDefault="00406884" w:rsidP="00406884">
            <w:pPr>
              <w:spacing w:after="0" w:line="240" w:lineRule="auto"/>
              <w:ind w:firstLine="284"/>
              <w:jc w:val="both"/>
              <w:rPr>
                <w:rFonts w:ascii="Times New Roman" w:hAnsi="Times New Roman"/>
                <w:sz w:val="24"/>
                <w:szCs w:val="24"/>
              </w:rPr>
            </w:pPr>
          </w:p>
          <w:p w:rsidR="00406884" w:rsidRPr="00C00C10" w:rsidRDefault="00406884" w:rsidP="00406884">
            <w:pPr>
              <w:spacing w:after="0" w:line="240" w:lineRule="auto"/>
              <w:ind w:firstLine="284"/>
              <w:jc w:val="both"/>
              <w:rPr>
                <w:rFonts w:ascii="Times New Roman" w:hAnsi="Times New Roman"/>
                <w:bCs/>
                <w:sz w:val="24"/>
                <w:szCs w:val="24"/>
              </w:rPr>
            </w:pPr>
            <w:r w:rsidRPr="001372BA">
              <w:rPr>
                <w:rFonts w:ascii="Times New Roman" w:hAnsi="Times New Roman"/>
                <w:b/>
                <w:sz w:val="24"/>
                <w:szCs w:val="24"/>
              </w:rPr>
              <w:t>1)</w:t>
            </w:r>
            <w:r w:rsidRPr="00C00C10">
              <w:rPr>
                <w:rFonts w:ascii="Times New Roman" w:hAnsi="Times New Roman"/>
                <w:bCs/>
                <w:sz w:val="24"/>
                <w:szCs w:val="24"/>
              </w:rPr>
              <w:t xml:space="preserve"> підготовка та внесення на розгляд Кабінету Міністрів України пропозицій щодо узгодження цілей, пріоритетів, завдань та заходів </w:t>
            </w:r>
            <w:r w:rsidRPr="00C00C10">
              <w:rPr>
                <w:rFonts w:ascii="Times New Roman" w:hAnsi="Times New Roman"/>
                <w:bCs/>
                <w:sz w:val="24"/>
                <w:szCs w:val="24"/>
              </w:rPr>
              <w:lastRenderedPageBreak/>
              <w:t xml:space="preserve">центральних та місцевих органів виконавчої влади, органів виконавчої влади Автономної Республіки Крим, органів місцевого самоврядування під час розроблення та виконання </w:t>
            </w:r>
            <w:r w:rsidRPr="001372BA">
              <w:rPr>
                <w:rFonts w:ascii="Times New Roman" w:hAnsi="Times New Roman"/>
                <w:bCs/>
                <w:sz w:val="24"/>
                <w:szCs w:val="24"/>
              </w:rPr>
              <w:t>документів</w:t>
            </w:r>
            <w:r w:rsidRPr="00C00C10">
              <w:rPr>
                <w:rFonts w:ascii="Times New Roman" w:hAnsi="Times New Roman"/>
                <w:b/>
                <w:sz w:val="24"/>
                <w:szCs w:val="24"/>
              </w:rPr>
              <w:t xml:space="preserve"> стратегічного планування і реалізації державної регіональної</w:t>
            </w:r>
            <w:r w:rsidRPr="00C00C10">
              <w:rPr>
                <w:rFonts w:ascii="Times New Roman" w:hAnsi="Times New Roman"/>
                <w:bCs/>
                <w:sz w:val="24"/>
                <w:szCs w:val="24"/>
              </w:rPr>
              <w:t xml:space="preserve"> </w:t>
            </w:r>
            <w:r w:rsidRPr="00C00C10">
              <w:rPr>
                <w:rFonts w:ascii="Times New Roman" w:hAnsi="Times New Roman"/>
                <w:b/>
                <w:sz w:val="24"/>
                <w:szCs w:val="24"/>
              </w:rPr>
              <w:t>політики</w:t>
            </w:r>
            <w:r w:rsidRPr="00C00C10">
              <w:rPr>
                <w:rFonts w:ascii="Times New Roman" w:hAnsi="Times New Roman"/>
                <w:bCs/>
                <w:sz w:val="24"/>
                <w:szCs w:val="24"/>
              </w:rPr>
              <w:t>, проведення моніторингу та оцінки результативності виконання визначених завдань;</w:t>
            </w:r>
          </w:p>
          <w:p w:rsidR="00406884" w:rsidRPr="00C00C10" w:rsidRDefault="00406884" w:rsidP="00406884">
            <w:pPr>
              <w:spacing w:after="0" w:line="240" w:lineRule="auto"/>
              <w:ind w:firstLine="284"/>
              <w:jc w:val="both"/>
              <w:rPr>
                <w:rFonts w:ascii="Times New Roman" w:hAnsi="Times New Roman"/>
                <w:bCs/>
                <w:sz w:val="24"/>
                <w:szCs w:val="24"/>
              </w:rPr>
            </w:pPr>
            <w:r w:rsidRPr="00C00C10">
              <w:rPr>
                <w:rFonts w:ascii="Times New Roman" w:hAnsi="Times New Roman"/>
                <w:b/>
                <w:sz w:val="24"/>
                <w:szCs w:val="24"/>
              </w:rPr>
              <w:t>2)</w:t>
            </w:r>
            <w:r w:rsidRPr="00C00C10">
              <w:rPr>
                <w:rFonts w:ascii="Times New Roman" w:hAnsi="Times New Roman"/>
                <w:bCs/>
                <w:sz w:val="24"/>
                <w:szCs w:val="24"/>
              </w:rPr>
              <w:t xml:space="preserve"> забезпечення координації діяльності центральних та місцевих органів виконавчої влади щодо формування державної регіональної політики;</w:t>
            </w:r>
          </w:p>
          <w:p w:rsidR="00406884" w:rsidRPr="00C00C10" w:rsidRDefault="00406884" w:rsidP="00406884">
            <w:pPr>
              <w:spacing w:after="0" w:line="240" w:lineRule="auto"/>
              <w:ind w:firstLine="284"/>
              <w:jc w:val="both"/>
              <w:rPr>
                <w:rFonts w:ascii="Times New Roman" w:hAnsi="Times New Roman"/>
                <w:bCs/>
                <w:sz w:val="24"/>
                <w:szCs w:val="24"/>
              </w:rPr>
            </w:pPr>
            <w:r w:rsidRPr="00C00C10">
              <w:rPr>
                <w:rFonts w:ascii="Times New Roman" w:hAnsi="Times New Roman"/>
                <w:b/>
                <w:sz w:val="24"/>
                <w:szCs w:val="24"/>
              </w:rPr>
              <w:t>3)</w:t>
            </w:r>
            <w:r w:rsidRPr="00C00C10">
              <w:rPr>
                <w:rFonts w:ascii="Times New Roman" w:hAnsi="Times New Roman"/>
                <w:bCs/>
                <w:sz w:val="24"/>
                <w:szCs w:val="24"/>
              </w:rPr>
              <w:t xml:space="preserve"> розроблення спільно з іншими центральними та місцевими органами виконавчої влади, всеукраїнськими асоціаціями органів місцевого самоврядування Державної стратегії регіонального розвитку України;</w:t>
            </w:r>
          </w:p>
          <w:p w:rsidR="00406884" w:rsidRPr="00C00C10"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b/>
                <w:bCs/>
                <w:sz w:val="24"/>
                <w:szCs w:val="24"/>
              </w:rPr>
              <w:t>4)</w:t>
            </w:r>
            <w:r w:rsidRPr="00C00C10">
              <w:rPr>
                <w:rFonts w:ascii="Times New Roman" w:hAnsi="Times New Roman"/>
                <w:sz w:val="24"/>
                <w:szCs w:val="24"/>
              </w:rPr>
              <w:t xml:space="preserve"> </w:t>
            </w:r>
            <w:r w:rsidRPr="00C00C10">
              <w:rPr>
                <w:rFonts w:ascii="Times New Roman" w:hAnsi="Times New Roman"/>
                <w:b/>
                <w:bCs/>
                <w:sz w:val="24"/>
                <w:szCs w:val="24"/>
              </w:rPr>
              <w:t xml:space="preserve">розроблення </w:t>
            </w:r>
            <w:r w:rsidRPr="00C00C10">
              <w:rPr>
                <w:rFonts w:ascii="Times New Roman" w:hAnsi="Times New Roman"/>
                <w:sz w:val="24"/>
                <w:szCs w:val="24"/>
              </w:rPr>
              <w:t>спільно з іншими центральними та місцевими органами виконавчої влади та внесення на розгляд Кабінету Міністрів України Плану заходів з реалізації Державної стратегії регіонального розвитку України;</w:t>
            </w:r>
          </w:p>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 xml:space="preserve">5) </w:t>
            </w:r>
            <w:r w:rsidRPr="00C00C10">
              <w:rPr>
                <w:rFonts w:ascii="Times New Roman" w:hAnsi="Times New Roman"/>
                <w:bCs/>
                <w:sz w:val="24"/>
                <w:szCs w:val="24"/>
              </w:rPr>
              <w:t>організаційне та методичне забезпечення розроблення проектів регіональних стратегій розвитку та планів заходів з їх реалізації,</w:t>
            </w:r>
            <w:r w:rsidRPr="00C00C10">
              <w:rPr>
                <w:rFonts w:ascii="Times New Roman" w:hAnsi="Times New Roman"/>
                <w:b/>
                <w:sz w:val="24"/>
                <w:szCs w:val="24"/>
              </w:rPr>
              <w:t xml:space="preserve"> стратегій розвитку територіальних громад та стратегічних планів розвитку територіальних громад;</w:t>
            </w:r>
          </w:p>
          <w:p w:rsidR="00406884"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6) здійснення методичного забезпечення діяльності регіональних конкурсних комісій, що здійснюють відбір програм і проектів регіонального розвитку, які забезпечують виконання завдань, визначених регіональними стратегіями розвитку;</w:t>
            </w:r>
          </w:p>
          <w:p w:rsidR="00406884" w:rsidRDefault="00406884" w:rsidP="00406884">
            <w:pPr>
              <w:spacing w:after="0" w:line="240" w:lineRule="auto"/>
              <w:ind w:firstLine="284"/>
              <w:jc w:val="both"/>
              <w:rPr>
                <w:rFonts w:ascii="Times New Roman" w:hAnsi="Times New Roman"/>
                <w:b/>
                <w:sz w:val="24"/>
                <w:szCs w:val="24"/>
              </w:rPr>
            </w:pPr>
          </w:p>
          <w:p w:rsidR="00E412DB" w:rsidRDefault="00E412DB" w:rsidP="00406884">
            <w:pPr>
              <w:spacing w:after="0" w:line="240" w:lineRule="auto"/>
              <w:ind w:firstLine="284"/>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r>
              <w:rPr>
                <w:rFonts w:ascii="Times New Roman" w:hAnsi="Times New Roman"/>
                <w:b/>
                <w:sz w:val="24"/>
                <w:szCs w:val="24"/>
              </w:rPr>
              <w:t>Положення перенесено у частину другу</w:t>
            </w:r>
          </w:p>
          <w:p w:rsidR="00406884" w:rsidRDefault="00406884" w:rsidP="00406884">
            <w:pPr>
              <w:spacing w:after="0" w:line="240" w:lineRule="auto"/>
              <w:ind w:firstLine="284"/>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p>
          <w:p w:rsidR="00406884" w:rsidRPr="00C00C10" w:rsidRDefault="00406884" w:rsidP="00406884">
            <w:pPr>
              <w:spacing w:after="0" w:line="240" w:lineRule="auto"/>
              <w:ind w:firstLine="284"/>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lastRenderedPageBreak/>
              <w:t>7) надання висновку про відповідність проектів регіональних стратегій розвитку встановленим вимогам щодо їх підготовки та стратегічним цілям і пріоритетам, що визначені Державною стратегією регіонального розвитку України;</w:t>
            </w:r>
          </w:p>
          <w:p w:rsidR="00406884" w:rsidRDefault="00406884" w:rsidP="00406884">
            <w:pPr>
              <w:spacing w:after="0" w:line="240" w:lineRule="auto"/>
              <w:ind w:firstLine="284"/>
              <w:jc w:val="both"/>
              <w:rPr>
                <w:rFonts w:ascii="Times New Roman" w:hAnsi="Times New Roman"/>
                <w:b/>
                <w:sz w:val="24"/>
                <w:szCs w:val="24"/>
              </w:rPr>
            </w:pPr>
          </w:p>
          <w:p w:rsidR="00E412DB" w:rsidRDefault="00E412DB" w:rsidP="00406884">
            <w:pPr>
              <w:spacing w:after="0" w:line="240" w:lineRule="auto"/>
              <w:ind w:firstLine="284"/>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r>
              <w:rPr>
                <w:rFonts w:ascii="Times New Roman" w:hAnsi="Times New Roman"/>
                <w:b/>
                <w:sz w:val="24"/>
                <w:szCs w:val="24"/>
              </w:rPr>
              <w:t>Положення перенесено у частину другу</w:t>
            </w:r>
          </w:p>
          <w:p w:rsidR="00406884" w:rsidRDefault="00406884" w:rsidP="00406884">
            <w:pPr>
              <w:spacing w:after="0" w:line="240" w:lineRule="auto"/>
              <w:ind w:firstLine="284"/>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p>
          <w:p w:rsidR="00406884" w:rsidRPr="00C00C10" w:rsidRDefault="00406884" w:rsidP="00406884">
            <w:pPr>
              <w:spacing w:after="0" w:line="240" w:lineRule="auto"/>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r>
              <w:rPr>
                <w:rFonts w:ascii="Times New Roman" w:hAnsi="Times New Roman"/>
                <w:b/>
                <w:sz w:val="24"/>
                <w:szCs w:val="24"/>
              </w:rPr>
              <w:t>Положення перенесено у частину другу</w:t>
            </w:r>
          </w:p>
          <w:p w:rsidR="00406884" w:rsidRDefault="00406884" w:rsidP="00406884">
            <w:pPr>
              <w:spacing w:after="0" w:line="240" w:lineRule="auto"/>
              <w:ind w:firstLine="284"/>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p>
          <w:p w:rsidR="00406884" w:rsidRPr="001372BA" w:rsidRDefault="00406884" w:rsidP="00406884">
            <w:pPr>
              <w:spacing w:after="0" w:line="240" w:lineRule="auto"/>
              <w:ind w:firstLine="284"/>
              <w:jc w:val="both"/>
              <w:rPr>
                <w:rFonts w:ascii="Times New Roman" w:hAnsi="Times New Roman"/>
                <w:b/>
                <w:sz w:val="24"/>
                <w:szCs w:val="24"/>
              </w:rPr>
            </w:pPr>
            <w:r w:rsidRPr="001372BA">
              <w:rPr>
                <w:rFonts w:ascii="Times New Roman" w:hAnsi="Times New Roman"/>
                <w:b/>
                <w:sz w:val="24"/>
                <w:szCs w:val="24"/>
              </w:rPr>
              <w:t xml:space="preserve">8) </w:t>
            </w:r>
            <w:r w:rsidRPr="001372BA">
              <w:rPr>
                <w:b/>
              </w:rPr>
              <w:t xml:space="preserve"> </w:t>
            </w:r>
            <w:r w:rsidRPr="001372BA">
              <w:rPr>
                <w:rFonts w:ascii="Times New Roman" w:hAnsi="Times New Roman"/>
                <w:b/>
                <w:sz w:val="24"/>
                <w:szCs w:val="24"/>
              </w:rPr>
              <w:t>здійснення інших повноважень щодо формування державної регіональної політики, визначених Конституцією та законами України.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66"/>
        </w:trPr>
        <w:tc>
          <w:tcPr>
            <w:tcW w:w="2432" w:type="pct"/>
          </w:tcPr>
          <w:p w:rsidR="00406884" w:rsidRPr="00894374" w:rsidRDefault="00406884" w:rsidP="00406884">
            <w:pPr>
              <w:spacing w:after="0" w:line="240" w:lineRule="auto"/>
              <w:ind w:firstLine="284"/>
              <w:jc w:val="both"/>
              <w:rPr>
                <w:rFonts w:ascii="Times New Roman" w:hAnsi="Times New Roman"/>
                <w:sz w:val="24"/>
                <w:szCs w:val="24"/>
              </w:rPr>
            </w:pPr>
            <w:bookmarkStart w:id="87" w:name="_Hlk64220055"/>
            <w:r w:rsidRPr="00894374">
              <w:rPr>
                <w:rFonts w:ascii="Times New Roman" w:hAnsi="Times New Roman"/>
                <w:sz w:val="24"/>
                <w:szCs w:val="24"/>
              </w:rPr>
              <w:lastRenderedPageBreak/>
              <w:t>2. До повноважень центрального органу виконавчої влади, що реалізує державну регіональну політику, належать:</w:t>
            </w:r>
          </w:p>
          <w:p w:rsidR="00406884" w:rsidRPr="00894374" w:rsidRDefault="00406884" w:rsidP="00406884">
            <w:pPr>
              <w:spacing w:after="0" w:line="240" w:lineRule="auto"/>
              <w:ind w:firstLine="284"/>
              <w:jc w:val="both"/>
              <w:rPr>
                <w:rFonts w:ascii="Times New Roman" w:hAnsi="Times New Roman"/>
                <w:sz w:val="24"/>
                <w:szCs w:val="24"/>
              </w:rPr>
            </w:pPr>
            <w:r w:rsidRPr="00894374">
              <w:rPr>
                <w:rFonts w:ascii="Times New Roman" w:hAnsi="Times New Roman"/>
                <w:sz w:val="24"/>
                <w:szCs w:val="24"/>
              </w:rPr>
              <w:t>1) реалізація спільно з іншими центральними та місцевими органами виконавчої влади Державної стратегії регіонального розвитку України;</w:t>
            </w:r>
          </w:p>
          <w:p w:rsidR="00406884" w:rsidRDefault="00406884" w:rsidP="00406884">
            <w:pPr>
              <w:spacing w:after="0" w:line="240" w:lineRule="auto"/>
              <w:ind w:firstLine="284"/>
              <w:jc w:val="both"/>
              <w:rPr>
                <w:rFonts w:ascii="Times New Roman" w:hAnsi="Times New Roman"/>
                <w:sz w:val="24"/>
                <w:szCs w:val="24"/>
              </w:rPr>
            </w:pPr>
            <w:r w:rsidRPr="00894374">
              <w:rPr>
                <w:rFonts w:ascii="Times New Roman" w:hAnsi="Times New Roman"/>
                <w:sz w:val="24"/>
                <w:szCs w:val="24"/>
              </w:rPr>
              <w:t>2) забезпечення координації діяльності центральних та місцевих органів виконавчої влади щодо реалізації державної регіональної політики;</w:t>
            </w:r>
          </w:p>
          <w:p w:rsidR="00406884" w:rsidRPr="00503CBD" w:rsidRDefault="00406884" w:rsidP="00406884">
            <w:pPr>
              <w:spacing w:after="0" w:line="240" w:lineRule="auto"/>
              <w:ind w:firstLine="284"/>
              <w:jc w:val="both"/>
              <w:rPr>
                <w:rFonts w:ascii="Times New Roman" w:hAnsi="Times New Roman"/>
                <w:b/>
                <w:bCs/>
                <w:sz w:val="24"/>
                <w:szCs w:val="24"/>
              </w:rPr>
            </w:pPr>
            <w:r w:rsidRPr="00503CBD">
              <w:rPr>
                <w:rFonts w:ascii="Times New Roman" w:hAnsi="Times New Roman"/>
                <w:b/>
                <w:bCs/>
                <w:sz w:val="24"/>
                <w:szCs w:val="24"/>
              </w:rPr>
              <w:t>Положення відсутнє</w:t>
            </w:r>
          </w:p>
          <w:p w:rsidR="00406884" w:rsidRDefault="00406884" w:rsidP="00406884">
            <w:pPr>
              <w:spacing w:after="0" w:line="240" w:lineRule="auto"/>
              <w:ind w:firstLine="284"/>
              <w:jc w:val="both"/>
              <w:rPr>
                <w:rFonts w:ascii="Times New Roman" w:hAnsi="Times New Roman"/>
                <w:sz w:val="24"/>
                <w:szCs w:val="24"/>
              </w:rPr>
            </w:pPr>
          </w:p>
          <w:p w:rsidR="00406884" w:rsidRDefault="00406884" w:rsidP="00406884">
            <w:pPr>
              <w:spacing w:after="0" w:line="240" w:lineRule="auto"/>
              <w:ind w:firstLine="284"/>
              <w:jc w:val="both"/>
              <w:rPr>
                <w:rFonts w:ascii="Times New Roman" w:hAnsi="Times New Roman"/>
                <w:sz w:val="24"/>
                <w:szCs w:val="24"/>
              </w:rPr>
            </w:pPr>
          </w:p>
          <w:p w:rsidR="00406884" w:rsidRDefault="00406884" w:rsidP="00406884">
            <w:pPr>
              <w:spacing w:after="0" w:line="240" w:lineRule="auto"/>
              <w:ind w:firstLine="284"/>
              <w:jc w:val="both"/>
              <w:rPr>
                <w:rFonts w:ascii="Times New Roman" w:hAnsi="Times New Roman"/>
                <w:sz w:val="24"/>
                <w:szCs w:val="24"/>
              </w:rPr>
            </w:pPr>
          </w:p>
          <w:p w:rsidR="00406884" w:rsidRDefault="00406884" w:rsidP="00406884">
            <w:pPr>
              <w:spacing w:after="0" w:line="240" w:lineRule="auto"/>
              <w:ind w:firstLine="284"/>
              <w:jc w:val="both"/>
              <w:rPr>
                <w:rFonts w:ascii="Times New Roman" w:hAnsi="Times New Roman"/>
                <w:sz w:val="24"/>
                <w:szCs w:val="24"/>
              </w:rPr>
            </w:pPr>
          </w:p>
          <w:p w:rsidR="00406884" w:rsidRDefault="00406884" w:rsidP="00406884">
            <w:pPr>
              <w:spacing w:after="0" w:line="240" w:lineRule="auto"/>
              <w:ind w:firstLine="284"/>
              <w:jc w:val="both"/>
              <w:rPr>
                <w:rFonts w:ascii="Times New Roman" w:hAnsi="Times New Roman"/>
                <w:sz w:val="24"/>
                <w:szCs w:val="24"/>
              </w:rPr>
            </w:pPr>
          </w:p>
          <w:p w:rsidR="00406884" w:rsidRDefault="00406884" w:rsidP="00406884">
            <w:pPr>
              <w:spacing w:after="0" w:line="240" w:lineRule="auto"/>
              <w:ind w:firstLine="284"/>
              <w:jc w:val="both"/>
              <w:rPr>
                <w:rFonts w:ascii="Times New Roman" w:hAnsi="Times New Roman"/>
                <w:b/>
                <w:bCs/>
                <w:sz w:val="24"/>
                <w:szCs w:val="24"/>
              </w:rPr>
            </w:pPr>
            <w:r w:rsidRPr="00503CBD">
              <w:rPr>
                <w:rFonts w:ascii="Times New Roman" w:hAnsi="Times New Roman"/>
                <w:b/>
                <w:bCs/>
                <w:sz w:val="24"/>
                <w:szCs w:val="24"/>
              </w:rPr>
              <w:t>Положення міститься у частині першій</w:t>
            </w:r>
          </w:p>
          <w:p w:rsidR="00406884" w:rsidRDefault="00406884" w:rsidP="00406884">
            <w:pPr>
              <w:spacing w:after="0" w:line="240" w:lineRule="auto"/>
              <w:ind w:firstLine="284"/>
              <w:jc w:val="both"/>
              <w:rPr>
                <w:rFonts w:ascii="Times New Roman" w:hAnsi="Times New Roman"/>
                <w:b/>
                <w:bCs/>
                <w:sz w:val="24"/>
                <w:szCs w:val="24"/>
              </w:rPr>
            </w:pPr>
          </w:p>
          <w:p w:rsidR="00406884" w:rsidRDefault="00406884" w:rsidP="00406884">
            <w:pPr>
              <w:spacing w:after="0" w:line="240" w:lineRule="auto"/>
              <w:ind w:firstLine="284"/>
              <w:jc w:val="both"/>
              <w:rPr>
                <w:rFonts w:ascii="Times New Roman" w:hAnsi="Times New Roman"/>
                <w:b/>
                <w:bCs/>
                <w:sz w:val="24"/>
                <w:szCs w:val="24"/>
              </w:rPr>
            </w:pPr>
          </w:p>
          <w:p w:rsidR="00406884" w:rsidRDefault="00406884" w:rsidP="00406884">
            <w:pPr>
              <w:spacing w:after="0" w:line="240" w:lineRule="auto"/>
              <w:ind w:firstLine="284"/>
              <w:jc w:val="both"/>
              <w:rPr>
                <w:rFonts w:ascii="Times New Roman" w:hAnsi="Times New Roman"/>
                <w:b/>
                <w:bCs/>
                <w:sz w:val="24"/>
                <w:szCs w:val="24"/>
              </w:rPr>
            </w:pPr>
          </w:p>
          <w:p w:rsidR="00406884" w:rsidRDefault="00406884" w:rsidP="00406884">
            <w:pPr>
              <w:spacing w:after="0" w:line="240" w:lineRule="auto"/>
              <w:ind w:firstLine="284"/>
              <w:jc w:val="both"/>
              <w:rPr>
                <w:rFonts w:ascii="Times New Roman" w:hAnsi="Times New Roman"/>
                <w:b/>
                <w:bCs/>
                <w:sz w:val="24"/>
                <w:szCs w:val="24"/>
              </w:rPr>
            </w:pPr>
          </w:p>
          <w:p w:rsidR="00406884" w:rsidRPr="00503CBD" w:rsidRDefault="00406884" w:rsidP="00406884">
            <w:pPr>
              <w:spacing w:after="0" w:line="240" w:lineRule="auto"/>
              <w:ind w:firstLine="284"/>
              <w:jc w:val="both"/>
              <w:rPr>
                <w:rFonts w:ascii="Times New Roman" w:hAnsi="Times New Roman"/>
                <w:b/>
                <w:bCs/>
                <w:sz w:val="24"/>
                <w:szCs w:val="24"/>
              </w:rPr>
            </w:pPr>
            <w:r w:rsidRPr="00503CBD">
              <w:rPr>
                <w:rFonts w:ascii="Times New Roman" w:hAnsi="Times New Roman"/>
                <w:b/>
                <w:bCs/>
                <w:sz w:val="24"/>
                <w:szCs w:val="24"/>
              </w:rPr>
              <w:t>Положення міститься у частині першій</w:t>
            </w:r>
          </w:p>
          <w:p w:rsidR="00406884" w:rsidRPr="00503CBD" w:rsidRDefault="00406884" w:rsidP="00406884">
            <w:pPr>
              <w:spacing w:after="0" w:line="240" w:lineRule="auto"/>
              <w:ind w:firstLine="284"/>
              <w:jc w:val="both"/>
              <w:rPr>
                <w:rFonts w:ascii="Times New Roman" w:hAnsi="Times New Roman"/>
                <w:b/>
                <w:bCs/>
                <w:sz w:val="24"/>
                <w:szCs w:val="24"/>
              </w:rPr>
            </w:pPr>
          </w:p>
          <w:p w:rsidR="00406884" w:rsidRDefault="00406884" w:rsidP="00406884">
            <w:pPr>
              <w:spacing w:after="0" w:line="240" w:lineRule="auto"/>
              <w:jc w:val="both"/>
              <w:rPr>
                <w:rFonts w:ascii="Times New Roman" w:hAnsi="Times New Roman"/>
                <w:b/>
                <w:bCs/>
                <w:sz w:val="24"/>
                <w:szCs w:val="24"/>
              </w:rPr>
            </w:pPr>
          </w:p>
          <w:p w:rsidR="00406884" w:rsidRDefault="00406884" w:rsidP="00406884">
            <w:pPr>
              <w:spacing w:after="0" w:line="240" w:lineRule="auto"/>
              <w:ind w:firstLine="284"/>
              <w:jc w:val="both"/>
              <w:rPr>
                <w:rFonts w:ascii="Times New Roman" w:hAnsi="Times New Roman"/>
                <w:b/>
                <w:bCs/>
                <w:sz w:val="24"/>
                <w:szCs w:val="24"/>
              </w:rPr>
            </w:pPr>
          </w:p>
          <w:p w:rsidR="00406884" w:rsidRDefault="00406884" w:rsidP="00406884">
            <w:pPr>
              <w:spacing w:after="0" w:line="240" w:lineRule="auto"/>
              <w:ind w:firstLine="284"/>
              <w:jc w:val="both"/>
              <w:rPr>
                <w:rFonts w:ascii="Times New Roman" w:hAnsi="Times New Roman"/>
                <w:sz w:val="24"/>
                <w:szCs w:val="24"/>
              </w:rPr>
            </w:pPr>
            <w:r w:rsidRPr="00F96599">
              <w:rPr>
                <w:rFonts w:ascii="Times New Roman" w:hAnsi="Times New Roman"/>
                <w:b/>
                <w:bCs/>
                <w:sz w:val="24"/>
                <w:szCs w:val="24"/>
              </w:rPr>
              <w:t>3)</w:t>
            </w:r>
            <w:r w:rsidRPr="00894374">
              <w:rPr>
                <w:rFonts w:ascii="Times New Roman" w:hAnsi="Times New Roman"/>
                <w:sz w:val="24"/>
                <w:szCs w:val="24"/>
              </w:rPr>
              <w:t xml:space="preserve"> стимулювання участі регіонів у програмах та проектах розвитку </w:t>
            </w:r>
            <w:r w:rsidRPr="00F96599">
              <w:rPr>
                <w:rFonts w:ascii="Times New Roman" w:hAnsi="Times New Roman"/>
                <w:b/>
                <w:bCs/>
                <w:sz w:val="24"/>
                <w:szCs w:val="24"/>
              </w:rPr>
              <w:t>міжрегіонального та</w:t>
            </w:r>
            <w:r w:rsidRPr="00894374">
              <w:rPr>
                <w:rFonts w:ascii="Times New Roman" w:hAnsi="Times New Roman"/>
                <w:sz w:val="24"/>
                <w:szCs w:val="24"/>
              </w:rPr>
              <w:t xml:space="preserve"> транскордонного співробітництва;</w:t>
            </w:r>
          </w:p>
          <w:p w:rsidR="00406884" w:rsidRDefault="00406884" w:rsidP="00406884">
            <w:pPr>
              <w:spacing w:after="0" w:line="240" w:lineRule="auto"/>
              <w:ind w:firstLine="284"/>
              <w:jc w:val="both"/>
              <w:rPr>
                <w:rFonts w:ascii="Times New Roman" w:hAnsi="Times New Roman"/>
                <w:sz w:val="24"/>
                <w:szCs w:val="24"/>
              </w:rPr>
            </w:pPr>
          </w:p>
          <w:p w:rsidR="00406884" w:rsidRPr="00503CBD" w:rsidRDefault="00406884" w:rsidP="00406884">
            <w:pPr>
              <w:spacing w:after="0" w:line="240" w:lineRule="auto"/>
              <w:ind w:firstLine="284"/>
              <w:jc w:val="both"/>
              <w:rPr>
                <w:rFonts w:ascii="Times New Roman" w:hAnsi="Times New Roman"/>
                <w:b/>
                <w:bCs/>
                <w:sz w:val="24"/>
                <w:szCs w:val="24"/>
              </w:rPr>
            </w:pPr>
            <w:r w:rsidRPr="00503CBD">
              <w:rPr>
                <w:rFonts w:ascii="Times New Roman" w:hAnsi="Times New Roman"/>
                <w:b/>
                <w:bCs/>
                <w:sz w:val="24"/>
                <w:szCs w:val="24"/>
              </w:rPr>
              <w:t>Положення вітсутнє</w:t>
            </w:r>
          </w:p>
          <w:p w:rsidR="00406884" w:rsidRDefault="00406884" w:rsidP="00406884">
            <w:pPr>
              <w:spacing w:after="0" w:line="240" w:lineRule="auto"/>
              <w:jc w:val="both"/>
              <w:rPr>
                <w:rFonts w:ascii="Times New Roman" w:hAnsi="Times New Roman"/>
                <w:sz w:val="24"/>
                <w:szCs w:val="24"/>
              </w:rPr>
            </w:pPr>
          </w:p>
          <w:p w:rsidR="00406884" w:rsidRDefault="00406884" w:rsidP="00406884">
            <w:pPr>
              <w:spacing w:after="0" w:line="240" w:lineRule="auto"/>
              <w:ind w:firstLine="284"/>
              <w:jc w:val="both"/>
              <w:rPr>
                <w:rFonts w:ascii="Times New Roman" w:hAnsi="Times New Roman"/>
                <w:sz w:val="24"/>
                <w:szCs w:val="24"/>
              </w:rPr>
            </w:pPr>
            <w:r w:rsidRPr="00503CBD">
              <w:rPr>
                <w:rFonts w:ascii="Times New Roman" w:hAnsi="Times New Roman"/>
                <w:b/>
                <w:bCs/>
                <w:sz w:val="24"/>
                <w:szCs w:val="24"/>
              </w:rPr>
              <w:t>Положення міститься у частині першій</w:t>
            </w:r>
          </w:p>
          <w:p w:rsidR="00406884" w:rsidRDefault="00406884" w:rsidP="00406884">
            <w:pPr>
              <w:spacing w:after="0" w:line="240" w:lineRule="auto"/>
              <w:ind w:firstLine="284"/>
              <w:jc w:val="both"/>
              <w:rPr>
                <w:rFonts w:ascii="Times New Roman" w:hAnsi="Times New Roman"/>
                <w:sz w:val="24"/>
                <w:szCs w:val="24"/>
              </w:rPr>
            </w:pPr>
          </w:p>
          <w:p w:rsidR="00406884" w:rsidRDefault="00406884" w:rsidP="00406884">
            <w:pPr>
              <w:spacing w:after="0" w:line="240" w:lineRule="auto"/>
              <w:rPr>
                <w:rFonts w:ascii="Times New Roman" w:hAnsi="Times New Roman"/>
                <w:b/>
                <w:bCs/>
                <w:sz w:val="24"/>
                <w:szCs w:val="24"/>
              </w:rPr>
            </w:pPr>
          </w:p>
          <w:p w:rsidR="00406884" w:rsidRPr="001372BA" w:rsidRDefault="00406884" w:rsidP="00406884">
            <w:pPr>
              <w:spacing w:after="0" w:line="240" w:lineRule="auto"/>
              <w:rPr>
                <w:rFonts w:ascii="Times New Roman" w:hAnsi="Times New Roman"/>
                <w:b/>
                <w:bCs/>
                <w:sz w:val="24"/>
                <w:szCs w:val="24"/>
              </w:rPr>
            </w:pPr>
          </w:p>
          <w:p w:rsidR="00406884" w:rsidRPr="00894374" w:rsidRDefault="00406884" w:rsidP="00406884">
            <w:pPr>
              <w:spacing w:after="0" w:line="240" w:lineRule="auto"/>
              <w:ind w:firstLine="284"/>
              <w:jc w:val="both"/>
              <w:rPr>
                <w:rFonts w:ascii="Times New Roman" w:hAnsi="Times New Roman"/>
                <w:sz w:val="24"/>
                <w:szCs w:val="24"/>
              </w:rPr>
            </w:pPr>
            <w:r w:rsidRPr="001372BA">
              <w:rPr>
                <w:rFonts w:ascii="Times New Roman" w:hAnsi="Times New Roman"/>
                <w:b/>
                <w:bCs/>
                <w:sz w:val="24"/>
                <w:szCs w:val="24"/>
              </w:rPr>
              <w:t>4) здійснення інших визначених законом та покладених на нього в установленому порядку повноважень щодо реалізації державної регіональної політики.</w:t>
            </w:r>
          </w:p>
        </w:tc>
        <w:tc>
          <w:tcPr>
            <w:tcW w:w="2568" w:type="pct"/>
          </w:tcPr>
          <w:p w:rsidR="00406884" w:rsidRPr="00C00C10"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sz w:val="24"/>
                <w:szCs w:val="24"/>
              </w:rPr>
              <w:lastRenderedPageBreak/>
              <w:t>2. До повноважень центрального органу виконавчої влади, що реалізує державну регіональну політику, належать:</w:t>
            </w:r>
          </w:p>
          <w:p w:rsidR="00406884" w:rsidRPr="00C00C10" w:rsidRDefault="00406884" w:rsidP="00406884">
            <w:pPr>
              <w:spacing w:after="0" w:line="240" w:lineRule="auto"/>
              <w:ind w:firstLine="284"/>
              <w:jc w:val="both"/>
              <w:rPr>
                <w:rFonts w:ascii="Times New Roman" w:hAnsi="Times New Roman"/>
                <w:bCs/>
                <w:sz w:val="24"/>
                <w:szCs w:val="24"/>
              </w:rPr>
            </w:pPr>
            <w:r w:rsidRPr="00C00C10">
              <w:rPr>
                <w:rFonts w:ascii="Times New Roman" w:hAnsi="Times New Roman"/>
                <w:bCs/>
                <w:sz w:val="24"/>
                <w:szCs w:val="24"/>
              </w:rPr>
              <w:t>1) реалізація спільно з іншими центральними та місцевими органами виконавчої влади Державної стратегії регіонального розвитку України;</w:t>
            </w:r>
          </w:p>
          <w:p w:rsidR="00406884" w:rsidRDefault="00406884" w:rsidP="00406884">
            <w:pPr>
              <w:spacing w:after="0" w:line="240" w:lineRule="auto"/>
              <w:ind w:firstLine="284"/>
              <w:jc w:val="both"/>
              <w:rPr>
                <w:rFonts w:ascii="Times New Roman" w:hAnsi="Times New Roman"/>
                <w:sz w:val="24"/>
                <w:szCs w:val="24"/>
              </w:rPr>
            </w:pPr>
          </w:p>
          <w:p w:rsidR="00406884" w:rsidRPr="00C00C10"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sz w:val="24"/>
                <w:szCs w:val="24"/>
              </w:rPr>
              <w:t>2) забезпечення координації діяльності центральних та місцевих органів виконавчої влади щодо реалізації державної регіональної політики;</w:t>
            </w:r>
          </w:p>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3) погодження технічних завдань на інвестиційні програми і проекти, які розроблені на виконання стратегічних цілей регіональних стратегій розвитку відповідно до планів заходів з їх реалізації, реалізація яких здійснюється за рахунок коштів державного фонду регіонального розвитку, на які оголошується конкурс у відповідному році;</w:t>
            </w:r>
          </w:p>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 xml:space="preserve">4) оцінка та відбір програм і проектів регіонального розвитку,  </w:t>
            </w:r>
            <w:r w:rsidRPr="00C00C10">
              <w:rPr>
                <w:rFonts w:ascii="Times New Roman" w:hAnsi="Times New Roman"/>
                <w:b/>
                <w:sz w:val="24"/>
                <w:szCs w:val="24"/>
              </w:rPr>
              <w:lastRenderedPageBreak/>
              <w:t>включаючи інвестиційні програми і проекти, реалізація яких здійснюється за рахунок коштів державного фонду регіонального розвитку, подання відповідно до законодавства відповідних пропозицій Кабінету Міністрів України;</w:t>
            </w:r>
          </w:p>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5) участь у співпраці з міжнародними фінансовими організаціями, програмами і фондами у сфері державної регіональної політики, використання відповідної міжнародної технічної допомоги;</w:t>
            </w:r>
          </w:p>
          <w:p w:rsidR="00406884"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 xml:space="preserve">6) </w:t>
            </w:r>
            <w:r w:rsidRPr="004A5991">
              <w:rPr>
                <w:rFonts w:ascii="Times New Roman" w:hAnsi="Times New Roman"/>
                <w:bCs/>
                <w:sz w:val="24"/>
                <w:szCs w:val="24"/>
              </w:rPr>
              <w:t>стимулювання участі регіонів у програмах та проектах розвитку транскордонного співробітництва;</w:t>
            </w:r>
          </w:p>
          <w:p w:rsidR="00406884" w:rsidRDefault="00E412DB" w:rsidP="00E412DB">
            <w:pPr>
              <w:tabs>
                <w:tab w:val="left" w:pos="1485"/>
              </w:tabs>
              <w:spacing w:after="0" w:line="240" w:lineRule="auto"/>
              <w:ind w:firstLine="284"/>
              <w:jc w:val="both"/>
              <w:rPr>
                <w:rFonts w:ascii="Times New Roman" w:hAnsi="Times New Roman"/>
                <w:b/>
                <w:sz w:val="24"/>
                <w:szCs w:val="24"/>
              </w:rPr>
            </w:pPr>
            <w:r>
              <w:rPr>
                <w:rFonts w:ascii="Times New Roman" w:hAnsi="Times New Roman"/>
                <w:b/>
                <w:sz w:val="24"/>
                <w:szCs w:val="24"/>
              </w:rPr>
              <w:tab/>
            </w:r>
          </w:p>
          <w:p w:rsidR="00E412DB" w:rsidRPr="00C00C10" w:rsidRDefault="00E412DB" w:rsidP="00E412DB">
            <w:pPr>
              <w:tabs>
                <w:tab w:val="left" w:pos="1485"/>
              </w:tabs>
              <w:spacing w:after="0" w:line="240" w:lineRule="auto"/>
              <w:ind w:firstLine="284"/>
              <w:jc w:val="both"/>
              <w:rPr>
                <w:rFonts w:ascii="Times New Roman" w:hAnsi="Times New Roman"/>
                <w:b/>
                <w:sz w:val="24"/>
                <w:szCs w:val="24"/>
              </w:rPr>
            </w:pPr>
          </w:p>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7) створення та забезпечення функціонування єдиної інтегрованої системи моніторингу регіонального розвитку;</w:t>
            </w:r>
          </w:p>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8) проведення моніторингу та оцінки результативності реалізації Державної стратегії регіонального розвитку України, Плану заходів з її реалізації та інших програм і проектів регіонального розвитку, підготовка та подання відповідних звітів Кабінету Міністрів України;</w:t>
            </w:r>
          </w:p>
          <w:p w:rsidR="00406884" w:rsidRPr="001372BA" w:rsidRDefault="00406884" w:rsidP="00406884">
            <w:pPr>
              <w:spacing w:after="0" w:line="240" w:lineRule="auto"/>
              <w:ind w:firstLine="284"/>
              <w:jc w:val="both"/>
              <w:rPr>
                <w:rFonts w:ascii="Times New Roman" w:hAnsi="Times New Roman"/>
                <w:b/>
                <w:bCs/>
                <w:sz w:val="24"/>
                <w:szCs w:val="24"/>
              </w:rPr>
            </w:pPr>
            <w:r w:rsidRPr="001372BA">
              <w:rPr>
                <w:rFonts w:ascii="Times New Roman" w:hAnsi="Times New Roman"/>
                <w:b/>
                <w:bCs/>
                <w:sz w:val="24"/>
                <w:szCs w:val="24"/>
              </w:rPr>
              <w:t xml:space="preserve">9) </w:t>
            </w:r>
            <w:r w:rsidRPr="001372BA">
              <w:rPr>
                <w:b/>
                <w:bCs/>
              </w:rPr>
              <w:t xml:space="preserve"> </w:t>
            </w:r>
            <w:r w:rsidRPr="001372BA">
              <w:rPr>
                <w:rFonts w:ascii="Times New Roman" w:hAnsi="Times New Roman"/>
                <w:b/>
                <w:bCs/>
                <w:sz w:val="24"/>
                <w:szCs w:val="24"/>
              </w:rPr>
              <w:t>здійснення інших повноважень щодо реалізації державної регіональної політики, визначених Конституцією та законами України.</w:t>
            </w:r>
          </w:p>
        </w:tc>
      </w:tr>
      <w:bookmarkEnd w:id="87"/>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66"/>
        </w:trPr>
        <w:tc>
          <w:tcPr>
            <w:tcW w:w="2432" w:type="pct"/>
          </w:tcPr>
          <w:p w:rsidR="00406884" w:rsidRPr="00894374" w:rsidRDefault="00406884" w:rsidP="00406884">
            <w:pPr>
              <w:spacing w:after="0" w:line="240" w:lineRule="auto"/>
              <w:ind w:firstLine="284"/>
              <w:jc w:val="both"/>
              <w:rPr>
                <w:rFonts w:ascii="Times New Roman" w:hAnsi="Times New Roman"/>
                <w:sz w:val="24"/>
                <w:szCs w:val="24"/>
              </w:rPr>
            </w:pPr>
            <w:r w:rsidRPr="00894374">
              <w:rPr>
                <w:rFonts w:ascii="Times New Roman" w:hAnsi="Times New Roman"/>
                <w:sz w:val="24"/>
                <w:szCs w:val="24"/>
              </w:rPr>
              <w:lastRenderedPageBreak/>
              <w:t>3. Повноваження у сфері державної регіональної політики інших центральних органів виконавчої влади визначаються </w:t>
            </w:r>
            <w:hyperlink r:id="rId14" w:tgtFrame="_blank" w:history="1">
              <w:r w:rsidRPr="00894374">
                <w:rPr>
                  <w:rFonts w:ascii="Times New Roman" w:hAnsi="Times New Roman"/>
                  <w:sz w:val="24"/>
                  <w:szCs w:val="24"/>
                </w:rPr>
                <w:t>Конституцією</w:t>
              </w:r>
            </w:hyperlink>
            <w:r w:rsidRPr="00894374">
              <w:rPr>
                <w:rFonts w:ascii="Times New Roman" w:hAnsi="Times New Roman"/>
                <w:sz w:val="24"/>
                <w:szCs w:val="24"/>
              </w:rPr>
              <w:t xml:space="preserve"> та законами України </w:t>
            </w:r>
            <w:r w:rsidRPr="00F96599">
              <w:rPr>
                <w:rFonts w:ascii="Times New Roman" w:hAnsi="Times New Roman"/>
                <w:b/>
                <w:bCs/>
                <w:sz w:val="24"/>
                <w:szCs w:val="24"/>
              </w:rPr>
              <w:t>і покладаються на них Кабінетом Міністрів України.</w:t>
            </w:r>
          </w:p>
        </w:tc>
        <w:tc>
          <w:tcPr>
            <w:tcW w:w="2568" w:type="pct"/>
          </w:tcPr>
          <w:p w:rsidR="00406884" w:rsidRPr="00C00C10" w:rsidRDefault="00406884" w:rsidP="00406884">
            <w:pPr>
              <w:spacing w:after="0" w:line="240" w:lineRule="auto"/>
              <w:jc w:val="both"/>
              <w:rPr>
                <w:rFonts w:ascii="Times New Roman" w:hAnsi="Times New Roman"/>
                <w:sz w:val="24"/>
                <w:szCs w:val="24"/>
              </w:rPr>
            </w:pPr>
            <w:r w:rsidRPr="00C00C10">
              <w:rPr>
                <w:rFonts w:ascii="Times New Roman" w:hAnsi="Times New Roman"/>
                <w:sz w:val="24"/>
                <w:szCs w:val="24"/>
              </w:rPr>
              <w:t>3. Повноваження у сфері державної регіональної політики інших центральних органів виконавчої влади визначаються Конституцією та законами України.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bCs/>
                <w:sz w:val="24"/>
                <w:szCs w:val="24"/>
                <w:bdr w:val="none" w:sz="0" w:space="0" w:color="auto" w:frame="1"/>
                <w:lang w:eastAsia="uk-UA"/>
              </w:rPr>
            </w:pPr>
            <w:r w:rsidRPr="00C1577D">
              <w:rPr>
                <w:rFonts w:ascii="Times New Roman" w:hAnsi="Times New Roman"/>
                <w:sz w:val="24"/>
                <w:szCs w:val="24"/>
                <w:shd w:val="clear" w:color="auto" w:fill="FFFFFF"/>
                <w:lang w:eastAsia="uk-UA"/>
              </w:rPr>
              <w:t>Стаття 15.</w:t>
            </w:r>
            <w:r w:rsidRPr="00894374">
              <w:rPr>
                <w:rFonts w:ascii="Times New Roman" w:hAnsi="Times New Roman"/>
                <w:b/>
                <w:bCs/>
                <w:sz w:val="24"/>
                <w:szCs w:val="24"/>
                <w:shd w:val="clear" w:color="auto" w:fill="FFFFFF"/>
                <w:lang w:eastAsia="uk-UA"/>
              </w:rPr>
              <w:t> </w:t>
            </w:r>
            <w:r w:rsidRPr="00894374">
              <w:rPr>
                <w:rFonts w:ascii="Times New Roman" w:hAnsi="Times New Roman"/>
                <w:sz w:val="24"/>
                <w:szCs w:val="24"/>
                <w:shd w:val="clear" w:color="auto" w:fill="FFFFFF"/>
                <w:lang w:eastAsia="uk-UA"/>
              </w:rPr>
              <w:t>Повноваження Ради міністрів Автономної Республіки Крим, обласних, Київської та Севастопольської міських державних адміністрацій у сфері державної регіональної політики</w:t>
            </w:r>
          </w:p>
        </w:tc>
        <w:tc>
          <w:tcPr>
            <w:tcW w:w="2568" w:type="pct"/>
          </w:tcPr>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shd w:val="clear" w:color="auto" w:fill="FFFFFF"/>
                <w:lang w:eastAsia="uk-UA"/>
              </w:rPr>
            </w:pPr>
            <w:r w:rsidRPr="00C00C10">
              <w:rPr>
                <w:rFonts w:ascii="Times New Roman" w:hAnsi="Times New Roman"/>
                <w:sz w:val="24"/>
                <w:szCs w:val="24"/>
                <w:shd w:val="clear" w:color="auto" w:fill="FFFFFF"/>
                <w:lang w:eastAsia="uk-UA"/>
              </w:rPr>
              <w:t>Стаття 15.</w:t>
            </w:r>
            <w:r w:rsidRPr="00C00C10">
              <w:rPr>
                <w:rFonts w:ascii="Times New Roman" w:hAnsi="Times New Roman"/>
                <w:b/>
                <w:bCs/>
                <w:sz w:val="24"/>
                <w:szCs w:val="24"/>
                <w:shd w:val="clear" w:color="auto" w:fill="FFFFFF"/>
                <w:lang w:eastAsia="uk-UA"/>
              </w:rPr>
              <w:t> </w:t>
            </w:r>
            <w:r w:rsidRPr="00C00C10">
              <w:rPr>
                <w:rFonts w:ascii="Times New Roman" w:hAnsi="Times New Roman"/>
                <w:sz w:val="24"/>
                <w:szCs w:val="24"/>
                <w:shd w:val="clear" w:color="auto" w:fill="FFFFFF"/>
                <w:lang w:eastAsia="uk-UA"/>
              </w:rPr>
              <w:t>Повноваження Ради міністрів Автономної Республіки Крим, обласних, Київської та Севастопольської міських державних адміністрацій у сфері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150" w:line="240" w:lineRule="auto"/>
              <w:ind w:firstLine="450"/>
              <w:jc w:val="both"/>
              <w:rPr>
                <w:rFonts w:ascii="Times New Roman" w:hAnsi="Times New Roman"/>
                <w:sz w:val="24"/>
                <w:szCs w:val="24"/>
                <w:lang w:eastAsia="uk-UA"/>
              </w:rPr>
            </w:pPr>
            <w:r w:rsidRPr="00894374">
              <w:rPr>
                <w:rFonts w:ascii="Times New Roman" w:hAnsi="Times New Roman"/>
                <w:sz w:val="24"/>
                <w:szCs w:val="24"/>
                <w:lang w:eastAsia="uk-UA"/>
              </w:rPr>
              <w:t xml:space="preserve">1. До повноважень Ради міністрів Автономної Республіки Крим, обласних, Київської та Севастопольської міських державних </w:t>
            </w:r>
            <w:r w:rsidRPr="00894374">
              <w:rPr>
                <w:rFonts w:ascii="Times New Roman" w:hAnsi="Times New Roman"/>
                <w:sz w:val="24"/>
                <w:szCs w:val="24"/>
                <w:lang w:eastAsia="uk-UA"/>
              </w:rPr>
              <w:lastRenderedPageBreak/>
              <w:t>адміністрацій у сфері державної регіональної політики належать:</w:t>
            </w:r>
          </w:p>
          <w:p w:rsidR="00406884" w:rsidRPr="00894374" w:rsidRDefault="00406884" w:rsidP="00406884">
            <w:pPr>
              <w:shd w:val="clear" w:color="auto" w:fill="FFFFFF"/>
              <w:spacing w:after="150" w:line="240" w:lineRule="auto"/>
              <w:ind w:firstLine="450"/>
              <w:jc w:val="both"/>
              <w:rPr>
                <w:rFonts w:ascii="Times New Roman" w:hAnsi="Times New Roman"/>
                <w:sz w:val="24"/>
                <w:szCs w:val="24"/>
                <w:lang w:eastAsia="uk-UA"/>
              </w:rPr>
            </w:pPr>
            <w:bookmarkStart w:id="88" w:name="n146"/>
            <w:bookmarkEnd w:id="88"/>
            <w:r w:rsidRPr="00894374">
              <w:rPr>
                <w:rFonts w:ascii="Times New Roman" w:hAnsi="Times New Roman"/>
                <w:sz w:val="24"/>
                <w:szCs w:val="24"/>
                <w:lang w:eastAsia="uk-UA"/>
              </w:rPr>
              <w:t>1) забезпечення у відповідному регіоні реалізації державної регіональної політики;</w:t>
            </w:r>
          </w:p>
          <w:p w:rsidR="00406884" w:rsidRPr="00894374" w:rsidRDefault="00406884" w:rsidP="00406884">
            <w:pPr>
              <w:shd w:val="clear" w:color="auto" w:fill="FFFFFF"/>
              <w:spacing w:after="150" w:line="240" w:lineRule="auto"/>
              <w:ind w:firstLine="450"/>
              <w:jc w:val="both"/>
              <w:rPr>
                <w:rFonts w:ascii="Times New Roman" w:hAnsi="Times New Roman"/>
                <w:sz w:val="24"/>
                <w:szCs w:val="24"/>
                <w:lang w:eastAsia="uk-UA"/>
              </w:rPr>
            </w:pPr>
            <w:bookmarkStart w:id="89" w:name="n147"/>
            <w:bookmarkEnd w:id="89"/>
            <w:r w:rsidRPr="00894374">
              <w:rPr>
                <w:rFonts w:ascii="Times New Roman" w:hAnsi="Times New Roman"/>
                <w:sz w:val="24"/>
                <w:szCs w:val="24"/>
                <w:lang w:eastAsia="uk-UA"/>
              </w:rPr>
              <w:t>2) погодження проекту Державної стратегії регіонального розвитку України;</w:t>
            </w:r>
          </w:p>
          <w:p w:rsidR="00406884" w:rsidRPr="00894374" w:rsidRDefault="00406884" w:rsidP="00406884">
            <w:pPr>
              <w:shd w:val="clear" w:color="auto" w:fill="FFFFFF"/>
              <w:spacing w:after="150" w:line="240" w:lineRule="auto"/>
              <w:ind w:firstLine="450"/>
              <w:jc w:val="both"/>
              <w:rPr>
                <w:rFonts w:ascii="Times New Roman" w:hAnsi="Times New Roman"/>
                <w:sz w:val="24"/>
                <w:szCs w:val="24"/>
                <w:lang w:eastAsia="uk-UA"/>
              </w:rPr>
            </w:pPr>
            <w:bookmarkStart w:id="90" w:name="n148"/>
            <w:bookmarkEnd w:id="90"/>
            <w:r w:rsidRPr="00894374">
              <w:rPr>
                <w:rFonts w:ascii="Times New Roman" w:hAnsi="Times New Roman"/>
                <w:sz w:val="24"/>
                <w:szCs w:val="24"/>
                <w:lang w:eastAsia="uk-UA"/>
              </w:rPr>
              <w:t>3) забезпечення розроблення проектів регіональних стратегій розвитку та планів заходів з їх реалізації;</w:t>
            </w:r>
          </w:p>
          <w:p w:rsidR="00406884" w:rsidRDefault="00406884" w:rsidP="00406884">
            <w:pPr>
              <w:shd w:val="clear" w:color="auto" w:fill="FFFFFF"/>
              <w:spacing w:after="150" w:line="240" w:lineRule="auto"/>
              <w:ind w:firstLine="450"/>
              <w:jc w:val="both"/>
              <w:rPr>
                <w:rFonts w:ascii="Times New Roman" w:hAnsi="Times New Roman"/>
                <w:sz w:val="24"/>
                <w:szCs w:val="24"/>
                <w:lang w:eastAsia="uk-UA"/>
              </w:rPr>
            </w:pPr>
            <w:bookmarkStart w:id="91" w:name="n149"/>
            <w:bookmarkEnd w:id="91"/>
            <w:r w:rsidRPr="00894374">
              <w:rPr>
                <w:rFonts w:ascii="Times New Roman" w:hAnsi="Times New Roman"/>
                <w:sz w:val="24"/>
                <w:szCs w:val="24"/>
                <w:lang w:eastAsia="uk-UA"/>
              </w:rPr>
              <w:t xml:space="preserve">4) підготовка і подання відповідно до законодавства до центрального органу виконавчої влади, </w:t>
            </w:r>
            <w:r w:rsidRPr="001372BA">
              <w:rPr>
                <w:rFonts w:ascii="Times New Roman" w:hAnsi="Times New Roman"/>
                <w:b/>
                <w:bCs/>
                <w:sz w:val="24"/>
                <w:szCs w:val="24"/>
                <w:lang w:eastAsia="uk-UA"/>
              </w:rPr>
              <w:t>що реалізує державну регіональну політику,</w:t>
            </w:r>
            <w:r w:rsidRPr="00894374">
              <w:rPr>
                <w:rFonts w:ascii="Times New Roman" w:hAnsi="Times New Roman"/>
                <w:sz w:val="24"/>
                <w:szCs w:val="24"/>
                <w:lang w:eastAsia="uk-UA"/>
              </w:rPr>
              <w:t xml:space="preserve"> пропозицій щодо програм і проектів  регіонального розвитку, що можуть реалізовуватися за рахунок коштів державного фонду регіонального розвитку;</w:t>
            </w:r>
          </w:p>
          <w:p w:rsidR="00406884" w:rsidRPr="00894374" w:rsidRDefault="00406884" w:rsidP="00406884">
            <w:pPr>
              <w:shd w:val="clear" w:color="auto" w:fill="FFFFFF"/>
              <w:spacing w:after="150" w:line="240" w:lineRule="auto"/>
              <w:ind w:firstLine="450"/>
              <w:jc w:val="both"/>
              <w:rPr>
                <w:rFonts w:ascii="Times New Roman" w:hAnsi="Times New Roman"/>
                <w:sz w:val="24"/>
                <w:szCs w:val="24"/>
                <w:lang w:eastAsia="uk-UA"/>
              </w:rPr>
            </w:pPr>
          </w:p>
          <w:p w:rsidR="00406884" w:rsidRPr="00894374" w:rsidRDefault="00406884" w:rsidP="00406884">
            <w:pPr>
              <w:shd w:val="clear" w:color="auto" w:fill="FFFFFF"/>
              <w:spacing w:after="150" w:line="240" w:lineRule="auto"/>
              <w:ind w:firstLine="450"/>
              <w:jc w:val="both"/>
              <w:rPr>
                <w:rFonts w:ascii="Times New Roman" w:hAnsi="Times New Roman"/>
                <w:sz w:val="24"/>
                <w:szCs w:val="24"/>
                <w:lang w:eastAsia="uk-UA"/>
              </w:rPr>
            </w:pPr>
            <w:bookmarkStart w:id="92" w:name="n150"/>
            <w:bookmarkEnd w:id="92"/>
            <w:r w:rsidRPr="00894374">
              <w:rPr>
                <w:rFonts w:ascii="Times New Roman" w:hAnsi="Times New Roman"/>
                <w:sz w:val="24"/>
                <w:szCs w:val="24"/>
                <w:lang w:eastAsia="uk-UA"/>
              </w:rPr>
              <w:t>5) проведення моніторингу та оцінки результативності реалізації регіональних стратегій розвитку і планів заходів з їх реалізації, підготовка та подання звітів про це на затвердження відповідно Верховній Раді Автономної Республіки Крим, обласним, Київській та Севастопольській міським радам;</w:t>
            </w:r>
          </w:p>
          <w:p w:rsidR="00406884" w:rsidRPr="00894374" w:rsidRDefault="00406884" w:rsidP="00406884">
            <w:pPr>
              <w:shd w:val="clear" w:color="auto" w:fill="FFFFFF"/>
              <w:spacing w:after="150" w:line="240" w:lineRule="auto"/>
              <w:ind w:firstLine="450"/>
              <w:jc w:val="both"/>
              <w:rPr>
                <w:rFonts w:ascii="Times New Roman" w:hAnsi="Times New Roman"/>
                <w:sz w:val="24"/>
                <w:szCs w:val="24"/>
                <w:lang w:eastAsia="uk-UA"/>
              </w:rPr>
            </w:pPr>
            <w:bookmarkStart w:id="93" w:name="n151"/>
            <w:bookmarkEnd w:id="93"/>
            <w:r w:rsidRPr="00894374">
              <w:rPr>
                <w:rFonts w:ascii="Times New Roman" w:hAnsi="Times New Roman"/>
                <w:sz w:val="24"/>
                <w:szCs w:val="24"/>
                <w:lang w:eastAsia="uk-UA"/>
              </w:rPr>
              <w:t>6) подання затверджених звітів про результати моніторингу та оцінки результативності реалізації регіональних стратегій розвитку та планів заходів з їх реалізації центральному органу виконавчої влади, що забезпечує формування державної регіональної політики;</w:t>
            </w:r>
          </w:p>
          <w:p w:rsidR="00406884" w:rsidRDefault="00406884" w:rsidP="00406884">
            <w:pPr>
              <w:shd w:val="clear" w:color="auto" w:fill="FFFFFF"/>
              <w:spacing w:after="150" w:line="240" w:lineRule="auto"/>
              <w:ind w:firstLine="450"/>
              <w:jc w:val="both"/>
              <w:rPr>
                <w:rFonts w:ascii="Times New Roman" w:hAnsi="Times New Roman"/>
                <w:b/>
                <w:bCs/>
                <w:sz w:val="24"/>
                <w:szCs w:val="24"/>
                <w:lang w:eastAsia="uk-UA"/>
              </w:rPr>
            </w:pPr>
            <w:bookmarkStart w:id="94" w:name="n152"/>
            <w:bookmarkEnd w:id="94"/>
            <w:r w:rsidRPr="00894374">
              <w:rPr>
                <w:rFonts w:ascii="Times New Roman" w:hAnsi="Times New Roman"/>
                <w:b/>
                <w:bCs/>
                <w:sz w:val="24"/>
                <w:szCs w:val="24"/>
                <w:lang w:eastAsia="uk-UA"/>
              </w:rPr>
              <w:t xml:space="preserve">7) внесення за рішенням Верховної Ради Автономної Республіки Крим, обласних, Київської та Севастопольської міських рад змін до регіональних стратегій розвитку та планів заходів з їх реалізації, за умови, що такі зміни не суперечать положенням Державної стратегії регіонального розвитку </w:t>
            </w:r>
            <w:r w:rsidRPr="00894374">
              <w:rPr>
                <w:rFonts w:ascii="Times New Roman" w:hAnsi="Times New Roman"/>
                <w:b/>
                <w:bCs/>
                <w:sz w:val="24"/>
                <w:szCs w:val="24"/>
                <w:lang w:eastAsia="uk-UA"/>
              </w:rPr>
              <w:lastRenderedPageBreak/>
              <w:t>України;</w:t>
            </w:r>
          </w:p>
          <w:p w:rsidR="00406884" w:rsidRDefault="00406884" w:rsidP="00406884">
            <w:pPr>
              <w:shd w:val="clear" w:color="auto" w:fill="FFFFFF"/>
              <w:spacing w:after="150" w:line="240" w:lineRule="auto"/>
              <w:ind w:firstLine="450"/>
              <w:jc w:val="both"/>
              <w:rPr>
                <w:rFonts w:ascii="Times New Roman" w:hAnsi="Times New Roman"/>
                <w:b/>
                <w:bCs/>
                <w:sz w:val="24"/>
                <w:szCs w:val="24"/>
                <w:lang w:eastAsia="uk-UA"/>
              </w:rPr>
            </w:pPr>
            <w:r>
              <w:rPr>
                <w:rFonts w:ascii="Times New Roman" w:hAnsi="Times New Roman"/>
                <w:b/>
                <w:bCs/>
                <w:sz w:val="24"/>
                <w:szCs w:val="24"/>
                <w:lang w:eastAsia="uk-UA"/>
              </w:rPr>
              <w:t>Положення відсутнє</w:t>
            </w:r>
          </w:p>
          <w:p w:rsidR="00406884" w:rsidRDefault="00406884" w:rsidP="00406884">
            <w:pPr>
              <w:shd w:val="clear" w:color="auto" w:fill="FFFFFF"/>
              <w:spacing w:after="150" w:line="240" w:lineRule="auto"/>
              <w:ind w:firstLine="450"/>
              <w:jc w:val="both"/>
              <w:rPr>
                <w:rFonts w:ascii="Times New Roman" w:hAnsi="Times New Roman"/>
                <w:b/>
                <w:bCs/>
                <w:sz w:val="24"/>
                <w:szCs w:val="24"/>
                <w:lang w:eastAsia="uk-UA"/>
              </w:rPr>
            </w:pPr>
          </w:p>
          <w:p w:rsidR="00406884" w:rsidRDefault="00406884" w:rsidP="00406884">
            <w:pPr>
              <w:shd w:val="clear" w:color="auto" w:fill="FFFFFF"/>
              <w:spacing w:after="150" w:line="240" w:lineRule="auto"/>
              <w:ind w:firstLine="450"/>
              <w:jc w:val="both"/>
              <w:rPr>
                <w:rFonts w:ascii="Times New Roman" w:hAnsi="Times New Roman"/>
                <w:b/>
                <w:bCs/>
                <w:sz w:val="24"/>
                <w:szCs w:val="24"/>
                <w:lang w:eastAsia="uk-UA"/>
              </w:rPr>
            </w:pPr>
          </w:p>
          <w:p w:rsidR="00406884" w:rsidRDefault="00406884" w:rsidP="00406884">
            <w:pPr>
              <w:shd w:val="clear" w:color="auto" w:fill="FFFFFF"/>
              <w:tabs>
                <w:tab w:val="left" w:pos="5145"/>
              </w:tabs>
              <w:spacing w:after="150" w:line="240" w:lineRule="auto"/>
              <w:jc w:val="both"/>
              <w:rPr>
                <w:rFonts w:ascii="Times New Roman" w:hAnsi="Times New Roman"/>
                <w:b/>
                <w:bCs/>
                <w:sz w:val="24"/>
                <w:szCs w:val="24"/>
                <w:lang w:eastAsia="uk-UA"/>
              </w:rPr>
            </w:pPr>
          </w:p>
          <w:p w:rsidR="00E412DB" w:rsidRPr="00894374" w:rsidRDefault="00E412DB" w:rsidP="00406884">
            <w:pPr>
              <w:shd w:val="clear" w:color="auto" w:fill="FFFFFF"/>
              <w:tabs>
                <w:tab w:val="left" w:pos="5145"/>
              </w:tabs>
              <w:spacing w:after="150" w:line="240" w:lineRule="auto"/>
              <w:jc w:val="both"/>
              <w:rPr>
                <w:rFonts w:ascii="Times New Roman" w:hAnsi="Times New Roman"/>
                <w:b/>
                <w:bCs/>
                <w:sz w:val="24"/>
                <w:szCs w:val="24"/>
                <w:lang w:eastAsia="uk-UA"/>
              </w:rPr>
            </w:pPr>
          </w:p>
          <w:p w:rsidR="00406884" w:rsidRPr="00894374" w:rsidRDefault="00406884" w:rsidP="00406884">
            <w:pPr>
              <w:shd w:val="clear" w:color="auto" w:fill="FFFFFF"/>
              <w:spacing w:after="150" w:line="240" w:lineRule="auto"/>
              <w:ind w:firstLine="450"/>
              <w:jc w:val="both"/>
              <w:rPr>
                <w:rFonts w:ascii="Times New Roman" w:hAnsi="Times New Roman"/>
                <w:sz w:val="24"/>
                <w:szCs w:val="24"/>
                <w:lang w:eastAsia="uk-UA"/>
              </w:rPr>
            </w:pPr>
            <w:bookmarkStart w:id="95" w:name="n153"/>
            <w:bookmarkEnd w:id="95"/>
            <w:r w:rsidRPr="00894374">
              <w:rPr>
                <w:rFonts w:ascii="Times New Roman" w:hAnsi="Times New Roman"/>
                <w:sz w:val="24"/>
                <w:szCs w:val="24"/>
                <w:lang w:eastAsia="uk-UA"/>
              </w:rPr>
              <w:t>8) розроблення програм і проектів регіонального розвитку;</w:t>
            </w:r>
          </w:p>
          <w:p w:rsidR="00406884" w:rsidRPr="001372BA" w:rsidRDefault="00406884" w:rsidP="00406884">
            <w:pPr>
              <w:shd w:val="clear" w:color="auto" w:fill="FFFFFF"/>
              <w:spacing w:after="150" w:line="240" w:lineRule="auto"/>
              <w:ind w:firstLine="450"/>
              <w:jc w:val="both"/>
              <w:rPr>
                <w:rFonts w:ascii="Times New Roman" w:hAnsi="Times New Roman"/>
                <w:sz w:val="24"/>
                <w:szCs w:val="24"/>
                <w:lang w:eastAsia="uk-UA"/>
              </w:rPr>
            </w:pPr>
            <w:bookmarkStart w:id="96" w:name="n154"/>
            <w:bookmarkEnd w:id="96"/>
            <w:r w:rsidRPr="00894374">
              <w:rPr>
                <w:rFonts w:ascii="Times New Roman" w:hAnsi="Times New Roman"/>
                <w:sz w:val="24"/>
                <w:szCs w:val="24"/>
                <w:lang w:eastAsia="uk-UA"/>
              </w:rPr>
              <w:t>9) здійснення інших повноважень, визначених законом.</w:t>
            </w:r>
          </w:p>
        </w:tc>
        <w:tc>
          <w:tcPr>
            <w:tcW w:w="2568" w:type="pct"/>
          </w:tcPr>
          <w:p w:rsidR="00406884" w:rsidRPr="00C00C10" w:rsidRDefault="00406884" w:rsidP="00406884">
            <w:pPr>
              <w:shd w:val="clear" w:color="auto" w:fill="FFFFFF"/>
              <w:spacing w:after="150" w:line="240" w:lineRule="auto"/>
              <w:ind w:firstLine="450"/>
              <w:jc w:val="both"/>
              <w:rPr>
                <w:rFonts w:ascii="Times New Roman" w:hAnsi="Times New Roman"/>
                <w:sz w:val="24"/>
                <w:szCs w:val="24"/>
                <w:lang w:eastAsia="uk-UA"/>
              </w:rPr>
            </w:pPr>
            <w:r w:rsidRPr="00C00C10">
              <w:rPr>
                <w:rFonts w:ascii="Times New Roman" w:hAnsi="Times New Roman"/>
                <w:sz w:val="24"/>
                <w:szCs w:val="24"/>
                <w:lang w:eastAsia="uk-UA"/>
              </w:rPr>
              <w:lastRenderedPageBreak/>
              <w:t xml:space="preserve">1. До повноважень Ради міністрів Автономної Республіки Крим, обласних, Київської та Севастопольської міських державних </w:t>
            </w:r>
            <w:r w:rsidRPr="00C00C10">
              <w:rPr>
                <w:rFonts w:ascii="Times New Roman" w:hAnsi="Times New Roman"/>
                <w:sz w:val="24"/>
                <w:szCs w:val="24"/>
                <w:lang w:eastAsia="uk-UA"/>
              </w:rPr>
              <w:lastRenderedPageBreak/>
              <w:t>адміністрацій у сфері державної регіональної політики належать:</w:t>
            </w:r>
          </w:p>
          <w:p w:rsidR="00406884" w:rsidRPr="00C00C10" w:rsidRDefault="00406884" w:rsidP="00406884">
            <w:pPr>
              <w:shd w:val="clear" w:color="auto" w:fill="FFFFFF"/>
              <w:spacing w:after="150" w:line="240" w:lineRule="auto"/>
              <w:ind w:firstLine="450"/>
              <w:jc w:val="both"/>
              <w:rPr>
                <w:rFonts w:ascii="Times New Roman" w:hAnsi="Times New Roman"/>
                <w:sz w:val="24"/>
                <w:szCs w:val="24"/>
                <w:lang w:eastAsia="uk-UA"/>
              </w:rPr>
            </w:pPr>
            <w:r w:rsidRPr="00C00C10">
              <w:rPr>
                <w:rFonts w:ascii="Times New Roman" w:hAnsi="Times New Roman"/>
                <w:sz w:val="24"/>
                <w:szCs w:val="24"/>
                <w:lang w:eastAsia="uk-UA"/>
              </w:rPr>
              <w:t>1) забезпечення у відповідному регіоні реалізації державної регіональної політики;</w:t>
            </w:r>
          </w:p>
          <w:p w:rsidR="00406884" w:rsidRPr="00C00C10" w:rsidRDefault="00406884" w:rsidP="00406884">
            <w:pPr>
              <w:shd w:val="clear" w:color="auto" w:fill="FFFFFF"/>
              <w:spacing w:after="150" w:line="240" w:lineRule="auto"/>
              <w:ind w:firstLine="450"/>
              <w:jc w:val="both"/>
              <w:rPr>
                <w:rFonts w:ascii="Times New Roman" w:hAnsi="Times New Roman"/>
                <w:sz w:val="24"/>
                <w:szCs w:val="24"/>
                <w:lang w:eastAsia="uk-UA"/>
              </w:rPr>
            </w:pPr>
            <w:r w:rsidRPr="00C00C10">
              <w:rPr>
                <w:rFonts w:ascii="Times New Roman" w:hAnsi="Times New Roman"/>
                <w:sz w:val="24"/>
                <w:szCs w:val="24"/>
                <w:lang w:eastAsia="uk-UA"/>
              </w:rPr>
              <w:t>2) погодження проекту Державної стратегії регіонального розвитку України;</w:t>
            </w:r>
          </w:p>
          <w:p w:rsidR="00406884" w:rsidRPr="00C00C10" w:rsidRDefault="00406884" w:rsidP="00406884">
            <w:pPr>
              <w:shd w:val="clear" w:color="auto" w:fill="FFFFFF"/>
              <w:spacing w:after="150" w:line="240" w:lineRule="auto"/>
              <w:ind w:firstLine="450"/>
              <w:jc w:val="both"/>
              <w:rPr>
                <w:rFonts w:ascii="Times New Roman" w:hAnsi="Times New Roman"/>
                <w:sz w:val="24"/>
                <w:szCs w:val="24"/>
                <w:lang w:eastAsia="uk-UA"/>
              </w:rPr>
            </w:pPr>
            <w:r w:rsidRPr="00C00C10">
              <w:rPr>
                <w:rFonts w:ascii="Times New Roman" w:hAnsi="Times New Roman"/>
                <w:sz w:val="24"/>
                <w:szCs w:val="24"/>
                <w:lang w:eastAsia="uk-UA"/>
              </w:rPr>
              <w:t>3)  забезпечення розроблення проектів регіональних стратегій розвитку та планів заходів з їх реалізації;</w:t>
            </w:r>
          </w:p>
          <w:p w:rsidR="00406884" w:rsidRPr="00C00C10" w:rsidRDefault="00406884" w:rsidP="00406884">
            <w:pPr>
              <w:shd w:val="clear" w:color="auto" w:fill="FFFFFF"/>
              <w:spacing w:after="150" w:line="240" w:lineRule="auto"/>
              <w:ind w:firstLine="450"/>
              <w:jc w:val="both"/>
              <w:rPr>
                <w:rFonts w:ascii="Times New Roman" w:hAnsi="Times New Roman"/>
                <w:sz w:val="24"/>
                <w:szCs w:val="24"/>
                <w:lang w:eastAsia="uk-UA"/>
              </w:rPr>
            </w:pPr>
            <w:r w:rsidRPr="00C00C10">
              <w:rPr>
                <w:rFonts w:ascii="Times New Roman" w:hAnsi="Times New Roman"/>
                <w:sz w:val="24"/>
                <w:szCs w:val="24"/>
                <w:lang w:eastAsia="uk-UA"/>
              </w:rPr>
              <w:t xml:space="preserve">4) підготовка і подання відповідно до законодавства до центрального органу виконавчої влади, що </w:t>
            </w:r>
            <w:r w:rsidRPr="00C00C10">
              <w:rPr>
                <w:rFonts w:ascii="Times New Roman" w:hAnsi="Times New Roman"/>
                <w:b/>
                <w:sz w:val="24"/>
                <w:szCs w:val="24"/>
                <w:lang w:eastAsia="uk-UA"/>
              </w:rPr>
              <w:t xml:space="preserve">забезпечує реалізацію </w:t>
            </w:r>
            <w:r w:rsidRPr="00C00C10">
              <w:rPr>
                <w:rFonts w:ascii="Times New Roman" w:hAnsi="Times New Roman"/>
                <w:b/>
                <w:bCs/>
                <w:sz w:val="24"/>
                <w:szCs w:val="24"/>
                <w:lang w:eastAsia="uk-UA"/>
              </w:rPr>
              <w:t>державної регіональної політики,</w:t>
            </w:r>
            <w:r w:rsidRPr="00C00C10">
              <w:rPr>
                <w:rFonts w:ascii="Times New Roman" w:hAnsi="Times New Roman"/>
                <w:sz w:val="24"/>
                <w:szCs w:val="24"/>
                <w:lang w:eastAsia="uk-UA"/>
              </w:rPr>
              <w:t xml:space="preserve"> пропозицій щодо </w:t>
            </w:r>
            <w:r w:rsidRPr="00C00C10">
              <w:rPr>
                <w:rFonts w:ascii="Times New Roman" w:hAnsi="Times New Roman"/>
                <w:b/>
                <w:sz w:val="24"/>
                <w:szCs w:val="24"/>
                <w:lang w:eastAsia="uk-UA"/>
              </w:rPr>
              <w:t>інвестиційних</w:t>
            </w:r>
            <w:r w:rsidRPr="00C00C10">
              <w:rPr>
                <w:rFonts w:ascii="Times New Roman" w:hAnsi="Times New Roman"/>
                <w:sz w:val="24"/>
                <w:szCs w:val="24"/>
                <w:lang w:eastAsia="uk-UA"/>
              </w:rPr>
              <w:t xml:space="preserve"> програм і проектів  регіонального розвитку, що можуть реалізовуватися за рахунок коштів державного фонду регіонального розвитку;</w:t>
            </w:r>
          </w:p>
          <w:p w:rsidR="00406884" w:rsidRPr="00C00C10" w:rsidRDefault="00406884" w:rsidP="00406884">
            <w:pPr>
              <w:shd w:val="clear" w:color="auto" w:fill="FFFFFF"/>
              <w:spacing w:after="150" w:line="240" w:lineRule="auto"/>
              <w:ind w:firstLine="450"/>
              <w:jc w:val="both"/>
              <w:rPr>
                <w:rFonts w:ascii="Times New Roman" w:hAnsi="Times New Roman"/>
                <w:sz w:val="24"/>
                <w:szCs w:val="24"/>
                <w:lang w:eastAsia="uk-UA"/>
              </w:rPr>
            </w:pPr>
            <w:r w:rsidRPr="00C00C10">
              <w:rPr>
                <w:rFonts w:ascii="Times New Roman" w:hAnsi="Times New Roman"/>
                <w:sz w:val="24"/>
                <w:szCs w:val="24"/>
                <w:lang w:eastAsia="uk-UA"/>
              </w:rPr>
              <w:t xml:space="preserve">5) проведення моніторингу та оцінки результативності реалізації регіональних стратегій розвитку і </w:t>
            </w:r>
            <w:r w:rsidRPr="00C00C10">
              <w:rPr>
                <w:rFonts w:ascii="Times New Roman" w:hAnsi="Times New Roman"/>
                <w:bCs/>
                <w:sz w:val="24"/>
                <w:szCs w:val="24"/>
                <w:lang w:eastAsia="uk-UA"/>
              </w:rPr>
              <w:t>планів заходів з їх реалізації,</w:t>
            </w:r>
            <w:r w:rsidRPr="00C00C10">
              <w:rPr>
                <w:rFonts w:ascii="Times New Roman" w:hAnsi="Times New Roman"/>
                <w:sz w:val="24"/>
                <w:szCs w:val="24"/>
                <w:lang w:eastAsia="uk-UA"/>
              </w:rPr>
              <w:t xml:space="preserve"> підготовка та подання звітів про це на затвердження відповідно Верховній Раді Автономної Республіки Крим, обласним, Київській та Севастопольській міським радам;</w:t>
            </w:r>
          </w:p>
          <w:p w:rsidR="00406884" w:rsidRDefault="00406884" w:rsidP="00406884">
            <w:pPr>
              <w:shd w:val="clear" w:color="auto" w:fill="FFFFFF"/>
              <w:spacing w:after="150" w:line="240" w:lineRule="auto"/>
              <w:ind w:firstLine="450"/>
              <w:jc w:val="both"/>
              <w:rPr>
                <w:rFonts w:ascii="Times New Roman" w:hAnsi="Times New Roman"/>
                <w:sz w:val="24"/>
                <w:szCs w:val="24"/>
                <w:lang w:eastAsia="uk-UA"/>
              </w:rPr>
            </w:pPr>
            <w:r w:rsidRPr="00C00C10">
              <w:rPr>
                <w:rFonts w:ascii="Times New Roman" w:hAnsi="Times New Roman"/>
                <w:sz w:val="24"/>
                <w:szCs w:val="24"/>
                <w:lang w:eastAsia="uk-UA"/>
              </w:rPr>
              <w:t>6) подання затверджених звітів про результати моніторингу та оцінки результативності реалізації регіональних стратегій розвитку та</w:t>
            </w:r>
            <w:r w:rsidRPr="00C00C10">
              <w:rPr>
                <w:rFonts w:ascii="Times New Roman" w:hAnsi="Times New Roman"/>
                <w:bCs/>
                <w:sz w:val="24"/>
                <w:szCs w:val="24"/>
                <w:lang w:eastAsia="uk-UA"/>
              </w:rPr>
              <w:t xml:space="preserve"> планів заходів з  їх реалізації </w:t>
            </w:r>
            <w:r w:rsidRPr="00C00C10">
              <w:rPr>
                <w:rFonts w:ascii="Times New Roman" w:hAnsi="Times New Roman"/>
                <w:sz w:val="24"/>
                <w:szCs w:val="24"/>
                <w:lang w:eastAsia="uk-UA"/>
              </w:rPr>
              <w:t xml:space="preserve">центральному органу виконавчої влади, </w:t>
            </w:r>
            <w:r w:rsidRPr="00C00C10">
              <w:rPr>
                <w:rFonts w:ascii="Times New Roman" w:hAnsi="Times New Roman"/>
                <w:bCs/>
                <w:sz w:val="24"/>
                <w:szCs w:val="24"/>
                <w:lang w:eastAsia="uk-UA"/>
              </w:rPr>
              <w:t xml:space="preserve">що забезпечує  </w:t>
            </w:r>
            <w:r w:rsidRPr="00C00C10">
              <w:rPr>
                <w:rFonts w:ascii="Times New Roman" w:hAnsi="Times New Roman"/>
                <w:b/>
                <w:sz w:val="24"/>
                <w:szCs w:val="24"/>
                <w:lang w:eastAsia="uk-UA"/>
              </w:rPr>
              <w:t>реалізацію</w:t>
            </w:r>
            <w:r w:rsidRPr="00C00C10">
              <w:rPr>
                <w:rFonts w:ascii="Times New Roman" w:hAnsi="Times New Roman"/>
                <w:sz w:val="24"/>
                <w:szCs w:val="24"/>
                <w:lang w:eastAsia="uk-UA"/>
              </w:rPr>
              <w:t xml:space="preserve"> державної регіональної політики;</w:t>
            </w:r>
          </w:p>
          <w:p w:rsidR="00406884" w:rsidRDefault="00406884" w:rsidP="00406884">
            <w:pPr>
              <w:shd w:val="clear" w:color="auto" w:fill="FFFFFF"/>
              <w:spacing w:after="150" w:line="240" w:lineRule="auto"/>
              <w:ind w:firstLine="450"/>
              <w:jc w:val="both"/>
              <w:rPr>
                <w:rFonts w:ascii="Times New Roman" w:hAnsi="Times New Roman"/>
                <w:sz w:val="24"/>
                <w:szCs w:val="24"/>
                <w:lang w:eastAsia="uk-UA"/>
              </w:rPr>
            </w:pPr>
          </w:p>
          <w:p w:rsidR="00406884" w:rsidRPr="00503CBD" w:rsidRDefault="00406884" w:rsidP="00406884">
            <w:pPr>
              <w:shd w:val="clear" w:color="auto" w:fill="FFFFFF"/>
              <w:spacing w:after="150" w:line="240" w:lineRule="auto"/>
              <w:ind w:firstLine="450"/>
              <w:jc w:val="both"/>
              <w:rPr>
                <w:rFonts w:ascii="Times New Roman" w:hAnsi="Times New Roman"/>
                <w:b/>
                <w:bCs/>
                <w:sz w:val="24"/>
                <w:szCs w:val="24"/>
                <w:lang w:eastAsia="uk-UA"/>
              </w:rPr>
            </w:pPr>
            <w:r w:rsidRPr="00503CBD">
              <w:rPr>
                <w:rFonts w:ascii="Times New Roman" w:hAnsi="Times New Roman"/>
                <w:b/>
                <w:bCs/>
                <w:sz w:val="24"/>
                <w:szCs w:val="24"/>
                <w:lang w:eastAsia="uk-UA"/>
              </w:rPr>
              <w:t>Виключено</w:t>
            </w:r>
          </w:p>
          <w:p w:rsidR="00406884" w:rsidRDefault="00406884" w:rsidP="00406884">
            <w:pPr>
              <w:shd w:val="clear" w:color="auto" w:fill="FFFFFF"/>
              <w:spacing w:after="150" w:line="240" w:lineRule="auto"/>
              <w:ind w:firstLine="450"/>
              <w:jc w:val="both"/>
              <w:rPr>
                <w:rFonts w:ascii="Times New Roman" w:hAnsi="Times New Roman"/>
                <w:sz w:val="24"/>
                <w:szCs w:val="24"/>
                <w:lang w:eastAsia="uk-UA"/>
              </w:rPr>
            </w:pPr>
          </w:p>
          <w:p w:rsidR="00406884" w:rsidRDefault="00406884" w:rsidP="00406884">
            <w:pPr>
              <w:shd w:val="clear" w:color="auto" w:fill="FFFFFF"/>
              <w:spacing w:after="150" w:line="240" w:lineRule="auto"/>
              <w:ind w:firstLine="450"/>
              <w:jc w:val="both"/>
              <w:rPr>
                <w:rFonts w:ascii="Times New Roman" w:hAnsi="Times New Roman"/>
                <w:sz w:val="24"/>
                <w:szCs w:val="24"/>
                <w:lang w:eastAsia="uk-UA"/>
              </w:rPr>
            </w:pPr>
          </w:p>
          <w:p w:rsidR="00406884" w:rsidRPr="00C00C10" w:rsidRDefault="00406884" w:rsidP="00406884">
            <w:pPr>
              <w:shd w:val="clear" w:color="auto" w:fill="FFFFFF"/>
              <w:spacing w:after="150" w:line="240" w:lineRule="auto"/>
              <w:ind w:firstLine="450"/>
              <w:jc w:val="both"/>
              <w:rPr>
                <w:rFonts w:ascii="Times New Roman" w:hAnsi="Times New Roman"/>
                <w:sz w:val="24"/>
                <w:szCs w:val="24"/>
                <w:lang w:eastAsia="uk-UA"/>
              </w:rPr>
            </w:pPr>
          </w:p>
          <w:p w:rsidR="00406884" w:rsidRPr="004A5991" w:rsidRDefault="00406884" w:rsidP="00406884">
            <w:pPr>
              <w:shd w:val="clear" w:color="auto" w:fill="FFFFFF"/>
              <w:spacing w:after="150" w:line="240" w:lineRule="auto"/>
              <w:ind w:firstLine="450"/>
              <w:jc w:val="both"/>
              <w:rPr>
                <w:rFonts w:ascii="Times New Roman" w:hAnsi="Times New Roman"/>
                <w:b/>
                <w:sz w:val="24"/>
                <w:szCs w:val="24"/>
                <w:lang w:eastAsia="uk-UA"/>
              </w:rPr>
            </w:pPr>
            <w:r w:rsidRPr="00C00C10">
              <w:rPr>
                <w:rFonts w:ascii="Times New Roman" w:hAnsi="Times New Roman"/>
                <w:b/>
                <w:sz w:val="24"/>
                <w:szCs w:val="24"/>
                <w:lang w:eastAsia="uk-UA"/>
              </w:rPr>
              <w:t>7) подання проектів регіональних стратегій розвитку до центрального органу виконавчої влади, що забезпечує формування державної регіональної політики для отримання висновку про відповідність таких проектів встановленим вимогам щодо їх підготовки та узгодженості зі стратегічним цілями і пріоритетами, що визначені Державною стратегією регіонального розвитку України;</w:t>
            </w:r>
          </w:p>
          <w:p w:rsidR="00406884" w:rsidRPr="00C00C10" w:rsidRDefault="00406884" w:rsidP="00406884">
            <w:pPr>
              <w:shd w:val="clear" w:color="auto" w:fill="FFFFFF"/>
              <w:spacing w:after="150" w:line="240" w:lineRule="auto"/>
              <w:ind w:firstLine="450"/>
              <w:jc w:val="both"/>
              <w:rPr>
                <w:rFonts w:ascii="Times New Roman" w:hAnsi="Times New Roman"/>
                <w:bCs/>
                <w:sz w:val="24"/>
                <w:szCs w:val="24"/>
                <w:lang w:eastAsia="uk-UA"/>
              </w:rPr>
            </w:pPr>
            <w:r w:rsidRPr="00C00C10">
              <w:rPr>
                <w:rFonts w:ascii="Times New Roman" w:hAnsi="Times New Roman"/>
                <w:bCs/>
                <w:sz w:val="24"/>
                <w:szCs w:val="24"/>
                <w:lang w:eastAsia="uk-UA"/>
              </w:rPr>
              <w:t>8) розроблення програм і проектів регіонального розвитку;</w:t>
            </w:r>
          </w:p>
          <w:p w:rsidR="00406884" w:rsidRPr="00C00C10" w:rsidRDefault="00406884" w:rsidP="00406884">
            <w:pPr>
              <w:shd w:val="clear" w:color="auto" w:fill="FFFFFF"/>
              <w:spacing w:after="150" w:line="240" w:lineRule="auto"/>
              <w:ind w:firstLine="450"/>
              <w:jc w:val="both"/>
              <w:rPr>
                <w:rFonts w:ascii="Times New Roman" w:hAnsi="Times New Roman"/>
                <w:sz w:val="24"/>
                <w:szCs w:val="24"/>
                <w:lang w:eastAsia="uk-UA"/>
              </w:rPr>
            </w:pPr>
            <w:r w:rsidRPr="00C00C10">
              <w:rPr>
                <w:rFonts w:ascii="Times New Roman" w:hAnsi="Times New Roman"/>
                <w:bCs/>
                <w:sz w:val="24"/>
                <w:szCs w:val="24"/>
                <w:lang w:eastAsia="uk-UA"/>
              </w:rPr>
              <w:t>9)</w:t>
            </w:r>
            <w:r w:rsidRPr="00C00C10">
              <w:rPr>
                <w:rFonts w:ascii="Times New Roman" w:hAnsi="Times New Roman"/>
                <w:b/>
                <w:sz w:val="24"/>
                <w:szCs w:val="24"/>
                <w:lang w:eastAsia="uk-UA"/>
              </w:rPr>
              <w:t xml:space="preserve"> </w:t>
            </w:r>
            <w:r w:rsidRPr="00C00C10">
              <w:rPr>
                <w:rFonts w:ascii="Times New Roman" w:hAnsi="Times New Roman"/>
                <w:sz w:val="24"/>
                <w:szCs w:val="24"/>
                <w:lang w:eastAsia="uk-UA"/>
              </w:rPr>
              <w:t>здійснення інших повноважень, визначених законом.</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bCs/>
                <w:sz w:val="24"/>
                <w:szCs w:val="24"/>
                <w:bdr w:val="none" w:sz="0" w:space="0" w:color="auto" w:frame="1"/>
                <w:lang w:eastAsia="uk-UA"/>
              </w:rPr>
              <w:lastRenderedPageBreak/>
              <w:t>Стаття 16. </w:t>
            </w:r>
            <w:r w:rsidRPr="00894374">
              <w:rPr>
                <w:rFonts w:ascii="Times New Roman" w:hAnsi="Times New Roman"/>
                <w:sz w:val="24"/>
                <w:szCs w:val="24"/>
                <w:lang w:eastAsia="uk-UA"/>
              </w:rPr>
              <w:t xml:space="preserve">Повноваження </w:t>
            </w:r>
            <w:r w:rsidRPr="00F96599">
              <w:rPr>
                <w:rFonts w:ascii="Times New Roman" w:hAnsi="Times New Roman"/>
                <w:sz w:val="24"/>
                <w:szCs w:val="24"/>
                <w:lang w:eastAsia="uk-UA"/>
              </w:rPr>
              <w:t>районних,</w:t>
            </w:r>
            <w:r w:rsidRPr="00894374">
              <w:rPr>
                <w:rFonts w:ascii="Times New Roman" w:hAnsi="Times New Roman"/>
                <w:sz w:val="24"/>
                <w:szCs w:val="24"/>
                <w:lang w:eastAsia="uk-UA"/>
              </w:rPr>
              <w:t xml:space="preserve"> міських, селищних, сільських рад у сфері державної регіональної політики</w:t>
            </w:r>
          </w:p>
        </w:tc>
        <w:tc>
          <w:tcPr>
            <w:tcW w:w="2568" w:type="pct"/>
          </w:tcPr>
          <w:p w:rsidR="00406884" w:rsidRPr="00C00C10" w:rsidRDefault="00406884" w:rsidP="00406884">
            <w:pPr>
              <w:shd w:val="clear" w:color="auto" w:fill="FFFFFF"/>
              <w:spacing w:after="0" w:line="240" w:lineRule="auto"/>
              <w:ind w:firstLine="450"/>
              <w:jc w:val="both"/>
              <w:textAlignment w:val="baseline"/>
              <w:rPr>
                <w:rFonts w:ascii="Times New Roman" w:hAnsi="Times New Roman"/>
                <w:bCs/>
                <w:sz w:val="24"/>
                <w:szCs w:val="24"/>
                <w:bdr w:val="none" w:sz="0" w:space="0" w:color="auto" w:frame="1"/>
                <w:lang w:eastAsia="uk-UA"/>
              </w:rPr>
            </w:pPr>
            <w:r w:rsidRPr="00C00C10">
              <w:rPr>
                <w:rFonts w:ascii="Times New Roman" w:hAnsi="Times New Roman"/>
                <w:bCs/>
                <w:sz w:val="24"/>
                <w:szCs w:val="24"/>
                <w:bdr w:val="none" w:sz="0" w:space="0" w:color="auto" w:frame="1"/>
                <w:lang w:eastAsia="uk-UA"/>
              </w:rPr>
              <w:t>Стаття 16. </w:t>
            </w:r>
            <w:r w:rsidRPr="00C00C10">
              <w:rPr>
                <w:rFonts w:ascii="Times New Roman" w:hAnsi="Times New Roman"/>
                <w:sz w:val="24"/>
                <w:szCs w:val="24"/>
                <w:lang w:eastAsia="uk-UA"/>
              </w:rPr>
              <w:t>Повноваження районних, міських, селищних, сільських рад у сфері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97" w:name="n156"/>
            <w:bookmarkEnd w:id="97"/>
            <w:r w:rsidRPr="00533CC9">
              <w:rPr>
                <w:rFonts w:ascii="Times New Roman" w:hAnsi="Times New Roman"/>
                <w:sz w:val="24"/>
                <w:szCs w:val="24"/>
                <w:lang w:eastAsia="uk-UA"/>
              </w:rPr>
              <w:t>1.</w:t>
            </w:r>
            <w:r>
              <w:rPr>
                <w:rFonts w:ascii="Times New Roman" w:hAnsi="Times New Roman"/>
                <w:sz w:val="24"/>
                <w:szCs w:val="24"/>
                <w:lang w:eastAsia="uk-UA"/>
              </w:rPr>
              <w:t xml:space="preserve"> </w:t>
            </w:r>
            <w:r w:rsidRPr="00533CC9">
              <w:rPr>
                <w:rFonts w:ascii="Times New Roman" w:hAnsi="Times New Roman"/>
                <w:sz w:val="24"/>
                <w:szCs w:val="24"/>
                <w:lang w:eastAsia="uk-UA"/>
              </w:rPr>
              <w:t xml:space="preserve">Районні, міські, селищні, сільські ради у сфері державної регіональної політики забезпечують підготовку та подають до </w:t>
            </w:r>
            <w:r w:rsidRPr="00533CC9">
              <w:rPr>
                <w:rFonts w:ascii="Times New Roman" w:hAnsi="Times New Roman"/>
                <w:b/>
                <w:sz w:val="24"/>
                <w:szCs w:val="24"/>
                <w:lang w:eastAsia="uk-UA"/>
              </w:rPr>
              <w:t>Верховної Ради Автономної Республіки Крим, обласних рад</w:t>
            </w:r>
            <w:r w:rsidRPr="00533CC9">
              <w:rPr>
                <w:rFonts w:ascii="Times New Roman" w:hAnsi="Times New Roman"/>
                <w:sz w:val="24"/>
                <w:szCs w:val="24"/>
                <w:lang w:eastAsia="uk-UA"/>
              </w:rPr>
              <w:t xml:space="preserve"> пропозиції щодо врахування інтересів відповідних територіальних громад під час розроблення:</w:t>
            </w:r>
          </w:p>
          <w:p w:rsidR="00406884" w:rsidRPr="00533CC9"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98" w:name="n157"/>
            <w:bookmarkEnd w:id="98"/>
            <w:r w:rsidRPr="00894374">
              <w:rPr>
                <w:rFonts w:ascii="Times New Roman" w:hAnsi="Times New Roman"/>
                <w:sz w:val="24"/>
                <w:szCs w:val="24"/>
                <w:lang w:eastAsia="uk-UA"/>
              </w:rPr>
              <w:t xml:space="preserve">1) проекту Державної стратегії регіонального розвитку України та плану </w:t>
            </w:r>
            <w:r w:rsidRPr="00922751">
              <w:rPr>
                <w:rFonts w:ascii="Times New Roman" w:hAnsi="Times New Roman"/>
                <w:sz w:val="24"/>
                <w:szCs w:val="24"/>
                <w:lang w:eastAsia="uk-UA"/>
              </w:rPr>
              <w:t>заходів з</w:t>
            </w:r>
            <w:r w:rsidRPr="00894374">
              <w:rPr>
                <w:rFonts w:ascii="Times New Roman" w:hAnsi="Times New Roman"/>
                <w:sz w:val="24"/>
                <w:szCs w:val="24"/>
                <w:lang w:eastAsia="uk-UA"/>
              </w:rPr>
              <w:t xml:space="preserve"> її реалізації;</w:t>
            </w:r>
          </w:p>
          <w:p w:rsidR="00406884" w:rsidRPr="00894374" w:rsidRDefault="00406884" w:rsidP="00E412DB">
            <w:pPr>
              <w:shd w:val="clear" w:color="auto" w:fill="FFFFFF"/>
              <w:spacing w:after="0" w:line="240" w:lineRule="auto"/>
              <w:ind w:firstLine="450"/>
              <w:jc w:val="both"/>
              <w:textAlignment w:val="baseline"/>
              <w:rPr>
                <w:rFonts w:ascii="Times New Roman" w:hAnsi="Times New Roman"/>
                <w:sz w:val="24"/>
                <w:szCs w:val="24"/>
                <w:lang w:eastAsia="uk-UA"/>
              </w:rPr>
            </w:pPr>
            <w:bookmarkStart w:id="99" w:name="n158"/>
            <w:bookmarkEnd w:id="99"/>
            <w:r w:rsidRPr="00894374">
              <w:rPr>
                <w:rFonts w:ascii="Times New Roman" w:hAnsi="Times New Roman"/>
                <w:sz w:val="24"/>
                <w:szCs w:val="24"/>
                <w:lang w:eastAsia="uk-UA"/>
              </w:rPr>
              <w:t xml:space="preserve">2) регіональних стратегій розвитку та планів </w:t>
            </w:r>
            <w:r w:rsidRPr="00922751">
              <w:rPr>
                <w:rFonts w:ascii="Times New Roman" w:hAnsi="Times New Roman"/>
                <w:sz w:val="24"/>
                <w:szCs w:val="24"/>
                <w:lang w:eastAsia="uk-UA"/>
              </w:rPr>
              <w:t>заходів з</w:t>
            </w:r>
            <w:r w:rsidRPr="00894374">
              <w:rPr>
                <w:rFonts w:ascii="Times New Roman" w:hAnsi="Times New Roman"/>
                <w:sz w:val="24"/>
                <w:szCs w:val="24"/>
                <w:lang w:eastAsia="uk-UA"/>
              </w:rPr>
              <w:t xml:space="preserve"> їх реалізації, а також </w:t>
            </w:r>
            <w:r w:rsidRPr="00922751">
              <w:rPr>
                <w:rFonts w:ascii="Times New Roman" w:hAnsi="Times New Roman"/>
                <w:b/>
                <w:bCs/>
                <w:sz w:val="24"/>
                <w:szCs w:val="24"/>
                <w:lang w:eastAsia="uk-UA"/>
              </w:rPr>
              <w:t>інвестиційних</w:t>
            </w:r>
            <w:r w:rsidRPr="00894374">
              <w:rPr>
                <w:rFonts w:ascii="Times New Roman" w:hAnsi="Times New Roman"/>
                <w:sz w:val="24"/>
                <w:szCs w:val="24"/>
                <w:lang w:eastAsia="uk-UA"/>
              </w:rPr>
              <w:t xml:space="preserve"> </w:t>
            </w:r>
            <w:r w:rsidRPr="00533CC9">
              <w:rPr>
                <w:rFonts w:ascii="Times New Roman" w:hAnsi="Times New Roman"/>
                <w:b/>
                <w:bCs/>
                <w:sz w:val="24"/>
                <w:szCs w:val="24"/>
                <w:lang w:eastAsia="uk-UA"/>
              </w:rPr>
              <w:t>програм (проектів),</w:t>
            </w:r>
            <w:r w:rsidRPr="00894374">
              <w:rPr>
                <w:rFonts w:ascii="Times New Roman" w:hAnsi="Times New Roman"/>
                <w:sz w:val="24"/>
                <w:szCs w:val="24"/>
                <w:lang w:eastAsia="uk-UA"/>
              </w:rPr>
              <w:t xml:space="preserve"> спрямованих на розвиток регіонів.</w:t>
            </w:r>
            <w:bookmarkStart w:id="100" w:name="n159"/>
            <w:bookmarkEnd w:id="100"/>
          </w:p>
        </w:tc>
        <w:tc>
          <w:tcPr>
            <w:tcW w:w="2568" w:type="pct"/>
          </w:tcPr>
          <w:p w:rsidR="00406884" w:rsidRPr="00C00C10"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1372BA">
              <w:rPr>
                <w:rFonts w:ascii="Times New Roman" w:hAnsi="Times New Roman"/>
                <w:bCs/>
                <w:sz w:val="24"/>
                <w:szCs w:val="24"/>
                <w:lang w:eastAsia="uk-UA"/>
              </w:rPr>
              <w:t>1.</w:t>
            </w:r>
            <w:r w:rsidRPr="00C00C10">
              <w:rPr>
                <w:rFonts w:ascii="Times New Roman" w:hAnsi="Times New Roman"/>
                <w:b/>
                <w:sz w:val="24"/>
                <w:szCs w:val="24"/>
                <w:lang w:eastAsia="uk-UA"/>
              </w:rPr>
              <w:t xml:space="preserve"> </w:t>
            </w:r>
            <w:r w:rsidRPr="00C00C10">
              <w:rPr>
                <w:rFonts w:ascii="Times New Roman" w:hAnsi="Times New Roman"/>
                <w:bCs/>
                <w:sz w:val="24"/>
                <w:szCs w:val="24"/>
                <w:lang w:eastAsia="uk-UA"/>
              </w:rPr>
              <w:t>Районні</w:t>
            </w:r>
            <w:r w:rsidRPr="00C00C10">
              <w:rPr>
                <w:rFonts w:ascii="Times New Roman" w:hAnsi="Times New Roman"/>
                <w:sz w:val="24"/>
                <w:szCs w:val="24"/>
                <w:lang w:eastAsia="uk-UA"/>
              </w:rPr>
              <w:t>, міські, селищні, сільські ради у сфері державної регіональної політики</w:t>
            </w:r>
            <w:r w:rsidRPr="00C00C10">
              <w:rPr>
                <w:rFonts w:ascii="Times New Roman" w:hAnsi="Times New Roman"/>
                <w:b/>
                <w:sz w:val="24"/>
                <w:szCs w:val="24"/>
                <w:lang w:eastAsia="uk-UA"/>
              </w:rPr>
              <w:t xml:space="preserve"> </w:t>
            </w:r>
            <w:r w:rsidRPr="001372BA">
              <w:rPr>
                <w:rFonts w:ascii="Times New Roman" w:hAnsi="Times New Roman"/>
                <w:bCs/>
                <w:sz w:val="24"/>
                <w:szCs w:val="24"/>
                <w:lang w:eastAsia="uk-UA"/>
              </w:rPr>
              <w:t>забезпечують</w:t>
            </w:r>
            <w:r w:rsidRPr="00C00C10">
              <w:rPr>
                <w:rFonts w:ascii="Times New Roman" w:hAnsi="Times New Roman"/>
                <w:b/>
                <w:sz w:val="24"/>
                <w:szCs w:val="24"/>
                <w:lang w:eastAsia="uk-UA"/>
              </w:rPr>
              <w:t xml:space="preserve"> </w:t>
            </w:r>
            <w:r w:rsidRPr="00C00C10">
              <w:rPr>
                <w:rFonts w:ascii="Times New Roman" w:hAnsi="Times New Roman"/>
                <w:bCs/>
                <w:sz w:val="24"/>
                <w:szCs w:val="24"/>
                <w:lang w:eastAsia="uk-UA"/>
              </w:rPr>
              <w:t xml:space="preserve">підготовку та подають </w:t>
            </w:r>
            <w:r w:rsidRPr="00533CC9">
              <w:rPr>
                <w:rFonts w:ascii="Times New Roman" w:hAnsi="Times New Roman"/>
                <w:b/>
                <w:sz w:val="24"/>
                <w:szCs w:val="24"/>
                <w:lang w:eastAsia="uk-UA"/>
              </w:rPr>
              <w:t xml:space="preserve">до Ради міністрів Автономної Республіки Крим, обласних, </w:t>
            </w:r>
            <w:r w:rsidRPr="00C00C10">
              <w:rPr>
                <w:rFonts w:ascii="Times New Roman" w:hAnsi="Times New Roman"/>
                <w:b/>
                <w:sz w:val="24"/>
                <w:szCs w:val="24"/>
                <w:lang w:eastAsia="uk-UA"/>
              </w:rPr>
              <w:t xml:space="preserve">Київської та Севастопольської міських </w:t>
            </w:r>
            <w:r w:rsidRPr="00533CC9">
              <w:rPr>
                <w:rFonts w:ascii="Times New Roman" w:hAnsi="Times New Roman"/>
                <w:b/>
                <w:sz w:val="24"/>
                <w:szCs w:val="24"/>
                <w:lang w:eastAsia="uk-UA"/>
              </w:rPr>
              <w:t>державних адміністрацій</w:t>
            </w:r>
            <w:r w:rsidRPr="00C00C10">
              <w:rPr>
                <w:rFonts w:ascii="Times New Roman" w:hAnsi="Times New Roman"/>
                <w:bCs/>
                <w:sz w:val="24"/>
                <w:szCs w:val="24"/>
                <w:lang w:eastAsia="uk-UA"/>
              </w:rPr>
              <w:t xml:space="preserve"> пропозиції щодо врахування інтересів відповідних територіальних громад під час розроблення:</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bCs/>
                <w:sz w:val="24"/>
                <w:szCs w:val="24"/>
                <w:lang w:eastAsia="uk-UA"/>
              </w:rPr>
            </w:pPr>
            <w:r w:rsidRPr="00C00C10">
              <w:rPr>
                <w:rFonts w:ascii="Times New Roman" w:hAnsi="Times New Roman"/>
                <w:bCs/>
                <w:sz w:val="24"/>
                <w:szCs w:val="24"/>
                <w:lang w:eastAsia="uk-UA"/>
              </w:rPr>
              <w:t>1) проекту Державної стратегії регіонального розвитку України та плану заходів з   її реалізації;</w:t>
            </w:r>
          </w:p>
          <w:p w:rsidR="00406884" w:rsidRPr="00E412DB" w:rsidRDefault="00406884" w:rsidP="00E412DB">
            <w:pPr>
              <w:shd w:val="clear" w:color="auto" w:fill="FFFFFF"/>
              <w:spacing w:after="0" w:line="240" w:lineRule="auto"/>
              <w:ind w:firstLine="450"/>
              <w:jc w:val="both"/>
              <w:textAlignment w:val="baseline"/>
              <w:rPr>
                <w:rFonts w:ascii="Times New Roman" w:hAnsi="Times New Roman"/>
                <w:bCs/>
                <w:sz w:val="24"/>
                <w:szCs w:val="24"/>
                <w:lang w:eastAsia="uk-UA"/>
              </w:rPr>
            </w:pPr>
            <w:r w:rsidRPr="00C00C10">
              <w:rPr>
                <w:rFonts w:ascii="Times New Roman" w:hAnsi="Times New Roman"/>
                <w:bCs/>
                <w:sz w:val="24"/>
                <w:szCs w:val="24"/>
                <w:lang w:eastAsia="uk-UA"/>
              </w:rPr>
              <w:t xml:space="preserve">2) регіональних стратегій розвитку та планів заходів з  їх реалізації, а також </w:t>
            </w:r>
            <w:r w:rsidRPr="00C00C10">
              <w:rPr>
                <w:rFonts w:ascii="Times New Roman" w:hAnsi="Times New Roman"/>
                <w:b/>
                <w:sz w:val="24"/>
                <w:szCs w:val="24"/>
                <w:lang w:eastAsia="uk-UA"/>
              </w:rPr>
              <w:t>програм і проектів регіонального розвитку</w:t>
            </w:r>
            <w:r w:rsidRPr="00C00C10">
              <w:rPr>
                <w:rFonts w:ascii="Times New Roman" w:hAnsi="Times New Roman"/>
                <w:bCs/>
                <w:sz w:val="24"/>
                <w:szCs w:val="24"/>
                <w:lang w:eastAsia="uk-UA"/>
              </w:rPr>
              <w:t xml:space="preserve">, спрямованих на розвиток регіонів </w:t>
            </w:r>
            <w:r w:rsidRPr="00C00C10">
              <w:rPr>
                <w:rFonts w:ascii="Times New Roman" w:hAnsi="Times New Roman"/>
                <w:b/>
                <w:sz w:val="24"/>
                <w:szCs w:val="24"/>
                <w:lang w:eastAsia="uk-UA"/>
              </w:rPr>
              <w:t>та окремих типів територій</w:t>
            </w:r>
            <w:r w:rsidRPr="00C00C10">
              <w:rPr>
                <w:rFonts w:ascii="Times New Roman" w:hAnsi="Times New Roman"/>
                <w:bCs/>
                <w:sz w:val="24"/>
                <w:szCs w:val="24"/>
                <w:lang w:eastAsia="uk-UA"/>
              </w:rPr>
              <w:t>.</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r w:rsidRPr="00533CC9">
              <w:rPr>
                <w:rFonts w:ascii="Times New Roman" w:hAnsi="Times New Roman"/>
                <w:b/>
                <w:bCs/>
                <w:sz w:val="24"/>
                <w:szCs w:val="24"/>
                <w:lang w:eastAsia="uk-UA"/>
              </w:rPr>
              <w:t>2. Міські, селищні, сільські ради можуть розробляти та затверджувати з урахуванням Державної стратегії регіонального розвитку України стратегії розвитку міст, селищ та сіл.</w:t>
            </w:r>
          </w:p>
          <w:p w:rsidR="00406884"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p>
          <w:p w:rsidR="00406884" w:rsidRPr="00533CC9" w:rsidRDefault="00406884" w:rsidP="00406884">
            <w:pPr>
              <w:shd w:val="clear" w:color="auto" w:fill="FFFFFF"/>
              <w:tabs>
                <w:tab w:val="left" w:pos="5175"/>
              </w:tabs>
              <w:spacing w:after="0" w:line="240" w:lineRule="auto"/>
              <w:ind w:firstLine="306"/>
              <w:jc w:val="both"/>
              <w:textAlignment w:val="baseline"/>
              <w:rPr>
                <w:rFonts w:ascii="Times New Roman" w:hAnsi="Times New Roman"/>
                <w:b/>
                <w:bCs/>
                <w:sz w:val="24"/>
                <w:szCs w:val="24"/>
                <w:lang w:eastAsia="uk-UA"/>
              </w:rPr>
            </w:pPr>
            <w:r>
              <w:rPr>
                <w:rFonts w:ascii="Times New Roman" w:hAnsi="Times New Roman"/>
                <w:b/>
                <w:bCs/>
                <w:sz w:val="24"/>
                <w:szCs w:val="24"/>
                <w:lang w:eastAsia="uk-UA"/>
              </w:rPr>
              <w:t>Положення відсутнє</w:t>
            </w:r>
          </w:p>
        </w:tc>
        <w:tc>
          <w:tcPr>
            <w:tcW w:w="2568" w:type="pct"/>
          </w:tcPr>
          <w:p w:rsidR="00406884" w:rsidRPr="00C00C10" w:rsidRDefault="00406884" w:rsidP="00406884">
            <w:pPr>
              <w:shd w:val="clear" w:color="auto" w:fill="FFFFFF"/>
              <w:spacing w:after="0" w:line="240" w:lineRule="auto"/>
              <w:ind w:firstLine="459"/>
              <w:jc w:val="both"/>
              <w:textAlignment w:val="baseline"/>
              <w:rPr>
                <w:rFonts w:ascii="Times New Roman" w:hAnsi="Times New Roman"/>
                <w:b/>
                <w:bCs/>
                <w:sz w:val="24"/>
                <w:szCs w:val="24"/>
                <w:lang w:eastAsia="uk-UA"/>
              </w:rPr>
            </w:pPr>
            <w:r w:rsidRPr="00C00C10">
              <w:rPr>
                <w:rFonts w:ascii="Times New Roman" w:hAnsi="Times New Roman"/>
                <w:b/>
                <w:sz w:val="24"/>
                <w:szCs w:val="24"/>
                <w:lang w:eastAsia="uk-UA"/>
              </w:rPr>
              <w:t xml:space="preserve">2. Міські, селищні, сільські ради </w:t>
            </w:r>
            <w:r w:rsidRPr="00C00C10">
              <w:rPr>
                <w:rFonts w:ascii="Times New Roman" w:hAnsi="Times New Roman"/>
                <w:b/>
                <w:bCs/>
                <w:sz w:val="24"/>
                <w:szCs w:val="24"/>
                <w:lang w:eastAsia="uk-UA"/>
              </w:rPr>
              <w:t>відповідно до цього Закону:</w:t>
            </w:r>
          </w:p>
          <w:p w:rsidR="00406884" w:rsidRDefault="00406884" w:rsidP="00406884">
            <w:pPr>
              <w:shd w:val="clear" w:color="auto" w:fill="FFFFFF"/>
              <w:spacing w:after="0" w:line="240" w:lineRule="auto"/>
              <w:ind w:firstLine="459"/>
              <w:jc w:val="both"/>
              <w:textAlignment w:val="baseline"/>
              <w:rPr>
                <w:rFonts w:ascii="Times New Roman" w:hAnsi="Times New Roman"/>
                <w:b/>
                <w:bCs/>
                <w:sz w:val="24"/>
                <w:szCs w:val="24"/>
                <w:lang w:eastAsia="uk-UA"/>
              </w:rPr>
            </w:pPr>
            <w:r w:rsidRPr="00C00C10">
              <w:rPr>
                <w:rFonts w:ascii="Times New Roman" w:hAnsi="Times New Roman"/>
                <w:b/>
                <w:bCs/>
                <w:sz w:val="24"/>
                <w:szCs w:val="24"/>
                <w:lang w:eastAsia="uk-UA"/>
              </w:rPr>
              <w:t xml:space="preserve">1) </w:t>
            </w:r>
            <w:bookmarkStart w:id="101" w:name="_Hlk66441464"/>
            <w:r w:rsidRPr="00C00C10">
              <w:rPr>
                <w:rFonts w:ascii="Times New Roman" w:hAnsi="Times New Roman"/>
                <w:b/>
                <w:bCs/>
                <w:sz w:val="24"/>
                <w:szCs w:val="24"/>
                <w:lang w:eastAsia="uk-UA"/>
              </w:rPr>
              <w:t xml:space="preserve">затверджують стратегії розвитку територіальних громад або </w:t>
            </w:r>
            <w:bookmarkEnd w:id="101"/>
            <w:r w:rsidRPr="00C00C10">
              <w:rPr>
                <w:rFonts w:ascii="Times New Roman" w:hAnsi="Times New Roman"/>
                <w:b/>
                <w:bCs/>
                <w:sz w:val="24"/>
                <w:szCs w:val="24"/>
                <w:lang w:eastAsia="uk-UA"/>
              </w:rPr>
              <w:t>стратегічні плани розвитку територіальних громад, забезпечують їх фінансування та реалізацію;</w:t>
            </w:r>
          </w:p>
          <w:p w:rsidR="00406884" w:rsidRDefault="00406884" w:rsidP="00406884">
            <w:pPr>
              <w:shd w:val="clear" w:color="auto" w:fill="FFFFFF"/>
              <w:spacing w:after="0" w:line="240" w:lineRule="auto"/>
              <w:ind w:firstLine="459"/>
              <w:jc w:val="both"/>
              <w:textAlignment w:val="baseline"/>
              <w:rPr>
                <w:rFonts w:ascii="Times New Roman" w:hAnsi="Times New Roman"/>
                <w:b/>
                <w:bCs/>
                <w:sz w:val="24"/>
                <w:szCs w:val="24"/>
                <w:lang w:eastAsia="uk-UA"/>
              </w:rPr>
            </w:pPr>
          </w:p>
          <w:p w:rsidR="00406884" w:rsidRPr="001372BA" w:rsidRDefault="00406884" w:rsidP="00406884">
            <w:pPr>
              <w:shd w:val="clear" w:color="auto" w:fill="FFFFFF"/>
              <w:spacing w:after="0" w:line="240" w:lineRule="auto"/>
              <w:ind w:firstLine="450"/>
              <w:jc w:val="both"/>
              <w:textAlignment w:val="baseline"/>
              <w:rPr>
                <w:rFonts w:ascii="Times New Roman" w:hAnsi="Times New Roman"/>
                <w:bCs/>
                <w:sz w:val="24"/>
                <w:szCs w:val="24"/>
                <w:lang w:eastAsia="uk-UA"/>
              </w:rPr>
            </w:pPr>
            <w:r w:rsidRPr="00C00C10">
              <w:rPr>
                <w:rFonts w:ascii="Times New Roman" w:hAnsi="Times New Roman"/>
                <w:b/>
                <w:bCs/>
                <w:sz w:val="24"/>
                <w:szCs w:val="24"/>
                <w:lang w:eastAsia="uk-UA"/>
              </w:rPr>
              <w:t>2) можуть брати участь у заснуванні агенцій регіонального розвитку.</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both"/>
              <w:rPr>
                <w:rFonts w:ascii="Times New Roman" w:hAnsi="Times New Roman"/>
                <w:sz w:val="24"/>
                <w:szCs w:val="24"/>
              </w:rPr>
            </w:pPr>
            <w:r w:rsidRPr="00894374">
              <w:rPr>
                <w:rFonts w:ascii="Times New Roman" w:hAnsi="Times New Roman"/>
                <w:sz w:val="24"/>
                <w:szCs w:val="24"/>
              </w:rPr>
              <w:lastRenderedPageBreak/>
              <w:t>Стаття 19. Агенція регіонального розвитку</w:t>
            </w:r>
          </w:p>
        </w:tc>
        <w:tc>
          <w:tcPr>
            <w:tcW w:w="2568" w:type="pct"/>
          </w:tcPr>
          <w:p w:rsidR="00406884" w:rsidRPr="00C00C10" w:rsidRDefault="00406884" w:rsidP="00406884">
            <w:pPr>
              <w:spacing w:after="0" w:line="240" w:lineRule="auto"/>
              <w:jc w:val="both"/>
              <w:rPr>
                <w:rFonts w:ascii="Times New Roman" w:hAnsi="Times New Roman"/>
                <w:sz w:val="24"/>
                <w:szCs w:val="24"/>
              </w:rPr>
            </w:pPr>
            <w:r w:rsidRPr="00C00C10">
              <w:rPr>
                <w:rFonts w:ascii="Times New Roman" w:hAnsi="Times New Roman"/>
                <w:sz w:val="24"/>
                <w:szCs w:val="24"/>
              </w:rPr>
              <w:t>Стаття 19. Агенція регіонального розвитку</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Default="00406884" w:rsidP="00406884">
            <w:pPr>
              <w:spacing w:after="0" w:line="240" w:lineRule="auto"/>
              <w:ind w:firstLine="284"/>
              <w:jc w:val="both"/>
              <w:rPr>
                <w:rFonts w:ascii="Times New Roman" w:hAnsi="Times New Roman"/>
                <w:b/>
                <w:bCs/>
                <w:sz w:val="24"/>
                <w:szCs w:val="24"/>
              </w:rPr>
            </w:pPr>
            <w:r w:rsidRPr="00A06C8C">
              <w:rPr>
                <w:rFonts w:ascii="Times New Roman" w:hAnsi="Times New Roman"/>
                <w:sz w:val="24"/>
                <w:szCs w:val="24"/>
              </w:rPr>
              <w:t>1. З метою ефективної реалізації державної регіональної політики</w:t>
            </w:r>
            <w:r w:rsidRPr="00533CC9">
              <w:rPr>
                <w:rFonts w:ascii="Times New Roman" w:hAnsi="Times New Roman"/>
                <w:b/>
                <w:bCs/>
                <w:sz w:val="24"/>
                <w:szCs w:val="24"/>
              </w:rPr>
              <w:t xml:space="preserve"> Верховна Рада Автономної Республіки Крим та Рада міністрів Автономної Республіки Крим, обласні, Київська, Севастопольська міські ради та відповідні державні адміністрації можуть засновувати агенції регіонального розвитку.</w:t>
            </w:r>
          </w:p>
          <w:p w:rsidR="00406884" w:rsidRDefault="00406884" w:rsidP="00406884">
            <w:pPr>
              <w:spacing w:after="0" w:line="240" w:lineRule="auto"/>
              <w:ind w:firstLine="284"/>
              <w:jc w:val="both"/>
              <w:rPr>
                <w:rFonts w:ascii="Times New Roman" w:hAnsi="Times New Roman"/>
                <w:b/>
                <w:bCs/>
                <w:sz w:val="24"/>
                <w:szCs w:val="24"/>
              </w:rPr>
            </w:pPr>
          </w:p>
          <w:p w:rsidR="00406884" w:rsidRPr="00533CC9" w:rsidRDefault="00406884" w:rsidP="00406884">
            <w:pPr>
              <w:spacing w:after="0" w:line="240" w:lineRule="auto"/>
              <w:ind w:firstLine="284"/>
              <w:jc w:val="both"/>
              <w:rPr>
                <w:rFonts w:ascii="Times New Roman" w:hAnsi="Times New Roman"/>
                <w:b/>
                <w:bCs/>
                <w:sz w:val="24"/>
                <w:szCs w:val="24"/>
              </w:rPr>
            </w:pPr>
          </w:p>
          <w:p w:rsidR="00406884" w:rsidRPr="00894374" w:rsidRDefault="00406884" w:rsidP="00406884">
            <w:pPr>
              <w:spacing w:after="0" w:line="240" w:lineRule="auto"/>
              <w:ind w:firstLine="284"/>
              <w:jc w:val="both"/>
              <w:rPr>
                <w:rFonts w:ascii="Times New Roman" w:hAnsi="Times New Roman"/>
                <w:b/>
                <w:bCs/>
                <w:sz w:val="24"/>
                <w:szCs w:val="24"/>
              </w:rPr>
            </w:pPr>
            <w:r w:rsidRPr="00894374">
              <w:rPr>
                <w:rFonts w:ascii="Times New Roman" w:hAnsi="Times New Roman"/>
                <w:b/>
                <w:bCs/>
                <w:sz w:val="24"/>
                <w:szCs w:val="24"/>
              </w:rPr>
              <w:t>Співзасновниками агенцій регіонального розвитку також можуть бути регіональні торгово-промислові палати, регіональні асоціації підприємців, регіональні представництва всеукраїнських асоціацій органів місцевого самоврядування чи асоціації органів місцевого самоврядування регіону, вищі навчальні заклади, наукові установи, профільні громадські об'єднання регіону.</w:t>
            </w:r>
          </w:p>
          <w:p w:rsidR="00406884" w:rsidRPr="00894374" w:rsidRDefault="00406884" w:rsidP="00406884">
            <w:pPr>
              <w:spacing w:after="0" w:line="240" w:lineRule="auto"/>
              <w:ind w:firstLine="284"/>
              <w:jc w:val="both"/>
              <w:rPr>
                <w:rFonts w:ascii="Times New Roman" w:hAnsi="Times New Roman"/>
                <w:b/>
                <w:bCs/>
                <w:sz w:val="24"/>
                <w:szCs w:val="24"/>
              </w:rPr>
            </w:pPr>
            <w:r w:rsidRPr="00894374">
              <w:rPr>
                <w:rFonts w:ascii="Times New Roman" w:hAnsi="Times New Roman"/>
                <w:b/>
                <w:bCs/>
                <w:sz w:val="24"/>
                <w:szCs w:val="24"/>
              </w:rPr>
              <w:t>2. Агенція регіонального розвитку є неприбутковою установою, що утворюється на засадах партнерства між державним, приватним та громадським секторами, організаціями роботодавців та їх об'єднаннями на підставі цього Закону та інших законів України.</w:t>
            </w:r>
          </w:p>
          <w:p w:rsidR="00406884" w:rsidRPr="00894374" w:rsidRDefault="00406884" w:rsidP="00406884">
            <w:pPr>
              <w:spacing w:after="0" w:line="240" w:lineRule="auto"/>
              <w:ind w:firstLine="284"/>
              <w:jc w:val="both"/>
              <w:rPr>
                <w:rFonts w:ascii="Times New Roman" w:hAnsi="Times New Roman"/>
                <w:sz w:val="24"/>
                <w:szCs w:val="24"/>
              </w:rPr>
            </w:pPr>
            <w:r w:rsidRPr="00894374">
              <w:rPr>
                <w:rFonts w:ascii="Times New Roman" w:hAnsi="Times New Roman"/>
                <w:b/>
                <w:bCs/>
                <w:sz w:val="24"/>
                <w:szCs w:val="24"/>
              </w:rPr>
              <w:t>Агенція регіонального розвитку не може бути бюджетною установою.</w:t>
            </w:r>
          </w:p>
        </w:tc>
        <w:tc>
          <w:tcPr>
            <w:tcW w:w="2568" w:type="pct"/>
          </w:tcPr>
          <w:p w:rsidR="00406884" w:rsidRPr="00C00C10" w:rsidRDefault="00406884" w:rsidP="00406884">
            <w:pPr>
              <w:spacing w:after="0" w:line="240" w:lineRule="auto"/>
              <w:ind w:firstLine="359"/>
              <w:jc w:val="both"/>
              <w:rPr>
                <w:rFonts w:ascii="Times New Roman" w:hAnsi="Times New Roman"/>
                <w:b/>
                <w:sz w:val="24"/>
                <w:szCs w:val="24"/>
              </w:rPr>
            </w:pPr>
            <w:r w:rsidRPr="00C00C10">
              <w:rPr>
                <w:rFonts w:ascii="Times New Roman" w:hAnsi="Times New Roman"/>
                <w:bCs/>
                <w:sz w:val="24"/>
                <w:szCs w:val="24"/>
              </w:rPr>
              <w:t xml:space="preserve">1. З метою ефективної реалізації державної регіональної політики </w:t>
            </w:r>
            <w:r w:rsidRPr="00C00C10">
              <w:rPr>
                <w:rFonts w:ascii="Times New Roman" w:hAnsi="Times New Roman"/>
                <w:b/>
                <w:sz w:val="24"/>
                <w:szCs w:val="24"/>
              </w:rPr>
              <w:t xml:space="preserve">Верховна Рада Автономної Республіки Крим, обласні, Київська, Севастопольська міські ради та Рада міністрів Автономної Республіки Крим, обласні, Київська та Севастопольська міські державні адміністрації </w:t>
            </w:r>
            <w:r w:rsidRPr="00533CC9">
              <w:rPr>
                <w:rFonts w:ascii="Times New Roman" w:hAnsi="Times New Roman"/>
                <w:b/>
                <w:sz w:val="24"/>
                <w:szCs w:val="24"/>
              </w:rPr>
              <w:t>можуть засновувати агенції регіонального розвитку у формі неприбуткової установи.</w:t>
            </w:r>
          </w:p>
          <w:p w:rsidR="00406884" w:rsidRPr="00C00C10" w:rsidRDefault="00406884" w:rsidP="00406884">
            <w:pPr>
              <w:spacing w:after="0" w:line="240" w:lineRule="auto"/>
              <w:ind w:firstLine="359"/>
              <w:jc w:val="both"/>
              <w:rPr>
                <w:rFonts w:ascii="Times New Roman" w:hAnsi="Times New Roman"/>
                <w:b/>
                <w:sz w:val="24"/>
                <w:szCs w:val="24"/>
              </w:rPr>
            </w:pPr>
            <w:r w:rsidRPr="00C00C10">
              <w:rPr>
                <w:rFonts w:ascii="Times New Roman" w:hAnsi="Times New Roman"/>
                <w:b/>
                <w:sz w:val="24"/>
                <w:szCs w:val="24"/>
              </w:rPr>
              <w:t>Агенція регіонального розвитку не може бути бюджетною установою.</w:t>
            </w:r>
          </w:p>
          <w:p w:rsidR="00406884" w:rsidRPr="00C00C10" w:rsidRDefault="00406884" w:rsidP="00406884">
            <w:pPr>
              <w:spacing w:after="0" w:line="240" w:lineRule="auto"/>
              <w:ind w:firstLine="359"/>
              <w:jc w:val="both"/>
              <w:rPr>
                <w:rFonts w:ascii="Times New Roman" w:hAnsi="Times New Roman"/>
                <w:b/>
                <w:bCs/>
                <w:sz w:val="24"/>
                <w:szCs w:val="24"/>
              </w:rPr>
            </w:pPr>
            <w:r w:rsidRPr="00C00C10">
              <w:rPr>
                <w:rFonts w:ascii="Times New Roman" w:hAnsi="Times New Roman"/>
                <w:b/>
                <w:sz w:val="24"/>
                <w:szCs w:val="24"/>
              </w:rPr>
              <w:t>2. Участь у заснуванні агенцій регіонального розвитку також можуть брати міські, селищні, сільські ради,</w:t>
            </w:r>
            <w:r w:rsidRPr="00C00C10">
              <w:rPr>
                <w:rFonts w:ascii="Times New Roman" w:hAnsi="Times New Roman"/>
                <w:b/>
                <w:bCs/>
                <w:sz w:val="24"/>
                <w:szCs w:val="24"/>
              </w:rPr>
              <w:t xml:space="preserve"> регіональні торгово-промислові палати, регіональні асоціації підприємців, регіональні відділення всеукраїнських асоціацій органів місцевого самоврядування чи асоціації органів місцевого самоврядування регіону, заклади вищої освіти,  наукові установи, профільні громадські об'єднання регіону.</w:t>
            </w:r>
          </w:p>
          <w:p w:rsidR="00406884" w:rsidRDefault="00406884" w:rsidP="00406884">
            <w:pPr>
              <w:spacing w:after="0" w:line="240" w:lineRule="auto"/>
              <w:ind w:firstLine="359"/>
              <w:jc w:val="both"/>
              <w:rPr>
                <w:rFonts w:ascii="Times New Roman" w:hAnsi="Times New Roman"/>
                <w:bCs/>
                <w:sz w:val="24"/>
                <w:szCs w:val="24"/>
              </w:rPr>
            </w:pPr>
          </w:p>
          <w:p w:rsidR="00406884" w:rsidRDefault="00406884" w:rsidP="00406884">
            <w:pPr>
              <w:spacing w:after="0" w:line="240" w:lineRule="auto"/>
              <w:ind w:firstLine="359"/>
              <w:jc w:val="both"/>
              <w:rPr>
                <w:rFonts w:ascii="Times New Roman" w:hAnsi="Times New Roman"/>
                <w:bCs/>
                <w:sz w:val="24"/>
                <w:szCs w:val="24"/>
              </w:rPr>
            </w:pPr>
          </w:p>
          <w:p w:rsidR="00406884" w:rsidRDefault="00406884" w:rsidP="00406884">
            <w:pPr>
              <w:spacing w:after="0" w:line="240" w:lineRule="auto"/>
              <w:ind w:firstLine="359"/>
              <w:jc w:val="both"/>
              <w:rPr>
                <w:rFonts w:ascii="Times New Roman" w:hAnsi="Times New Roman"/>
                <w:bCs/>
                <w:sz w:val="24"/>
                <w:szCs w:val="24"/>
              </w:rPr>
            </w:pPr>
          </w:p>
          <w:p w:rsidR="00406884" w:rsidRPr="00503CBD" w:rsidRDefault="00406884" w:rsidP="00406884">
            <w:pPr>
              <w:spacing w:after="0" w:line="240" w:lineRule="auto"/>
              <w:ind w:firstLine="359"/>
              <w:jc w:val="both"/>
              <w:rPr>
                <w:rFonts w:ascii="Times New Roman" w:hAnsi="Times New Roman"/>
                <w:b/>
                <w:sz w:val="24"/>
                <w:szCs w:val="24"/>
              </w:rPr>
            </w:pP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A06C8C" w:rsidRDefault="00406884" w:rsidP="00406884">
            <w:pPr>
              <w:spacing w:after="0" w:line="240" w:lineRule="auto"/>
              <w:ind w:firstLine="284"/>
              <w:jc w:val="both"/>
              <w:rPr>
                <w:rFonts w:ascii="Times New Roman" w:hAnsi="Times New Roman"/>
                <w:b/>
                <w:bCs/>
                <w:sz w:val="24"/>
                <w:szCs w:val="24"/>
              </w:rPr>
            </w:pPr>
            <w:r w:rsidRPr="00A06C8C">
              <w:rPr>
                <w:rFonts w:ascii="Times New Roman" w:hAnsi="Times New Roman"/>
                <w:b/>
                <w:bCs/>
                <w:sz w:val="24"/>
                <w:szCs w:val="24"/>
              </w:rPr>
              <w:t>Положення відсутнє</w:t>
            </w:r>
          </w:p>
        </w:tc>
        <w:tc>
          <w:tcPr>
            <w:tcW w:w="2568" w:type="pct"/>
          </w:tcPr>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textAlignment w:val="baseline"/>
              <w:rPr>
                <w:rFonts w:ascii="Times New Roman" w:hAnsi="Times New Roman"/>
                <w:b/>
                <w:bCs/>
                <w:sz w:val="24"/>
                <w:szCs w:val="24"/>
              </w:rPr>
            </w:pPr>
            <w:r w:rsidRPr="00C00C10">
              <w:rPr>
                <w:rFonts w:ascii="Times New Roman" w:hAnsi="Times New Roman"/>
                <w:b/>
                <w:bCs/>
                <w:sz w:val="24"/>
                <w:szCs w:val="24"/>
              </w:rPr>
              <w:t>3. Агенцією регіонального розвитку відповідного регіону визнається агенція, якщо серед засновників є принаймні дві сторони, визначені у частині першій цієї статті.</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both"/>
              <w:rPr>
                <w:rFonts w:ascii="Times New Roman" w:hAnsi="Times New Roman"/>
                <w:sz w:val="24"/>
                <w:szCs w:val="24"/>
              </w:rPr>
            </w:pPr>
            <w:r w:rsidRPr="00A06C8C">
              <w:rPr>
                <w:rFonts w:ascii="Times New Roman" w:hAnsi="Times New Roman"/>
                <w:b/>
                <w:bCs/>
                <w:sz w:val="24"/>
                <w:szCs w:val="24"/>
              </w:rPr>
              <w:t>Положення відсутнє</w:t>
            </w:r>
          </w:p>
        </w:tc>
        <w:tc>
          <w:tcPr>
            <w:tcW w:w="2568" w:type="pct"/>
          </w:tcPr>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textAlignment w:val="baseline"/>
              <w:rPr>
                <w:rFonts w:ascii="Times New Roman" w:hAnsi="Times New Roman"/>
                <w:b/>
                <w:sz w:val="24"/>
                <w:szCs w:val="24"/>
              </w:rPr>
            </w:pPr>
            <w:r w:rsidRPr="00C00C10">
              <w:rPr>
                <w:rFonts w:ascii="Times New Roman" w:hAnsi="Times New Roman"/>
                <w:b/>
                <w:sz w:val="24"/>
                <w:szCs w:val="24"/>
              </w:rPr>
              <w:t>4. Фінансове та матеріально-технічне забезпечення діяльності агенції регіонального розвитку здійснюється за рахунок:</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textAlignment w:val="baseline"/>
              <w:rPr>
                <w:rFonts w:ascii="Times New Roman" w:hAnsi="Times New Roman"/>
                <w:b/>
                <w:sz w:val="24"/>
                <w:szCs w:val="24"/>
              </w:rPr>
            </w:pPr>
            <w:r w:rsidRPr="00C00C10">
              <w:rPr>
                <w:rFonts w:ascii="Times New Roman" w:hAnsi="Times New Roman"/>
                <w:b/>
                <w:sz w:val="24"/>
                <w:szCs w:val="24"/>
              </w:rPr>
              <w:t>коштів та майна засновників;</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textAlignment w:val="baseline"/>
              <w:rPr>
                <w:rFonts w:ascii="Times New Roman" w:hAnsi="Times New Roman"/>
                <w:b/>
                <w:sz w:val="24"/>
                <w:szCs w:val="24"/>
              </w:rPr>
            </w:pPr>
            <w:r w:rsidRPr="00C00C10">
              <w:rPr>
                <w:rFonts w:ascii="Times New Roman" w:hAnsi="Times New Roman"/>
                <w:b/>
                <w:sz w:val="24"/>
                <w:szCs w:val="24"/>
              </w:rPr>
              <w:t>надходжень від основної діяльності агенції;</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textAlignment w:val="baseline"/>
              <w:rPr>
                <w:rFonts w:ascii="Times New Roman" w:hAnsi="Times New Roman"/>
                <w:b/>
                <w:sz w:val="24"/>
                <w:szCs w:val="24"/>
              </w:rPr>
            </w:pPr>
            <w:r w:rsidRPr="00C00C10">
              <w:rPr>
                <w:rFonts w:ascii="Times New Roman" w:hAnsi="Times New Roman"/>
                <w:b/>
                <w:sz w:val="24"/>
                <w:szCs w:val="24"/>
              </w:rPr>
              <w:t>міжнародної технічної допомоги;</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textAlignment w:val="baseline"/>
              <w:rPr>
                <w:rFonts w:ascii="Times New Roman" w:hAnsi="Times New Roman"/>
                <w:b/>
                <w:sz w:val="24"/>
                <w:szCs w:val="24"/>
              </w:rPr>
            </w:pPr>
            <w:r w:rsidRPr="00C00C10">
              <w:rPr>
                <w:rFonts w:ascii="Times New Roman" w:hAnsi="Times New Roman"/>
                <w:b/>
                <w:sz w:val="24"/>
                <w:szCs w:val="24"/>
              </w:rPr>
              <w:t xml:space="preserve">інших джерел, не заборонених законодавством.   </w:t>
            </w:r>
            <w:r w:rsidRPr="00C00C10">
              <w:t xml:space="preserve"> </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both"/>
              <w:rPr>
                <w:rFonts w:ascii="Times New Roman" w:hAnsi="Times New Roman"/>
                <w:sz w:val="24"/>
                <w:szCs w:val="24"/>
              </w:rPr>
            </w:pPr>
            <w:r w:rsidRPr="00A06C8C">
              <w:rPr>
                <w:rFonts w:ascii="Times New Roman" w:hAnsi="Times New Roman"/>
                <w:b/>
                <w:bCs/>
                <w:sz w:val="24"/>
                <w:szCs w:val="24"/>
              </w:rPr>
              <w:t>Положення відсутнє</w:t>
            </w:r>
          </w:p>
        </w:tc>
        <w:tc>
          <w:tcPr>
            <w:tcW w:w="2568" w:type="pct"/>
          </w:tcPr>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7"/>
              <w:jc w:val="both"/>
              <w:textAlignment w:val="baseline"/>
              <w:rPr>
                <w:rFonts w:ascii="Times New Roman" w:hAnsi="Times New Roman"/>
                <w:b/>
                <w:sz w:val="24"/>
                <w:szCs w:val="24"/>
              </w:rPr>
            </w:pPr>
            <w:r w:rsidRPr="00C00C10">
              <w:rPr>
                <w:rFonts w:ascii="Times New Roman" w:hAnsi="Times New Roman"/>
                <w:b/>
                <w:sz w:val="24"/>
                <w:szCs w:val="24"/>
              </w:rPr>
              <w:t xml:space="preserve">5. Агенція регіонального розвитку може отримувати доходи від </w:t>
            </w:r>
            <w:r w:rsidRPr="00C00C10">
              <w:rPr>
                <w:rFonts w:ascii="Times New Roman" w:hAnsi="Times New Roman"/>
                <w:b/>
                <w:sz w:val="24"/>
                <w:szCs w:val="24"/>
              </w:rPr>
              <w:lastRenderedPageBreak/>
              <w:t xml:space="preserve">основної діяльності, визначеної установчим актом, які використовуються відповідно до норм, встановлених податковим законодавством для неприбуткових організацій. </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85"/>
        </w:trPr>
        <w:tc>
          <w:tcPr>
            <w:tcW w:w="2432" w:type="pct"/>
          </w:tcPr>
          <w:p w:rsidR="00406884" w:rsidRPr="00894374" w:rsidRDefault="00406884" w:rsidP="00406884">
            <w:pPr>
              <w:spacing w:after="0" w:line="240" w:lineRule="auto"/>
              <w:ind w:firstLine="284"/>
              <w:jc w:val="both"/>
              <w:rPr>
                <w:rFonts w:ascii="Times New Roman" w:hAnsi="Times New Roman"/>
                <w:sz w:val="24"/>
                <w:szCs w:val="24"/>
              </w:rPr>
            </w:pPr>
            <w:r w:rsidRPr="00533CC9">
              <w:rPr>
                <w:rFonts w:ascii="Times New Roman" w:hAnsi="Times New Roman"/>
                <w:b/>
                <w:bCs/>
                <w:sz w:val="24"/>
                <w:szCs w:val="24"/>
              </w:rPr>
              <w:lastRenderedPageBreak/>
              <w:t>3.</w:t>
            </w:r>
            <w:r w:rsidRPr="00894374">
              <w:rPr>
                <w:rFonts w:ascii="Times New Roman" w:hAnsi="Times New Roman"/>
                <w:sz w:val="24"/>
                <w:szCs w:val="24"/>
              </w:rPr>
              <w:t xml:space="preserve"> Структура, порядок діяльності та повноваження органів управління агенції регіонального розвитку визначаються </w:t>
            </w:r>
            <w:r w:rsidRPr="00482F46">
              <w:rPr>
                <w:rFonts w:ascii="Times New Roman" w:hAnsi="Times New Roman"/>
                <w:b/>
                <w:bCs/>
                <w:sz w:val="24"/>
                <w:szCs w:val="24"/>
              </w:rPr>
              <w:t>законодавством України</w:t>
            </w:r>
            <w:r w:rsidRPr="00894374">
              <w:rPr>
                <w:rFonts w:ascii="Times New Roman" w:hAnsi="Times New Roman"/>
                <w:sz w:val="24"/>
                <w:szCs w:val="24"/>
              </w:rPr>
              <w:t xml:space="preserve"> </w:t>
            </w:r>
            <w:r w:rsidRPr="00533CC9">
              <w:rPr>
                <w:rFonts w:ascii="Times New Roman" w:hAnsi="Times New Roman"/>
                <w:b/>
                <w:bCs/>
                <w:sz w:val="24"/>
                <w:szCs w:val="24"/>
              </w:rPr>
              <w:t>та положенням,</w:t>
            </w:r>
            <w:r w:rsidRPr="00894374">
              <w:rPr>
                <w:rFonts w:ascii="Times New Roman" w:hAnsi="Times New Roman"/>
                <w:sz w:val="24"/>
                <w:szCs w:val="24"/>
              </w:rPr>
              <w:t xml:space="preserve"> що має відповідати типовому положенню про агенцію регіонального розвитку.</w:t>
            </w:r>
          </w:p>
          <w:bookmarkStart w:id="102" w:name="n172"/>
          <w:bookmarkEnd w:id="102"/>
          <w:p w:rsidR="00406884" w:rsidRPr="00894374" w:rsidRDefault="00406884" w:rsidP="00406884">
            <w:pPr>
              <w:spacing w:after="0" w:line="240" w:lineRule="auto"/>
              <w:ind w:firstLine="284"/>
              <w:jc w:val="both"/>
              <w:rPr>
                <w:rFonts w:ascii="Times New Roman" w:hAnsi="Times New Roman"/>
                <w:sz w:val="24"/>
                <w:szCs w:val="24"/>
              </w:rPr>
            </w:pPr>
            <w:r w:rsidRPr="00894374">
              <w:rPr>
                <w:rFonts w:ascii="Times New Roman" w:hAnsi="Times New Roman"/>
                <w:sz w:val="24"/>
                <w:szCs w:val="24"/>
              </w:rPr>
              <w:fldChar w:fldCharType="begin"/>
            </w:r>
            <w:r w:rsidRPr="00894374">
              <w:rPr>
                <w:rFonts w:ascii="Times New Roman" w:hAnsi="Times New Roman"/>
                <w:sz w:val="24"/>
                <w:szCs w:val="24"/>
              </w:rPr>
              <w:instrText xml:space="preserve"> HYPERLINK "http://zakon5.rada.gov.ua/laws/show/258-2016-%D0%BF/paran8" \l "n8" \t "_blank" </w:instrText>
            </w:r>
            <w:r w:rsidRPr="00894374">
              <w:rPr>
                <w:rFonts w:ascii="Times New Roman" w:hAnsi="Times New Roman"/>
                <w:sz w:val="24"/>
                <w:szCs w:val="24"/>
              </w:rPr>
              <w:fldChar w:fldCharType="separate"/>
            </w:r>
            <w:r w:rsidRPr="00894374">
              <w:rPr>
                <w:rFonts w:ascii="Times New Roman" w:hAnsi="Times New Roman"/>
                <w:sz w:val="24"/>
                <w:szCs w:val="24"/>
              </w:rPr>
              <w:t>Типове положення про агенцію регіонального розвитку</w:t>
            </w:r>
            <w:r w:rsidRPr="00894374">
              <w:rPr>
                <w:rFonts w:ascii="Times New Roman" w:hAnsi="Times New Roman"/>
                <w:sz w:val="24"/>
                <w:szCs w:val="24"/>
              </w:rPr>
              <w:fldChar w:fldCharType="end"/>
            </w:r>
            <w:r w:rsidRPr="00894374">
              <w:rPr>
                <w:rFonts w:ascii="Times New Roman" w:hAnsi="Times New Roman"/>
                <w:sz w:val="24"/>
                <w:szCs w:val="24"/>
              </w:rPr>
              <w:t> затверджується Кабінетом Міністрів України.</w:t>
            </w:r>
          </w:p>
        </w:tc>
        <w:tc>
          <w:tcPr>
            <w:tcW w:w="2568" w:type="pct"/>
          </w:tcPr>
          <w:p w:rsidR="00406884" w:rsidRPr="00C00C10" w:rsidRDefault="00406884" w:rsidP="00406884">
            <w:pPr>
              <w:spacing w:after="0" w:line="240" w:lineRule="auto"/>
              <w:ind w:firstLine="317"/>
              <w:jc w:val="both"/>
              <w:rPr>
                <w:rFonts w:ascii="Times New Roman" w:hAnsi="Times New Roman"/>
                <w:b/>
                <w:bCs/>
                <w:sz w:val="24"/>
                <w:szCs w:val="24"/>
              </w:rPr>
            </w:pPr>
            <w:r w:rsidRPr="00C00C10">
              <w:rPr>
                <w:rFonts w:ascii="Times New Roman" w:hAnsi="Times New Roman"/>
                <w:b/>
                <w:bCs/>
                <w:sz w:val="24"/>
                <w:szCs w:val="24"/>
              </w:rPr>
              <w:t>6.</w:t>
            </w:r>
            <w:r w:rsidRPr="00C00C10">
              <w:rPr>
                <w:rFonts w:ascii="Times New Roman" w:hAnsi="Times New Roman"/>
                <w:sz w:val="24"/>
                <w:szCs w:val="24"/>
              </w:rPr>
              <w:t xml:space="preserve">  </w:t>
            </w:r>
            <w:r w:rsidRPr="00C00C10">
              <w:t xml:space="preserve">  </w:t>
            </w:r>
            <w:r w:rsidRPr="00C00C10">
              <w:rPr>
                <w:rFonts w:ascii="Times New Roman" w:hAnsi="Times New Roman"/>
                <w:sz w:val="24"/>
                <w:szCs w:val="24"/>
              </w:rPr>
              <w:t xml:space="preserve">Структура, порядок діяльності та повноваження органів управління агенції регіонального розвитку визначаються </w:t>
            </w:r>
            <w:r w:rsidRPr="00533CC9">
              <w:rPr>
                <w:rFonts w:ascii="Times New Roman" w:hAnsi="Times New Roman"/>
                <w:b/>
                <w:bCs/>
                <w:sz w:val="24"/>
                <w:szCs w:val="24"/>
              </w:rPr>
              <w:t>положенням,</w:t>
            </w:r>
            <w:r w:rsidRPr="00C00C10">
              <w:rPr>
                <w:rFonts w:ascii="Times New Roman" w:hAnsi="Times New Roman"/>
                <w:sz w:val="24"/>
                <w:szCs w:val="24"/>
              </w:rPr>
              <w:t xml:space="preserve"> </w:t>
            </w:r>
            <w:r w:rsidRPr="00C00C10">
              <w:rPr>
                <w:rFonts w:ascii="Times New Roman" w:hAnsi="Times New Roman"/>
                <w:b/>
                <w:bCs/>
                <w:sz w:val="24"/>
                <w:szCs w:val="24"/>
              </w:rPr>
              <w:t>що є установчим актом</w:t>
            </w:r>
            <w:r w:rsidRPr="00C00C10">
              <w:rPr>
                <w:rFonts w:ascii="Times New Roman" w:hAnsi="Times New Roman"/>
                <w:sz w:val="24"/>
                <w:szCs w:val="24"/>
              </w:rPr>
              <w:t xml:space="preserve"> та має відповідати типовому положенню про агенцію регіонального розвитку.</w:t>
            </w:r>
          </w:p>
          <w:p w:rsidR="00406884" w:rsidRPr="00C00C10" w:rsidRDefault="00406884" w:rsidP="00406884">
            <w:pPr>
              <w:spacing w:after="0" w:line="240" w:lineRule="auto"/>
              <w:ind w:firstLine="317"/>
              <w:jc w:val="both"/>
              <w:rPr>
                <w:rFonts w:ascii="Times New Roman" w:hAnsi="Times New Roman"/>
                <w:b/>
                <w:bCs/>
                <w:sz w:val="24"/>
                <w:szCs w:val="24"/>
              </w:rPr>
            </w:pPr>
            <w:r w:rsidRPr="00C00C10">
              <w:rPr>
                <w:rFonts w:ascii="Times New Roman" w:hAnsi="Times New Roman"/>
                <w:sz w:val="24"/>
                <w:szCs w:val="24"/>
              </w:rPr>
              <w:t>Типове положення про агенцію регіонального розвитку затверджується Кабінетом Міністрів України.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99"/>
        </w:trPr>
        <w:tc>
          <w:tcPr>
            <w:tcW w:w="2432" w:type="pct"/>
          </w:tcPr>
          <w:p w:rsidR="00406884" w:rsidRPr="00894374" w:rsidRDefault="00406884" w:rsidP="00406884">
            <w:pPr>
              <w:spacing w:after="0" w:line="240" w:lineRule="auto"/>
              <w:ind w:firstLine="284"/>
              <w:jc w:val="both"/>
              <w:rPr>
                <w:rFonts w:ascii="Times New Roman" w:hAnsi="Times New Roman"/>
                <w:sz w:val="24"/>
                <w:szCs w:val="24"/>
              </w:rPr>
            </w:pPr>
            <w:bookmarkStart w:id="103" w:name="_Hlk64220963"/>
            <w:r w:rsidRPr="00A06C8C">
              <w:rPr>
                <w:rFonts w:ascii="Times New Roman" w:hAnsi="Times New Roman"/>
                <w:b/>
                <w:bCs/>
                <w:sz w:val="24"/>
                <w:szCs w:val="24"/>
              </w:rPr>
              <w:t>Положення відсутнє</w:t>
            </w:r>
          </w:p>
        </w:tc>
        <w:tc>
          <w:tcPr>
            <w:tcW w:w="2568" w:type="pct"/>
          </w:tcPr>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9"/>
              <w:jc w:val="both"/>
              <w:textAlignment w:val="baseline"/>
              <w:rPr>
                <w:rFonts w:ascii="Times New Roman" w:hAnsi="Times New Roman"/>
                <w:b/>
                <w:sz w:val="24"/>
                <w:szCs w:val="24"/>
              </w:rPr>
            </w:pPr>
            <w:r w:rsidRPr="00C00C10">
              <w:rPr>
                <w:rFonts w:ascii="Times New Roman" w:hAnsi="Times New Roman"/>
                <w:b/>
                <w:sz w:val="24"/>
                <w:szCs w:val="24"/>
              </w:rPr>
              <w:t>7. Завданнями агенції регіонального розвитку є:</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9"/>
              <w:jc w:val="both"/>
              <w:textAlignment w:val="baseline"/>
              <w:rPr>
                <w:rFonts w:ascii="Times New Roman" w:hAnsi="Times New Roman"/>
                <w:b/>
                <w:sz w:val="24"/>
                <w:szCs w:val="24"/>
              </w:rPr>
            </w:pPr>
            <w:r w:rsidRPr="00C00C10">
              <w:rPr>
                <w:rFonts w:ascii="Times New Roman" w:hAnsi="Times New Roman"/>
                <w:b/>
                <w:sz w:val="24"/>
                <w:szCs w:val="24"/>
              </w:rPr>
              <w:t>1) участь у розробленні та забезпеченні реалізації регіональної стратегії розвитку і плану заходів з її реалізації, проведенні моніторингу та оцінки ефективності їх реалізації;</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9"/>
              <w:jc w:val="both"/>
              <w:textAlignment w:val="baseline"/>
              <w:rPr>
                <w:rFonts w:ascii="Times New Roman" w:hAnsi="Times New Roman"/>
                <w:b/>
                <w:sz w:val="24"/>
                <w:szCs w:val="24"/>
              </w:rPr>
            </w:pPr>
            <w:r w:rsidRPr="00C00C10">
              <w:rPr>
                <w:rFonts w:ascii="Times New Roman" w:hAnsi="Times New Roman"/>
                <w:b/>
                <w:sz w:val="24"/>
                <w:szCs w:val="24"/>
              </w:rPr>
              <w:t>2) участь у підготовці та поданні на конкурсний відбір та реалізації проектів регіонального розвитку, що можуть реалізовуватися за рахунок коштів  з джерел, визначених у статті 21 цього Закону;</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9"/>
              <w:jc w:val="both"/>
              <w:textAlignment w:val="baseline"/>
              <w:rPr>
                <w:rFonts w:ascii="Times New Roman" w:hAnsi="Times New Roman"/>
                <w:b/>
                <w:sz w:val="24"/>
                <w:szCs w:val="24"/>
              </w:rPr>
            </w:pPr>
            <w:r w:rsidRPr="00C00C10">
              <w:rPr>
                <w:rFonts w:ascii="Times New Roman" w:hAnsi="Times New Roman"/>
                <w:b/>
                <w:sz w:val="24"/>
                <w:szCs w:val="24"/>
              </w:rPr>
              <w:t>3) участь у проведенні моніторингу стану реалізації програм та проектів, спрямованих на розвиток регіону, що фінансуються за рахунок коштів з джерел, визначених у статті 21 цього Закону;</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9"/>
              <w:jc w:val="both"/>
              <w:textAlignment w:val="baseline"/>
              <w:rPr>
                <w:rFonts w:ascii="Times New Roman" w:hAnsi="Times New Roman"/>
                <w:b/>
                <w:sz w:val="24"/>
                <w:szCs w:val="24"/>
              </w:rPr>
            </w:pPr>
            <w:r w:rsidRPr="00C00C10">
              <w:rPr>
                <w:rFonts w:ascii="Times New Roman" w:hAnsi="Times New Roman"/>
                <w:b/>
                <w:sz w:val="24"/>
                <w:szCs w:val="24"/>
              </w:rPr>
              <w:t>4) проведення освітньо-культурних заходів  у регіоні з європейської та євроатлантичної тематики;</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9"/>
              <w:jc w:val="both"/>
              <w:textAlignment w:val="baseline"/>
              <w:rPr>
                <w:rFonts w:ascii="Times New Roman" w:hAnsi="Times New Roman"/>
                <w:b/>
                <w:sz w:val="24"/>
                <w:szCs w:val="24"/>
              </w:rPr>
            </w:pPr>
            <w:r w:rsidRPr="00C00C10">
              <w:rPr>
                <w:rFonts w:ascii="Times New Roman" w:hAnsi="Times New Roman"/>
                <w:b/>
                <w:sz w:val="24"/>
                <w:szCs w:val="24"/>
              </w:rPr>
              <w:t>5) надання інформаційно-консультативних послуг суб’єктам господарювання;</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9"/>
              <w:jc w:val="both"/>
              <w:textAlignment w:val="baseline"/>
              <w:rPr>
                <w:rFonts w:ascii="Times New Roman" w:hAnsi="Times New Roman"/>
                <w:b/>
                <w:sz w:val="24"/>
                <w:szCs w:val="24"/>
              </w:rPr>
            </w:pPr>
            <w:r w:rsidRPr="00C00C10">
              <w:rPr>
                <w:rFonts w:ascii="Times New Roman" w:hAnsi="Times New Roman"/>
                <w:b/>
                <w:sz w:val="24"/>
                <w:szCs w:val="24"/>
              </w:rPr>
              <w:t>6) сприяння соціально-економічному та культурному розвитку регіону, у тому числі:</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sz w:val="24"/>
                <w:szCs w:val="24"/>
              </w:rPr>
            </w:pPr>
            <w:r w:rsidRPr="00C00C10">
              <w:rPr>
                <w:rFonts w:ascii="Times New Roman" w:hAnsi="Times New Roman"/>
                <w:b/>
                <w:sz w:val="24"/>
                <w:szCs w:val="24"/>
              </w:rPr>
              <w:t xml:space="preserve">        залученню інвестицій у розвиток регіону;</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9"/>
              <w:jc w:val="both"/>
              <w:textAlignment w:val="baseline"/>
              <w:rPr>
                <w:rFonts w:ascii="Times New Roman" w:hAnsi="Times New Roman"/>
                <w:b/>
                <w:sz w:val="24"/>
                <w:szCs w:val="24"/>
              </w:rPr>
            </w:pPr>
            <w:r w:rsidRPr="00C00C10">
              <w:rPr>
                <w:rFonts w:ascii="Times New Roman" w:hAnsi="Times New Roman"/>
                <w:b/>
                <w:sz w:val="24"/>
                <w:szCs w:val="24"/>
              </w:rPr>
              <w:t xml:space="preserve">експорту продукції підприємствами регіону; </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sz w:val="24"/>
                <w:szCs w:val="24"/>
              </w:rPr>
            </w:pPr>
            <w:r w:rsidRPr="00C00C10">
              <w:rPr>
                <w:rFonts w:ascii="Times New Roman" w:hAnsi="Times New Roman"/>
                <w:b/>
                <w:sz w:val="24"/>
                <w:szCs w:val="24"/>
              </w:rPr>
              <w:t xml:space="preserve">        розвитку підприємництва та туризму у регіоні</w:t>
            </w:r>
            <w:r w:rsidRPr="00C00C10">
              <w:rPr>
                <w:rFonts w:ascii="Times New Roman" w:hAnsi="Times New Roman"/>
                <w:sz w:val="28"/>
                <w:szCs w:val="28"/>
              </w:rPr>
              <w:t>;</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9"/>
              <w:jc w:val="both"/>
              <w:textAlignment w:val="baseline"/>
              <w:rPr>
                <w:rFonts w:ascii="Times New Roman" w:hAnsi="Times New Roman"/>
                <w:b/>
                <w:sz w:val="24"/>
                <w:szCs w:val="24"/>
              </w:rPr>
            </w:pPr>
            <w:r w:rsidRPr="00C00C10">
              <w:rPr>
                <w:rFonts w:ascii="Times New Roman" w:hAnsi="Times New Roman"/>
                <w:b/>
                <w:sz w:val="24"/>
                <w:szCs w:val="24"/>
              </w:rPr>
              <w:t xml:space="preserve">7) надання консультативно-методичної допомоги органам місцевого самоврядування з питань розроблення програм та </w:t>
            </w:r>
            <w:r w:rsidRPr="00C00C10">
              <w:rPr>
                <w:rFonts w:ascii="Times New Roman" w:hAnsi="Times New Roman"/>
                <w:b/>
                <w:sz w:val="24"/>
                <w:szCs w:val="24"/>
              </w:rPr>
              <w:lastRenderedPageBreak/>
              <w:t>проектів регіонального розвитку, стратегій розвитку територіальних громад та забезпечення їх реалізації;</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9"/>
              <w:jc w:val="both"/>
              <w:textAlignment w:val="baseline"/>
              <w:rPr>
                <w:rFonts w:ascii="Times New Roman" w:hAnsi="Times New Roman"/>
                <w:b/>
                <w:sz w:val="24"/>
                <w:szCs w:val="24"/>
              </w:rPr>
            </w:pPr>
            <w:r w:rsidRPr="00C00C10">
              <w:rPr>
                <w:rFonts w:ascii="Times New Roman" w:hAnsi="Times New Roman"/>
                <w:b/>
                <w:sz w:val="24"/>
                <w:szCs w:val="24"/>
              </w:rPr>
              <w:t>8) сприяння залученню та реалізації проектів (програм) міжнародної технічної допомоги, що реалізуються у регіоні;</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9"/>
              <w:jc w:val="both"/>
              <w:textAlignment w:val="baseline"/>
              <w:rPr>
                <w:rFonts w:ascii="Times New Roman" w:hAnsi="Times New Roman"/>
                <w:b/>
                <w:sz w:val="24"/>
                <w:szCs w:val="24"/>
              </w:rPr>
            </w:pPr>
            <w:r w:rsidRPr="00C00C10">
              <w:rPr>
                <w:rFonts w:ascii="Times New Roman" w:hAnsi="Times New Roman"/>
                <w:b/>
                <w:sz w:val="24"/>
                <w:szCs w:val="24"/>
              </w:rPr>
              <w:t>9) інші завдання, визначені законодавством України та положенням про агенцію регіонального розвитку.</w:t>
            </w:r>
          </w:p>
        </w:tc>
      </w:tr>
      <w:bookmarkEnd w:id="103"/>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jc w:val="center"/>
              <w:rPr>
                <w:rFonts w:ascii="Times New Roman" w:hAnsi="Times New Roman"/>
                <w:sz w:val="24"/>
                <w:szCs w:val="24"/>
              </w:rPr>
            </w:pPr>
            <w:r w:rsidRPr="00894374">
              <w:rPr>
                <w:rFonts w:ascii="Times New Roman" w:hAnsi="Times New Roman"/>
                <w:bCs/>
                <w:sz w:val="24"/>
                <w:szCs w:val="24"/>
                <w:bdr w:val="none" w:sz="0" w:space="0" w:color="auto" w:frame="1"/>
                <w:shd w:val="clear" w:color="auto" w:fill="FFFFFF"/>
              </w:rPr>
              <w:lastRenderedPageBreak/>
              <w:t>Розділ IV </w:t>
            </w:r>
            <w:r w:rsidRPr="00894374">
              <w:rPr>
                <w:rFonts w:ascii="Times New Roman" w:hAnsi="Times New Roman"/>
                <w:sz w:val="24"/>
                <w:szCs w:val="24"/>
              </w:rPr>
              <w:br/>
            </w:r>
            <w:r w:rsidRPr="00894374">
              <w:rPr>
                <w:rFonts w:ascii="Times New Roman" w:hAnsi="Times New Roman"/>
                <w:bCs/>
                <w:sz w:val="24"/>
                <w:szCs w:val="24"/>
                <w:bdr w:val="none" w:sz="0" w:space="0" w:color="auto" w:frame="1"/>
                <w:shd w:val="clear" w:color="auto" w:fill="FFFFFF"/>
              </w:rPr>
              <w:t>ФІНАНСОВЕ ЗАБЕЗПЕЧЕННЯ ДЕРЖАВНОЇ РЕГІОНАЛЬНОЇ ПОЛІТИКИ</w:t>
            </w:r>
          </w:p>
        </w:tc>
        <w:tc>
          <w:tcPr>
            <w:tcW w:w="2568" w:type="pct"/>
          </w:tcPr>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Cs/>
                <w:sz w:val="24"/>
                <w:szCs w:val="24"/>
                <w:bdr w:val="none" w:sz="0" w:space="0" w:color="auto" w:frame="1"/>
                <w:shd w:val="clear" w:color="auto" w:fill="FFFFFF"/>
              </w:rPr>
            </w:pPr>
            <w:r w:rsidRPr="00C00C10">
              <w:rPr>
                <w:rFonts w:ascii="Times New Roman" w:hAnsi="Times New Roman"/>
                <w:bCs/>
                <w:sz w:val="24"/>
                <w:szCs w:val="24"/>
                <w:bdr w:val="none" w:sz="0" w:space="0" w:color="auto" w:frame="1"/>
                <w:shd w:val="clear" w:color="auto" w:fill="FFFFFF"/>
              </w:rPr>
              <w:t>Розділ IV </w:t>
            </w:r>
            <w:r w:rsidRPr="00C00C10">
              <w:rPr>
                <w:rFonts w:ascii="Times New Roman" w:hAnsi="Times New Roman"/>
                <w:sz w:val="24"/>
                <w:szCs w:val="24"/>
              </w:rPr>
              <w:br/>
            </w:r>
            <w:r w:rsidRPr="00C00C10">
              <w:rPr>
                <w:rFonts w:ascii="Times New Roman" w:hAnsi="Times New Roman"/>
                <w:bCs/>
                <w:sz w:val="24"/>
                <w:szCs w:val="24"/>
                <w:bdr w:val="none" w:sz="0" w:space="0" w:color="auto" w:frame="1"/>
                <w:shd w:val="clear" w:color="auto" w:fill="FFFFFF"/>
              </w:rPr>
              <w:t>ФІНАНСОВЕ ЗАБЕЗПЕЧЕННЯ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bCs/>
                <w:sz w:val="24"/>
                <w:szCs w:val="24"/>
                <w:bdr w:val="none" w:sz="0" w:space="0" w:color="auto" w:frame="1"/>
                <w:lang w:eastAsia="uk-UA"/>
              </w:rPr>
              <w:t>Стаття 20. </w:t>
            </w:r>
            <w:r w:rsidRPr="00894374">
              <w:rPr>
                <w:rFonts w:ascii="Times New Roman" w:hAnsi="Times New Roman"/>
                <w:sz w:val="24"/>
                <w:szCs w:val="24"/>
                <w:lang w:eastAsia="uk-UA"/>
              </w:rPr>
              <w:t>Механізми фінансування державної регіональної політики</w:t>
            </w:r>
          </w:p>
        </w:tc>
        <w:tc>
          <w:tcPr>
            <w:tcW w:w="2568" w:type="pct"/>
          </w:tcPr>
          <w:p w:rsidR="00406884" w:rsidRPr="00C00C10" w:rsidRDefault="00406884" w:rsidP="00406884">
            <w:pPr>
              <w:shd w:val="clear" w:color="auto" w:fill="FFFFFF"/>
              <w:spacing w:after="0" w:line="240" w:lineRule="auto"/>
              <w:ind w:firstLine="450"/>
              <w:jc w:val="both"/>
              <w:textAlignment w:val="baseline"/>
              <w:rPr>
                <w:rFonts w:ascii="Times New Roman" w:hAnsi="Times New Roman"/>
                <w:bCs/>
                <w:sz w:val="24"/>
                <w:szCs w:val="24"/>
                <w:bdr w:val="none" w:sz="0" w:space="0" w:color="auto" w:frame="1"/>
                <w:lang w:eastAsia="uk-UA"/>
              </w:rPr>
            </w:pPr>
            <w:r w:rsidRPr="00C00C10">
              <w:rPr>
                <w:rFonts w:ascii="Times New Roman" w:hAnsi="Times New Roman"/>
                <w:bCs/>
                <w:sz w:val="24"/>
                <w:szCs w:val="24"/>
                <w:bdr w:val="none" w:sz="0" w:space="0" w:color="auto" w:frame="1"/>
                <w:lang w:eastAsia="uk-UA"/>
              </w:rPr>
              <w:t>Стаття 20. Механізми фінансування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sz w:val="24"/>
                <w:szCs w:val="24"/>
                <w:lang w:eastAsia="uk-UA"/>
              </w:rPr>
              <w:t>1. Фінансове забезпечення державної регіональної політики здійснюється відповідно до </w:t>
            </w:r>
            <w:hyperlink r:id="rId15" w:tgtFrame="_blank" w:history="1">
              <w:r w:rsidRPr="00894374">
                <w:rPr>
                  <w:rFonts w:ascii="Times New Roman" w:hAnsi="Times New Roman"/>
                  <w:sz w:val="24"/>
                  <w:szCs w:val="24"/>
                  <w:lang w:eastAsia="uk-UA"/>
                </w:rPr>
                <w:t>Бюджетного</w:t>
              </w:r>
            </w:hyperlink>
            <w:r w:rsidRPr="00894374">
              <w:rPr>
                <w:rFonts w:ascii="Times New Roman" w:hAnsi="Times New Roman"/>
                <w:sz w:val="24"/>
                <w:szCs w:val="24"/>
                <w:lang w:eastAsia="uk-UA"/>
              </w:rPr>
              <w:t> </w:t>
            </w:r>
            <w:r w:rsidRPr="00894374">
              <w:rPr>
                <w:rFonts w:ascii="Times New Roman" w:hAnsi="Times New Roman"/>
                <w:bCs/>
                <w:sz w:val="24"/>
                <w:szCs w:val="24"/>
                <w:lang w:eastAsia="uk-UA"/>
              </w:rPr>
              <w:t>та </w:t>
            </w:r>
            <w:hyperlink r:id="rId16" w:tgtFrame="_blank" w:history="1">
              <w:r w:rsidRPr="00894374">
                <w:rPr>
                  <w:rFonts w:ascii="Times New Roman" w:hAnsi="Times New Roman"/>
                  <w:bCs/>
                  <w:sz w:val="24"/>
                  <w:szCs w:val="24"/>
                  <w:lang w:eastAsia="uk-UA"/>
                </w:rPr>
                <w:t>Податкового</w:t>
              </w:r>
            </w:hyperlink>
            <w:r w:rsidRPr="00894374">
              <w:rPr>
                <w:rFonts w:ascii="Times New Roman" w:hAnsi="Times New Roman"/>
                <w:sz w:val="24"/>
                <w:szCs w:val="24"/>
                <w:lang w:eastAsia="uk-UA"/>
              </w:rPr>
              <w:t> кодексів України.</w:t>
            </w:r>
          </w:p>
        </w:tc>
        <w:tc>
          <w:tcPr>
            <w:tcW w:w="2568" w:type="pct"/>
          </w:tcPr>
          <w:p w:rsidR="00406884" w:rsidRPr="00C00C10" w:rsidRDefault="00406884" w:rsidP="00406884">
            <w:pPr>
              <w:shd w:val="clear" w:color="auto" w:fill="FFFFFF"/>
              <w:spacing w:after="0" w:line="240" w:lineRule="auto"/>
              <w:ind w:firstLine="322"/>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1. Фінансове забезпечення державної регіональної політики здійснюється відповідно до </w:t>
            </w:r>
            <w:hyperlink r:id="rId17" w:tgtFrame="_blank" w:history="1">
              <w:r w:rsidRPr="00C00C10">
                <w:rPr>
                  <w:rFonts w:ascii="Times New Roman" w:hAnsi="Times New Roman"/>
                  <w:bCs/>
                  <w:sz w:val="24"/>
                  <w:szCs w:val="24"/>
                  <w:lang w:eastAsia="uk-UA"/>
                </w:rPr>
                <w:t>Бюджетного</w:t>
              </w:r>
            </w:hyperlink>
            <w:r w:rsidRPr="00C00C10">
              <w:rPr>
                <w:rFonts w:ascii="Times New Roman" w:hAnsi="Times New Roman"/>
                <w:bCs/>
                <w:sz w:val="24"/>
                <w:szCs w:val="24"/>
                <w:lang w:eastAsia="uk-UA"/>
              </w:rPr>
              <w:t> та Податкового кодексів України.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104" w:name="n176"/>
            <w:bookmarkEnd w:id="104"/>
            <w:r w:rsidRPr="00894374">
              <w:rPr>
                <w:rFonts w:ascii="Times New Roman" w:hAnsi="Times New Roman"/>
                <w:sz w:val="24"/>
                <w:szCs w:val="24"/>
                <w:lang w:eastAsia="uk-UA"/>
              </w:rPr>
              <w:t>2. Механізмами фінансування державної регіональної політики є:</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105" w:name="n177"/>
            <w:bookmarkEnd w:id="105"/>
            <w:r w:rsidRPr="00894374">
              <w:rPr>
                <w:rFonts w:ascii="Times New Roman" w:hAnsi="Times New Roman"/>
                <w:sz w:val="24"/>
                <w:szCs w:val="24"/>
                <w:lang w:eastAsia="uk-UA"/>
              </w:rPr>
              <w:t>1) міжбюджетні трансферти з державного бюджету місцевим бюджетам;</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106" w:name="n178"/>
            <w:bookmarkEnd w:id="106"/>
            <w:r w:rsidRPr="00894374">
              <w:rPr>
                <w:rFonts w:ascii="Times New Roman" w:hAnsi="Times New Roman"/>
                <w:sz w:val="24"/>
                <w:szCs w:val="24"/>
                <w:lang w:eastAsia="uk-UA"/>
              </w:rPr>
              <w:t>2) об’єднання на договірній основі фінансових ресурсів суб’єктів регіональної політики, державних та приватних партнерів на принципах здійснення державно-приватного партнерства, міжнародних інституцій;</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107" w:name="n179"/>
            <w:bookmarkEnd w:id="107"/>
            <w:r w:rsidRPr="00894374">
              <w:rPr>
                <w:rFonts w:ascii="Times New Roman" w:hAnsi="Times New Roman"/>
                <w:sz w:val="24"/>
                <w:szCs w:val="24"/>
                <w:lang w:eastAsia="uk-UA"/>
              </w:rPr>
              <w:t>3) капітальні видатки державного бюджету;</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108" w:name="n180"/>
            <w:bookmarkEnd w:id="108"/>
            <w:r w:rsidRPr="00894374">
              <w:rPr>
                <w:rFonts w:ascii="Times New Roman" w:hAnsi="Times New Roman"/>
                <w:sz w:val="24"/>
                <w:szCs w:val="24"/>
                <w:lang w:eastAsia="uk-UA"/>
              </w:rPr>
              <w:t xml:space="preserve">4) державні цільові програми, </w:t>
            </w:r>
            <w:r w:rsidRPr="00894374">
              <w:rPr>
                <w:rFonts w:ascii="Times New Roman" w:hAnsi="Times New Roman"/>
                <w:b/>
                <w:sz w:val="24"/>
                <w:szCs w:val="24"/>
                <w:lang w:eastAsia="uk-UA"/>
              </w:rPr>
              <w:t>у тому числі програми подолання депресивності територій</w:t>
            </w:r>
            <w:r w:rsidRPr="00894374">
              <w:rPr>
                <w:rFonts w:ascii="Times New Roman" w:hAnsi="Times New Roman"/>
                <w:sz w:val="24"/>
                <w:szCs w:val="24"/>
                <w:lang w:eastAsia="uk-UA"/>
              </w:rPr>
              <w:t>;</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109" w:name="n181"/>
            <w:bookmarkEnd w:id="109"/>
            <w:r w:rsidRPr="00894374">
              <w:rPr>
                <w:rFonts w:ascii="Times New Roman" w:hAnsi="Times New Roman"/>
                <w:sz w:val="24"/>
                <w:szCs w:val="24"/>
                <w:lang w:eastAsia="uk-UA"/>
              </w:rPr>
              <w:t>5) угоди щодо регіонального розвитку;</w:t>
            </w:r>
          </w:p>
          <w:p w:rsidR="00406884" w:rsidRPr="00922751" w:rsidRDefault="00406884" w:rsidP="00406884">
            <w:pPr>
              <w:shd w:val="clear" w:color="auto" w:fill="FFFFFF"/>
              <w:spacing w:after="0" w:line="240" w:lineRule="auto"/>
              <w:ind w:firstLine="450"/>
              <w:jc w:val="both"/>
              <w:textAlignment w:val="baseline"/>
              <w:rPr>
                <w:rFonts w:ascii="Times New Roman" w:hAnsi="Times New Roman"/>
                <w:b/>
                <w:bCs/>
                <w:sz w:val="24"/>
                <w:szCs w:val="24"/>
                <w:lang w:eastAsia="uk-UA"/>
              </w:rPr>
            </w:pPr>
            <w:bookmarkStart w:id="110" w:name="n182"/>
            <w:bookmarkEnd w:id="110"/>
            <w:r w:rsidRPr="00922751">
              <w:rPr>
                <w:rFonts w:ascii="Times New Roman" w:hAnsi="Times New Roman"/>
                <w:b/>
                <w:bCs/>
                <w:sz w:val="24"/>
                <w:szCs w:val="24"/>
                <w:lang w:eastAsia="uk-UA"/>
              </w:rPr>
              <w:t>6) програми і заходи, включаючи інвестиційні програми (проекти), що реалізуються за рахунок коштів державного фонду регіонального розвитку.</w:t>
            </w:r>
          </w:p>
        </w:tc>
        <w:tc>
          <w:tcPr>
            <w:tcW w:w="2568" w:type="pct"/>
          </w:tcPr>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2. Механізмами фінансування державної регіональної політики є:</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1) міжбюджетні трансферти з державного бюджету місцевим бюджетам;</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2) об’єднання на договірній основі фінансових ресурсів суб’єктів регіональної політики, державних та приватних партнерів на принципах здійснення державно-приватного партнерства, міжнародних інституцій;</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3) капітальні видатки державного бюджету;</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4) державні цільові програми,</w:t>
            </w:r>
            <w:r w:rsidRPr="00C00C10">
              <w:rPr>
                <w:rFonts w:ascii="Times New Roman" w:hAnsi="Times New Roman"/>
                <w:b/>
                <w:sz w:val="24"/>
                <w:szCs w:val="24"/>
                <w:lang w:eastAsia="uk-UA"/>
              </w:rPr>
              <w:t xml:space="preserve"> державні програми розвитку окремих типів територій</w:t>
            </w:r>
            <w:r w:rsidRPr="00C00C10">
              <w:rPr>
                <w:rFonts w:ascii="Times New Roman" w:hAnsi="Times New Roman"/>
                <w:sz w:val="24"/>
                <w:szCs w:val="24"/>
                <w:lang w:eastAsia="uk-UA"/>
              </w:rPr>
              <w:t>;</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5) угоди щодо регіонального розвитку;</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C00C10">
              <w:rPr>
                <w:rFonts w:ascii="Times New Roman" w:hAnsi="Times New Roman"/>
                <w:b/>
                <w:sz w:val="24"/>
                <w:szCs w:val="24"/>
                <w:lang w:eastAsia="uk-UA"/>
              </w:rPr>
              <w:t>6)  програми та проекти регіонального розвитку.</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bCs/>
                <w:sz w:val="24"/>
                <w:szCs w:val="24"/>
                <w:bdr w:val="none" w:sz="0" w:space="0" w:color="auto" w:frame="1"/>
                <w:lang w:eastAsia="uk-UA"/>
              </w:rPr>
              <w:t>Стаття 21. </w:t>
            </w:r>
            <w:r w:rsidRPr="00894374">
              <w:rPr>
                <w:rFonts w:ascii="Times New Roman" w:hAnsi="Times New Roman"/>
                <w:sz w:val="24"/>
                <w:szCs w:val="24"/>
                <w:lang w:eastAsia="uk-UA"/>
              </w:rPr>
              <w:t>Джерела фінансування державної регіональної політики</w:t>
            </w:r>
          </w:p>
        </w:tc>
        <w:tc>
          <w:tcPr>
            <w:tcW w:w="2568" w:type="pct"/>
          </w:tcPr>
          <w:p w:rsidR="00406884" w:rsidRPr="00C00C10" w:rsidRDefault="00406884" w:rsidP="00406884">
            <w:pPr>
              <w:shd w:val="clear" w:color="auto" w:fill="FFFFFF"/>
              <w:spacing w:after="0" w:line="240" w:lineRule="auto"/>
              <w:ind w:firstLine="450"/>
              <w:jc w:val="both"/>
              <w:textAlignment w:val="baseline"/>
              <w:rPr>
                <w:rFonts w:ascii="Times New Roman" w:hAnsi="Times New Roman"/>
                <w:bCs/>
                <w:sz w:val="24"/>
                <w:szCs w:val="24"/>
                <w:bdr w:val="none" w:sz="0" w:space="0" w:color="auto" w:frame="1"/>
                <w:lang w:eastAsia="uk-UA"/>
              </w:rPr>
            </w:pPr>
            <w:r w:rsidRPr="00C00C10">
              <w:rPr>
                <w:rFonts w:ascii="Times New Roman" w:hAnsi="Times New Roman"/>
                <w:bCs/>
                <w:sz w:val="24"/>
                <w:szCs w:val="24"/>
                <w:bdr w:val="none" w:sz="0" w:space="0" w:color="auto" w:frame="1"/>
                <w:lang w:eastAsia="uk-UA"/>
              </w:rPr>
              <w:t>Стаття 21. </w:t>
            </w:r>
            <w:r w:rsidRPr="00C00C10">
              <w:rPr>
                <w:rFonts w:ascii="Times New Roman" w:hAnsi="Times New Roman"/>
                <w:sz w:val="24"/>
                <w:szCs w:val="24"/>
                <w:lang w:eastAsia="uk-UA"/>
              </w:rPr>
              <w:t>Джерела фінансування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sz w:val="24"/>
                <w:szCs w:val="24"/>
                <w:lang w:eastAsia="uk-UA"/>
              </w:rPr>
              <w:t xml:space="preserve">1. Джерелами фінансування державної регіональної політики </w:t>
            </w:r>
            <w:r w:rsidRPr="00894374">
              <w:rPr>
                <w:rFonts w:ascii="Times New Roman" w:hAnsi="Times New Roman"/>
                <w:sz w:val="24"/>
                <w:szCs w:val="24"/>
                <w:lang w:eastAsia="uk-UA"/>
              </w:rPr>
              <w:lastRenderedPageBreak/>
              <w:t>є:</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111" w:name="n185"/>
            <w:bookmarkEnd w:id="111"/>
            <w:r w:rsidRPr="00894374">
              <w:rPr>
                <w:rFonts w:ascii="Times New Roman" w:hAnsi="Times New Roman"/>
                <w:sz w:val="24"/>
                <w:szCs w:val="24"/>
                <w:lang w:eastAsia="uk-UA"/>
              </w:rPr>
              <w:t>1) кошти Державного бюджету України, зокрема державного фонду регіонального розвитку;</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112" w:name="n186"/>
            <w:bookmarkEnd w:id="112"/>
            <w:r w:rsidRPr="00894374">
              <w:rPr>
                <w:rFonts w:ascii="Times New Roman" w:hAnsi="Times New Roman"/>
                <w:sz w:val="24"/>
                <w:szCs w:val="24"/>
                <w:lang w:eastAsia="uk-UA"/>
              </w:rPr>
              <w:t>2) кошти місцевих бюджетів;</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bookmarkStart w:id="113" w:name="n187"/>
            <w:bookmarkEnd w:id="113"/>
            <w:r w:rsidRPr="00894374">
              <w:rPr>
                <w:rFonts w:ascii="Times New Roman" w:hAnsi="Times New Roman"/>
                <w:b/>
                <w:sz w:val="24"/>
                <w:szCs w:val="24"/>
                <w:lang w:eastAsia="uk-UA"/>
              </w:rPr>
              <w:t>3) благодійні внески;</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bookmarkStart w:id="114" w:name="n188"/>
            <w:bookmarkEnd w:id="114"/>
            <w:r w:rsidRPr="00894374">
              <w:rPr>
                <w:rFonts w:ascii="Times New Roman" w:hAnsi="Times New Roman"/>
                <w:b/>
                <w:sz w:val="24"/>
                <w:szCs w:val="24"/>
                <w:lang w:eastAsia="uk-UA"/>
              </w:rPr>
              <w:t>4) кошти міжнародних організацій;</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115" w:name="n189"/>
            <w:bookmarkEnd w:id="115"/>
            <w:r w:rsidRPr="00533CC9">
              <w:rPr>
                <w:rFonts w:ascii="Times New Roman" w:hAnsi="Times New Roman"/>
                <w:b/>
                <w:bCs/>
                <w:sz w:val="24"/>
                <w:szCs w:val="24"/>
                <w:lang w:eastAsia="uk-UA"/>
              </w:rPr>
              <w:t>5)</w:t>
            </w:r>
            <w:r w:rsidRPr="00894374">
              <w:rPr>
                <w:rFonts w:ascii="Times New Roman" w:hAnsi="Times New Roman"/>
                <w:sz w:val="24"/>
                <w:szCs w:val="24"/>
                <w:lang w:eastAsia="uk-UA"/>
              </w:rPr>
              <w:t xml:space="preserve"> кошти з інших джерел, не заборонених законодавством.</w:t>
            </w:r>
          </w:p>
        </w:tc>
        <w:tc>
          <w:tcPr>
            <w:tcW w:w="2568" w:type="pct"/>
          </w:tcPr>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lastRenderedPageBreak/>
              <w:t>1. Джерелами фінансування державної регіональної політики є:</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lastRenderedPageBreak/>
              <w:t>1) кошти Державного бюджету України, зокрема державного фонду регіонального розвитку;</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2) кошти місцевих бюджетів;</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C00C10">
              <w:rPr>
                <w:rFonts w:ascii="Times New Roman" w:hAnsi="Times New Roman"/>
                <w:b/>
                <w:sz w:val="24"/>
                <w:szCs w:val="24"/>
                <w:lang w:eastAsia="uk-UA"/>
              </w:rPr>
              <w:t xml:space="preserve">3) кошти, які надходять до державного бюджету в рамках програм допомоги Європейського Союзу, </w:t>
            </w:r>
            <w:r w:rsidRPr="00C00C10">
              <w:rPr>
                <w:rFonts w:ascii="Times New Roman" w:hAnsi="Times New Roman"/>
                <w:b/>
                <w:sz w:val="24"/>
                <w:szCs w:val="24"/>
                <w:shd w:val="clear" w:color="auto" w:fill="FFFFFF"/>
                <w:lang w:eastAsia="uk-UA"/>
              </w:rPr>
              <w:t>іноземних держав, урядів та уповноважених урядом іноземних держав органів або організацій, що надають міжнародну технічну допомогу відповідно до міжнародних договорів України;</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b/>
                <w:sz w:val="24"/>
                <w:szCs w:val="24"/>
                <w:lang w:eastAsia="uk-UA"/>
              </w:rPr>
              <w:t>4)</w:t>
            </w:r>
            <w:r w:rsidRPr="00C00C10">
              <w:rPr>
                <w:rFonts w:ascii="Times New Roman" w:hAnsi="Times New Roman"/>
                <w:sz w:val="24"/>
                <w:szCs w:val="24"/>
                <w:lang w:eastAsia="uk-UA"/>
              </w:rPr>
              <w:t xml:space="preserve"> кошти з інших джерел, не заборонених законодавством.</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both"/>
              <w:rPr>
                <w:rFonts w:ascii="Times New Roman" w:hAnsi="Times New Roman"/>
                <w:b/>
                <w:sz w:val="24"/>
                <w:szCs w:val="24"/>
              </w:rPr>
            </w:pPr>
            <w:r w:rsidRPr="00894374">
              <w:rPr>
                <w:rFonts w:ascii="Times New Roman" w:hAnsi="Times New Roman"/>
                <w:b/>
                <w:sz w:val="24"/>
                <w:szCs w:val="24"/>
              </w:rPr>
              <w:lastRenderedPageBreak/>
              <w:t>Cтаття 22. Фінансування за рахунок коштів державного фонду регіонального розвитку</w:t>
            </w:r>
          </w:p>
        </w:tc>
        <w:tc>
          <w:tcPr>
            <w:tcW w:w="2568" w:type="pct"/>
          </w:tcPr>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Cтаття 22. Державна підтримка регіонального розвитку</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both"/>
              <w:rPr>
                <w:rFonts w:ascii="Times New Roman" w:hAnsi="Times New Roman"/>
                <w:b/>
                <w:bCs/>
                <w:sz w:val="24"/>
                <w:szCs w:val="24"/>
              </w:rPr>
            </w:pPr>
            <w:r w:rsidRPr="00894374">
              <w:rPr>
                <w:rFonts w:ascii="Times New Roman" w:hAnsi="Times New Roman"/>
                <w:b/>
                <w:bCs/>
                <w:sz w:val="24"/>
                <w:szCs w:val="24"/>
              </w:rPr>
              <w:t>1. Фінансування регіонального розвитку за рахунок коштів державного фонду регіонального розвитку може здійснюватися на умовах інвестування, за умови надання гарантій, на безповоротній основі у вигляді грантів.</w:t>
            </w:r>
          </w:p>
        </w:tc>
        <w:tc>
          <w:tcPr>
            <w:tcW w:w="2568" w:type="pct"/>
          </w:tcPr>
          <w:p w:rsidR="00406884" w:rsidRPr="00C00C10" w:rsidRDefault="00406884" w:rsidP="00406884">
            <w:pPr>
              <w:spacing w:after="0" w:line="240" w:lineRule="auto"/>
              <w:ind w:firstLine="284"/>
              <w:jc w:val="both"/>
              <w:rPr>
                <w:rFonts w:ascii="Times New Roman" w:hAnsi="Times New Roman"/>
                <w:b/>
                <w:sz w:val="24"/>
                <w:szCs w:val="24"/>
              </w:rPr>
            </w:pPr>
            <w:r>
              <w:rPr>
                <w:rFonts w:ascii="Times New Roman" w:hAnsi="Times New Roman"/>
                <w:b/>
                <w:sz w:val="24"/>
                <w:szCs w:val="24"/>
              </w:rPr>
              <w:t>Виключено</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both"/>
              <w:rPr>
                <w:rFonts w:ascii="Times New Roman" w:hAnsi="Times New Roman"/>
                <w:sz w:val="24"/>
                <w:szCs w:val="24"/>
              </w:rPr>
            </w:pPr>
            <w:r w:rsidRPr="00533CC9">
              <w:rPr>
                <w:rFonts w:ascii="Times New Roman" w:hAnsi="Times New Roman"/>
                <w:b/>
                <w:bCs/>
                <w:sz w:val="24"/>
                <w:szCs w:val="24"/>
                <w:lang w:val="ru-RU"/>
              </w:rPr>
              <w:t>2</w:t>
            </w:r>
            <w:r w:rsidRPr="00533CC9">
              <w:rPr>
                <w:rFonts w:ascii="Times New Roman" w:hAnsi="Times New Roman"/>
                <w:b/>
                <w:bCs/>
                <w:sz w:val="24"/>
                <w:szCs w:val="24"/>
              </w:rPr>
              <w:t>.</w:t>
            </w:r>
            <w:r w:rsidRPr="00894374">
              <w:rPr>
                <w:rFonts w:ascii="Times New Roman" w:hAnsi="Times New Roman"/>
                <w:sz w:val="24"/>
                <w:szCs w:val="24"/>
              </w:rPr>
              <w:t xml:space="preserve"> </w:t>
            </w:r>
            <w:r w:rsidRPr="00894374">
              <w:rPr>
                <w:rFonts w:ascii="Times New Roman" w:hAnsi="Times New Roman"/>
                <w:b/>
                <w:sz w:val="24"/>
                <w:szCs w:val="24"/>
              </w:rPr>
              <w:t>Фінансування</w:t>
            </w:r>
            <w:r w:rsidRPr="00894374">
              <w:rPr>
                <w:rFonts w:ascii="Times New Roman" w:hAnsi="Times New Roman"/>
                <w:sz w:val="24"/>
                <w:szCs w:val="24"/>
              </w:rPr>
              <w:t xml:space="preserve"> регіонального розвитку ґрунтується на таких принципах:</w:t>
            </w:r>
          </w:p>
          <w:p w:rsidR="00406884" w:rsidRPr="00894374" w:rsidRDefault="00406884" w:rsidP="00406884">
            <w:pPr>
              <w:spacing w:after="0" w:line="240" w:lineRule="auto"/>
              <w:ind w:firstLine="284"/>
              <w:jc w:val="both"/>
              <w:rPr>
                <w:rFonts w:ascii="Times New Roman" w:hAnsi="Times New Roman"/>
                <w:sz w:val="24"/>
                <w:szCs w:val="24"/>
              </w:rPr>
            </w:pPr>
            <w:r w:rsidRPr="00894374">
              <w:rPr>
                <w:rFonts w:ascii="Times New Roman" w:hAnsi="Times New Roman"/>
                <w:sz w:val="24"/>
                <w:szCs w:val="24"/>
              </w:rPr>
              <w:t xml:space="preserve">1) відповідності Державній стратегії регіонального розвитку України, відповідній регіональній стратегії розвитку та планам </w:t>
            </w:r>
            <w:r w:rsidRPr="00533CC9">
              <w:rPr>
                <w:rFonts w:ascii="Times New Roman" w:hAnsi="Times New Roman"/>
                <w:sz w:val="24"/>
                <w:szCs w:val="24"/>
              </w:rPr>
              <w:t>заходів з</w:t>
            </w:r>
            <w:r w:rsidRPr="00894374">
              <w:rPr>
                <w:rFonts w:ascii="Times New Roman" w:hAnsi="Times New Roman"/>
                <w:sz w:val="24"/>
                <w:szCs w:val="24"/>
              </w:rPr>
              <w:t xml:space="preserve"> їх реалізації;</w:t>
            </w:r>
          </w:p>
          <w:p w:rsidR="00406884" w:rsidRPr="00894374" w:rsidRDefault="00406884" w:rsidP="00406884">
            <w:pPr>
              <w:spacing w:after="0" w:line="240" w:lineRule="auto"/>
              <w:ind w:firstLine="284"/>
              <w:jc w:val="both"/>
              <w:rPr>
                <w:rFonts w:ascii="Times New Roman" w:hAnsi="Times New Roman"/>
                <w:sz w:val="24"/>
                <w:szCs w:val="24"/>
              </w:rPr>
            </w:pPr>
            <w:r w:rsidRPr="00894374">
              <w:rPr>
                <w:rFonts w:ascii="Times New Roman" w:hAnsi="Times New Roman"/>
                <w:sz w:val="24"/>
                <w:szCs w:val="24"/>
              </w:rPr>
              <w:t>2) конкурсного відбору програм (проектів) регіонального розвитку;</w:t>
            </w:r>
          </w:p>
          <w:p w:rsidR="00406884" w:rsidRPr="00894374" w:rsidRDefault="00406884" w:rsidP="00406884">
            <w:pPr>
              <w:spacing w:after="0" w:line="240" w:lineRule="auto"/>
              <w:ind w:firstLine="284"/>
              <w:jc w:val="both"/>
              <w:rPr>
                <w:rFonts w:ascii="Times New Roman" w:hAnsi="Times New Roman"/>
                <w:sz w:val="24"/>
                <w:szCs w:val="24"/>
              </w:rPr>
            </w:pPr>
            <w:r w:rsidRPr="00894374">
              <w:rPr>
                <w:rFonts w:ascii="Times New Roman" w:hAnsi="Times New Roman"/>
                <w:sz w:val="24"/>
                <w:szCs w:val="24"/>
              </w:rPr>
              <w:t>3) ефективності використання залучених ресурсів;</w:t>
            </w:r>
          </w:p>
          <w:p w:rsidR="00406884" w:rsidRPr="00894374" w:rsidRDefault="00406884" w:rsidP="00406884">
            <w:pPr>
              <w:spacing w:after="0" w:line="240" w:lineRule="auto"/>
              <w:ind w:firstLine="284"/>
              <w:jc w:val="both"/>
              <w:rPr>
                <w:rFonts w:ascii="Times New Roman" w:hAnsi="Times New Roman"/>
                <w:sz w:val="24"/>
                <w:szCs w:val="24"/>
              </w:rPr>
            </w:pPr>
            <w:r w:rsidRPr="00894374">
              <w:rPr>
                <w:rFonts w:ascii="Times New Roman" w:hAnsi="Times New Roman"/>
                <w:sz w:val="24"/>
                <w:szCs w:val="24"/>
              </w:rPr>
              <w:t>4) спроможності об’єктів та суб’єктів, на фінансування яких залучаються кошти державного фонду регіонального розвитку, самостійно забезпечувати подальше власне фінансування або утримуватися за рахунок коштів місцевих бюджетів;</w:t>
            </w:r>
          </w:p>
          <w:p w:rsidR="00406884" w:rsidRPr="00894374" w:rsidRDefault="00406884" w:rsidP="00406884">
            <w:pPr>
              <w:spacing w:after="0" w:line="240" w:lineRule="auto"/>
              <w:ind w:firstLine="284"/>
              <w:jc w:val="both"/>
              <w:rPr>
                <w:rFonts w:ascii="Times New Roman" w:hAnsi="Times New Roman"/>
                <w:sz w:val="24"/>
                <w:szCs w:val="24"/>
              </w:rPr>
            </w:pPr>
            <w:r w:rsidRPr="00894374">
              <w:rPr>
                <w:rFonts w:ascii="Times New Roman" w:hAnsi="Times New Roman"/>
                <w:sz w:val="24"/>
                <w:szCs w:val="24"/>
              </w:rPr>
              <w:t>5) адекватної фінансової та іншої участі органів місцевого самоврядування, на території юрисдикції чи в інтересах яких реалізуються відповідні заходи, програми чи проекти;</w:t>
            </w:r>
          </w:p>
          <w:p w:rsidR="00406884" w:rsidRDefault="00406884" w:rsidP="00E412DB">
            <w:pPr>
              <w:spacing w:after="0" w:line="240" w:lineRule="auto"/>
              <w:ind w:firstLine="284"/>
              <w:jc w:val="both"/>
              <w:rPr>
                <w:rFonts w:ascii="Times New Roman" w:hAnsi="Times New Roman"/>
                <w:sz w:val="24"/>
                <w:szCs w:val="24"/>
              </w:rPr>
            </w:pPr>
            <w:r w:rsidRPr="00894374">
              <w:rPr>
                <w:rFonts w:ascii="Times New Roman" w:hAnsi="Times New Roman"/>
                <w:sz w:val="24"/>
                <w:szCs w:val="24"/>
              </w:rPr>
              <w:t xml:space="preserve">6) неупередженого розподілу коштів державного </w:t>
            </w:r>
            <w:r w:rsidRPr="00894374">
              <w:rPr>
                <w:rFonts w:ascii="Times New Roman" w:hAnsi="Times New Roman"/>
                <w:b/>
                <w:sz w:val="24"/>
                <w:szCs w:val="24"/>
              </w:rPr>
              <w:t xml:space="preserve">фонду регіонального розвитку з урахуванням рівня соціально-економічного розвитку адміністративно-територіальних </w:t>
            </w:r>
            <w:r w:rsidRPr="00894374">
              <w:rPr>
                <w:rFonts w:ascii="Times New Roman" w:hAnsi="Times New Roman"/>
                <w:b/>
                <w:sz w:val="24"/>
                <w:szCs w:val="24"/>
              </w:rPr>
              <w:lastRenderedPageBreak/>
              <w:t>одиниць</w:t>
            </w:r>
            <w:r w:rsidRPr="00894374">
              <w:rPr>
                <w:rFonts w:ascii="Times New Roman" w:hAnsi="Times New Roman"/>
                <w:sz w:val="24"/>
                <w:szCs w:val="24"/>
              </w:rPr>
              <w:t>.</w:t>
            </w:r>
          </w:p>
          <w:p w:rsidR="00406884" w:rsidRPr="00A06C8C" w:rsidRDefault="00406884" w:rsidP="00406884">
            <w:pPr>
              <w:spacing w:after="0" w:line="240" w:lineRule="auto"/>
              <w:ind w:firstLine="284"/>
              <w:jc w:val="both"/>
              <w:rPr>
                <w:rFonts w:ascii="Times New Roman" w:hAnsi="Times New Roman"/>
                <w:b/>
                <w:bCs/>
                <w:sz w:val="24"/>
                <w:szCs w:val="24"/>
              </w:rPr>
            </w:pPr>
            <w:r w:rsidRPr="00A06C8C">
              <w:rPr>
                <w:rFonts w:ascii="Times New Roman" w:hAnsi="Times New Roman"/>
                <w:b/>
                <w:bCs/>
                <w:sz w:val="24"/>
                <w:szCs w:val="24"/>
              </w:rPr>
              <w:t>Положення відсутнє</w:t>
            </w:r>
          </w:p>
          <w:p w:rsidR="00406884" w:rsidRDefault="00406884" w:rsidP="00406884">
            <w:pPr>
              <w:spacing w:after="0" w:line="240" w:lineRule="auto"/>
              <w:ind w:firstLine="284"/>
              <w:jc w:val="both"/>
              <w:rPr>
                <w:rFonts w:ascii="Times New Roman" w:hAnsi="Times New Roman"/>
                <w:sz w:val="24"/>
                <w:szCs w:val="24"/>
              </w:rPr>
            </w:pPr>
          </w:p>
          <w:p w:rsidR="00406884" w:rsidRPr="00533CC9" w:rsidRDefault="00406884" w:rsidP="00406884">
            <w:pPr>
              <w:spacing w:after="0" w:line="240" w:lineRule="auto"/>
              <w:ind w:firstLine="284"/>
              <w:jc w:val="both"/>
              <w:rPr>
                <w:rFonts w:ascii="Times New Roman" w:hAnsi="Times New Roman"/>
                <w:sz w:val="24"/>
                <w:szCs w:val="24"/>
              </w:rPr>
            </w:pPr>
          </w:p>
        </w:tc>
        <w:tc>
          <w:tcPr>
            <w:tcW w:w="2568" w:type="pct"/>
          </w:tcPr>
          <w:p w:rsidR="00406884" w:rsidRPr="00C00C10"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b/>
                <w:sz w:val="24"/>
                <w:szCs w:val="24"/>
              </w:rPr>
              <w:lastRenderedPageBreak/>
              <w:t>1.</w:t>
            </w:r>
            <w:r w:rsidRPr="00C00C10">
              <w:rPr>
                <w:rFonts w:ascii="Times New Roman" w:hAnsi="Times New Roman"/>
                <w:sz w:val="24"/>
                <w:szCs w:val="24"/>
              </w:rPr>
              <w:t xml:space="preserve"> </w:t>
            </w:r>
            <w:r w:rsidRPr="00C00C10">
              <w:rPr>
                <w:rFonts w:ascii="Times New Roman" w:hAnsi="Times New Roman"/>
                <w:b/>
                <w:sz w:val="24"/>
                <w:szCs w:val="24"/>
              </w:rPr>
              <w:t>Державна підтримка</w:t>
            </w:r>
            <w:r w:rsidRPr="00C00C10">
              <w:rPr>
                <w:rFonts w:ascii="Times New Roman" w:hAnsi="Times New Roman"/>
                <w:sz w:val="24"/>
                <w:szCs w:val="24"/>
              </w:rPr>
              <w:t xml:space="preserve"> регіонального розвитку ґрунтується на таких принципах:</w:t>
            </w:r>
          </w:p>
          <w:p w:rsidR="00406884" w:rsidRPr="00C00C10"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sz w:val="24"/>
                <w:szCs w:val="24"/>
              </w:rPr>
              <w:t xml:space="preserve">1) відповідності Державній стратегії регіонального розвитку України, відповідній регіональній стратегії розвитку та </w:t>
            </w:r>
            <w:r w:rsidRPr="00C00C10">
              <w:rPr>
                <w:rFonts w:ascii="Times New Roman" w:hAnsi="Times New Roman"/>
                <w:bCs/>
                <w:sz w:val="24"/>
                <w:szCs w:val="24"/>
              </w:rPr>
              <w:t>планам заходів з їх реалізації;</w:t>
            </w:r>
          </w:p>
          <w:p w:rsidR="00406884" w:rsidRPr="00C00C10"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sz w:val="24"/>
                <w:szCs w:val="24"/>
              </w:rPr>
              <w:t>2) конкурсного відбору програм (проектів) регіонального розвитку;</w:t>
            </w:r>
          </w:p>
          <w:p w:rsidR="00406884" w:rsidRPr="00C00C10"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sz w:val="24"/>
                <w:szCs w:val="24"/>
              </w:rPr>
              <w:t>3) ефективності використання залучених ресурсів;</w:t>
            </w:r>
          </w:p>
          <w:p w:rsidR="00406884" w:rsidRPr="00C00C10"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sz w:val="24"/>
                <w:szCs w:val="24"/>
              </w:rPr>
              <w:t>4) спроможності об’єктів та суб’єктів, на фінансування яких залучаються кошти державного фонду регіонального розвитку, самостійно забезпечувати подальше власне фінансування або утримуватися за рахунок коштів місцевих бюджетів;</w:t>
            </w:r>
          </w:p>
          <w:p w:rsidR="00406884" w:rsidRPr="00C00C10" w:rsidRDefault="00406884" w:rsidP="00406884">
            <w:pPr>
              <w:spacing w:after="0" w:line="240" w:lineRule="auto"/>
              <w:ind w:firstLine="284"/>
              <w:jc w:val="both"/>
              <w:rPr>
                <w:rFonts w:ascii="Times New Roman" w:hAnsi="Times New Roman"/>
                <w:sz w:val="24"/>
                <w:szCs w:val="24"/>
              </w:rPr>
            </w:pPr>
            <w:r w:rsidRPr="00C00C10">
              <w:rPr>
                <w:rFonts w:ascii="Times New Roman" w:hAnsi="Times New Roman"/>
                <w:sz w:val="24"/>
                <w:szCs w:val="24"/>
              </w:rPr>
              <w:t>5) адекватної фінансової та іншої участі органів місцевого самоврядування, на території юрисдикції чи в інтересах яких реалізуються відповідні заходи, програми чи проекти;</w:t>
            </w:r>
          </w:p>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sz w:val="24"/>
                <w:szCs w:val="24"/>
              </w:rPr>
              <w:t xml:space="preserve">6) неупередженого розподілу коштів державного </w:t>
            </w:r>
            <w:r w:rsidRPr="00C00C10">
              <w:rPr>
                <w:rFonts w:ascii="Times New Roman" w:hAnsi="Times New Roman"/>
                <w:b/>
                <w:sz w:val="24"/>
                <w:szCs w:val="24"/>
              </w:rPr>
              <w:t>бюджету;</w:t>
            </w:r>
          </w:p>
          <w:p w:rsidR="00406884" w:rsidRDefault="00406884" w:rsidP="00406884">
            <w:pPr>
              <w:spacing w:after="0" w:line="240" w:lineRule="auto"/>
              <w:ind w:firstLine="284"/>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p>
          <w:p w:rsidR="00406884" w:rsidRDefault="00406884" w:rsidP="00E412DB">
            <w:pPr>
              <w:spacing w:after="0" w:line="240" w:lineRule="auto"/>
              <w:jc w:val="both"/>
              <w:rPr>
                <w:rFonts w:ascii="Times New Roman" w:hAnsi="Times New Roman"/>
                <w:b/>
                <w:sz w:val="24"/>
                <w:szCs w:val="24"/>
              </w:rPr>
            </w:pPr>
          </w:p>
          <w:p w:rsidR="00406884" w:rsidRDefault="00406884" w:rsidP="00406884">
            <w:pPr>
              <w:spacing w:after="0" w:line="240" w:lineRule="auto"/>
              <w:ind w:firstLine="284"/>
              <w:jc w:val="both"/>
              <w:rPr>
                <w:rFonts w:ascii="Times New Roman" w:hAnsi="Times New Roman"/>
                <w:b/>
                <w:sz w:val="24"/>
                <w:szCs w:val="24"/>
              </w:rPr>
            </w:pPr>
          </w:p>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7) сталості результатів – забезпечення стабільного довготривалого ефекту, збереження отриманих позитивних результатів у довгостроковій перспективі.</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A06C8C" w:rsidRDefault="00406884" w:rsidP="00406884">
            <w:pPr>
              <w:spacing w:after="0" w:line="240" w:lineRule="auto"/>
              <w:ind w:firstLine="284"/>
              <w:jc w:val="both"/>
              <w:rPr>
                <w:rFonts w:ascii="Times New Roman" w:hAnsi="Times New Roman"/>
                <w:b/>
                <w:bCs/>
                <w:sz w:val="24"/>
                <w:szCs w:val="24"/>
              </w:rPr>
            </w:pPr>
            <w:r w:rsidRPr="00A06C8C">
              <w:rPr>
                <w:rFonts w:ascii="Times New Roman" w:hAnsi="Times New Roman"/>
                <w:b/>
                <w:bCs/>
                <w:sz w:val="24"/>
                <w:szCs w:val="24"/>
              </w:rPr>
              <w:lastRenderedPageBreak/>
              <w:t>Положення відсутнє</w:t>
            </w:r>
          </w:p>
          <w:p w:rsidR="00406884" w:rsidRPr="00894374" w:rsidRDefault="00406884" w:rsidP="00406884">
            <w:pPr>
              <w:spacing w:after="0" w:line="240" w:lineRule="auto"/>
              <w:ind w:firstLine="284"/>
              <w:jc w:val="both"/>
              <w:rPr>
                <w:rFonts w:ascii="Times New Roman" w:hAnsi="Times New Roman"/>
                <w:b/>
                <w:sz w:val="24"/>
                <w:szCs w:val="24"/>
              </w:rPr>
            </w:pPr>
          </w:p>
        </w:tc>
        <w:tc>
          <w:tcPr>
            <w:tcW w:w="2568" w:type="pct"/>
          </w:tcPr>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9"/>
              <w:jc w:val="both"/>
              <w:textAlignment w:val="baseline"/>
              <w:rPr>
                <w:rFonts w:ascii="Times New Roman" w:hAnsi="Times New Roman"/>
                <w:b/>
                <w:sz w:val="24"/>
                <w:szCs w:val="24"/>
              </w:rPr>
            </w:pPr>
            <w:r w:rsidRPr="00C00C10">
              <w:rPr>
                <w:rFonts w:ascii="Times New Roman" w:hAnsi="Times New Roman"/>
                <w:b/>
                <w:sz w:val="24"/>
                <w:szCs w:val="24"/>
              </w:rPr>
              <w:t>2. Державна підтримка регіонального розвитку спрямовується на фінансування:</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9"/>
              <w:jc w:val="both"/>
              <w:textAlignment w:val="baseline"/>
              <w:rPr>
                <w:rFonts w:ascii="Times New Roman" w:hAnsi="Times New Roman"/>
                <w:b/>
                <w:sz w:val="24"/>
                <w:szCs w:val="24"/>
              </w:rPr>
            </w:pPr>
            <w:r w:rsidRPr="00C00C10">
              <w:rPr>
                <w:rFonts w:ascii="Times New Roman" w:hAnsi="Times New Roman"/>
                <w:b/>
                <w:sz w:val="24"/>
                <w:szCs w:val="24"/>
              </w:rPr>
              <w:t>проектів та програм регіонального розвитку;</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9"/>
              <w:jc w:val="both"/>
              <w:textAlignment w:val="baseline"/>
              <w:rPr>
                <w:rFonts w:ascii="Times New Roman" w:hAnsi="Times New Roman"/>
                <w:b/>
                <w:sz w:val="24"/>
                <w:szCs w:val="24"/>
              </w:rPr>
            </w:pPr>
            <w:r w:rsidRPr="00C00C10">
              <w:rPr>
                <w:rFonts w:ascii="Times New Roman" w:hAnsi="Times New Roman"/>
                <w:b/>
                <w:sz w:val="24"/>
                <w:szCs w:val="24"/>
              </w:rPr>
              <w:t>проектів та регіональних і місцевих  програм розвитку за умови їх відповідності вимогам, встановленим законодавством;</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9"/>
              <w:jc w:val="both"/>
              <w:textAlignment w:val="baseline"/>
              <w:rPr>
                <w:rFonts w:ascii="Times New Roman" w:hAnsi="Times New Roman"/>
                <w:b/>
                <w:sz w:val="24"/>
                <w:szCs w:val="24"/>
              </w:rPr>
            </w:pPr>
            <w:r w:rsidRPr="00C00C10">
              <w:rPr>
                <w:rFonts w:ascii="Times New Roman" w:hAnsi="Times New Roman"/>
                <w:b/>
                <w:sz w:val="24"/>
                <w:szCs w:val="24"/>
              </w:rPr>
              <w:t>угод щодо регіонального розвитку;</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9"/>
              <w:jc w:val="both"/>
              <w:textAlignment w:val="baseline"/>
              <w:rPr>
                <w:rFonts w:ascii="Times New Roman" w:hAnsi="Times New Roman"/>
                <w:b/>
                <w:sz w:val="24"/>
                <w:szCs w:val="24"/>
              </w:rPr>
            </w:pPr>
            <w:r w:rsidRPr="00C00C10">
              <w:rPr>
                <w:rFonts w:ascii="Times New Roman" w:hAnsi="Times New Roman"/>
                <w:b/>
                <w:sz w:val="24"/>
                <w:szCs w:val="24"/>
              </w:rPr>
              <w:t>державних програм розвитку окремих типів територій;</w:t>
            </w:r>
          </w:p>
          <w:p w:rsidR="00406884" w:rsidRPr="00C00C10" w:rsidRDefault="00406884"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9"/>
              <w:jc w:val="both"/>
              <w:textAlignment w:val="baseline"/>
              <w:rPr>
                <w:rFonts w:ascii="Times New Roman" w:hAnsi="Times New Roman"/>
                <w:b/>
                <w:sz w:val="24"/>
                <w:szCs w:val="24"/>
              </w:rPr>
            </w:pPr>
            <w:r w:rsidRPr="00C00C10">
              <w:rPr>
                <w:rFonts w:ascii="Times New Roman" w:hAnsi="Times New Roman"/>
                <w:b/>
                <w:sz w:val="24"/>
                <w:szCs w:val="24"/>
              </w:rPr>
              <w:t>програм і проектів регіонального розвитку, які визначені пріоритетними за рішенням Кабінету Міністрів.</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both"/>
              <w:rPr>
                <w:rFonts w:ascii="Times New Roman" w:hAnsi="Times New Roman"/>
                <w:b/>
                <w:sz w:val="24"/>
                <w:szCs w:val="24"/>
              </w:rPr>
            </w:pPr>
            <w:r w:rsidRPr="00894374">
              <w:rPr>
                <w:rFonts w:ascii="Times New Roman" w:hAnsi="Times New Roman"/>
                <w:b/>
                <w:sz w:val="24"/>
                <w:szCs w:val="24"/>
                <w:lang w:val="ru-RU"/>
              </w:rPr>
              <w:t>3</w:t>
            </w:r>
            <w:r w:rsidRPr="00894374">
              <w:rPr>
                <w:rFonts w:ascii="Times New Roman" w:hAnsi="Times New Roman"/>
                <w:b/>
                <w:sz w:val="24"/>
                <w:szCs w:val="24"/>
              </w:rPr>
              <w:t>. Державна підтримка регіонального розвитку за рахунок коштів Державного бюджету України, зокрема, коштів державного фонду регіонального розвитку, здійснюється відповідно до </w:t>
            </w:r>
            <w:hyperlink r:id="rId18" w:tgtFrame="_blank" w:history="1">
              <w:r w:rsidRPr="00894374">
                <w:rPr>
                  <w:rFonts w:ascii="Times New Roman" w:hAnsi="Times New Roman"/>
                  <w:b/>
                  <w:sz w:val="24"/>
                  <w:szCs w:val="24"/>
                </w:rPr>
                <w:t>Бюджетного кодексу України</w:t>
              </w:r>
            </w:hyperlink>
            <w:r w:rsidRPr="00894374">
              <w:rPr>
                <w:rFonts w:ascii="Times New Roman" w:hAnsi="Times New Roman"/>
                <w:b/>
                <w:sz w:val="24"/>
                <w:szCs w:val="24"/>
              </w:rPr>
              <w:t>.</w:t>
            </w:r>
          </w:p>
        </w:tc>
        <w:tc>
          <w:tcPr>
            <w:tcW w:w="2568" w:type="pct"/>
          </w:tcPr>
          <w:p w:rsidR="00406884" w:rsidRPr="00C00C10" w:rsidRDefault="00406884" w:rsidP="00406884">
            <w:pPr>
              <w:spacing w:after="0" w:line="240" w:lineRule="auto"/>
              <w:ind w:firstLine="284"/>
              <w:jc w:val="both"/>
              <w:rPr>
                <w:rFonts w:ascii="Times New Roman" w:hAnsi="Times New Roman"/>
                <w:b/>
                <w:sz w:val="24"/>
                <w:szCs w:val="24"/>
              </w:rPr>
            </w:pPr>
            <w:r>
              <w:rPr>
                <w:rFonts w:ascii="Times New Roman" w:hAnsi="Times New Roman"/>
                <w:b/>
                <w:sz w:val="24"/>
                <w:szCs w:val="24"/>
              </w:rPr>
              <w:t>Положення перенесено у статтю 22</w:t>
            </w:r>
            <w:r w:rsidRPr="00A06C8C">
              <w:rPr>
                <w:rFonts w:ascii="Times New Roman" w:hAnsi="Times New Roman"/>
                <w:b/>
                <w:sz w:val="24"/>
                <w:szCs w:val="24"/>
                <w:vertAlign w:val="superscript"/>
              </w:rPr>
              <w:t>1</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06E97" w:rsidRDefault="00806E97" w:rsidP="00406884">
            <w:pPr>
              <w:spacing w:after="0" w:line="240" w:lineRule="auto"/>
              <w:ind w:firstLine="284"/>
              <w:jc w:val="both"/>
              <w:rPr>
                <w:rFonts w:ascii="Times New Roman" w:hAnsi="Times New Roman"/>
                <w:b/>
                <w:bCs/>
                <w:sz w:val="24"/>
                <w:szCs w:val="24"/>
              </w:rPr>
            </w:pPr>
            <w:r w:rsidRPr="00806E97">
              <w:rPr>
                <w:rFonts w:ascii="Times New Roman" w:hAnsi="Times New Roman"/>
                <w:b/>
                <w:bCs/>
                <w:sz w:val="24"/>
                <w:szCs w:val="24"/>
              </w:rPr>
              <w:t>Положення відсутнє</w:t>
            </w:r>
          </w:p>
        </w:tc>
        <w:tc>
          <w:tcPr>
            <w:tcW w:w="2568" w:type="pct"/>
          </w:tcPr>
          <w:p w:rsidR="00406884" w:rsidRPr="00C00C10" w:rsidRDefault="00406884" w:rsidP="00406884">
            <w:pPr>
              <w:spacing w:after="0" w:line="240" w:lineRule="auto"/>
              <w:ind w:firstLine="284"/>
              <w:jc w:val="both"/>
              <w:rPr>
                <w:rFonts w:ascii="Times New Roman" w:hAnsi="Times New Roman"/>
                <w:b/>
                <w:sz w:val="24"/>
                <w:szCs w:val="24"/>
              </w:rPr>
            </w:pPr>
            <w:r w:rsidRPr="00C00C10">
              <w:rPr>
                <w:rFonts w:ascii="Times New Roman" w:hAnsi="Times New Roman"/>
                <w:b/>
                <w:sz w:val="24"/>
                <w:szCs w:val="24"/>
              </w:rPr>
              <w:t>Cтаття 22</w:t>
            </w:r>
            <w:r w:rsidRPr="00C00C10">
              <w:rPr>
                <w:rFonts w:ascii="Times New Roman" w:hAnsi="Times New Roman"/>
                <w:b/>
                <w:sz w:val="24"/>
                <w:szCs w:val="24"/>
                <w:vertAlign w:val="superscript"/>
              </w:rPr>
              <w:t>1</w:t>
            </w:r>
            <w:r w:rsidRPr="00C00C10">
              <w:rPr>
                <w:rFonts w:ascii="Times New Roman" w:hAnsi="Times New Roman"/>
                <w:b/>
                <w:sz w:val="24"/>
                <w:szCs w:val="24"/>
              </w:rPr>
              <w:t>. Державний фонд регіонального розвитку</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A06C8C" w:rsidRDefault="00406884" w:rsidP="00406884">
            <w:pPr>
              <w:spacing w:after="0" w:line="240" w:lineRule="auto"/>
              <w:ind w:firstLine="284"/>
              <w:jc w:val="both"/>
              <w:rPr>
                <w:rFonts w:ascii="Times New Roman" w:hAnsi="Times New Roman"/>
                <w:b/>
                <w:bCs/>
                <w:sz w:val="24"/>
                <w:szCs w:val="24"/>
              </w:rPr>
            </w:pPr>
            <w:r w:rsidRPr="00A06C8C">
              <w:rPr>
                <w:rFonts w:ascii="Times New Roman" w:hAnsi="Times New Roman"/>
                <w:b/>
                <w:bCs/>
                <w:sz w:val="24"/>
                <w:szCs w:val="24"/>
              </w:rPr>
              <w:t>Положення міститься у статті 22</w:t>
            </w:r>
          </w:p>
        </w:tc>
        <w:tc>
          <w:tcPr>
            <w:tcW w:w="2568" w:type="pct"/>
          </w:tcPr>
          <w:p w:rsidR="00406884" w:rsidRPr="00C00C10" w:rsidRDefault="00AA7277" w:rsidP="00406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9"/>
              <w:jc w:val="both"/>
              <w:textAlignment w:val="baseline"/>
              <w:rPr>
                <w:rFonts w:ascii="Times New Roman" w:hAnsi="Times New Roman"/>
                <w:b/>
                <w:sz w:val="24"/>
                <w:szCs w:val="24"/>
              </w:rPr>
            </w:pPr>
            <w:r w:rsidRPr="00B5660D">
              <w:rPr>
                <w:rFonts w:ascii="Times New Roman" w:hAnsi="Times New Roman"/>
                <w:b/>
                <w:sz w:val="24"/>
                <w:szCs w:val="24"/>
                <w:lang w:val="ru-RU"/>
              </w:rPr>
              <w:t>1</w:t>
            </w:r>
            <w:r w:rsidRPr="00B5660D">
              <w:rPr>
                <w:rFonts w:ascii="Times New Roman" w:hAnsi="Times New Roman"/>
                <w:b/>
                <w:sz w:val="24"/>
                <w:szCs w:val="24"/>
              </w:rPr>
              <w:t>. Державна підтримка регіонального розвитку за рахунок коштів Державного бюджету України, зокрема, коштів державного фонду регіонального розвитку, здійснюється відповідно до </w:t>
            </w:r>
            <w:hyperlink r:id="rId19" w:tgtFrame="_blank" w:history="1">
              <w:r w:rsidRPr="00B5660D">
                <w:rPr>
                  <w:rFonts w:ascii="Times New Roman" w:hAnsi="Times New Roman"/>
                  <w:b/>
                  <w:sz w:val="24"/>
                  <w:szCs w:val="24"/>
                </w:rPr>
                <w:t>Бюджетного кодексу України</w:t>
              </w:r>
            </w:hyperlink>
            <w:r w:rsidRPr="00B5660D">
              <w:rPr>
                <w:rFonts w:ascii="Times New Roman" w:hAnsi="Times New Roman"/>
                <w:b/>
                <w:sz w:val="24"/>
                <w:szCs w:val="24"/>
              </w:rPr>
              <w:t>.</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jc w:val="center"/>
              <w:rPr>
                <w:rFonts w:ascii="Times New Roman" w:hAnsi="Times New Roman"/>
                <w:sz w:val="24"/>
                <w:szCs w:val="24"/>
              </w:rPr>
            </w:pPr>
            <w:r w:rsidRPr="00894374">
              <w:rPr>
                <w:rFonts w:ascii="Times New Roman" w:hAnsi="Times New Roman"/>
                <w:bCs/>
                <w:sz w:val="24"/>
                <w:szCs w:val="24"/>
                <w:bdr w:val="none" w:sz="0" w:space="0" w:color="auto" w:frame="1"/>
                <w:shd w:val="clear" w:color="auto" w:fill="FFFFFF"/>
              </w:rPr>
              <w:t>Розділ V </w:t>
            </w:r>
            <w:r w:rsidRPr="00894374">
              <w:rPr>
                <w:rFonts w:ascii="Times New Roman" w:hAnsi="Times New Roman"/>
                <w:sz w:val="24"/>
                <w:szCs w:val="24"/>
              </w:rPr>
              <w:br/>
            </w:r>
            <w:r w:rsidRPr="00894374">
              <w:rPr>
                <w:rFonts w:ascii="Times New Roman" w:hAnsi="Times New Roman"/>
                <w:bCs/>
                <w:sz w:val="24"/>
                <w:szCs w:val="24"/>
                <w:bdr w:val="none" w:sz="0" w:space="0" w:color="auto" w:frame="1"/>
                <w:shd w:val="clear" w:color="auto" w:fill="FFFFFF"/>
              </w:rPr>
              <w:t>МОНІТОРИНГ РЕАЛІЗАЦІЇ ДЕРЖАВНОЇ РЕГІОНАЛЬНОЇ ПОЛІТИКИ</w:t>
            </w:r>
          </w:p>
        </w:tc>
        <w:tc>
          <w:tcPr>
            <w:tcW w:w="2568" w:type="pct"/>
          </w:tcPr>
          <w:p w:rsidR="00406884" w:rsidRPr="00C00C10" w:rsidRDefault="00406884" w:rsidP="00406884">
            <w:pPr>
              <w:spacing w:after="0" w:line="240" w:lineRule="auto"/>
              <w:ind w:firstLine="319"/>
              <w:jc w:val="center"/>
              <w:rPr>
                <w:rFonts w:ascii="Times New Roman" w:hAnsi="Times New Roman"/>
                <w:bCs/>
                <w:sz w:val="24"/>
                <w:szCs w:val="24"/>
                <w:bdr w:val="none" w:sz="0" w:space="0" w:color="auto" w:frame="1"/>
                <w:shd w:val="clear" w:color="auto" w:fill="FFFFFF"/>
              </w:rPr>
            </w:pPr>
            <w:r w:rsidRPr="00C00C10">
              <w:rPr>
                <w:rFonts w:ascii="Times New Roman" w:hAnsi="Times New Roman"/>
                <w:bCs/>
                <w:sz w:val="24"/>
                <w:szCs w:val="24"/>
                <w:bdr w:val="none" w:sz="0" w:space="0" w:color="auto" w:frame="1"/>
                <w:shd w:val="clear" w:color="auto" w:fill="FFFFFF"/>
              </w:rPr>
              <w:t>Розділ V </w:t>
            </w:r>
            <w:r w:rsidRPr="00C00C10">
              <w:rPr>
                <w:rFonts w:ascii="Times New Roman" w:hAnsi="Times New Roman"/>
                <w:sz w:val="24"/>
                <w:szCs w:val="24"/>
              </w:rPr>
              <w:br/>
            </w:r>
            <w:r w:rsidRPr="00C00C10">
              <w:rPr>
                <w:rFonts w:ascii="Times New Roman" w:hAnsi="Times New Roman"/>
                <w:bCs/>
                <w:sz w:val="24"/>
                <w:szCs w:val="24"/>
                <w:bdr w:val="none" w:sz="0" w:space="0" w:color="auto" w:frame="1"/>
                <w:shd w:val="clear" w:color="auto" w:fill="FFFFFF"/>
              </w:rPr>
              <w:t xml:space="preserve">МОНІТОРИНГ </w:t>
            </w:r>
            <w:r w:rsidRPr="00C00C10">
              <w:rPr>
                <w:rFonts w:ascii="Times New Roman" w:hAnsi="Times New Roman"/>
                <w:b/>
                <w:bCs/>
                <w:sz w:val="24"/>
                <w:szCs w:val="24"/>
                <w:bdr w:val="none" w:sz="0" w:space="0" w:color="auto" w:frame="1"/>
                <w:shd w:val="clear" w:color="auto" w:fill="FFFFFF"/>
              </w:rPr>
              <w:t>ТА ОЦІНЮВАННЯ</w:t>
            </w:r>
            <w:r w:rsidRPr="00C00C10">
              <w:rPr>
                <w:rFonts w:ascii="Times New Roman" w:hAnsi="Times New Roman"/>
                <w:bCs/>
                <w:sz w:val="24"/>
                <w:szCs w:val="24"/>
                <w:bdr w:val="none" w:sz="0" w:space="0" w:color="auto" w:frame="1"/>
                <w:shd w:val="clear" w:color="auto" w:fill="FFFFFF"/>
              </w:rPr>
              <w:t xml:space="preserve"> </w:t>
            </w:r>
            <w:r w:rsidRPr="00A06C8C">
              <w:rPr>
                <w:rFonts w:ascii="Times New Roman" w:hAnsi="Times New Roman"/>
                <w:bCs/>
                <w:sz w:val="24"/>
                <w:szCs w:val="24"/>
                <w:bdr w:val="none" w:sz="0" w:space="0" w:color="auto" w:frame="1"/>
                <w:shd w:val="clear" w:color="auto" w:fill="FFFFFF"/>
              </w:rPr>
              <w:t xml:space="preserve">РЕАЛІЗАЦІЇ </w:t>
            </w:r>
            <w:r w:rsidRPr="00C00C10">
              <w:rPr>
                <w:rFonts w:ascii="Times New Roman" w:hAnsi="Times New Roman"/>
                <w:bCs/>
                <w:sz w:val="24"/>
                <w:szCs w:val="24"/>
                <w:bdr w:val="none" w:sz="0" w:space="0" w:color="auto" w:frame="1"/>
                <w:shd w:val="clear" w:color="auto" w:fill="FFFFFF"/>
              </w:rPr>
              <w:t>ДЕРЖАВНОЇ РЕГІОНАЛЬНОЇ ПОЛІТИКИ</w:t>
            </w:r>
          </w:p>
          <w:p w:rsidR="00406884" w:rsidRPr="00C00C10" w:rsidRDefault="00406884" w:rsidP="00406884">
            <w:pPr>
              <w:spacing w:after="0" w:line="240" w:lineRule="auto"/>
              <w:ind w:firstLine="319"/>
              <w:jc w:val="center"/>
              <w:rPr>
                <w:rFonts w:ascii="Times New Roman" w:hAnsi="Times New Roman"/>
                <w:bCs/>
                <w:sz w:val="24"/>
                <w:szCs w:val="24"/>
                <w:bdr w:val="none" w:sz="0" w:space="0" w:color="auto" w:frame="1"/>
                <w:shd w:val="clear" w:color="auto" w:fill="FFFFFF"/>
              </w:rPr>
            </w:pP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bCs/>
                <w:sz w:val="24"/>
                <w:szCs w:val="24"/>
                <w:bdr w:val="none" w:sz="0" w:space="0" w:color="auto" w:frame="1"/>
                <w:lang w:eastAsia="uk-UA"/>
              </w:rPr>
              <w:t>Стаття 23. </w:t>
            </w:r>
            <w:r w:rsidRPr="00533CC9">
              <w:rPr>
                <w:rFonts w:ascii="Times New Roman" w:hAnsi="Times New Roman"/>
                <w:b/>
                <w:bCs/>
                <w:sz w:val="24"/>
                <w:szCs w:val="24"/>
                <w:lang w:eastAsia="uk-UA"/>
              </w:rPr>
              <w:t>Моніторинг реалізації державної регіональної політики</w:t>
            </w:r>
          </w:p>
        </w:tc>
        <w:tc>
          <w:tcPr>
            <w:tcW w:w="2568" w:type="pct"/>
          </w:tcPr>
          <w:p w:rsidR="00406884" w:rsidRPr="00C00C10" w:rsidRDefault="00406884" w:rsidP="00406884">
            <w:pPr>
              <w:spacing w:after="0" w:line="240" w:lineRule="auto"/>
              <w:ind w:firstLine="319"/>
              <w:jc w:val="both"/>
              <w:rPr>
                <w:rFonts w:ascii="Times New Roman" w:hAnsi="Times New Roman"/>
                <w:bCs/>
                <w:sz w:val="24"/>
                <w:szCs w:val="24"/>
                <w:bdr w:val="none" w:sz="0" w:space="0" w:color="auto" w:frame="1"/>
              </w:rPr>
            </w:pPr>
            <w:r w:rsidRPr="00C00C10">
              <w:rPr>
                <w:rFonts w:ascii="Times New Roman" w:hAnsi="Times New Roman"/>
                <w:bCs/>
                <w:sz w:val="24"/>
                <w:szCs w:val="24"/>
                <w:bdr w:val="none" w:sz="0" w:space="0" w:color="auto" w:frame="1"/>
              </w:rPr>
              <w:t>Стаття 23. </w:t>
            </w:r>
            <w:r w:rsidRPr="00C00C10">
              <w:rPr>
                <w:rFonts w:ascii="Times New Roman" w:hAnsi="Times New Roman"/>
                <w:b/>
                <w:sz w:val="24"/>
                <w:szCs w:val="24"/>
                <w:bdr w:val="none" w:sz="0" w:space="0" w:color="auto" w:frame="1"/>
              </w:rPr>
              <w:t>Загальні засади м</w:t>
            </w:r>
            <w:r w:rsidRPr="00C00C10">
              <w:rPr>
                <w:rFonts w:ascii="Times New Roman" w:hAnsi="Times New Roman"/>
                <w:b/>
                <w:sz w:val="24"/>
                <w:szCs w:val="24"/>
              </w:rPr>
              <w:t>оніторингу реалізації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894374">
              <w:rPr>
                <w:rFonts w:ascii="Times New Roman" w:hAnsi="Times New Roman"/>
                <w:b/>
                <w:sz w:val="24"/>
                <w:szCs w:val="24"/>
                <w:lang w:eastAsia="uk-UA"/>
              </w:rPr>
              <w:t>1. Моніторинг реалізації державної регіональної політики проводиться шляхом установлення переліку відповідних індикаторів, відстеження їх динаміки, підготовки та оприлюднення результатів такого моніторингу.</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bookmarkStart w:id="116" w:name="n203"/>
            <w:bookmarkEnd w:id="116"/>
            <w:r w:rsidRPr="00894374">
              <w:rPr>
                <w:rFonts w:ascii="Times New Roman" w:hAnsi="Times New Roman"/>
                <w:b/>
                <w:sz w:val="24"/>
                <w:szCs w:val="24"/>
                <w:lang w:eastAsia="uk-UA"/>
              </w:rPr>
              <w:lastRenderedPageBreak/>
              <w:t>З метою забезпечення проведення моніторингу документи, що визначають державну регіональну політику, зазначені в </w:t>
            </w:r>
            <w:hyperlink r:id="rId20" w:anchor="n55" w:history="1">
              <w:r w:rsidRPr="00894374">
                <w:rPr>
                  <w:rFonts w:ascii="Times New Roman" w:hAnsi="Times New Roman"/>
                  <w:b/>
                  <w:sz w:val="24"/>
                  <w:szCs w:val="24"/>
                  <w:lang w:eastAsia="uk-UA"/>
                </w:rPr>
                <w:t>частині другій</w:t>
              </w:r>
            </w:hyperlink>
            <w:r w:rsidRPr="00894374">
              <w:rPr>
                <w:rFonts w:ascii="Times New Roman" w:hAnsi="Times New Roman"/>
                <w:b/>
                <w:sz w:val="24"/>
                <w:szCs w:val="24"/>
                <w:lang w:eastAsia="uk-UA"/>
              </w:rPr>
              <w:t> статті 7 цього Закону, повинні містити відповідні показники досягнення цілей, які можливо оцінити.</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bookmarkStart w:id="117" w:name="n204"/>
            <w:bookmarkEnd w:id="117"/>
            <w:r w:rsidRPr="00894374">
              <w:rPr>
                <w:rFonts w:ascii="Times New Roman" w:hAnsi="Times New Roman"/>
                <w:b/>
                <w:sz w:val="24"/>
                <w:szCs w:val="24"/>
                <w:lang w:eastAsia="uk-UA"/>
              </w:rPr>
              <w:t>2. Перелік індикаторів визначається методикою проведення моніторингу реалізації державної регіональної політики, що затверджується Кабінетом Міністрів України.</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bookmarkStart w:id="118" w:name="n205"/>
            <w:bookmarkEnd w:id="118"/>
            <w:r w:rsidRPr="00894374">
              <w:rPr>
                <w:rFonts w:ascii="Times New Roman" w:hAnsi="Times New Roman"/>
                <w:b/>
                <w:sz w:val="24"/>
                <w:szCs w:val="24"/>
                <w:lang w:eastAsia="uk-UA"/>
              </w:rPr>
              <w:t>3. Моніторинг реалізації Державної стратегії регіонального розвитку України та плану заходів з її реалізації проводиться шляхом збирання та аналізу показників, що характеризують стан реалізації Державної стратегії регіонального розвитку України, на основі офіційних статистичних даних та інформації центральних органів виконавчої влади.</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bookmarkStart w:id="119" w:name="n206"/>
            <w:bookmarkEnd w:id="119"/>
            <w:r w:rsidRPr="00894374">
              <w:rPr>
                <w:rFonts w:ascii="Times New Roman" w:hAnsi="Times New Roman"/>
                <w:b/>
                <w:sz w:val="24"/>
                <w:szCs w:val="24"/>
                <w:lang w:eastAsia="uk-UA"/>
              </w:rPr>
              <w:t>4. Оцінка результативності Державної стратегії регіонального розвитку України та плану заходів з її реалізації проводиться шляхом періодичного відстеження, вимірювання і порівняння фактичних результатів з індикаторами досягнення цілей та пріоритетів, визначених Державною стратегією регіонального розвитку України та планом заходів з її реалізації.</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bookmarkStart w:id="120" w:name="n207"/>
            <w:bookmarkEnd w:id="120"/>
            <w:r w:rsidRPr="00894374">
              <w:rPr>
                <w:rFonts w:ascii="Times New Roman" w:hAnsi="Times New Roman"/>
                <w:b/>
                <w:sz w:val="24"/>
                <w:szCs w:val="24"/>
                <w:lang w:eastAsia="uk-UA"/>
              </w:rPr>
              <w:t>5. Моніторинг та оцінка результативності реалізації Державної стратегії регіонального розвитку України та плану заходів з її реалізації проводяться щороку центральним органом виконавчої влади, що забезпечує формування державної регіональної політики, із залученням громадських об’єднань та наукових установ.</w:t>
            </w:r>
          </w:p>
          <w:bookmarkStart w:id="121" w:name="n208"/>
          <w:bookmarkEnd w:id="121"/>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894374">
              <w:rPr>
                <w:rFonts w:ascii="Times New Roman" w:hAnsi="Times New Roman"/>
                <w:b/>
                <w:sz w:val="24"/>
                <w:szCs w:val="24"/>
                <w:lang w:eastAsia="uk-UA"/>
              </w:rPr>
              <w:fldChar w:fldCharType="begin"/>
            </w:r>
            <w:r w:rsidRPr="00894374">
              <w:rPr>
                <w:rFonts w:ascii="Times New Roman" w:hAnsi="Times New Roman"/>
                <w:b/>
                <w:sz w:val="24"/>
                <w:szCs w:val="24"/>
                <w:lang w:eastAsia="uk-UA"/>
              </w:rPr>
              <w:instrText xml:space="preserve"> HYPERLINK "http://zakon0.rada.gov.ua/laws/show/931-2015-%D0%BF/paran8" \l "n8" \t "_blank" </w:instrText>
            </w:r>
            <w:r w:rsidRPr="00894374">
              <w:rPr>
                <w:rFonts w:ascii="Times New Roman" w:hAnsi="Times New Roman"/>
                <w:b/>
                <w:sz w:val="24"/>
                <w:szCs w:val="24"/>
                <w:lang w:eastAsia="uk-UA"/>
              </w:rPr>
              <w:fldChar w:fldCharType="separate"/>
            </w:r>
            <w:r w:rsidRPr="00894374">
              <w:rPr>
                <w:rFonts w:ascii="Times New Roman" w:hAnsi="Times New Roman"/>
                <w:b/>
                <w:sz w:val="24"/>
                <w:szCs w:val="24"/>
                <w:lang w:eastAsia="uk-UA"/>
              </w:rPr>
              <w:t>Порядок</w:t>
            </w:r>
            <w:r w:rsidRPr="00894374">
              <w:rPr>
                <w:rFonts w:ascii="Times New Roman" w:hAnsi="Times New Roman"/>
                <w:b/>
                <w:sz w:val="24"/>
                <w:szCs w:val="24"/>
                <w:lang w:eastAsia="uk-UA"/>
              </w:rPr>
              <w:fldChar w:fldCharType="end"/>
            </w:r>
            <w:r w:rsidRPr="00894374">
              <w:rPr>
                <w:rFonts w:ascii="Times New Roman" w:hAnsi="Times New Roman"/>
                <w:b/>
                <w:sz w:val="24"/>
                <w:szCs w:val="24"/>
                <w:lang w:eastAsia="uk-UA"/>
              </w:rPr>
              <w:t> проведення моніторингу та оцінки результативності реалізації Державної стратегії регіонального розвитку України та плану заходів з її реалізації визначається Кабінетом Міністрів України.</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bookmarkStart w:id="122" w:name="n209"/>
            <w:bookmarkEnd w:id="122"/>
            <w:r w:rsidRPr="00894374">
              <w:rPr>
                <w:rFonts w:ascii="Times New Roman" w:hAnsi="Times New Roman"/>
                <w:b/>
                <w:sz w:val="24"/>
                <w:szCs w:val="24"/>
                <w:lang w:eastAsia="uk-UA"/>
              </w:rPr>
              <w:t xml:space="preserve">6. Моніторинг та оцінка результативності реалізації регіональних стратегій розвитку і планів заходів з їх реалізації проводяться щороку відповідно Радою міністрів Автономної </w:t>
            </w:r>
            <w:r w:rsidRPr="00894374">
              <w:rPr>
                <w:rFonts w:ascii="Times New Roman" w:hAnsi="Times New Roman"/>
                <w:b/>
                <w:sz w:val="24"/>
                <w:szCs w:val="24"/>
                <w:lang w:eastAsia="uk-UA"/>
              </w:rPr>
              <w:lastRenderedPageBreak/>
              <w:t>Республіки Крим, обласними, Київською та Севастопольською міськими державними адміністраціями.</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bookmarkStart w:id="123" w:name="n210"/>
            <w:bookmarkEnd w:id="123"/>
            <w:r w:rsidRPr="00894374">
              <w:rPr>
                <w:rFonts w:ascii="Times New Roman" w:hAnsi="Times New Roman"/>
                <w:b/>
                <w:sz w:val="24"/>
                <w:szCs w:val="24"/>
                <w:lang w:eastAsia="uk-UA"/>
              </w:rPr>
              <w:t>Результати моніторингу та оцінки результативності підлягають оприлюдненню та враховуються у звітах про виконання щорічних програм економічного і соціального розвитку регіонів.</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bookmarkStart w:id="124" w:name="n211"/>
            <w:bookmarkEnd w:id="124"/>
            <w:r w:rsidRPr="00894374">
              <w:rPr>
                <w:rFonts w:ascii="Times New Roman" w:hAnsi="Times New Roman"/>
                <w:b/>
                <w:sz w:val="24"/>
                <w:szCs w:val="24"/>
                <w:lang w:eastAsia="uk-UA"/>
              </w:rPr>
              <w:t>Звіти про результати моніторингу та оцінки результативності реалізації регіональних стратегій розвитку та планів заходів з їх реалізації подаються в установленому порядку Радою міністрів Автономної Республіки Крим, обласними, Київською та Севастопольською міськими державними адміністраціями на затвердження відповідно Верховній Раді Автономної Республіки Крим, обласним, Київській та Севастопольській міським радам.</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bookmarkStart w:id="125" w:name="n212"/>
            <w:bookmarkEnd w:id="125"/>
            <w:r w:rsidRPr="00894374">
              <w:rPr>
                <w:rFonts w:ascii="Times New Roman" w:hAnsi="Times New Roman"/>
                <w:b/>
                <w:sz w:val="24"/>
                <w:szCs w:val="24"/>
                <w:lang w:eastAsia="uk-UA"/>
              </w:rPr>
              <w:t>Затверджені звіти про результати моніторингу та оцінки результативності реалізації регіональних стратегій розвитку та планів заходів з їх реалізації подаються Радою міністрів Автономної Республіки Крим, обласними, Київською та Севастопольською міськими державними адміністраціями центральному органу виконавчої влади, що забезпечує формування державної регіональної політики.</w:t>
            </w:r>
          </w:p>
          <w:bookmarkStart w:id="126" w:name="n213"/>
          <w:bookmarkEnd w:id="126"/>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r w:rsidRPr="00894374">
              <w:rPr>
                <w:rFonts w:ascii="Times New Roman" w:hAnsi="Times New Roman"/>
                <w:b/>
                <w:sz w:val="24"/>
                <w:szCs w:val="24"/>
                <w:lang w:eastAsia="uk-UA"/>
              </w:rPr>
              <w:fldChar w:fldCharType="begin"/>
            </w:r>
            <w:r w:rsidRPr="00894374">
              <w:rPr>
                <w:rFonts w:ascii="Times New Roman" w:hAnsi="Times New Roman"/>
                <w:b/>
                <w:sz w:val="24"/>
                <w:szCs w:val="24"/>
                <w:lang w:eastAsia="uk-UA"/>
              </w:rPr>
              <w:instrText xml:space="preserve"> HYPERLINK "http://zakon0.rada.gov.ua/laws/show/932-2015-%D0%BF/paran11" \l "n11" \t "_blank" </w:instrText>
            </w:r>
            <w:r w:rsidRPr="00894374">
              <w:rPr>
                <w:rFonts w:ascii="Times New Roman" w:hAnsi="Times New Roman"/>
                <w:b/>
                <w:sz w:val="24"/>
                <w:szCs w:val="24"/>
                <w:lang w:eastAsia="uk-UA"/>
              </w:rPr>
              <w:fldChar w:fldCharType="separate"/>
            </w:r>
            <w:r w:rsidRPr="00894374">
              <w:rPr>
                <w:rFonts w:ascii="Times New Roman" w:hAnsi="Times New Roman"/>
                <w:b/>
                <w:sz w:val="24"/>
                <w:szCs w:val="24"/>
                <w:lang w:eastAsia="uk-UA"/>
              </w:rPr>
              <w:t>Порядок</w:t>
            </w:r>
            <w:r w:rsidRPr="00894374">
              <w:rPr>
                <w:rFonts w:ascii="Times New Roman" w:hAnsi="Times New Roman"/>
                <w:b/>
                <w:sz w:val="24"/>
                <w:szCs w:val="24"/>
                <w:lang w:eastAsia="uk-UA"/>
              </w:rPr>
              <w:fldChar w:fldCharType="end"/>
            </w:r>
            <w:r w:rsidRPr="00894374">
              <w:rPr>
                <w:rFonts w:ascii="Times New Roman" w:hAnsi="Times New Roman"/>
                <w:b/>
                <w:sz w:val="24"/>
                <w:szCs w:val="24"/>
                <w:lang w:eastAsia="uk-UA"/>
              </w:rPr>
              <w:t> проведення моніторингу та оцінки результативності реалізації регіональних стратегій розвитку і планів заходів з їх реалізації затверджується Кабінетом Міністрів України.</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b/>
                <w:sz w:val="24"/>
                <w:szCs w:val="24"/>
                <w:lang w:eastAsia="uk-UA"/>
              </w:rPr>
            </w:pPr>
            <w:bookmarkStart w:id="127" w:name="n214"/>
            <w:bookmarkEnd w:id="127"/>
            <w:r w:rsidRPr="00894374">
              <w:rPr>
                <w:rFonts w:ascii="Times New Roman" w:hAnsi="Times New Roman"/>
                <w:b/>
                <w:sz w:val="24"/>
                <w:szCs w:val="24"/>
                <w:lang w:eastAsia="uk-UA"/>
              </w:rPr>
              <w:t>7. Центральний орган виконавчої влади, що забезпечує формування державної регіональної політики, подає Кабінету Міністрів України відповідні звіти у порядку, визначеному Кабінетом Міністрів України.</w:t>
            </w:r>
          </w:p>
        </w:tc>
        <w:tc>
          <w:tcPr>
            <w:tcW w:w="2568" w:type="pct"/>
          </w:tcPr>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lastRenderedPageBreak/>
              <w:t xml:space="preserve">1. Моніторинг державної регіональної політики є  сукупністю заходів із обліку, збору, аналізу та узагальнення інформації суб’єктів державної регіональної політики, що проводиться з метою відстеження  та аналізу територіальних тенденцій, динаміки </w:t>
            </w:r>
            <w:r w:rsidRPr="00C00C10">
              <w:rPr>
                <w:rFonts w:ascii="Times New Roman" w:hAnsi="Times New Roman"/>
                <w:b/>
                <w:sz w:val="24"/>
                <w:szCs w:val="24"/>
              </w:rPr>
              <w:lastRenderedPageBreak/>
              <w:t>та структурних змін відповідно до цілей, напрямів та завдань державної регіональної політики.</w:t>
            </w:r>
          </w:p>
          <w:p w:rsidR="00406884" w:rsidRPr="00C00C10" w:rsidRDefault="00406884" w:rsidP="00406884">
            <w:pPr>
              <w:spacing w:after="0" w:line="240" w:lineRule="auto"/>
              <w:ind w:firstLine="319"/>
              <w:jc w:val="both"/>
              <w:rPr>
                <w:rFonts w:ascii="Times New Roman" w:hAnsi="Times New Roman"/>
                <w:b/>
                <w:sz w:val="24"/>
                <w:szCs w:val="20"/>
                <w:bdr w:val="none" w:sz="0" w:space="0" w:color="auto" w:frame="1"/>
              </w:rPr>
            </w:pPr>
            <w:r w:rsidRPr="00C00C10">
              <w:rPr>
                <w:rFonts w:ascii="Times New Roman" w:hAnsi="Times New Roman"/>
                <w:b/>
                <w:sz w:val="24"/>
                <w:szCs w:val="20"/>
                <w:bdr w:val="none" w:sz="0" w:space="0" w:color="auto" w:frame="1"/>
                <w:lang w:eastAsia="uk-UA"/>
              </w:rPr>
              <w:t xml:space="preserve">2. Об’єктами моніторингу є соціально-економічні процеси і результати соціально-економічного розвитку регіонів, а у визначених законодавством випадках -  макрорегіонів, мікрорегіонів, їх частин чи  груп, що описуються кількісними і якісними, статичними або динамічними параметрами </w:t>
            </w:r>
            <w:bookmarkStart w:id="128" w:name="_Hlk66441637"/>
            <w:r w:rsidRPr="00C00C10">
              <w:rPr>
                <w:rFonts w:ascii="Times New Roman" w:hAnsi="Times New Roman"/>
                <w:b/>
                <w:sz w:val="24"/>
                <w:szCs w:val="20"/>
                <w:bdr w:val="none" w:sz="0" w:space="0" w:color="auto" w:frame="1"/>
                <w:lang w:eastAsia="uk-UA"/>
              </w:rPr>
              <w:t xml:space="preserve">(у тому числі дезагрегованими за статтю та віковими групами). </w:t>
            </w:r>
            <w:bookmarkEnd w:id="128"/>
          </w:p>
          <w:p w:rsidR="00406884" w:rsidRPr="00C00C10" w:rsidRDefault="00406884" w:rsidP="00406884">
            <w:pPr>
              <w:spacing w:after="0" w:line="240" w:lineRule="auto"/>
              <w:ind w:firstLine="319"/>
              <w:jc w:val="both"/>
              <w:rPr>
                <w:rFonts w:ascii="Times New Roman" w:hAnsi="Times New Roman"/>
                <w:b/>
                <w:sz w:val="24"/>
                <w:szCs w:val="20"/>
                <w:bdr w:val="none" w:sz="0" w:space="0" w:color="auto" w:frame="1"/>
              </w:rPr>
            </w:pPr>
            <w:r w:rsidRPr="00C00C10">
              <w:rPr>
                <w:rFonts w:ascii="Times New Roman" w:hAnsi="Times New Roman"/>
                <w:b/>
                <w:sz w:val="24"/>
                <w:szCs w:val="20"/>
                <w:bdr w:val="none" w:sz="0" w:space="0" w:color="auto" w:frame="1"/>
                <w:lang w:eastAsia="uk-UA"/>
              </w:rPr>
              <w:t xml:space="preserve">3. </w:t>
            </w:r>
            <w:r w:rsidRPr="00C00C10">
              <w:t xml:space="preserve"> </w:t>
            </w:r>
            <w:r w:rsidRPr="00C00C10">
              <w:rPr>
                <w:rFonts w:ascii="Times New Roman" w:hAnsi="Times New Roman"/>
                <w:b/>
                <w:sz w:val="24"/>
                <w:szCs w:val="20"/>
                <w:bdr w:val="none" w:sz="0" w:space="0" w:color="auto" w:frame="1"/>
                <w:lang w:eastAsia="uk-UA"/>
              </w:rPr>
              <w:t xml:space="preserve">Суб’єктами моніторингу є центральні та місцеві органи виконавчої влади, органи місцевого самоврядування, асоціації  органів місцевого самоврядування та їх об’єднання, агенції регіонального розвитку, </w:t>
            </w:r>
            <w:r w:rsidRPr="00787389">
              <w:rPr>
                <w:rFonts w:ascii="Times New Roman" w:hAnsi="Times New Roman"/>
                <w:b/>
                <w:sz w:val="24"/>
                <w:szCs w:val="20"/>
                <w:bdr w:val="none" w:sz="0" w:space="0" w:color="auto" w:frame="1"/>
                <w:lang w:eastAsia="uk-UA"/>
              </w:rPr>
              <w:t>утворені відповідно до цього Закону,</w:t>
            </w:r>
            <w:r>
              <w:rPr>
                <w:rFonts w:ascii="Times New Roman" w:hAnsi="Times New Roman"/>
                <w:b/>
                <w:sz w:val="24"/>
                <w:szCs w:val="20"/>
                <w:bdr w:val="none" w:sz="0" w:space="0" w:color="auto" w:frame="1"/>
                <w:lang w:eastAsia="uk-UA"/>
              </w:rPr>
              <w:t xml:space="preserve"> </w:t>
            </w:r>
            <w:r w:rsidRPr="00C00C10">
              <w:rPr>
                <w:rFonts w:ascii="Times New Roman" w:hAnsi="Times New Roman"/>
                <w:b/>
                <w:sz w:val="24"/>
                <w:szCs w:val="20"/>
                <w:bdr w:val="none" w:sz="0" w:space="0" w:color="auto" w:frame="1"/>
                <w:lang w:eastAsia="uk-UA"/>
              </w:rPr>
              <w:t>наукові установи, громадські об’єднання.</w:t>
            </w:r>
          </w:p>
          <w:p w:rsidR="00406884" w:rsidRPr="00C00C10" w:rsidRDefault="00406884" w:rsidP="00406884">
            <w:pPr>
              <w:spacing w:after="0" w:line="240" w:lineRule="auto"/>
              <w:ind w:firstLine="319"/>
              <w:jc w:val="both"/>
              <w:rPr>
                <w:rFonts w:ascii="Times New Roman" w:hAnsi="Times New Roman"/>
                <w:b/>
                <w:sz w:val="24"/>
                <w:szCs w:val="20"/>
                <w:bdr w:val="none" w:sz="0" w:space="0" w:color="auto" w:frame="1"/>
                <w:lang w:eastAsia="uk-UA"/>
              </w:rPr>
            </w:pPr>
            <w:r w:rsidRPr="00C00C10">
              <w:rPr>
                <w:rFonts w:ascii="Times New Roman" w:hAnsi="Times New Roman"/>
                <w:b/>
                <w:sz w:val="24"/>
                <w:szCs w:val="20"/>
                <w:bdr w:val="none" w:sz="0" w:space="0" w:color="auto" w:frame="1"/>
                <w:lang w:eastAsia="uk-UA"/>
              </w:rPr>
              <w:t>4. Система  моніторингу ґрунтується на принципах:</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0"/>
                <w:bdr w:val="none" w:sz="0" w:space="0" w:color="auto" w:frame="1"/>
                <w:lang w:eastAsia="uk-UA"/>
              </w:rPr>
              <w:t>1) цілеспрямованості - орієнтованість на досягнення цілей і вирішення конкретних завдань державної регіональної політики та соціально-економічного розвитку об’єктів державної регіональної політики;</w:t>
            </w:r>
          </w:p>
          <w:p w:rsidR="00406884" w:rsidRPr="00C00C10" w:rsidRDefault="00406884" w:rsidP="00406884">
            <w:pPr>
              <w:shd w:val="clear" w:color="auto" w:fill="FFFFFF"/>
              <w:spacing w:after="0" w:line="240" w:lineRule="auto"/>
              <w:ind w:firstLine="317"/>
              <w:jc w:val="both"/>
              <w:textAlignment w:val="baseline"/>
              <w:rPr>
                <w:rFonts w:ascii="Times New Roman" w:hAnsi="Times New Roman"/>
                <w:b/>
                <w:sz w:val="24"/>
                <w:szCs w:val="20"/>
                <w:bdr w:val="none" w:sz="0" w:space="0" w:color="auto" w:frame="1"/>
                <w:lang w:eastAsia="uk-UA"/>
              </w:rPr>
            </w:pPr>
            <w:r w:rsidRPr="00C00C10">
              <w:rPr>
                <w:rFonts w:ascii="Times New Roman" w:hAnsi="Times New Roman"/>
                <w:b/>
                <w:sz w:val="24"/>
                <w:szCs w:val="20"/>
                <w:bdr w:val="none" w:sz="0" w:space="0" w:color="auto" w:frame="1"/>
                <w:lang w:eastAsia="uk-UA"/>
              </w:rPr>
              <w:t>2) системного  підходу - дослідження взаємозв'язків об`єкта моніторингу з іншими об`єктами вищого і нижчого рівнів адміністративно-територіального устрою;</w:t>
            </w:r>
          </w:p>
          <w:p w:rsidR="00406884" w:rsidRPr="00C00C10" w:rsidRDefault="00406884" w:rsidP="00406884">
            <w:pPr>
              <w:shd w:val="clear" w:color="auto" w:fill="FFFFFF"/>
              <w:spacing w:after="0" w:line="240" w:lineRule="auto"/>
              <w:ind w:firstLine="317"/>
              <w:jc w:val="both"/>
              <w:textAlignment w:val="baseline"/>
              <w:rPr>
                <w:rFonts w:ascii="Times New Roman" w:hAnsi="Times New Roman"/>
                <w:b/>
                <w:sz w:val="24"/>
                <w:szCs w:val="20"/>
                <w:bdr w:val="none" w:sz="0" w:space="0" w:color="auto" w:frame="1"/>
                <w:lang w:eastAsia="uk-UA"/>
              </w:rPr>
            </w:pPr>
            <w:r w:rsidRPr="00C00C10">
              <w:rPr>
                <w:rFonts w:ascii="Times New Roman" w:hAnsi="Times New Roman"/>
                <w:b/>
                <w:sz w:val="24"/>
                <w:szCs w:val="20"/>
                <w:bdr w:val="none" w:sz="0" w:space="0" w:color="auto" w:frame="1"/>
                <w:lang w:eastAsia="uk-UA"/>
              </w:rPr>
              <w:t>3) комплексності - моніторинг окремих сфер соціально-економічного розвитку об’єктів моніторингу здійснюється у взаємозв’язку один з одним;</w:t>
            </w:r>
          </w:p>
          <w:p w:rsidR="00406884" w:rsidRPr="00C00C10" w:rsidRDefault="00406884" w:rsidP="00406884">
            <w:pPr>
              <w:shd w:val="clear" w:color="auto" w:fill="FFFFFF"/>
              <w:spacing w:after="0" w:line="240" w:lineRule="auto"/>
              <w:ind w:firstLine="317"/>
              <w:jc w:val="both"/>
              <w:textAlignment w:val="baseline"/>
              <w:rPr>
                <w:rFonts w:ascii="Times New Roman" w:hAnsi="Times New Roman"/>
                <w:b/>
                <w:sz w:val="24"/>
                <w:szCs w:val="20"/>
                <w:bdr w:val="none" w:sz="0" w:space="0" w:color="auto" w:frame="1"/>
                <w:lang w:eastAsia="uk-UA"/>
              </w:rPr>
            </w:pPr>
            <w:r w:rsidRPr="00C00C10">
              <w:rPr>
                <w:rFonts w:ascii="Times New Roman" w:hAnsi="Times New Roman"/>
                <w:b/>
                <w:sz w:val="24"/>
                <w:szCs w:val="20"/>
                <w:bdr w:val="none" w:sz="0" w:space="0" w:color="auto" w:frame="1"/>
                <w:lang w:eastAsia="uk-UA"/>
              </w:rPr>
              <w:t>4) безперервності спостереження за об'єктом моніторингу;</w:t>
            </w:r>
          </w:p>
          <w:p w:rsidR="00406884" w:rsidRPr="00C00C10" w:rsidRDefault="00406884" w:rsidP="00406884">
            <w:pPr>
              <w:shd w:val="clear" w:color="auto" w:fill="FFFFFF"/>
              <w:spacing w:after="0" w:line="240" w:lineRule="auto"/>
              <w:ind w:firstLine="317"/>
              <w:jc w:val="both"/>
              <w:textAlignment w:val="baseline"/>
              <w:rPr>
                <w:rFonts w:ascii="Times New Roman" w:hAnsi="Times New Roman"/>
                <w:b/>
                <w:sz w:val="24"/>
                <w:szCs w:val="20"/>
                <w:bdr w:val="none" w:sz="0" w:space="0" w:color="auto" w:frame="1"/>
                <w:lang w:eastAsia="uk-UA"/>
              </w:rPr>
            </w:pPr>
            <w:r w:rsidRPr="00C00C10">
              <w:rPr>
                <w:rFonts w:ascii="Times New Roman" w:hAnsi="Times New Roman"/>
                <w:b/>
                <w:sz w:val="24"/>
                <w:szCs w:val="20"/>
                <w:bdr w:val="none" w:sz="0" w:space="0" w:color="auto" w:frame="1"/>
                <w:lang w:eastAsia="uk-UA"/>
              </w:rPr>
              <w:t>5) систематичності збору, обробки та аналізу інформації;</w:t>
            </w:r>
          </w:p>
          <w:p w:rsidR="00406884" w:rsidRPr="00C00C10" w:rsidRDefault="00406884" w:rsidP="00406884">
            <w:pPr>
              <w:shd w:val="clear" w:color="auto" w:fill="FFFFFF"/>
              <w:spacing w:after="0" w:line="240" w:lineRule="auto"/>
              <w:ind w:firstLine="317"/>
              <w:jc w:val="both"/>
              <w:textAlignment w:val="baseline"/>
              <w:rPr>
                <w:rFonts w:ascii="Times New Roman" w:hAnsi="Times New Roman"/>
                <w:b/>
                <w:sz w:val="24"/>
                <w:szCs w:val="20"/>
                <w:bdr w:val="none" w:sz="0" w:space="0" w:color="auto" w:frame="1"/>
                <w:lang w:eastAsia="uk-UA"/>
              </w:rPr>
            </w:pPr>
            <w:r w:rsidRPr="00C00C10">
              <w:rPr>
                <w:rFonts w:ascii="Times New Roman" w:hAnsi="Times New Roman"/>
                <w:b/>
                <w:sz w:val="24"/>
                <w:szCs w:val="20"/>
                <w:bdr w:val="none" w:sz="0" w:space="0" w:color="auto" w:frame="1"/>
                <w:lang w:eastAsia="uk-UA"/>
              </w:rPr>
              <w:t>6) порівнянності показників і індикаторів моніторингу  в динаміці;</w:t>
            </w:r>
          </w:p>
          <w:p w:rsidR="00406884" w:rsidRPr="00C00C10" w:rsidRDefault="00406884" w:rsidP="00406884">
            <w:pPr>
              <w:shd w:val="clear" w:color="auto" w:fill="FFFFFF"/>
              <w:spacing w:after="0" w:line="240" w:lineRule="auto"/>
              <w:ind w:firstLine="317"/>
              <w:jc w:val="both"/>
              <w:textAlignment w:val="baseline"/>
              <w:rPr>
                <w:rFonts w:ascii="Times New Roman" w:hAnsi="Times New Roman"/>
                <w:b/>
                <w:sz w:val="24"/>
                <w:szCs w:val="20"/>
                <w:bdr w:val="none" w:sz="0" w:space="0" w:color="auto" w:frame="1"/>
                <w:lang w:eastAsia="uk-UA"/>
              </w:rPr>
            </w:pPr>
            <w:r w:rsidRPr="00C00C10">
              <w:rPr>
                <w:rFonts w:ascii="Times New Roman" w:hAnsi="Times New Roman"/>
                <w:b/>
                <w:sz w:val="24"/>
                <w:szCs w:val="20"/>
                <w:bdr w:val="none" w:sz="0" w:space="0" w:color="auto" w:frame="1"/>
                <w:lang w:eastAsia="uk-UA"/>
              </w:rPr>
              <w:t xml:space="preserve">7) узгодженості нормативно-правового та організаційно-методичного забезпечення, сумісності технічного, інформаційного і програмного забезпечення; </w:t>
            </w:r>
          </w:p>
          <w:p w:rsidR="00406884" w:rsidRPr="00C00C10" w:rsidRDefault="00406884" w:rsidP="00406884">
            <w:pPr>
              <w:shd w:val="clear" w:color="auto" w:fill="FFFFFF"/>
              <w:spacing w:after="0" w:line="240" w:lineRule="auto"/>
              <w:ind w:firstLine="317"/>
              <w:jc w:val="both"/>
              <w:textAlignment w:val="baseline"/>
              <w:rPr>
                <w:rFonts w:ascii="Times New Roman" w:hAnsi="Times New Roman"/>
                <w:b/>
                <w:sz w:val="24"/>
                <w:szCs w:val="20"/>
                <w:bdr w:val="none" w:sz="0" w:space="0" w:color="auto" w:frame="1"/>
                <w:lang w:eastAsia="uk-UA"/>
              </w:rPr>
            </w:pPr>
            <w:r w:rsidRPr="00C00C10">
              <w:rPr>
                <w:rFonts w:ascii="Times New Roman" w:hAnsi="Times New Roman"/>
                <w:b/>
                <w:sz w:val="24"/>
                <w:szCs w:val="20"/>
                <w:bdr w:val="none" w:sz="0" w:space="0" w:color="auto" w:frame="1"/>
                <w:lang w:eastAsia="uk-UA"/>
              </w:rPr>
              <w:t xml:space="preserve">8) об'єктивності первинної, аналітичної і прогнозної інформації та оперативності її доведення до органів державної влади, органів </w:t>
            </w:r>
            <w:r w:rsidRPr="00C00C10">
              <w:rPr>
                <w:rFonts w:ascii="Times New Roman" w:hAnsi="Times New Roman"/>
                <w:b/>
                <w:sz w:val="24"/>
                <w:szCs w:val="20"/>
                <w:bdr w:val="none" w:sz="0" w:space="0" w:color="auto" w:frame="1"/>
                <w:lang w:eastAsia="uk-UA"/>
              </w:rPr>
              <w:lastRenderedPageBreak/>
              <w:t>місцевого самоврядування, доступності для громадських організацій, засобів масової інформації, населення, заінтересованих міжнародних організацій;</w:t>
            </w:r>
          </w:p>
          <w:p w:rsidR="00406884" w:rsidRPr="00A06C8C" w:rsidRDefault="00406884" w:rsidP="00406884">
            <w:pPr>
              <w:shd w:val="clear" w:color="auto" w:fill="FFFFFF"/>
              <w:spacing w:after="0" w:line="240" w:lineRule="auto"/>
              <w:ind w:firstLine="317"/>
              <w:jc w:val="both"/>
              <w:textAlignment w:val="baseline"/>
              <w:rPr>
                <w:rFonts w:ascii="Times New Roman" w:hAnsi="Times New Roman"/>
                <w:b/>
                <w:sz w:val="24"/>
                <w:szCs w:val="20"/>
                <w:bdr w:val="none" w:sz="0" w:space="0" w:color="auto" w:frame="1"/>
                <w:lang w:eastAsia="uk-UA"/>
              </w:rPr>
            </w:pPr>
            <w:r w:rsidRPr="00C00C10">
              <w:rPr>
                <w:rFonts w:ascii="Times New Roman" w:hAnsi="Times New Roman"/>
                <w:b/>
                <w:sz w:val="24"/>
                <w:szCs w:val="20"/>
                <w:bdr w:val="none" w:sz="0" w:space="0" w:color="auto" w:frame="1"/>
                <w:lang w:eastAsia="uk-UA"/>
              </w:rPr>
              <w:t>9) відкритості та доступності результатів моніторингу для населення.</w:t>
            </w:r>
          </w:p>
          <w:p w:rsidR="00406884" w:rsidRPr="00C00C10" w:rsidRDefault="00406884" w:rsidP="00406884">
            <w:pPr>
              <w:shd w:val="clear" w:color="auto" w:fill="FFFFFF"/>
              <w:spacing w:after="0" w:line="240" w:lineRule="auto"/>
              <w:ind w:firstLine="317"/>
              <w:jc w:val="both"/>
              <w:rPr>
                <w:rFonts w:ascii="Times New Roman" w:hAnsi="Times New Roman"/>
                <w:b/>
                <w:sz w:val="24"/>
                <w:szCs w:val="24"/>
              </w:rPr>
            </w:pPr>
            <w:r w:rsidRPr="00C00C10">
              <w:rPr>
                <w:rFonts w:ascii="Times New Roman" w:hAnsi="Times New Roman"/>
                <w:b/>
                <w:sz w:val="24"/>
                <w:szCs w:val="24"/>
              </w:rPr>
              <w:t xml:space="preserve">5. </w:t>
            </w:r>
            <w:r w:rsidRPr="00C00C10">
              <w:t xml:space="preserve"> </w:t>
            </w:r>
            <w:r w:rsidRPr="00C00C10">
              <w:rPr>
                <w:rFonts w:ascii="Times New Roman" w:hAnsi="Times New Roman"/>
                <w:b/>
                <w:sz w:val="24"/>
                <w:szCs w:val="24"/>
              </w:rPr>
              <w:t>Моніторинг державної регіональної політики здійснюється на основі інформаційно-телекомунікаційної системи - єдиної геоінформаційної системи здійснення моніторингу та оцінювання розвитку регіонів та територіальних громад.</w:t>
            </w:r>
          </w:p>
          <w:p w:rsidR="00406884" w:rsidRPr="00C00C10" w:rsidRDefault="00406884" w:rsidP="00406884">
            <w:pPr>
              <w:shd w:val="clear" w:color="auto" w:fill="FFFFFF"/>
              <w:spacing w:after="0" w:line="330" w:lineRule="atLeast"/>
              <w:ind w:firstLine="709"/>
              <w:jc w:val="both"/>
              <w:textAlignment w:val="baseline"/>
              <w:rPr>
                <w:rFonts w:ascii="Verdana" w:hAnsi="Verdana"/>
                <w:sz w:val="20"/>
                <w:szCs w:val="20"/>
                <w:bdr w:val="none" w:sz="0" w:space="0" w:color="auto" w:frame="1"/>
                <w:lang w:eastAsia="uk-UA"/>
              </w:rPr>
            </w:pPr>
          </w:p>
          <w:p w:rsidR="00406884" w:rsidRPr="00C00C10" w:rsidRDefault="00406884" w:rsidP="00406884">
            <w:pPr>
              <w:spacing w:after="0" w:line="240" w:lineRule="auto"/>
              <w:ind w:firstLine="319"/>
              <w:jc w:val="both"/>
              <w:rPr>
                <w:rFonts w:ascii="Times New Roman" w:hAnsi="Times New Roman"/>
                <w:b/>
                <w:sz w:val="24"/>
                <w:szCs w:val="24"/>
              </w:rPr>
            </w:pP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A06C8C" w:rsidRDefault="00406884" w:rsidP="00406884">
            <w:pPr>
              <w:spacing w:after="0" w:line="240" w:lineRule="auto"/>
              <w:ind w:firstLine="284"/>
              <w:rPr>
                <w:rFonts w:ascii="Times New Roman" w:hAnsi="Times New Roman"/>
                <w:b/>
                <w:bCs/>
                <w:sz w:val="24"/>
                <w:szCs w:val="24"/>
              </w:rPr>
            </w:pPr>
            <w:r w:rsidRPr="00A06C8C">
              <w:rPr>
                <w:rFonts w:ascii="Times New Roman" w:hAnsi="Times New Roman"/>
                <w:b/>
                <w:bCs/>
                <w:sz w:val="24"/>
                <w:szCs w:val="24"/>
              </w:rPr>
              <w:lastRenderedPageBreak/>
              <w:t>Положення ві</w:t>
            </w:r>
            <w:r>
              <w:rPr>
                <w:rFonts w:ascii="Times New Roman" w:hAnsi="Times New Roman"/>
                <w:b/>
                <w:bCs/>
                <w:sz w:val="24"/>
                <w:szCs w:val="24"/>
              </w:rPr>
              <w:t>д</w:t>
            </w:r>
            <w:r w:rsidRPr="00A06C8C">
              <w:rPr>
                <w:rFonts w:ascii="Times New Roman" w:hAnsi="Times New Roman"/>
                <w:b/>
                <w:bCs/>
                <w:sz w:val="24"/>
                <w:szCs w:val="24"/>
              </w:rPr>
              <w:t>сутнє</w:t>
            </w:r>
          </w:p>
        </w:tc>
        <w:tc>
          <w:tcPr>
            <w:tcW w:w="2568" w:type="pct"/>
          </w:tcPr>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Стаття 2</w:t>
            </w:r>
            <w:r w:rsidRPr="00C00C10">
              <w:rPr>
                <w:rFonts w:ascii="Times New Roman" w:hAnsi="Times New Roman"/>
                <w:b/>
                <w:sz w:val="24"/>
                <w:szCs w:val="24"/>
                <w:lang w:val="ru-RU"/>
              </w:rPr>
              <w:t>4</w:t>
            </w:r>
            <w:r w:rsidRPr="00C00C10">
              <w:rPr>
                <w:rFonts w:ascii="Times New Roman" w:hAnsi="Times New Roman"/>
                <w:b/>
                <w:sz w:val="24"/>
                <w:szCs w:val="24"/>
              </w:rPr>
              <w:t>. Завдання  та види моніторингу для цілей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rPr>
                <w:rFonts w:ascii="Times New Roman" w:hAnsi="Times New Roman"/>
                <w:sz w:val="24"/>
                <w:szCs w:val="24"/>
              </w:rPr>
            </w:pPr>
            <w:bookmarkStart w:id="129" w:name="_Hlk64221573"/>
            <w:r w:rsidRPr="00A06C8C">
              <w:rPr>
                <w:rFonts w:ascii="Times New Roman" w:hAnsi="Times New Roman"/>
                <w:b/>
                <w:bCs/>
                <w:sz w:val="24"/>
                <w:szCs w:val="24"/>
              </w:rPr>
              <w:t>Положення ві</w:t>
            </w:r>
            <w:r>
              <w:rPr>
                <w:rFonts w:ascii="Times New Roman" w:hAnsi="Times New Roman"/>
                <w:b/>
                <w:bCs/>
                <w:sz w:val="24"/>
                <w:szCs w:val="24"/>
              </w:rPr>
              <w:t>д</w:t>
            </w:r>
            <w:r w:rsidRPr="00A06C8C">
              <w:rPr>
                <w:rFonts w:ascii="Times New Roman" w:hAnsi="Times New Roman"/>
                <w:b/>
                <w:bCs/>
                <w:sz w:val="24"/>
                <w:szCs w:val="24"/>
              </w:rPr>
              <w:t>сутн</w:t>
            </w:r>
            <w:r>
              <w:rPr>
                <w:rFonts w:ascii="Times New Roman" w:hAnsi="Times New Roman"/>
                <w:b/>
                <w:bCs/>
                <w:sz w:val="24"/>
                <w:szCs w:val="24"/>
              </w:rPr>
              <w:t>і</w:t>
            </w:r>
          </w:p>
        </w:tc>
        <w:tc>
          <w:tcPr>
            <w:tcW w:w="2568" w:type="pct"/>
          </w:tcPr>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1. Завданнями моніторингу державної регіональної політики є:</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 xml:space="preserve">інтеграція інформаційних ресурсів, включаючи статистичну та </w:t>
            </w:r>
            <w:r w:rsidRPr="00C00C10">
              <w:rPr>
                <w:rFonts w:ascii="Times New Roman" w:hAnsi="Times New Roman"/>
                <w:b/>
                <w:sz w:val="24"/>
                <w:szCs w:val="24"/>
              </w:rPr>
              <w:lastRenderedPageBreak/>
              <w:t>геопросторову інформацію,  суб'єктів моніторингу;</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 xml:space="preserve"> формування і ведення сховища даних і тематичних баз даних </w:t>
            </w:r>
            <w:bookmarkStart w:id="130" w:name="_Hlk66441685"/>
            <w:r w:rsidRPr="00C00C10">
              <w:rPr>
                <w:rFonts w:ascii="Times New Roman" w:hAnsi="Times New Roman"/>
                <w:b/>
                <w:sz w:val="24"/>
                <w:szCs w:val="20"/>
                <w:bdr w:val="none" w:sz="0" w:space="0" w:color="auto" w:frame="1"/>
                <w:lang w:eastAsia="uk-UA"/>
              </w:rPr>
              <w:t>(у тому числі дезагрегованими за статтю та віковими групами)</w:t>
            </w:r>
            <w:r w:rsidRPr="00C00C10">
              <w:rPr>
                <w:rFonts w:ascii="Times New Roman" w:hAnsi="Times New Roman"/>
                <w:b/>
                <w:sz w:val="24"/>
                <w:szCs w:val="24"/>
              </w:rPr>
              <w:t xml:space="preserve">, </w:t>
            </w:r>
            <w:bookmarkEnd w:id="130"/>
            <w:r w:rsidRPr="00C00C10">
              <w:rPr>
                <w:rFonts w:ascii="Times New Roman" w:hAnsi="Times New Roman"/>
                <w:b/>
                <w:sz w:val="24"/>
                <w:szCs w:val="24"/>
              </w:rPr>
              <w:t xml:space="preserve">встановлених для цілей державної регіональної політики соціально-економічних і бюджетно-фінансових показників; </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моделювання та аналіз соціально-економічного становища об’єктів державної регіональної політики; сценарного і цільового прогнозування соціально-економічного розвитку регіонів та територіальних громад;</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 xml:space="preserve">підготовка пропозицій щодо напрямів та способів корегування </w:t>
            </w:r>
            <w:bookmarkStart w:id="131" w:name="_Hlk66441723"/>
            <w:r w:rsidRPr="00C00C10">
              <w:rPr>
                <w:rFonts w:ascii="Times New Roman" w:hAnsi="Times New Roman"/>
                <w:b/>
                <w:sz w:val="24"/>
                <w:szCs w:val="24"/>
              </w:rPr>
              <w:t>документів</w:t>
            </w:r>
            <w:r w:rsidRPr="00C00C10">
              <w:t xml:space="preserve"> </w:t>
            </w:r>
            <w:r w:rsidRPr="00C00C10">
              <w:rPr>
                <w:rFonts w:ascii="Times New Roman" w:hAnsi="Times New Roman"/>
                <w:b/>
                <w:sz w:val="24"/>
                <w:szCs w:val="24"/>
              </w:rPr>
              <w:t>стратегічного планування та реалізації державної регіональної політики.</w:t>
            </w:r>
          </w:p>
          <w:bookmarkEnd w:id="131"/>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2. Для цілей державної регіональної політики суб’єктами моніторингу здійснюється такі види моніторингу:</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моніторинг розвитку регіонів, територіальних громад та окремих типів територій;</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моніторинг використання коштів з джерел, визначених статтею 21 цього Закону;</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моніторинг реалізації документів, визначених частинами другою та третьою статті 7 цього Закону, за встановленими показниками результативності.</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3. За результатами моніторингу готуються відповідні моніторингові звіти.</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4. Порядки, індикатори  та періодичність здійснення моніторингу розвитку регіонів, територіальних громад та окремих типів територій, використання публічних ресурсів на цілі державної регіональної політики, виконання  документів, що визначають державну регіональну політику, та звітування за результатами моніторингу затверджуються Кабінетом Міністрів України.</w:t>
            </w:r>
          </w:p>
        </w:tc>
      </w:tr>
      <w:bookmarkEnd w:id="129"/>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rPr>
                <w:rFonts w:ascii="Times New Roman" w:hAnsi="Times New Roman"/>
                <w:sz w:val="24"/>
                <w:szCs w:val="24"/>
              </w:rPr>
            </w:pPr>
            <w:r w:rsidRPr="00A06C8C">
              <w:rPr>
                <w:rFonts w:ascii="Times New Roman" w:hAnsi="Times New Roman"/>
                <w:b/>
                <w:bCs/>
                <w:sz w:val="24"/>
                <w:szCs w:val="24"/>
              </w:rPr>
              <w:lastRenderedPageBreak/>
              <w:t>Положення ві</w:t>
            </w:r>
            <w:r>
              <w:rPr>
                <w:rFonts w:ascii="Times New Roman" w:hAnsi="Times New Roman"/>
                <w:b/>
                <w:bCs/>
                <w:sz w:val="24"/>
                <w:szCs w:val="24"/>
              </w:rPr>
              <w:t>д</w:t>
            </w:r>
            <w:r w:rsidRPr="00A06C8C">
              <w:rPr>
                <w:rFonts w:ascii="Times New Roman" w:hAnsi="Times New Roman"/>
                <w:b/>
                <w:bCs/>
                <w:sz w:val="24"/>
                <w:szCs w:val="24"/>
              </w:rPr>
              <w:t>сутнє</w:t>
            </w:r>
          </w:p>
        </w:tc>
        <w:tc>
          <w:tcPr>
            <w:tcW w:w="2568" w:type="pct"/>
          </w:tcPr>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Стаття 25. Організація та координація робіт з моніторингу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rPr>
                <w:rFonts w:ascii="Times New Roman" w:hAnsi="Times New Roman"/>
                <w:sz w:val="24"/>
                <w:szCs w:val="24"/>
              </w:rPr>
            </w:pPr>
            <w:r w:rsidRPr="00A06C8C">
              <w:rPr>
                <w:rFonts w:ascii="Times New Roman" w:hAnsi="Times New Roman"/>
                <w:b/>
                <w:bCs/>
                <w:sz w:val="24"/>
                <w:szCs w:val="24"/>
              </w:rPr>
              <w:t>Положення ві</w:t>
            </w:r>
            <w:r>
              <w:rPr>
                <w:rFonts w:ascii="Times New Roman" w:hAnsi="Times New Roman"/>
                <w:b/>
                <w:bCs/>
                <w:sz w:val="24"/>
                <w:szCs w:val="24"/>
              </w:rPr>
              <w:t>д</w:t>
            </w:r>
            <w:r w:rsidRPr="00A06C8C">
              <w:rPr>
                <w:rFonts w:ascii="Times New Roman" w:hAnsi="Times New Roman"/>
                <w:b/>
                <w:bCs/>
                <w:sz w:val="24"/>
                <w:szCs w:val="24"/>
              </w:rPr>
              <w:t>сутн</w:t>
            </w:r>
            <w:r>
              <w:rPr>
                <w:rFonts w:ascii="Times New Roman" w:hAnsi="Times New Roman"/>
                <w:b/>
                <w:bCs/>
                <w:sz w:val="24"/>
                <w:szCs w:val="24"/>
              </w:rPr>
              <w:t>і</w:t>
            </w:r>
          </w:p>
        </w:tc>
        <w:tc>
          <w:tcPr>
            <w:tcW w:w="2568" w:type="pct"/>
          </w:tcPr>
          <w:p w:rsidR="00406884" w:rsidRPr="008F5512" w:rsidRDefault="00406884" w:rsidP="00406884">
            <w:pPr>
              <w:spacing w:after="0" w:line="240" w:lineRule="auto"/>
              <w:ind w:firstLine="319"/>
              <w:jc w:val="both"/>
              <w:rPr>
                <w:rFonts w:ascii="Times New Roman" w:hAnsi="Times New Roman"/>
                <w:b/>
                <w:sz w:val="24"/>
                <w:szCs w:val="24"/>
              </w:rPr>
            </w:pPr>
            <w:r w:rsidRPr="008F5512">
              <w:rPr>
                <w:rFonts w:ascii="Times New Roman" w:hAnsi="Times New Roman"/>
                <w:b/>
                <w:sz w:val="24"/>
                <w:szCs w:val="24"/>
              </w:rPr>
              <w:t>1.</w:t>
            </w:r>
            <w:r>
              <w:rPr>
                <w:rFonts w:ascii="Times New Roman" w:hAnsi="Times New Roman"/>
                <w:b/>
                <w:sz w:val="24"/>
                <w:szCs w:val="24"/>
              </w:rPr>
              <w:t xml:space="preserve"> </w:t>
            </w:r>
            <w:r w:rsidRPr="008F5512">
              <w:rPr>
                <w:rFonts w:ascii="Times New Roman" w:hAnsi="Times New Roman"/>
                <w:b/>
                <w:sz w:val="24"/>
                <w:szCs w:val="24"/>
              </w:rPr>
              <w:t xml:space="preserve">Організація та координація робіт щодо забезпечення </w:t>
            </w:r>
            <w:r w:rsidRPr="008F5512">
              <w:rPr>
                <w:rFonts w:ascii="Times New Roman" w:hAnsi="Times New Roman"/>
                <w:b/>
                <w:sz w:val="24"/>
                <w:szCs w:val="24"/>
              </w:rPr>
              <w:lastRenderedPageBreak/>
              <w:t>функціонування системи моніторингу здійснюється центральним органом виконавчої влади, що забезпечує реалізацію державної регіональної політики, за участю інших  суб’єктів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rPr>
                <w:rFonts w:ascii="Times New Roman" w:hAnsi="Times New Roman"/>
                <w:sz w:val="24"/>
                <w:szCs w:val="24"/>
              </w:rPr>
            </w:pPr>
            <w:r w:rsidRPr="00A06C8C">
              <w:rPr>
                <w:rFonts w:ascii="Times New Roman" w:hAnsi="Times New Roman"/>
                <w:b/>
                <w:bCs/>
                <w:sz w:val="24"/>
                <w:szCs w:val="24"/>
              </w:rPr>
              <w:lastRenderedPageBreak/>
              <w:t>Положення ві</w:t>
            </w:r>
            <w:r>
              <w:rPr>
                <w:rFonts w:ascii="Times New Roman" w:hAnsi="Times New Roman"/>
                <w:b/>
                <w:bCs/>
                <w:sz w:val="24"/>
                <w:szCs w:val="24"/>
              </w:rPr>
              <w:t>д</w:t>
            </w:r>
            <w:r w:rsidRPr="00A06C8C">
              <w:rPr>
                <w:rFonts w:ascii="Times New Roman" w:hAnsi="Times New Roman"/>
                <w:b/>
                <w:bCs/>
                <w:sz w:val="24"/>
                <w:szCs w:val="24"/>
              </w:rPr>
              <w:t>сутнє</w:t>
            </w:r>
          </w:p>
        </w:tc>
        <w:tc>
          <w:tcPr>
            <w:tcW w:w="2568" w:type="pct"/>
          </w:tcPr>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Стаття 26. Оцінювання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rPr>
                <w:rFonts w:ascii="Times New Roman" w:hAnsi="Times New Roman"/>
                <w:sz w:val="24"/>
                <w:szCs w:val="24"/>
              </w:rPr>
            </w:pPr>
            <w:bookmarkStart w:id="132" w:name="_Hlk64221648"/>
            <w:r w:rsidRPr="00A06C8C">
              <w:rPr>
                <w:rFonts w:ascii="Times New Roman" w:hAnsi="Times New Roman"/>
                <w:b/>
                <w:bCs/>
                <w:sz w:val="24"/>
                <w:szCs w:val="24"/>
              </w:rPr>
              <w:t>Положення ві</w:t>
            </w:r>
            <w:r>
              <w:rPr>
                <w:rFonts w:ascii="Times New Roman" w:hAnsi="Times New Roman"/>
                <w:b/>
                <w:bCs/>
                <w:sz w:val="24"/>
                <w:szCs w:val="24"/>
              </w:rPr>
              <w:t>д</w:t>
            </w:r>
            <w:r w:rsidRPr="00A06C8C">
              <w:rPr>
                <w:rFonts w:ascii="Times New Roman" w:hAnsi="Times New Roman"/>
                <w:b/>
                <w:bCs/>
                <w:sz w:val="24"/>
                <w:szCs w:val="24"/>
              </w:rPr>
              <w:t>сутн</w:t>
            </w:r>
            <w:r>
              <w:rPr>
                <w:rFonts w:ascii="Times New Roman" w:hAnsi="Times New Roman"/>
                <w:b/>
                <w:bCs/>
                <w:sz w:val="24"/>
                <w:szCs w:val="24"/>
              </w:rPr>
              <w:t>і</w:t>
            </w:r>
          </w:p>
        </w:tc>
        <w:tc>
          <w:tcPr>
            <w:tcW w:w="2568" w:type="pct"/>
          </w:tcPr>
          <w:p w:rsidR="00406884" w:rsidRPr="008F5512" w:rsidRDefault="00406884" w:rsidP="00406884">
            <w:pPr>
              <w:spacing w:after="0" w:line="240" w:lineRule="auto"/>
              <w:ind w:firstLine="319"/>
              <w:jc w:val="both"/>
              <w:rPr>
                <w:rFonts w:ascii="Times New Roman" w:hAnsi="Times New Roman"/>
                <w:b/>
                <w:sz w:val="24"/>
                <w:szCs w:val="24"/>
              </w:rPr>
            </w:pPr>
            <w:r w:rsidRPr="008F5512">
              <w:rPr>
                <w:rFonts w:ascii="Times New Roman" w:hAnsi="Times New Roman"/>
                <w:b/>
                <w:sz w:val="24"/>
                <w:szCs w:val="24"/>
              </w:rPr>
              <w:t>1.</w:t>
            </w:r>
            <w:r>
              <w:rPr>
                <w:rFonts w:ascii="Times New Roman" w:hAnsi="Times New Roman"/>
                <w:b/>
                <w:sz w:val="24"/>
                <w:szCs w:val="24"/>
              </w:rPr>
              <w:t xml:space="preserve"> </w:t>
            </w:r>
            <w:r w:rsidRPr="008F5512">
              <w:rPr>
                <w:rFonts w:ascii="Times New Roman" w:hAnsi="Times New Roman"/>
                <w:b/>
                <w:sz w:val="24"/>
                <w:szCs w:val="24"/>
              </w:rPr>
              <w:t>Оцінювання реалізації державної регіональної політики здійснюється через:</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оцінювання індикаторів результативності, ефективності та впливу реалізації  документів, визначених частинами другою та третьою статті 7 цього Закону, на розвиток регіонів, територіальних громад та окремих типів територій;</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оцінювання результативності та ефективності використання публічних коштів на цілі державної регіональної політики.</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Оцінювання здійснюється на підставі моніторингових звітів за відповідний період, статистичної інформації, контрольних перевірок, експертно-аналітичних оцінок та додаткових обстежень (опитувань), оцінок неурядових організацій, наукових установ, міжнародних експертів. За підсумками оцінювання готується відповідний звіт.</w:t>
            </w:r>
          </w:p>
          <w:p w:rsidR="00E412DB" w:rsidRPr="00C00C10" w:rsidRDefault="00406884" w:rsidP="00E412DB">
            <w:pPr>
              <w:spacing w:after="0" w:line="240" w:lineRule="auto"/>
              <w:ind w:firstLine="319"/>
              <w:jc w:val="both"/>
              <w:rPr>
                <w:rFonts w:ascii="Times New Roman" w:hAnsi="Times New Roman"/>
                <w:b/>
                <w:sz w:val="24"/>
                <w:szCs w:val="24"/>
              </w:rPr>
            </w:pPr>
            <w:r>
              <w:rPr>
                <w:rFonts w:ascii="Times New Roman" w:hAnsi="Times New Roman"/>
                <w:b/>
                <w:sz w:val="24"/>
                <w:szCs w:val="24"/>
              </w:rPr>
              <w:t xml:space="preserve">2. </w:t>
            </w:r>
            <w:r w:rsidRPr="00C00C10">
              <w:rPr>
                <w:rFonts w:ascii="Times New Roman" w:hAnsi="Times New Roman"/>
                <w:b/>
                <w:sz w:val="24"/>
                <w:szCs w:val="24"/>
              </w:rPr>
              <w:t>Завдання, порядок проведення оцінювання реалізації державної регіональної політики,  вимоги щодо структури та змісту відповідного звіту затверджуються Кабінетом Міністрів України.</w:t>
            </w:r>
          </w:p>
        </w:tc>
      </w:tr>
      <w:bookmarkEnd w:id="132"/>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rPr>
                <w:rFonts w:ascii="Times New Roman" w:hAnsi="Times New Roman"/>
                <w:sz w:val="24"/>
                <w:szCs w:val="24"/>
              </w:rPr>
            </w:pPr>
            <w:r w:rsidRPr="00A06C8C">
              <w:rPr>
                <w:rFonts w:ascii="Times New Roman" w:hAnsi="Times New Roman"/>
                <w:b/>
                <w:bCs/>
                <w:sz w:val="24"/>
                <w:szCs w:val="24"/>
              </w:rPr>
              <w:t>Положення ві</w:t>
            </w:r>
            <w:r>
              <w:rPr>
                <w:rFonts w:ascii="Times New Roman" w:hAnsi="Times New Roman"/>
                <w:b/>
                <w:bCs/>
                <w:sz w:val="24"/>
                <w:szCs w:val="24"/>
              </w:rPr>
              <w:t>д</w:t>
            </w:r>
            <w:r w:rsidRPr="00A06C8C">
              <w:rPr>
                <w:rFonts w:ascii="Times New Roman" w:hAnsi="Times New Roman"/>
                <w:b/>
                <w:bCs/>
                <w:sz w:val="24"/>
                <w:szCs w:val="24"/>
              </w:rPr>
              <w:t>сутнє</w:t>
            </w:r>
          </w:p>
        </w:tc>
        <w:tc>
          <w:tcPr>
            <w:tcW w:w="2568" w:type="pct"/>
          </w:tcPr>
          <w:p w:rsidR="00406884" w:rsidRPr="00C00C10" w:rsidRDefault="00406884" w:rsidP="00406884">
            <w:pPr>
              <w:spacing w:after="0" w:line="240" w:lineRule="auto"/>
              <w:jc w:val="both"/>
              <w:rPr>
                <w:rFonts w:ascii="Times New Roman" w:hAnsi="Times New Roman"/>
                <w:b/>
                <w:sz w:val="24"/>
                <w:szCs w:val="24"/>
              </w:rPr>
            </w:pPr>
            <w:r w:rsidRPr="00C00C10">
              <w:rPr>
                <w:rFonts w:ascii="Times New Roman" w:hAnsi="Times New Roman"/>
                <w:b/>
                <w:sz w:val="24"/>
                <w:szCs w:val="24"/>
              </w:rPr>
              <w:t>Стаття 27. Етапи проведення оцінювання  державної регіональної політики</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894374" w:rsidRDefault="00406884" w:rsidP="00406884">
            <w:pPr>
              <w:spacing w:after="0" w:line="240" w:lineRule="auto"/>
              <w:ind w:firstLine="284"/>
              <w:rPr>
                <w:rFonts w:ascii="Times New Roman" w:hAnsi="Times New Roman"/>
                <w:sz w:val="24"/>
                <w:szCs w:val="24"/>
              </w:rPr>
            </w:pPr>
            <w:r w:rsidRPr="00A06C8C">
              <w:rPr>
                <w:rFonts w:ascii="Times New Roman" w:hAnsi="Times New Roman"/>
                <w:b/>
                <w:bCs/>
                <w:sz w:val="24"/>
                <w:szCs w:val="24"/>
              </w:rPr>
              <w:t>Положення ві</w:t>
            </w:r>
            <w:r>
              <w:rPr>
                <w:rFonts w:ascii="Times New Roman" w:hAnsi="Times New Roman"/>
                <w:b/>
                <w:bCs/>
                <w:sz w:val="24"/>
                <w:szCs w:val="24"/>
              </w:rPr>
              <w:t>д</w:t>
            </w:r>
            <w:r w:rsidRPr="00A06C8C">
              <w:rPr>
                <w:rFonts w:ascii="Times New Roman" w:hAnsi="Times New Roman"/>
                <w:b/>
                <w:bCs/>
                <w:sz w:val="24"/>
                <w:szCs w:val="24"/>
              </w:rPr>
              <w:t>сутн</w:t>
            </w:r>
            <w:r>
              <w:rPr>
                <w:rFonts w:ascii="Times New Roman" w:hAnsi="Times New Roman"/>
                <w:b/>
                <w:bCs/>
                <w:sz w:val="24"/>
                <w:szCs w:val="24"/>
              </w:rPr>
              <w:t>і</w:t>
            </w:r>
          </w:p>
        </w:tc>
        <w:tc>
          <w:tcPr>
            <w:tcW w:w="2568" w:type="pct"/>
          </w:tcPr>
          <w:p w:rsidR="00406884" w:rsidRPr="00C00C10" w:rsidRDefault="00406884" w:rsidP="00406884">
            <w:pPr>
              <w:spacing w:after="0" w:line="240" w:lineRule="auto"/>
              <w:ind w:firstLine="319"/>
              <w:jc w:val="both"/>
              <w:rPr>
                <w:rFonts w:ascii="Times New Roman" w:hAnsi="Times New Roman"/>
                <w:b/>
                <w:sz w:val="24"/>
                <w:szCs w:val="24"/>
              </w:rPr>
            </w:pPr>
            <w:r>
              <w:rPr>
                <w:rFonts w:ascii="Times New Roman" w:hAnsi="Times New Roman"/>
                <w:b/>
                <w:sz w:val="24"/>
                <w:szCs w:val="24"/>
              </w:rPr>
              <w:t xml:space="preserve">1. </w:t>
            </w:r>
            <w:r w:rsidRPr="00C00C10">
              <w:rPr>
                <w:rFonts w:ascii="Times New Roman" w:hAnsi="Times New Roman"/>
                <w:b/>
                <w:sz w:val="24"/>
                <w:szCs w:val="24"/>
              </w:rPr>
              <w:t>Оцінювання державної регіональної політики здійснюється:</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 xml:space="preserve">- на етапі розроблення  документів,  визначених </w:t>
            </w:r>
            <w:r w:rsidRPr="00C00C10">
              <w:t xml:space="preserve"> </w:t>
            </w:r>
            <w:r w:rsidRPr="00C00C10">
              <w:rPr>
                <w:rFonts w:ascii="Times New Roman" w:hAnsi="Times New Roman"/>
                <w:b/>
                <w:sz w:val="24"/>
                <w:szCs w:val="24"/>
              </w:rPr>
              <w:t>частинами другою та третьою статті 7 цього Закону,  до початку їх  реалізації;</w:t>
            </w:r>
          </w:p>
          <w:p w:rsidR="00406884" w:rsidRPr="00C00C10" w:rsidRDefault="00406884" w:rsidP="00406884">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 xml:space="preserve">- на етапі реалізації  документів,  визначених частинами другою та третьою статті 7 цього Закону ; </w:t>
            </w:r>
          </w:p>
          <w:p w:rsidR="00406884" w:rsidRDefault="00406884" w:rsidP="00E412DB">
            <w:pPr>
              <w:spacing w:after="0" w:line="240" w:lineRule="auto"/>
              <w:ind w:firstLine="319"/>
              <w:jc w:val="both"/>
              <w:rPr>
                <w:rFonts w:ascii="Times New Roman" w:hAnsi="Times New Roman"/>
                <w:b/>
                <w:sz w:val="24"/>
                <w:szCs w:val="24"/>
              </w:rPr>
            </w:pPr>
            <w:r w:rsidRPr="00C00C10">
              <w:rPr>
                <w:rFonts w:ascii="Times New Roman" w:hAnsi="Times New Roman"/>
                <w:b/>
                <w:sz w:val="24"/>
                <w:szCs w:val="24"/>
              </w:rPr>
              <w:t xml:space="preserve">- після завершення реалізації  документів,  визначених </w:t>
            </w:r>
            <w:r w:rsidRPr="00C00C10">
              <w:t xml:space="preserve"> </w:t>
            </w:r>
            <w:r w:rsidRPr="00C00C10">
              <w:rPr>
                <w:rFonts w:ascii="Times New Roman" w:hAnsi="Times New Roman"/>
                <w:b/>
                <w:sz w:val="24"/>
                <w:szCs w:val="24"/>
              </w:rPr>
              <w:t>частинами другою та третьою статті 7 цього Закону.</w:t>
            </w:r>
          </w:p>
          <w:p w:rsidR="00AA7277" w:rsidRPr="00C00C10" w:rsidRDefault="00AA7277" w:rsidP="00E412DB">
            <w:pPr>
              <w:spacing w:after="0" w:line="240" w:lineRule="auto"/>
              <w:ind w:firstLine="319"/>
              <w:jc w:val="both"/>
              <w:rPr>
                <w:rFonts w:ascii="Times New Roman" w:hAnsi="Times New Roman"/>
                <w:b/>
                <w:sz w:val="24"/>
                <w:szCs w:val="24"/>
              </w:rPr>
            </w:pPr>
          </w:p>
        </w:tc>
      </w:tr>
      <w:tr w:rsidR="00406884" w:rsidRPr="00894374" w:rsidTr="00E41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83"/>
        </w:trPr>
        <w:tc>
          <w:tcPr>
            <w:tcW w:w="2432" w:type="pct"/>
          </w:tcPr>
          <w:p w:rsidR="00406884" w:rsidRPr="00894374" w:rsidRDefault="00406884" w:rsidP="00406884">
            <w:pPr>
              <w:spacing w:after="0" w:line="240" w:lineRule="auto"/>
              <w:rPr>
                <w:rFonts w:ascii="Times New Roman" w:hAnsi="Times New Roman"/>
                <w:bCs/>
                <w:sz w:val="24"/>
                <w:szCs w:val="24"/>
                <w:bdr w:val="none" w:sz="0" w:space="0" w:color="auto" w:frame="1"/>
                <w:shd w:val="clear" w:color="auto" w:fill="FFFFFF"/>
              </w:rPr>
            </w:pPr>
          </w:p>
          <w:p w:rsidR="00406884" w:rsidRPr="00AA7277" w:rsidRDefault="00406884" w:rsidP="00AA7277">
            <w:pPr>
              <w:spacing w:after="0" w:line="240" w:lineRule="auto"/>
              <w:jc w:val="center"/>
              <w:rPr>
                <w:rFonts w:ascii="Times New Roman" w:hAnsi="Times New Roman"/>
                <w:bCs/>
                <w:sz w:val="24"/>
                <w:szCs w:val="24"/>
                <w:bdr w:val="none" w:sz="0" w:space="0" w:color="auto" w:frame="1"/>
                <w:shd w:val="clear" w:color="auto" w:fill="FFFFFF"/>
              </w:rPr>
            </w:pPr>
            <w:r w:rsidRPr="00894374">
              <w:rPr>
                <w:rFonts w:ascii="Times New Roman" w:hAnsi="Times New Roman"/>
                <w:bCs/>
                <w:sz w:val="24"/>
                <w:szCs w:val="24"/>
                <w:bdr w:val="none" w:sz="0" w:space="0" w:color="auto" w:frame="1"/>
                <w:shd w:val="clear" w:color="auto" w:fill="FFFFFF"/>
              </w:rPr>
              <w:t>Розділ VI </w:t>
            </w:r>
            <w:r w:rsidRPr="00894374">
              <w:rPr>
                <w:rFonts w:ascii="Times New Roman" w:hAnsi="Times New Roman"/>
                <w:sz w:val="24"/>
                <w:szCs w:val="24"/>
              </w:rPr>
              <w:br/>
            </w:r>
            <w:r w:rsidRPr="00894374">
              <w:rPr>
                <w:rFonts w:ascii="Times New Roman" w:hAnsi="Times New Roman"/>
                <w:bCs/>
                <w:sz w:val="24"/>
                <w:szCs w:val="24"/>
                <w:bdr w:val="none" w:sz="0" w:space="0" w:color="auto" w:frame="1"/>
                <w:shd w:val="clear" w:color="auto" w:fill="FFFFFF"/>
              </w:rPr>
              <w:t>ПРИКІНЦЕВІ ПОЛОЖЕННЯ</w:t>
            </w:r>
          </w:p>
        </w:tc>
        <w:tc>
          <w:tcPr>
            <w:tcW w:w="2568" w:type="pct"/>
          </w:tcPr>
          <w:p w:rsidR="00406884" w:rsidRPr="00C00C10" w:rsidRDefault="00406884" w:rsidP="00AA7277">
            <w:pPr>
              <w:spacing w:after="0" w:line="240" w:lineRule="auto"/>
              <w:rPr>
                <w:rFonts w:ascii="Times New Roman" w:hAnsi="Times New Roman"/>
                <w:bCs/>
                <w:sz w:val="24"/>
                <w:szCs w:val="24"/>
                <w:bdr w:val="none" w:sz="0" w:space="0" w:color="auto" w:frame="1"/>
                <w:shd w:val="clear" w:color="auto" w:fill="FFFFFF"/>
              </w:rPr>
            </w:pPr>
          </w:p>
          <w:p w:rsidR="00406884" w:rsidRPr="00C00C10" w:rsidRDefault="00406884" w:rsidP="00406884">
            <w:pPr>
              <w:spacing w:after="0" w:line="240" w:lineRule="auto"/>
              <w:ind w:firstLine="319"/>
              <w:jc w:val="center"/>
              <w:rPr>
                <w:rFonts w:ascii="Times New Roman" w:hAnsi="Times New Roman"/>
                <w:bCs/>
                <w:sz w:val="24"/>
                <w:szCs w:val="24"/>
                <w:bdr w:val="none" w:sz="0" w:space="0" w:color="auto" w:frame="1"/>
                <w:shd w:val="clear" w:color="auto" w:fill="FFFFFF"/>
              </w:rPr>
            </w:pPr>
            <w:r w:rsidRPr="00C00C10">
              <w:rPr>
                <w:rFonts w:ascii="Times New Roman" w:hAnsi="Times New Roman"/>
                <w:bCs/>
                <w:sz w:val="24"/>
                <w:szCs w:val="24"/>
                <w:bdr w:val="none" w:sz="0" w:space="0" w:color="auto" w:frame="1"/>
                <w:shd w:val="clear" w:color="auto" w:fill="FFFFFF"/>
              </w:rPr>
              <w:t>Розділ VI </w:t>
            </w:r>
            <w:r w:rsidRPr="00C00C10">
              <w:rPr>
                <w:rFonts w:ascii="Times New Roman" w:hAnsi="Times New Roman"/>
                <w:sz w:val="24"/>
                <w:szCs w:val="24"/>
              </w:rPr>
              <w:br/>
            </w:r>
            <w:r w:rsidRPr="00C00C10">
              <w:rPr>
                <w:rFonts w:ascii="Times New Roman" w:hAnsi="Times New Roman"/>
                <w:bCs/>
                <w:sz w:val="24"/>
                <w:szCs w:val="24"/>
                <w:bdr w:val="none" w:sz="0" w:space="0" w:color="auto" w:frame="1"/>
                <w:shd w:val="clear" w:color="auto" w:fill="FFFFFF"/>
              </w:rPr>
              <w:t>ПРИКІНЦЕВІ ТА ПЕРЕХІДНІ ПОЛОЖЕННЯ</w:t>
            </w:r>
          </w:p>
          <w:p w:rsidR="00406884" w:rsidRPr="00C00C10" w:rsidRDefault="00406884" w:rsidP="00406884">
            <w:pPr>
              <w:spacing w:after="0" w:line="240" w:lineRule="auto"/>
              <w:ind w:firstLine="319"/>
              <w:jc w:val="center"/>
              <w:rPr>
                <w:rFonts w:ascii="Times New Roman" w:hAnsi="Times New Roman"/>
                <w:bCs/>
                <w:sz w:val="24"/>
                <w:szCs w:val="24"/>
                <w:bdr w:val="none" w:sz="0" w:space="0" w:color="auto" w:frame="1"/>
                <w:shd w:val="clear" w:color="auto" w:fill="FFFFFF"/>
              </w:rPr>
            </w:pP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Pr="00AA7277" w:rsidRDefault="00AA7277" w:rsidP="00AA7277">
            <w:pPr>
              <w:shd w:val="clear" w:color="auto" w:fill="FFFFFF"/>
              <w:spacing w:after="0" w:line="240" w:lineRule="auto"/>
              <w:ind w:firstLine="450"/>
              <w:jc w:val="both"/>
              <w:textAlignment w:val="baseline"/>
              <w:rPr>
                <w:rFonts w:ascii="Times New Roman" w:hAnsi="Times New Roman"/>
                <w:sz w:val="24"/>
                <w:szCs w:val="24"/>
                <w:lang w:eastAsia="uk-UA"/>
              </w:rPr>
            </w:pPr>
            <w:r w:rsidRPr="00AA7277">
              <w:rPr>
                <w:rFonts w:ascii="Times New Roman" w:hAnsi="Times New Roman"/>
                <w:sz w:val="24"/>
                <w:szCs w:val="24"/>
                <w:lang w:eastAsia="uk-UA"/>
              </w:rPr>
              <w:t>1.</w:t>
            </w:r>
            <w:r>
              <w:rPr>
                <w:rFonts w:ascii="Times New Roman" w:hAnsi="Times New Roman"/>
                <w:sz w:val="24"/>
                <w:szCs w:val="24"/>
                <w:lang w:eastAsia="uk-UA"/>
              </w:rPr>
              <w:t xml:space="preserve"> </w:t>
            </w:r>
            <w:r w:rsidR="00406884" w:rsidRPr="00AA7277">
              <w:rPr>
                <w:rFonts w:ascii="Times New Roman" w:hAnsi="Times New Roman"/>
                <w:sz w:val="24"/>
                <w:szCs w:val="24"/>
                <w:lang w:eastAsia="uk-UA"/>
              </w:rPr>
              <w:t>Цей Закон набирає чинності з дня, наступного за днем його опублікування.</w:t>
            </w:r>
            <w:bookmarkStart w:id="133" w:name="n217"/>
            <w:bookmarkEnd w:id="133"/>
          </w:p>
          <w:p w:rsidR="00AA7277" w:rsidRPr="00AA7277" w:rsidRDefault="00AA7277" w:rsidP="00AA7277">
            <w:pPr>
              <w:ind w:firstLine="450"/>
              <w:rPr>
                <w:lang w:eastAsia="uk-UA"/>
              </w:rPr>
            </w:pPr>
          </w:p>
        </w:tc>
        <w:tc>
          <w:tcPr>
            <w:tcW w:w="2568" w:type="pct"/>
          </w:tcPr>
          <w:p w:rsidR="00406884" w:rsidRPr="00C00C10" w:rsidRDefault="00406884" w:rsidP="00406884">
            <w:pPr>
              <w:shd w:val="clear" w:color="auto" w:fill="FFFFFF"/>
              <w:spacing w:before="100" w:beforeAutospacing="1" w:after="0" w:afterAutospacing="1"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1. Цей Закон набирає чинності з дня наступного за днем його опублікування.</w:t>
            </w:r>
          </w:p>
        </w:tc>
      </w:tr>
      <w:tr w:rsidR="00406884" w:rsidRPr="00894374" w:rsidTr="00406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432" w:type="pct"/>
          </w:tcPr>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sz w:val="24"/>
                <w:szCs w:val="24"/>
                <w:lang w:eastAsia="uk-UA"/>
              </w:rPr>
              <w:t>2. Кабінету Міністрів України протягом шести місяців з дня набрання чинності цим Законом:</w:t>
            </w:r>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bCs/>
                <w:sz w:val="24"/>
                <w:szCs w:val="24"/>
                <w:lang w:eastAsia="uk-UA"/>
              </w:rPr>
            </w:pPr>
            <w:r w:rsidRPr="00922751">
              <w:rPr>
                <w:rFonts w:ascii="Times New Roman" w:hAnsi="Times New Roman"/>
                <w:bCs/>
                <w:sz w:val="24"/>
                <w:szCs w:val="24"/>
                <w:lang w:eastAsia="uk-UA"/>
              </w:rPr>
              <w:t>1) подати на розгляд Верховної Ради України законопроекти про внесення змін до законодавчих актів України, що випливають із цього Закону;</w:t>
            </w:r>
          </w:p>
          <w:p w:rsidR="00406884" w:rsidRPr="004A5991" w:rsidRDefault="00406884" w:rsidP="00406884">
            <w:pPr>
              <w:shd w:val="clear" w:color="auto" w:fill="FFFFFF"/>
              <w:spacing w:after="0" w:line="240" w:lineRule="auto"/>
              <w:ind w:firstLine="450"/>
              <w:jc w:val="both"/>
              <w:textAlignment w:val="baseline"/>
              <w:rPr>
                <w:rFonts w:ascii="Times New Roman" w:hAnsi="Times New Roman"/>
                <w:bCs/>
                <w:sz w:val="24"/>
                <w:szCs w:val="24"/>
                <w:lang w:eastAsia="uk-UA"/>
              </w:rPr>
            </w:pPr>
          </w:p>
          <w:p w:rsidR="0040688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bookmarkStart w:id="134" w:name="n219"/>
            <w:bookmarkEnd w:id="134"/>
            <w:r w:rsidRPr="00894374">
              <w:rPr>
                <w:rFonts w:ascii="Times New Roman" w:hAnsi="Times New Roman"/>
                <w:sz w:val="24"/>
                <w:szCs w:val="24"/>
                <w:lang w:eastAsia="uk-UA"/>
              </w:rPr>
              <w:t xml:space="preserve">2) привести </w:t>
            </w:r>
            <w:r w:rsidRPr="004A5991">
              <w:rPr>
                <w:rFonts w:ascii="Times New Roman" w:hAnsi="Times New Roman"/>
                <w:b/>
                <w:bCs/>
                <w:sz w:val="24"/>
                <w:szCs w:val="24"/>
                <w:lang w:eastAsia="uk-UA"/>
              </w:rPr>
              <w:t>свої</w:t>
            </w:r>
            <w:r w:rsidRPr="00894374">
              <w:rPr>
                <w:rFonts w:ascii="Times New Roman" w:hAnsi="Times New Roman"/>
                <w:sz w:val="24"/>
                <w:szCs w:val="24"/>
                <w:lang w:eastAsia="uk-UA"/>
              </w:rPr>
              <w:t xml:space="preserve"> нормативно-правові акти у відповідність із цим Законом;</w:t>
            </w:r>
          </w:p>
          <w:p w:rsidR="00406884" w:rsidRDefault="00406884" w:rsidP="00406884">
            <w:pPr>
              <w:shd w:val="clear" w:color="auto" w:fill="FFFFFF"/>
              <w:spacing w:after="0" w:line="240" w:lineRule="auto"/>
              <w:jc w:val="both"/>
              <w:textAlignment w:val="baseline"/>
              <w:rPr>
                <w:rFonts w:ascii="Times New Roman" w:hAnsi="Times New Roman"/>
                <w:sz w:val="24"/>
                <w:szCs w:val="24"/>
                <w:lang w:eastAsia="uk-UA"/>
              </w:rPr>
            </w:pPr>
            <w:bookmarkStart w:id="135" w:name="n220"/>
            <w:bookmarkEnd w:id="135"/>
          </w:p>
          <w:p w:rsidR="00406884" w:rsidRPr="00894374"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894374">
              <w:rPr>
                <w:rFonts w:ascii="Times New Roman" w:hAnsi="Times New Roman"/>
                <w:sz w:val="24"/>
                <w:szCs w:val="24"/>
                <w:lang w:eastAsia="uk-UA"/>
              </w:rPr>
              <w:t>3) забезпечити перегляд і приведення міністерствами та іншими центральними та місцевими органами виконавчої влади їх нормативно-правових актів у відповідність із цим Законом.</w:t>
            </w:r>
          </w:p>
        </w:tc>
        <w:tc>
          <w:tcPr>
            <w:tcW w:w="2568" w:type="pct"/>
          </w:tcPr>
          <w:p w:rsidR="00406884" w:rsidRPr="00C00C10" w:rsidRDefault="00406884" w:rsidP="00406884">
            <w:pPr>
              <w:shd w:val="clear" w:color="auto" w:fill="FFFFFF"/>
              <w:spacing w:before="100" w:beforeAutospacing="1" w:after="0" w:afterAutospacing="1"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2. Кабінету Міністрів України протягом шести місяців з дня набрання чинності цим Законом:</w:t>
            </w:r>
          </w:p>
          <w:p w:rsidR="00406884" w:rsidRPr="00C00C10" w:rsidRDefault="00406884" w:rsidP="00406884">
            <w:pPr>
              <w:shd w:val="clear" w:color="auto" w:fill="FFFFFF"/>
              <w:spacing w:before="100" w:beforeAutospacing="1" w:after="0" w:afterAutospacing="1"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1) подати на розгляд Верховної Ради України законопроекти про внесення змін до законодавчих актів України, що випливають із цього Закону;</w:t>
            </w:r>
          </w:p>
          <w:p w:rsidR="00406884" w:rsidRPr="00C00C10" w:rsidRDefault="00406884" w:rsidP="00406884">
            <w:pPr>
              <w:shd w:val="clear" w:color="auto" w:fill="FFFFFF"/>
              <w:spacing w:after="0"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 xml:space="preserve">2) привести </w:t>
            </w:r>
            <w:r w:rsidRPr="004A5991">
              <w:rPr>
                <w:rFonts w:ascii="Times New Roman" w:hAnsi="Times New Roman"/>
                <w:b/>
                <w:bCs/>
                <w:sz w:val="24"/>
                <w:szCs w:val="24"/>
                <w:lang w:eastAsia="uk-UA"/>
              </w:rPr>
              <w:t>власні</w:t>
            </w:r>
            <w:r w:rsidRPr="00C00C10">
              <w:rPr>
                <w:rFonts w:ascii="Times New Roman" w:hAnsi="Times New Roman"/>
                <w:sz w:val="24"/>
                <w:szCs w:val="24"/>
                <w:lang w:eastAsia="uk-UA"/>
              </w:rPr>
              <w:t xml:space="preserve"> нормативно-правові акти у відповідність із цим Законом;</w:t>
            </w:r>
          </w:p>
          <w:p w:rsidR="00406884" w:rsidRPr="00C00C10" w:rsidRDefault="00406884" w:rsidP="00406884">
            <w:pPr>
              <w:shd w:val="clear" w:color="auto" w:fill="FFFFFF"/>
              <w:spacing w:before="100" w:beforeAutospacing="1" w:after="0" w:afterAutospacing="1" w:line="240" w:lineRule="auto"/>
              <w:ind w:firstLine="450"/>
              <w:jc w:val="both"/>
              <w:textAlignment w:val="baseline"/>
              <w:rPr>
                <w:rFonts w:ascii="Times New Roman" w:hAnsi="Times New Roman"/>
                <w:sz w:val="24"/>
                <w:szCs w:val="24"/>
                <w:lang w:eastAsia="uk-UA"/>
              </w:rPr>
            </w:pPr>
            <w:r w:rsidRPr="00C00C10">
              <w:rPr>
                <w:rFonts w:ascii="Times New Roman" w:hAnsi="Times New Roman"/>
                <w:sz w:val="24"/>
                <w:szCs w:val="24"/>
                <w:lang w:eastAsia="uk-UA"/>
              </w:rPr>
              <w:t>3) забезпечити перегляд і приведення міністерствами та іншими центральними та місцевими органами виконавчої влади</w:t>
            </w:r>
            <w:r w:rsidR="00AA7277" w:rsidRPr="00B5660D">
              <w:rPr>
                <w:rFonts w:ascii="Times New Roman" w:hAnsi="Times New Roman"/>
                <w:b/>
                <w:bCs/>
                <w:sz w:val="24"/>
                <w:szCs w:val="24"/>
                <w:lang w:eastAsia="uk-UA"/>
              </w:rPr>
              <w:t>, а також військово-цивільними адміністраціями</w:t>
            </w:r>
            <w:r w:rsidRPr="00C00C10">
              <w:rPr>
                <w:rFonts w:ascii="Times New Roman" w:hAnsi="Times New Roman"/>
                <w:sz w:val="24"/>
                <w:szCs w:val="24"/>
                <w:lang w:eastAsia="uk-UA"/>
              </w:rPr>
              <w:t xml:space="preserve"> їх нормативно-правових актів у відповідність із цим Законом.</w:t>
            </w:r>
          </w:p>
        </w:tc>
      </w:tr>
    </w:tbl>
    <w:p w:rsidR="00406884" w:rsidRPr="00E412DB" w:rsidRDefault="00406884" w:rsidP="00E412DB">
      <w:pPr>
        <w:tabs>
          <w:tab w:val="left" w:pos="10616"/>
        </w:tabs>
        <w:spacing w:after="0" w:line="240" w:lineRule="auto"/>
        <w:rPr>
          <w:rFonts w:ascii="Times New Roman" w:hAnsi="Times New Roman"/>
          <w:sz w:val="24"/>
          <w:szCs w:val="24"/>
        </w:rPr>
      </w:pPr>
      <w:r w:rsidRPr="00894374">
        <w:rPr>
          <w:rFonts w:ascii="Times New Roman" w:hAnsi="Times New Roman"/>
          <w:sz w:val="24"/>
          <w:szCs w:val="24"/>
        </w:rPr>
        <w:tab/>
      </w:r>
    </w:p>
    <w:p w:rsidR="00406884" w:rsidRDefault="00406884" w:rsidP="00406884">
      <w:pPr>
        <w:spacing w:after="0" w:line="240" w:lineRule="auto"/>
        <w:ind w:left="284"/>
        <w:rPr>
          <w:rFonts w:ascii="Times New Roman" w:hAnsi="Times New Roman"/>
          <w:b/>
          <w:bCs/>
          <w:sz w:val="24"/>
          <w:szCs w:val="24"/>
        </w:rPr>
      </w:pPr>
      <w:r w:rsidRPr="00894374">
        <w:rPr>
          <w:rFonts w:ascii="Times New Roman" w:hAnsi="Times New Roman"/>
          <w:b/>
          <w:bCs/>
          <w:sz w:val="24"/>
          <w:szCs w:val="24"/>
        </w:rPr>
        <w:t>Міністр</w:t>
      </w:r>
      <w:r>
        <w:rPr>
          <w:rFonts w:ascii="Times New Roman" w:hAnsi="Times New Roman"/>
          <w:b/>
          <w:bCs/>
          <w:sz w:val="24"/>
          <w:szCs w:val="24"/>
        </w:rPr>
        <w:t xml:space="preserve"> </w:t>
      </w:r>
      <w:r w:rsidRPr="00894374">
        <w:rPr>
          <w:rFonts w:ascii="Times New Roman" w:hAnsi="Times New Roman"/>
          <w:b/>
          <w:bCs/>
          <w:sz w:val="24"/>
          <w:szCs w:val="24"/>
        </w:rPr>
        <w:t>розвитку громад</w:t>
      </w:r>
    </w:p>
    <w:p w:rsidR="00406884" w:rsidRPr="00894374" w:rsidRDefault="00406884" w:rsidP="00406884">
      <w:pPr>
        <w:spacing w:after="0" w:line="240" w:lineRule="auto"/>
        <w:ind w:left="284"/>
        <w:rPr>
          <w:rFonts w:ascii="Times New Roman" w:hAnsi="Times New Roman"/>
          <w:b/>
          <w:bCs/>
          <w:sz w:val="24"/>
          <w:szCs w:val="24"/>
        </w:rPr>
      </w:pPr>
      <w:r w:rsidRPr="00894374">
        <w:rPr>
          <w:rFonts w:ascii="Times New Roman" w:hAnsi="Times New Roman"/>
          <w:b/>
          <w:bCs/>
          <w:sz w:val="24"/>
          <w:szCs w:val="24"/>
        </w:rPr>
        <w:t>та територій України</w:t>
      </w:r>
      <w:r>
        <w:rPr>
          <w:rFonts w:ascii="Times New Roman" w:hAnsi="Times New Roman"/>
          <w:b/>
          <w:bCs/>
          <w:sz w:val="24"/>
          <w:szCs w:val="24"/>
        </w:rPr>
        <w:t xml:space="preserve">                                                                                                              </w:t>
      </w:r>
      <w:r w:rsidRPr="00894374">
        <w:rPr>
          <w:rFonts w:ascii="Times New Roman" w:hAnsi="Times New Roman"/>
          <w:b/>
          <w:bCs/>
          <w:sz w:val="24"/>
          <w:szCs w:val="24"/>
        </w:rPr>
        <w:tab/>
      </w:r>
      <w:r>
        <w:rPr>
          <w:rFonts w:ascii="Times New Roman" w:hAnsi="Times New Roman"/>
          <w:b/>
          <w:bCs/>
          <w:sz w:val="24"/>
          <w:szCs w:val="24"/>
        </w:rPr>
        <w:t xml:space="preserve">                           Олексій ЧЕРНИШОВ</w:t>
      </w:r>
      <w:r w:rsidRPr="00894374">
        <w:rPr>
          <w:rFonts w:ascii="Times New Roman" w:hAnsi="Times New Roman"/>
          <w:b/>
          <w:bCs/>
          <w:sz w:val="24"/>
          <w:szCs w:val="24"/>
        </w:rPr>
        <w:tab/>
        <w:t xml:space="preserve">                                                                                                                                         </w:t>
      </w:r>
    </w:p>
    <w:p w:rsidR="00406884" w:rsidRPr="00894374" w:rsidRDefault="00406884" w:rsidP="00406884">
      <w:pPr>
        <w:spacing w:after="0" w:line="240" w:lineRule="auto"/>
        <w:ind w:left="284"/>
        <w:rPr>
          <w:rFonts w:ascii="Times New Roman" w:hAnsi="Times New Roman"/>
          <w:sz w:val="24"/>
          <w:szCs w:val="24"/>
        </w:rPr>
      </w:pPr>
      <w:r w:rsidRPr="00894374">
        <w:rPr>
          <w:rFonts w:ascii="Times New Roman" w:hAnsi="Times New Roman"/>
          <w:sz w:val="24"/>
          <w:szCs w:val="24"/>
        </w:rPr>
        <w:tab/>
        <w:t xml:space="preserve">  </w:t>
      </w:r>
    </w:p>
    <w:p w:rsidR="00406884" w:rsidRPr="00E412DB" w:rsidRDefault="00406884" w:rsidP="00E412DB">
      <w:pPr>
        <w:spacing w:after="0" w:line="240" w:lineRule="auto"/>
        <w:ind w:left="284"/>
        <w:rPr>
          <w:rFonts w:ascii="Times New Roman" w:hAnsi="Times New Roman"/>
          <w:sz w:val="24"/>
          <w:szCs w:val="24"/>
        </w:rPr>
      </w:pPr>
      <w:r w:rsidRPr="00894374">
        <w:rPr>
          <w:rFonts w:ascii="Times New Roman" w:hAnsi="Times New Roman"/>
          <w:sz w:val="24"/>
          <w:szCs w:val="24"/>
        </w:rPr>
        <w:t>«_____»  ____________2021 р.</w:t>
      </w:r>
    </w:p>
    <w:p w:rsidR="00406884" w:rsidRDefault="00406884" w:rsidP="00406884">
      <w:pPr>
        <w:rPr>
          <w:rFonts w:ascii="Times New Roman" w:hAnsi="Times New Roman"/>
          <w:b/>
          <w:bCs/>
          <w:sz w:val="28"/>
          <w:szCs w:val="28"/>
        </w:rPr>
      </w:pPr>
    </w:p>
    <w:p w:rsidR="00406884" w:rsidRPr="00B171A6" w:rsidRDefault="00406884" w:rsidP="00406884">
      <w:pPr>
        <w:rPr>
          <w:rFonts w:ascii="Times New Roman" w:hAnsi="Times New Roman"/>
          <w:b/>
          <w:bCs/>
          <w:sz w:val="28"/>
          <w:szCs w:val="28"/>
        </w:rPr>
      </w:pPr>
    </w:p>
    <w:sectPr w:rsidR="00406884" w:rsidRPr="00B171A6" w:rsidSect="00AA7277">
      <w:headerReference w:type="even" r:id="rId21"/>
      <w:headerReference w:type="default" r:id="rId22"/>
      <w:footerReference w:type="even" r:id="rId23"/>
      <w:footerReference w:type="default" r:id="rId24"/>
      <w:pgSz w:w="16840" w:h="11907" w:orient="landscape" w:code="9"/>
      <w:pgMar w:top="1701" w:right="1134" w:bottom="567" w:left="1134"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A4F" w:rsidRDefault="006E7A4F" w:rsidP="00E412DB">
      <w:pPr>
        <w:spacing w:after="0" w:line="240" w:lineRule="auto"/>
      </w:pPr>
      <w:r>
        <w:separator/>
      </w:r>
    </w:p>
  </w:endnote>
  <w:endnote w:type="continuationSeparator" w:id="0">
    <w:p w:rsidR="006E7A4F" w:rsidRDefault="006E7A4F" w:rsidP="00E41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Neue">
    <w:altName w:val="Sylfae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Yu Gothic"/>
    <w:panose1 w:val="00000000000000000000"/>
    <w:charset w:val="CC"/>
    <w:family w:val="roman"/>
    <w:notTrueType/>
    <w:pitch w:val="variable"/>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Antiqua">
    <w:altName w:val="Bahnschrift Light"/>
    <w:charset w:val="00"/>
    <w:family w:val="swiss"/>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884" w:rsidRDefault="00406884">
    <w:pPr>
      <w:pStyle w:val="a7"/>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separate"/>
    </w:r>
    <w:r>
      <w:rPr>
        <w:rStyle w:val="af5"/>
        <w:noProof/>
      </w:rPr>
      <w:t>3</w:t>
    </w:r>
    <w:r>
      <w:rPr>
        <w:rStyle w:val="af5"/>
      </w:rPr>
      <w:fldChar w:fldCharType="end"/>
    </w:r>
  </w:p>
  <w:p w:rsidR="00406884" w:rsidRDefault="00406884">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884" w:rsidRDefault="00406884">
    <w:pPr>
      <w:pStyle w:val="a7"/>
      <w:framePr w:wrap="around" w:vAnchor="text" w:hAnchor="margin" w:xAlign="right" w:y="1"/>
      <w:rPr>
        <w:rStyle w:val="af5"/>
      </w:rPr>
    </w:pPr>
  </w:p>
  <w:p w:rsidR="00406884" w:rsidRDefault="00406884">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A4F" w:rsidRDefault="006E7A4F" w:rsidP="00E412DB">
      <w:pPr>
        <w:spacing w:after="0" w:line="240" w:lineRule="auto"/>
      </w:pPr>
      <w:r>
        <w:separator/>
      </w:r>
    </w:p>
  </w:footnote>
  <w:footnote w:type="continuationSeparator" w:id="0">
    <w:p w:rsidR="006E7A4F" w:rsidRDefault="006E7A4F" w:rsidP="00E412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884" w:rsidRDefault="00406884">
    <w:pPr>
      <w:pStyle w:val="a9"/>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406884" w:rsidRDefault="00406884">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884" w:rsidRDefault="00406884">
    <w:pPr>
      <w:pStyle w:val="a9"/>
      <w:jc w:val="center"/>
    </w:pPr>
    <w:r>
      <w:fldChar w:fldCharType="begin"/>
    </w:r>
    <w:r>
      <w:instrText>PAGE   \* MERGEFORMAT</w:instrText>
    </w:r>
    <w:r>
      <w:fldChar w:fldCharType="separate"/>
    </w:r>
    <w:r w:rsidR="006A021F">
      <w:rPr>
        <w:noProof/>
      </w:rPr>
      <w:t>2</w:t>
    </w:r>
    <w:r>
      <w:fldChar w:fldCharType="end"/>
    </w:r>
  </w:p>
  <w:p w:rsidR="00406884" w:rsidRDefault="00406884">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D47C5"/>
    <w:multiLevelType w:val="hybridMultilevel"/>
    <w:tmpl w:val="604E2B2E"/>
    <w:lvl w:ilvl="0" w:tplc="5D9EE290">
      <w:start w:val="1"/>
      <w:numFmt w:val="decimal"/>
      <w:lvlText w:val="%1."/>
      <w:lvlJc w:val="left"/>
      <w:pPr>
        <w:ind w:left="679" w:hanging="360"/>
      </w:pPr>
      <w:rPr>
        <w:rFonts w:cs="Times New Roman" w:hint="default"/>
      </w:rPr>
    </w:lvl>
    <w:lvl w:ilvl="1" w:tplc="04190019" w:tentative="1">
      <w:start w:val="1"/>
      <w:numFmt w:val="lowerLetter"/>
      <w:lvlText w:val="%2."/>
      <w:lvlJc w:val="left"/>
      <w:pPr>
        <w:ind w:left="1399" w:hanging="360"/>
      </w:pPr>
      <w:rPr>
        <w:rFonts w:cs="Times New Roman"/>
      </w:rPr>
    </w:lvl>
    <w:lvl w:ilvl="2" w:tplc="0419001B" w:tentative="1">
      <w:start w:val="1"/>
      <w:numFmt w:val="lowerRoman"/>
      <w:lvlText w:val="%3."/>
      <w:lvlJc w:val="right"/>
      <w:pPr>
        <w:ind w:left="2119" w:hanging="180"/>
      </w:pPr>
      <w:rPr>
        <w:rFonts w:cs="Times New Roman"/>
      </w:rPr>
    </w:lvl>
    <w:lvl w:ilvl="3" w:tplc="0419000F" w:tentative="1">
      <w:start w:val="1"/>
      <w:numFmt w:val="decimal"/>
      <w:lvlText w:val="%4."/>
      <w:lvlJc w:val="left"/>
      <w:pPr>
        <w:ind w:left="2839" w:hanging="360"/>
      </w:pPr>
      <w:rPr>
        <w:rFonts w:cs="Times New Roman"/>
      </w:rPr>
    </w:lvl>
    <w:lvl w:ilvl="4" w:tplc="04190019" w:tentative="1">
      <w:start w:val="1"/>
      <w:numFmt w:val="lowerLetter"/>
      <w:lvlText w:val="%5."/>
      <w:lvlJc w:val="left"/>
      <w:pPr>
        <w:ind w:left="3559" w:hanging="360"/>
      </w:pPr>
      <w:rPr>
        <w:rFonts w:cs="Times New Roman"/>
      </w:rPr>
    </w:lvl>
    <w:lvl w:ilvl="5" w:tplc="0419001B" w:tentative="1">
      <w:start w:val="1"/>
      <w:numFmt w:val="lowerRoman"/>
      <w:lvlText w:val="%6."/>
      <w:lvlJc w:val="right"/>
      <w:pPr>
        <w:ind w:left="4279" w:hanging="180"/>
      </w:pPr>
      <w:rPr>
        <w:rFonts w:cs="Times New Roman"/>
      </w:rPr>
    </w:lvl>
    <w:lvl w:ilvl="6" w:tplc="0419000F" w:tentative="1">
      <w:start w:val="1"/>
      <w:numFmt w:val="decimal"/>
      <w:lvlText w:val="%7."/>
      <w:lvlJc w:val="left"/>
      <w:pPr>
        <w:ind w:left="4999" w:hanging="360"/>
      </w:pPr>
      <w:rPr>
        <w:rFonts w:cs="Times New Roman"/>
      </w:rPr>
    </w:lvl>
    <w:lvl w:ilvl="7" w:tplc="04190019" w:tentative="1">
      <w:start w:val="1"/>
      <w:numFmt w:val="lowerLetter"/>
      <w:lvlText w:val="%8."/>
      <w:lvlJc w:val="left"/>
      <w:pPr>
        <w:ind w:left="5719" w:hanging="360"/>
      </w:pPr>
      <w:rPr>
        <w:rFonts w:cs="Times New Roman"/>
      </w:rPr>
    </w:lvl>
    <w:lvl w:ilvl="8" w:tplc="0419001B" w:tentative="1">
      <w:start w:val="1"/>
      <w:numFmt w:val="lowerRoman"/>
      <w:lvlText w:val="%9."/>
      <w:lvlJc w:val="right"/>
      <w:pPr>
        <w:ind w:left="6439" w:hanging="180"/>
      </w:pPr>
      <w:rPr>
        <w:rFonts w:cs="Times New Roman"/>
      </w:rPr>
    </w:lvl>
  </w:abstractNum>
  <w:abstractNum w:abstractNumId="1" w15:restartNumberingAfterBreak="0">
    <w:nsid w:val="21712DED"/>
    <w:multiLevelType w:val="hybridMultilevel"/>
    <w:tmpl w:val="C8E6D30C"/>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2405145A"/>
    <w:multiLevelType w:val="hybridMultilevel"/>
    <w:tmpl w:val="CE24F1D2"/>
    <w:lvl w:ilvl="0" w:tplc="752A2D1A">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3" w15:restartNumberingAfterBreak="0">
    <w:nsid w:val="2F9A7105"/>
    <w:multiLevelType w:val="hybridMultilevel"/>
    <w:tmpl w:val="F806935E"/>
    <w:lvl w:ilvl="0" w:tplc="FF84381C">
      <w:start w:val="1"/>
      <w:numFmt w:val="decimal"/>
      <w:lvlText w:val="%1."/>
      <w:lvlJc w:val="left"/>
      <w:pPr>
        <w:ind w:left="679" w:hanging="360"/>
      </w:pPr>
      <w:rPr>
        <w:rFonts w:cs="Times New Roman" w:hint="default"/>
      </w:rPr>
    </w:lvl>
    <w:lvl w:ilvl="1" w:tplc="04190019" w:tentative="1">
      <w:start w:val="1"/>
      <w:numFmt w:val="lowerLetter"/>
      <w:lvlText w:val="%2."/>
      <w:lvlJc w:val="left"/>
      <w:pPr>
        <w:ind w:left="1399" w:hanging="360"/>
      </w:pPr>
      <w:rPr>
        <w:rFonts w:cs="Times New Roman"/>
      </w:rPr>
    </w:lvl>
    <w:lvl w:ilvl="2" w:tplc="0419001B" w:tentative="1">
      <w:start w:val="1"/>
      <w:numFmt w:val="lowerRoman"/>
      <w:lvlText w:val="%3."/>
      <w:lvlJc w:val="right"/>
      <w:pPr>
        <w:ind w:left="2119" w:hanging="180"/>
      </w:pPr>
      <w:rPr>
        <w:rFonts w:cs="Times New Roman"/>
      </w:rPr>
    </w:lvl>
    <w:lvl w:ilvl="3" w:tplc="0419000F" w:tentative="1">
      <w:start w:val="1"/>
      <w:numFmt w:val="decimal"/>
      <w:lvlText w:val="%4."/>
      <w:lvlJc w:val="left"/>
      <w:pPr>
        <w:ind w:left="2839" w:hanging="360"/>
      </w:pPr>
      <w:rPr>
        <w:rFonts w:cs="Times New Roman"/>
      </w:rPr>
    </w:lvl>
    <w:lvl w:ilvl="4" w:tplc="04190019" w:tentative="1">
      <w:start w:val="1"/>
      <w:numFmt w:val="lowerLetter"/>
      <w:lvlText w:val="%5."/>
      <w:lvlJc w:val="left"/>
      <w:pPr>
        <w:ind w:left="3559" w:hanging="360"/>
      </w:pPr>
      <w:rPr>
        <w:rFonts w:cs="Times New Roman"/>
      </w:rPr>
    </w:lvl>
    <w:lvl w:ilvl="5" w:tplc="0419001B" w:tentative="1">
      <w:start w:val="1"/>
      <w:numFmt w:val="lowerRoman"/>
      <w:lvlText w:val="%6."/>
      <w:lvlJc w:val="right"/>
      <w:pPr>
        <w:ind w:left="4279" w:hanging="180"/>
      </w:pPr>
      <w:rPr>
        <w:rFonts w:cs="Times New Roman"/>
      </w:rPr>
    </w:lvl>
    <w:lvl w:ilvl="6" w:tplc="0419000F" w:tentative="1">
      <w:start w:val="1"/>
      <w:numFmt w:val="decimal"/>
      <w:lvlText w:val="%7."/>
      <w:lvlJc w:val="left"/>
      <w:pPr>
        <w:ind w:left="4999" w:hanging="360"/>
      </w:pPr>
      <w:rPr>
        <w:rFonts w:cs="Times New Roman"/>
      </w:rPr>
    </w:lvl>
    <w:lvl w:ilvl="7" w:tplc="04190019" w:tentative="1">
      <w:start w:val="1"/>
      <w:numFmt w:val="lowerLetter"/>
      <w:lvlText w:val="%8."/>
      <w:lvlJc w:val="left"/>
      <w:pPr>
        <w:ind w:left="5719" w:hanging="360"/>
      </w:pPr>
      <w:rPr>
        <w:rFonts w:cs="Times New Roman"/>
      </w:rPr>
    </w:lvl>
    <w:lvl w:ilvl="8" w:tplc="0419001B" w:tentative="1">
      <w:start w:val="1"/>
      <w:numFmt w:val="lowerRoman"/>
      <w:lvlText w:val="%9."/>
      <w:lvlJc w:val="right"/>
      <w:pPr>
        <w:ind w:left="6439" w:hanging="180"/>
      </w:pPr>
      <w:rPr>
        <w:rFonts w:cs="Times New Roman"/>
      </w:rPr>
    </w:lvl>
  </w:abstractNum>
  <w:abstractNum w:abstractNumId="4" w15:restartNumberingAfterBreak="0">
    <w:nsid w:val="332C5B64"/>
    <w:multiLevelType w:val="hybridMultilevel"/>
    <w:tmpl w:val="EDD80F1C"/>
    <w:lvl w:ilvl="0" w:tplc="CC743A4C">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5" w15:restartNumberingAfterBreak="0">
    <w:nsid w:val="38512F41"/>
    <w:multiLevelType w:val="hybridMultilevel"/>
    <w:tmpl w:val="E896548C"/>
    <w:lvl w:ilvl="0" w:tplc="D0A874DE">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6" w15:restartNumberingAfterBreak="0">
    <w:nsid w:val="4E6B2C57"/>
    <w:multiLevelType w:val="hybridMultilevel"/>
    <w:tmpl w:val="5746B0F4"/>
    <w:lvl w:ilvl="0" w:tplc="8D4635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15:restartNumberingAfterBreak="0">
    <w:nsid w:val="5ABA63B5"/>
    <w:multiLevelType w:val="hybridMultilevel"/>
    <w:tmpl w:val="B742D62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6"/>
  </w:num>
  <w:num w:numId="2">
    <w:abstractNumId w:val="7"/>
  </w:num>
  <w:num w:numId="3">
    <w:abstractNumId w:val="1"/>
  </w:num>
  <w:num w:numId="4">
    <w:abstractNumId w:val="2"/>
  </w:num>
  <w:num w:numId="5">
    <w:abstractNumId w:val="5"/>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1A6"/>
    <w:rsid w:val="00081FBF"/>
    <w:rsid w:val="001233FD"/>
    <w:rsid w:val="001372BA"/>
    <w:rsid w:val="00174C3F"/>
    <w:rsid w:val="001A2DC5"/>
    <w:rsid w:val="00406884"/>
    <w:rsid w:val="00482F46"/>
    <w:rsid w:val="004A5991"/>
    <w:rsid w:val="00503CBD"/>
    <w:rsid w:val="00533CC9"/>
    <w:rsid w:val="00556149"/>
    <w:rsid w:val="0057455D"/>
    <w:rsid w:val="00611AC6"/>
    <w:rsid w:val="006A021F"/>
    <w:rsid w:val="006E7A4F"/>
    <w:rsid w:val="007605C2"/>
    <w:rsid w:val="00787389"/>
    <w:rsid w:val="00806E97"/>
    <w:rsid w:val="00894374"/>
    <w:rsid w:val="008E40DA"/>
    <w:rsid w:val="008F5512"/>
    <w:rsid w:val="008F6BCA"/>
    <w:rsid w:val="00922751"/>
    <w:rsid w:val="009C7B88"/>
    <w:rsid w:val="00A06C8C"/>
    <w:rsid w:val="00A12DA7"/>
    <w:rsid w:val="00A30F17"/>
    <w:rsid w:val="00A50B71"/>
    <w:rsid w:val="00AA7277"/>
    <w:rsid w:val="00AD3649"/>
    <w:rsid w:val="00AE10E1"/>
    <w:rsid w:val="00B171A6"/>
    <w:rsid w:val="00B5660D"/>
    <w:rsid w:val="00C00C10"/>
    <w:rsid w:val="00C1577D"/>
    <w:rsid w:val="00E412DB"/>
    <w:rsid w:val="00F155DE"/>
    <w:rsid w:val="00F6147E"/>
    <w:rsid w:val="00F965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FD989F-3BCA-4561-9F03-0569E6D00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06884"/>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locked/>
    <w:rsid w:val="00406884"/>
    <w:rPr>
      <w:rFonts w:ascii="Tahoma" w:eastAsia="Times New Roman" w:hAnsi="Tahoma" w:cs="Tahoma"/>
      <w:sz w:val="16"/>
      <w:szCs w:val="16"/>
    </w:rPr>
  </w:style>
  <w:style w:type="table" w:styleId="a5">
    <w:name w:val="Table Grid"/>
    <w:basedOn w:val="a1"/>
    <w:uiPriority w:val="99"/>
    <w:rsid w:val="00406884"/>
    <w:pPr>
      <w:spacing w:after="0" w:line="240" w:lineRule="auto"/>
    </w:pPr>
    <w:rPr>
      <w:rFonts w:ascii="Times New Roman" w:hAnsi="Times New Roman" w:cs="Times New Roman"/>
      <w:sz w:val="28"/>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99"/>
    <w:qFormat/>
    <w:rsid w:val="00406884"/>
    <w:pPr>
      <w:spacing w:after="0" w:line="240" w:lineRule="auto"/>
    </w:pPr>
    <w:rPr>
      <w:rFonts w:ascii="Times New Roman" w:hAnsi="Times New Roman" w:cs="Times New Roman"/>
      <w:sz w:val="28"/>
      <w:szCs w:val="24"/>
      <w:lang w:val="ru-RU"/>
    </w:rPr>
  </w:style>
  <w:style w:type="paragraph" w:styleId="a7">
    <w:name w:val="footer"/>
    <w:basedOn w:val="a"/>
    <w:link w:val="a8"/>
    <w:uiPriority w:val="99"/>
    <w:rsid w:val="00406884"/>
    <w:pPr>
      <w:tabs>
        <w:tab w:val="center" w:pos="4677"/>
        <w:tab w:val="right" w:pos="9355"/>
      </w:tabs>
      <w:spacing w:after="0" w:line="240" w:lineRule="auto"/>
    </w:pPr>
    <w:rPr>
      <w:rFonts w:ascii="Times New Roman" w:hAnsi="Times New Roman"/>
      <w:sz w:val="28"/>
      <w:szCs w:val="24"/>
      <w:lang w:val="ru-RU"/>
    </w:rPr>
  </w:style>
  <w:style w:type="character" w:customStyle="1" w:styleId="a8">
    <w:name w:val="Нижній колонтитул Знак"/>
    <w:basedOn w:val="a0"/>
    <w:link w:val="a7"/>
    <w:uiPriority w:val="99"/>
    <w:locked/>
    <w:rsid w:val="00406884"/>
    <w:rPr>
      <w:rFonts w:ascii="Times New Roman" w:eastAsia="Times New Roman" w:hAnsi="Times New Roman" w:cs="Times New Roman"/>
      <w:sz w:val="24"/>
      <w:szCs w:val="24"/>
      <w:lang w:val="ru-RU" w:eastAsia="x-none"/>
    </w:rPr>
  </w:style>
  <w:style w:type="paragraph" w:styleId="a9">
    <w:name w:val="header"/>
    <w:basedOn w:val="a"/>
    <w:link w:val="aa"/>
    <w:uiPriority w:val="99"/>
    <w:rsid w:val="00406884"/>
    <w:pPr>
      <w:tabs>
        <w:tab w:val="center" w:pos="4677"/>
        <w:tab w:val="right" w:pos="9355"/>
      </w:tabs>
      <w:spacing w:after="0" w:line="240" w:lineRule="auto"/>
    </w:pPr>
    <w:rPr>
      <w:rFonts w:ascii="Calibri" w:hAnsi="Calibri"/>
    </w:rPr>
  </w:style>
  <w:style w:type="character" w:customStyle="1" w:styleId="aa">
    <w:name w:val="Верхній колонтитул Знак"/>
    <w:basedOn w:val="a0"/>
    <w:link w:val="a9"/>
    <w:uiPriority w:val="99"/>
    <w:locked/>
    <w:rsid w:val="00406884"/>
    <w:rPr>
      <w:rFonts w:ascii="Calibri" w:eastAsia="Times New Roman" w:hAnsi="Calibri" w:cs="Times New Roman"/>
    </w:rPr>
  </w:style>
  <w:style w:type="character" w:styleId="ab">
    <w:name w:val="Hyperlink"/>
    <w:basedOn w:val="a0"/>
    <w:uiPriority w:val="99"/>
    <w:rsid w:val="00406884"/>
    <w:rPr>
      <w:rFonts w:cs="Times New Roman"/>
      <w:u w:val="single"/>
    </w:rPr>
  </w:style>
  <w:style w:type="table" w:customStyle="1" w:styleId="TableNormal1">
    <w:name w:val="Table Normal1"/>
    <w:uiPriority w:val="99"/>
    <w:rsid w:val="00406884"/>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Times New Roman" w:hAnsi="Times New Roman" w:cs="Times New Roman"/>
      <w:sz w:val="20"/>
      <w:szCs w:val="20"/>
      <w:lang w:eastAsia="uk-UA"/>
    </w:rPr>
    <w:tblPr>
      <w:tblInd w:w="0" w:type="dxa"/>
      <w:tblCellMar>
        <w:top w:w="0" w:type="dxa"/>
        <w:left w:w="0" w:type="dxa"/>
        <w:bottom w:w="0" w:type="dxa"/>
        <w:right w:w="0" w:type="dxa"/>
      </w:tblCellMar>
    </w:tblPr>
  </w:style>
  <w:style w:type="paragraph" w:customStyle="1" w:styleId="ac">
    <w:name w:val="Колонтитул"/>
    <w:uiPriority w:val="99"/>
    <w:rsid w:val="00406884"/>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spacing w:after="0" w:line="240" w:lineRule="auto"/>
    </w:pPr>
    <w:rPr>
      <w:rFonts w:ascii="Helvetica Neue" w:hAnsi="Helvetica Neue" w:cs="Arial Unicode MS"/>
      <w:color w:val="000000"/>
      <w:sz w:val="24"/>
      <w:szCs w:val="24"/>
      <w:lang w:eastAsia="uk-UA"/>
    </w:rPr>
  </w:style>
  <w:style w:type="paragraph" w:customStyle="1" w:styleId="ad">
    <w:name w:val="Установа"/>
    <w:rsid w:val="00406884"/>
    <w:pPr>
      <w:keepNext/>
      <w:keepLines/>
      <w:pBdr>
        <w:top w:val="none" w:sz="96" w:space="31" w:color="FFFFFF" w:frame="1"/>
        <w:left w:val="none" w:sz="96" w:space="31" w:color="FFFFFF" w:frame="1"/>
        <w:bottom w:val="none" w:sz="96" w:space="31" w:color="FFFFFF" w:frame="1"/>
        <w:right w:val="none" w:sz="96" w:space="31" w:color="FFFFFF" w:frame="1"/>
        <w:bar w:val="none" w:sz="0" w:color="000000"/>
      </w:pBdr>
      <w:spacing w:before="120" w:after="0" w:line="240" w:lineRule="auto"/>
      <w:jc w:val="center"/>
    </w:pPr>
    <w:rPr>
      <w:rFonts w:ascii="Times New Roman" w:hAnsi="Times New Roman" w:cs="Arial Unicode MS"/>
      <w:b/>
      <w:bCs/>
      <w:color w:val="000000"/>
      <w:sz w:val="40"/>
      <w:szCs w:val="40"/>
      <w:u w:color="000000"/>
      <w:lang w:val="ru-RU" w:eastAsia="uk-UA"/>
    </w:rPr>
  </w:style>
  <w:style w:type="paragraph" w:customStyle="1" w:styleId="ae">
    <w:name w:val="Вид документа"/>
    <w:next w:val="a"/>
    <w:uiPriority w:val="99"/>
    <w:rsid w:val="00406884"/>
    <w:pPr>
      <w:keepNext/>
      <w:keepLines/>
      <w:pBdr>
        <w:top w:val="none" w:sz="96" w:space="31" w:color="FFFFFF" w:frame="1"/>
        <w:left w:val="none" w:sz="96" w:space="31" w:color="FFFFFF" w:frame="1"/>
        <w:bottom w:val="none" w:sz="96" w:space="31" w:color="FFFFFF" w:frame="1"/>
        <w:right w:val="none" w:sz="96" w:space="31" w:color="FFFFFF" w:frame="1"/>
        <w:bar w:val="none" w:sz="0" w:color="000000"/>
      </w:pBdr>
      <w:spacing w:before="360" w:after="240" w:line="240" w:lineRule="auto"/>
      <w:jc w:val="center"/>
    </w:pPr>
    <w:rPr>
      <w:rFonts w:ascii="Times New Roman" w:hAnsi="Times New Roman" w:cs="Arial Unicode MS"/>
      <w:b/>
      <w:bCs/>
      <w:color w:val="000000"/>
      <w:spacing w:val="20"/>
      <w:sz w:val="26"/>
      <w:szCs w:val="26"/>
      <w:u w:color="000000"/>
      <w:lang w:val="ru-RU" w:eastAsia="uk-UA"/>
    </w:rPr>
  </w:style>
  <w:style w:type="paragraph" w:customStyle="1" w:styleId="af">
    <w:name w:val="Час та місце"/>
    <w:uiPriority w:val="99"/>
    <w:rsid w:val="00406884"/>
    <w:pPr>
      <w:keepNext/>
      <w:keepLines/>
      <w:pBdr>
        <w:top w:val="none" w:sz="96" w:space="31" w:color="FFFFFF" w:frame="1"/>
        <w:left w:val="none" w:sz="96" w:space="31" w:color="FFFFFF" w:frame="1"/>
        <w:bottom w:val="none" w:sz="96" w:space="31" w:color="FFFFFF" w:frame="1"/>
        <w:right w:val="none" w:sz="96" w:space="31" w:color="FFFFFF" w:frame="1"/>
        <w:bar w:val="none" w:sz="0" w:color="000000"/>
      </w:pBdr>
      <w:spacing w:before="120" w:after="240" w:line="240" w:lineRule="auto"/>
      <w:jc w:val="center"/>
    </w:pPr>
    <w:rPr>
      <w:rFonts w:ascii="Times New Roman" w:hAnsi="Times New Roman" w:cs="Arial Unicode MS"/>
      <w:color w:val="000000"/>
      <w:sz w:val="26"/>
      <w:szCs w:val="26"/>
      <w:u w:color="000000"/>
      <w:lang w:val="ru-RU" w:eastAsia="uk-UA"/>
    </w:rPr>
  </w:style>
  <w:style w:type="table" w:customStyle="1" w:styleId="1">
    <w:name w:val="Сітка таблиці1"/>
    <w:uiPriority w:val="99"/>
    <w:rsid w:val="00406884"/>
    <w:pPr>
      <w:spacing w:after="0" w:line="240" w:lineRule="auto"/>
    </w:pPr>
    <w:rPr>
      <w:rFonts w:ascii="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List Paragraph"/>
    <w:basedOn w:val="a"/>
    <w:uiPriority w:val="34"/>
    <w:qFormat/>
    <w:rsid w:val="00406884"/>
    <w:pPr>
      <w:ind w:left="720"/>
      <w:contextualSpacing/>
    </w:pPr>
    <w:rPr>
      <w:rFonts w:ascii="Calibri" w:hAnsi="Calibri"/>
      <w:u w:color="000000"/>
      <w:lang w:val="ru-RU"/>
    </w:rPr>
  </w:style>
  <w:style w:type="character" w:customStyle="1" w:styleId="fontstyle01">
    <w:name w:val="fontstyle01"/>
    <w:uiPriority w:val="99"/>
    <w:rsid w:val="00406884"/>
    <w:rPr>
      <w:rFonts w:ascii="TimesNewRomanPSMT" w:hAnsi="TimesNewRomanPSMT"/>
      <w:color w:val="000000"/>
      <w:sz w:val="22"/>
    </w:rPr>
  </w:style>
  <w:style w:type="paragraph" w:customStyle="1" w:styleId="Default">
    <w:name w:val="Default"/>
    <w:uiPriority w:val="99"/>
    <w:rsid w:val="00406884"/>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af1">
    <w:name w:val="Plain Text"/>
    <w:basedOn w:val="a"/>
    <w:link w:val="af2"/>
    <w:uiPriority w:val="99"/>
    <w:rsid w:val="00406884"/>
    <w:pPr>
      <w:spacing w:after="0" w:line="240" w:lineRule="auto"/>
    </w:pPr>
    <w:rPr>
      <w:rFonts w:ascii="Courier New" w:hAnsi="Courier New"/>
      <w:sz w:val="20"/>
      <w:szCs w:val="20"/>
      <w:u w:color="000000"/>
      <w:lang w:val="ru-RU" w:eastAsia="uk-UA"/>
    </w:rPr>
  </w:style>
  <w:style w:type="character" w:customStyle="1" w:styleId="af2">
    <w:name w:val="Текст Знак"/>
    <w:basedOn w:val="a0"/>
    <w:link w:val="af1"/>
    <w:uiPriority w:val="99"/>
    <w:locked/>
    <w:rsid w:val="00406884"/>
    <w:rPr>
      <w:rFonts w:ascii="Courier New" w:hAnsi="Courier New" w:cs="Times New Roman"/>
      <w:sz w:val="20"/>
      <w:szCs w:val="20"/>
      <w:u w:color="000000"/>
      <w:lang w:val="ru-RU" w:eastAsia="uk-UA"/>
    </w:rPr>
  </w:style>
  <w:style w:type="paragraph" w:styleId="af3">
    <w:name w:val="Body Text"/>
    <w:basedOn w:val="a"/>
    <w:link w:val="af4"/>
    <w:uiPriority w:val="99"/>
    <w:rsid w:val="00406884"/>
    <w:pPr>
      <w:spacing w:after="0" w:line="240" w:lineRule="auto"/>
      <w:jc w:val="center"/>
    </w:pPr>
    <w:rPr>
      <w:rFonts w:ascii="Times New Roman" w:hAnsi="Times New Roman"/>
      <w:b/>
      <w:sz w:val="28"/>
      <w:szCs w:val="20"/>
      <w:u w:color="000000"/>
      <w:lang w:val="ru-RU" w:eastAsia="uk-UA"/>
    </w:rPr>
  </w:style>
  <w:style w:type="character" w:customStyle="1" w:styleId="af4">
    <w:name w:val="Основний текст Знак"/>
    <w:basedOn w:val="a0"/>
    <w:link w:val="af3"/>
    <w:uiPriority w:val="99"/>
    <w:locked/>
    <w:rsid w:val="00406884"/>
    <w:rPr>
      <w:rFonts w:ascii="Times New Roman" w:hAnsi="Times New Roman" w:cs="Times New Roman"/>
      <w:b/>
      <w:sz w:val="20"/>
      <w:szCs w:val="20"/>
      <w:u w:color="000000"/>
      <w:lang w:val="ru-RU" w:eastAsia="uk-UA"/>
    </w:rPr>
  </w:style>
  <w:style w:type="character" w:styleId="af5">
    <w:name w:val="page number"/>
    <w:basedOn w:val="a0"/>
    <w:uiPriority w:val="99"/>
    <w:rsid w:val="00406884"/>
    <w:rPr>
      <w:rFonts w:cs="Times New Roman"/>
    </w:rPr>
  </w:style>
  <w:style w:type="paragraph" w:styleId="3">
    <w:name w:val="Body Text 3"/>
    <w:basedOn w:val="a"/>
    <w:link w:val="30"/>
    <w:uiPriority w:val="99"/>
    <w:rsid w:val="00406884"/>
    <w:pPr>
      <w:spacing w:after="0" w:line="240" w:lineRule="auto"/>
      <w:jc w:val="center"/>
    </w:pPr>
    <w:rPr>
      <w:rFonts w:ascii="Times New Roman" w:hAnsi="Times New Roman"/>
      <w:sz w:val="26"/>
      <w:szCs w:val="20"/>
      <w:u w:color="000000"/>
      <w:lang w:eastAsia="uk-UA"/>
    </w:rPr>
  </w:style>
  <w:style w:type="character" w:customStyle="1" w:styleId="30">
    <w:name w:val="Основний текст 3 Знак"/>
    <w:basedOn w:val="a0"/>
    <w:link w:val="3"/>
    <w:uiPriority w:val="99"/>
    <w:locked/>
    <w:rsid w:val="00406884"/>
    <w:rPr>
      <w:rFonts w:ascii="Times New Roman" w:hAnsi="Times New Roman" w:cs="Times New Roman"/>
      <w:sz w:val="20"/>
      <w:szCs w:val="20"/>
      <w:u w:color="000000"/>
      <w:lang w:val="x-none" w:eastAsia="uk-UA"/>
    </w:rPr>
  </w:style>
  <w:style w:type="paragraph" w:styleId="HTML">
    <w:name w:val="HTML Preformatted"/>
    <w:basedOn w:val="a"/>
    <w:link w:val="HTML0"/>
    <w:uiPriority w:val="99"/>
    <w:rsid w:val="00406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5"/>
      <w:szCs w:val="25"/>
      <w:u w:color="000000"/>
      <w:lang w:val="ru-RU" w:eastAsia="ru-RU"/>
    </w:rPr>
  </w:style>
  <w:style w:type="character" w:customStyle="1" w:styleId="HTML0">
    <w:name w:val="Стандартний HTML Знак"/>
    <w:basedOn w:val="a0"/>
    <w:link w:val="HTML"/>
    <w:uiPriority w:val="99"/>
    <w:locked/>
    <w:rsid w:val="00406884"/>
    <w:rPr>
      <w:rFonts w:ascii="Courier New" w:hAnsi="Courier New" w:cs="Courier New"/>
      <w:color w:val="000000"/>
      <w:sz w:val="25"/>
      <w:szCs w:val="25"/>
      <w:u w:color="000000"/>
      <w:lang w:val="ru-RU" w:eastAsia="ru-RU"/>
    </w:rPr>
  </w:style>
  <w:style w:type="character" w:customStyle="1" w:styleId="rvts13">
    <w:name w:val="rvts13"/>
    <w:basedOn w:val="a0"/>
    <w:uiPriority w:val="99"/>
    <w:rsid w:val="00406884"/>
    <w:rPr>
      <w:rFonts w:cs="Times New Roman"/>
    </w:rPr>
  </w:style>
  <w:style w:type="character" w:styleId="af6">
    <w:name w:val="annotation reference"/>
    <w:basedOn w:val="a0"/>
    <w:uiPriority w:val="99"/>
    <w:semiHidden/>
    <w:rsid w:val="00406884"/>
    <w:rPr>
      <w:rFonts w:cs="Times New Roman"/>
      <w:sz w:val="16"/>
    </w:rPr>
  </w:style>
  <w:style w:type="paragraph" w:styleId="af7">
    <w:name w:val="annotation text"/>
    <w:basedOn w:val="a"/>
    <w:link w:val="af8"/>
    <w:uiPriority w:val="99"/>
    <w:semiHidden/>
    <w:rsid w:val="00406884"/>
    <w:pPr>
      <w:spacing w:after="200" w:line="240" w:lineRule="auto"/>
    </w:pPr>
    <w:rPr>
      <w:rFonts w:ascii="Calibri" w:hAnsi="Calibri"/>
      <w:sz w:val="20"/>
      <w:szCs w:val="20"/>
    </w:rPr>
  </w:style>
  <w:style w:type="character" w:customStyle="1" w:styleId="af8">
    <w:name w:val="Текст примітки Знак"/>
    <w:basedOn w:val="a0"/>
    <w:link w:val="af7"/>
    <w:uiPriority w:val="99"/>
    <w:semiHidden/>
    <w:locked/>
    <w:rsid w:val="00406884"/>
    <w:rPr>
      <w:rFonts w:ascii="Calibri" w:eastAsia="Times New Roman" w:hAnsi="Calibri" w:cs="Times New Roman"/>
      <w:sz w:val="20"/>
      <w:szCs w:val="20"/>
    </w:rPr>
  </w:style>
  <w:style w:type="paragraph" w:styleId="af9">
    <w:name w:val="footnote text"/>
    <w:basedOn w:val="a"/>
    <w:link w:val="afa"/>
    <w:uiPriority w:val="99"/>
    <w:semiHidden/>
    <w:rsid w:val="00406884"/>
    <w:pPr>
      <w:spacing w:after="200" w:line="276" w:lineRule="auto"/>
    </w:pPr>
    <w:rPr>
      <w:rFonts w:ascii="Calibri" w:hAnsi="Calibri"/>
      <w:sz w:val="20"/>
      <w:szCs w:val="20"/>
    </w:rPr>
  </w:style>
  <w:style w:type="character" w:customStyle="1" w:styleId="afa">
    <w:name w:val="Текст виноски Знак"/>
    <w:basedOn w:val="a0"/>
    <w:link w:val="af9"/>
    <w:uiPriority w:val="99"/>
    <w:semiHidden/>
    <w:locked/>
    <w:rsid w:val="00406884"/>
    <w:rPr>
      <w:rFonts w:ascii="Calibri" w:eastAsia="Times New Roman" w:hAnsi="Calibri" w:cs="Times New Roman"/>
      <w:sz w:val="20"/>
      <w:szCs w:val="20"/>
    </w:rPr>
  </w:style>
  <w:style w:type="character" w:styleId="afb">
    <w:name w:val="footnote reference"/>
    <w:basedOn w:val="a0"/>
    <w:uiPriority w:val="99"/>
    <w:semiHidden/>
    <w:rsid w:val="00406884"/>
    <w:rPr>
      <w:rFonts w:cs="Times New Roman"/>
      <w:vertAlign w:val="superscript"/>
    </w:rPr>
  </w:style>
  <w:style w:type="paragraph" w:styleId="afc">
    <w:name w:val="annotation subject"/>
    <w:basedOn w:val="af7"/>
    <w:next w:val="af7"/>
    <w:link w:val="afd"/>
    <w:uiPriority w:val="99"/>
    <w:semiHidden/>
    <w:rsid w:val="00406884"/>
    <w:pPr>
      <w:spacing w:line="276" w:lineRule="auto"/>
    </w:pPr>
    <w:rPr>
      <w:b/>
      <w:bCs/>
    </w:rPr>
  </w:style>
  <w:style w:type="character" w:customStyle="1" w:styleId="afd">
    <w:name w:val="Тема примітки Знак"/>
    <w:basedOn w:val="af8"/>
    <w:link w:val="afc"/>
    <w:uiPriority w:val="99"/>
    <w:semiHidden/>
    <w:locked/>
    <w:rsid w:val="00406884"/>
    <w:rPr>
      <w:rFonts w:ascii="Calibri" w:eastAsia="Times New Roman" w:hAnsi="Calibri" w:cs="Times New Roman"/>
      <w:b/>
      <w:bCs/>
      <w:sz w:val="20"/>
      <w:szCs w:val="20"/>
    </w:rPr>
  </w:style>
  <w:style w:type="paragraph" w:styleId="afe">
    <w:name w:val="Revision"/>
    <w:hidden/>
    <w:uiPriority w:val="99"/>
    <w:semiHidden/>
    <w:rsid w:val="00406884"/>
    <w:pPr>
      <w:spacing w:after="0" w:line="240" w:lineRule="auto"/>
    </w:pPr>
    <w:rPr>
      <w:rFonts w:ascii="Calibri" w:hAnsi="Calibri" w:cs="Times New Roman"/>
    </w:rPr>
  </w:style>
  <w:style w:type="paragraph" w:customStyle="1" w:styleId="rvps2">
    <w:name w:val="rvps2"/>
    <w:basedOn w:val="a"/>
    <w:rsid w:val="00406884"/>
    <w:pPr>
      <w:spacing w:before="100" w:beforeAutospacing="1" w:after="100" w:afterAutospacing="1" w:line="240" w:lineRule="auto"/>
    </w:pPr>
    <w:rPr>
      <w:rFonts w:ascii="Times New Roman" w:hAnsi="Times New Roman"/>
      <w:sz w:val="24"/>
      <w:szCs w:val="24"/>
      <w:lang w:eastAsia="uk-UA"/>
    </w:rPr>
  </w:style>
  <w:style w:type="paragraph" w:customStyle="1" w:styleId="Style1">
    <w:name w:val="Style1"/>
    <w:basedOn w:val="a"/>
    <w:uiPriority w:val="99"/>
    <w:rsid w:val="00406884"/>
    <w:pPr>
      <w:widowControl w:val="0"/>
      <w:autoSpaceDE w:val="0"/>
      <w:autoSpaceDN w:val="0"/>
      <w:adjustRightInd w:val="0"/>
      <w:spacing w:after="0" w:line="322" w:lineRule="exact"/>
      <w:jc w:val="center"/>
    </w:pPr>
    <w:rPr>
      <w:rFonts w:ascii="Times New Roman" w:hAnsi="Times New Roman"/>
      <w:sz w:val="24"/>
      <w:szCs w:val="24"/>
      <w:lang w:eastAsia="uk-UA"/>
    </w:rPr>
  </w:style>
  <w:style w:type="paragraph" w:customStyle="1" w:styleId="Style2">
    <w:name w:val="Style2"/>
    <w:basedOn w:val="a"/>
    <w:uiPriority w:val="99"/>
    <w:rsid w:val="00406884"/>
    <w:pPr>
      <w:widowControl w:val="0"/>
      <w:autoSpaceDE w:val="0"/>
      <w:autoSpaceDN w:val="0"/>
      <w:adjustRightInd w:val="0"/>
      <w:spacing w:after="0" w:line="240" w:lineRule="auto"/>
    </w:pPr>
    <w:rPr>
      <w:rFonts w:ascii="Times New Roman" w:hAnsi="Times New Roman"/>
      <w:sz w:val="24"/>
      <w:szCs w:val="24"/>
      <w:lang w:eastAsia="uk-UA"/>
    </w:rPr>
  </w:style>
  <w:style w:type="paragraph" w:customStyle="1" w:styleId="Style3">
    <w:name w:val="Style3"/>
    <w:basedOn w:val="a"/>
    <w:uiPriority w:val="99"/>
    <w:rsid w:val="00406884"/>
    <w:pPr>
      <w:widowControl w:val="0"/>
      <w:autoSpaceDE w:val="0"/>
      <w:autoSpaceDN w:val="0"/>
      <w:adjustRightInd w:val="0"/>
      <w:spacing w:after="0" w:line="322" w:lineRule="exact"/>
    </w:pPr>
    <w:rPr>
      <w:rFonts w:ascii="Times New Roman" w:hAnsi="Times New Roman"/>
      <w:sz w:val="24"/>
      <w:szCs w:val="24"/>
      <w:lang w:eastAsia="uk-UA"/>
    </w:rPr>
  </w:style>
  <w:style w:type="paragraph" w:customStyle="1" w:styleId="Style4">
    <w:name w:val="Style4"/>
    <w:basedOn w:val="a"/>
    <w:uiPriority w:val="99"/>
    <w:rsid w:val="00406884"/>
    <w:pPr>
      <w:widowControl w:val="0"/>
      <w:autoSpaceDE w:val="0"/>
      <w:autoSpaceDN w:val="0"/>
      <w:adjustRightInd w:val="0"/>
      <w:spacing w:after="0" w:line="320" w:lineRule="exact"/>
      <w:ind w:firstLine="850"/>
      <w:jc w:val="both"/>
    </w:pPr>
    <w:rPr>
      <w:rFonts w:ascii="Times New Roman" w:hAnsi="Times New Roman"/>
      <w:sz w:val="24"/>
      <w:szCs w:val="24"/>
      <w:lang w:eastAsia="uk-UA"/>
    </w:rPr>
  </w:style>
  <w:style w:type="character" w:customStyle="1" w:styleId="FontStyle11">
    <w:name w:val="Font Style11"/>
    <w:uiPriority w:val="99"/>
    <w:rsid w:val="00406884"/>
    <w:rPr>
      <w:rFonts w:ascii="Times New Roman" w:hAnsi="Times New Roman"/>
      <w:b/>
      <w:sz w:val="24"/>
    </w:rPr>
  </w:style>
  <w:style w:type="character" w:customStyle="1" w:styleId="FontStyle12">
    <w:name w:val="Font Style12"/>
    <w:uiPriority w:val="99"/>
    <w:rsid w:val="00406884"/>
    <w:rPr>
      <w:rFonts w:ascii="Times New Roman" w:hAnsi="Times New Roman"/>
      <w:sz w:val="24"/>
    </w:rPr>
  </w:style>
  <w:style w:type="paragraph" w:customStyle="1" w:styleId="aff">
    <w:name w:val="Нормальний текст"/>
    <w:basedOn w:val="a"/>
    <w:rsid w:val="00406884"/>
    <w:pPr>
      <w:spacing w:before="120" w:after="0" w:line="240" w:lineRule="auto"/>
      <w:ind w:firstLine="567"/>
      <w:jc w:val="both"/>
    </w:pPr>
    <w:rPr>
      <w:rFonts w:ascii="Antiqua" w:hAnsi="Antiqua"/>
      <w:sz w:val="26"/>
      <w:szCs w:val="20"/>
      <w:lang w:eastAsia="ru-RU"/>
    </w:rPr>
  </w:style>
  <w:style w:type="paragraph" w:customStyle="1" w:styleId="aff0">
    <w:name w:val="Назва документа"/>
    <w:basedOn w:val="a"/>
    <w:next w:val="aff"/>
    <w:rsid w:val="00406884"/>
    <w:pPr>
      <w:keepNext/>
      <w:keepLines/>
      <w:spacing w:before="480" w:after="360" w:line="240" w:lineRule="auto"/>
      <w:jc w:val="center"/>
    </w:pPr>
    <w:rPr>
      <w:rFonts w:ascii="Antiqua" w:hAnsi="Antiqua"/>
      <w:b/>
      <w:sz w:val="26"/>
      <w:szCs w:val="20"/>
      <w:lang w:eastAsia="ru-RU"/>
    </w:rPr>
  </w:style>
  <w:style w:type="character" w:customStyle="1" w:styleId="rvts15">
    <w:name w:val="rvts15"/>
    <w:basedOn w:val="a0"/>
    <w:rsid w:val="00406884"/>
    <w:rPr>
      <w:rFonts w:cs="Times New Roman"/>
    </w:rPr>
  </w:style>
  <w:style w:type="table" w:customStyle="1" w:styleId="2">
    <w:name w:val="Сітка таблиці2"/>
    <w:basedOn w:val="a1"/>
    <w:next w:val="a5"/>
    <w:uiPriority w:val="39"/>
    <w:rsid w:val="00406884"/>
    <w:pPr>
      <w:spacing w:after="0" w:line="240" w:lineRule="auto"/>
    </w:pPr>
    <w:rPr>
      <w:rFonts w:ascii="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406884"/>
    <w:rPr>
      <w:rFonts w:cs="Times New Roman"/>
    </w:rPr>
  </w:style>
  <w:style w:type="paragraph" w:customStyle="1" w:styleId="rvps12">
    <w:name w:val="rvps12"/>
    <w:basedOn w:val="a"/>
    <w:rsid w:val="00406884"/>
    <w:pPr>
      <w:spacing w:before="100" w:beforeAutospacing="1" w:after="100" w:afterAutospacing="1" w:line="240" w:lineRule="auto"/>
    </w:pPr>
    <w:rPr>
      <w:rFonts w:ascii="Times New Roman" w:hAnsi="Times New Roman"/>
      <w:sz w:val="24"/>
      <w:szCs w:val="24"/>
      <w:lang w:val="ru-RU" w:eastAsia="ru-RU"/>
    </w:rPr>
  </w:style>
  <w:style w:type="character" w:customStyle="1" w:styleId="rvts82">
    <w:name w:val="rvts82"/>
    <w:basedOn w:val="a0"/>
    <w:rsid w:val="00406884"/>
    <w:rPr>
      <w:rFonts w:cs="Times New Roman"/>
    </w:rPr>
  </w:style>
  <w:style w:type="paragraph" w:customStyle="1" w:styleId="rvps14">
    <w:name w:val="rvps14"/>
    <w:basedOn w:val="a"/>
    <w:rsid w:val="00406884"/>
    <w:pPr>
      <w:spacing w:before="100" w:beforeAutospacing="1" w:after="100" w:afterAutospacing="1" w:line="240" w:lineRule="auto"/>
    </w:pPr>
    <w:rPr>
      <w:rFonts w:ascii="Times New Roman" w:hAnsi="Times New Roman"/>
      <w:sz w:val="24"/>
      <w:szCs w:val="24"/>
      <w:lang w:val="ru-RU" w:eastAsia="ru-RU"/>
    </w:rPr>
  </w:style>
  <w:style w:type="character" w:customStyle="1" w:styleId="aff1">
    <w:name w:val="Основной текст_"/>
    <w:link w:val="10"/>
    <w:locked/>
    <w:rsid w:val="00406884"/>
    <w:rPr>
      <w:rFonts w:ascii="Times New Roman" w:hAnsi="Times New Roman"/>
      <w:b/>
      <w:sz w:val="66"/>
    </w:rPr>
  </w:style>
  <w:style w:type="paragraph" w:customStyle="1" w:styleId="10">
    <w:name w:val="Основной текст1"/>
    <w:basedOn w:val="a"/>
    <w:link w:val="aff1"/>
    <w:rsid w:val="00406884"/>
    <w:pPr>
      <w:widowControl w:val="0"/>
      <w:spacing w:after="0" w:line="240" w:lineRule="auto"/>
    </w:pPr>
    <w:rPr>
      <w:rFonts w:ascii="Times New Roman" w:hAnsi="Times New Roman"/>
      <w:b/>
      <w:bCs/>
      <w:sz w:val="66"/>
      <w:szCs w:val="66"/>
    </w:rPr>
  </w:style>
  <w:style w:type="character" w:customStyle="1" w:styleId="11">
    <w:name w:val="Незакрита згадка1"/>
    <w:basedOn w:val="a0"/>
    <w:uiPriority w:val="99"/>
    <w:semiHidden/>
    <w:unhideWhenUsed/>
    <w:rsid w:val="00406884"/>
    <w:rPr>
      <w:rFonts w:cs="Times New Roman"/>
      <w:color w:val="605E5C"/>
      <w:shd w:val="clear" w:color="auto" w:fill="E1DFDD"/>
    </w:rPr>
  </w:style>
  <w:style w:type="table" w:customStyle="1" w:styleId="31">
    <w:name w:val="Сітка таблиці3"/>
    <w:basedOn w:val="a1"/>
    <w:next w:val="a5"/>
    <w:uiPriority w:val="59"/>
    <w:rsid w:val="00406884"/>
    <w:pPr>
      <w:spacing w:after="0" w:line="240" w:lineRule="auto"/>
    </w:pPr>
    <w:rPr>
      <w:rFonts w:ascii="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Strong"/>
    <w:basedOn w:val="a0"/>
    <w:uiPriority w:val="22"/>
    <w:qFormat/>
    <w:rsid w:val="00406884"/>
    <w:rPr>
      <w:b/>
    </w:rPr>
  </w:style>
  <w:style w:type="paragraph" w:customStyle="1" w:styleId="rvps6">
    <w:name w:val="rvps6"/>
    <w:basedOn w:val="a"/>
    <w:rsid w:val="00406884"/>
    <w:pPr>
      <w:spacing w:before="100" w:beforeAutospacing="1" w:after="100" w:afterAutospacing="1" w:line="240" w:lineRule="auto"/>
    </w:pPr>
    <w:rPr>
      <w:rFonts w:ascii="Times New Roman" w:hAnsi="Times New Roman"/>
      <w:sz w:val="24"/>
      <w:szCs w:val="24"/>
      <w:lang w:eastAsia="uk-UA"/>
    </w:rPr>
  </w:style>
  <w:style w:type="character" w:customStyle="1" w:styleId="rvts23">
    <w:name w:val="rvts23"/>
    <w:rsid w:val="00406884"/>
  </w:style>
  <w:style w:type="paragraph" w:customStyle="1" w:styleId="rvps7">
    <w:name w:val="rvps7"/>
    <w:basedOn w:val="a"/>
    <w:rsid w:val="00406884"/>
    <w:pPr>
      <w:spacing w:before="100" w:beforeAutospacing="1" w:after="100" w:afterAutospacing="1" w:line="240" w:lineRule="auto"/>
    </w:pPr>
    <w:rPr>
      <w:rFonts w:ascii="Times New Roman" w:hAnsi="Times New Roman"/>
      <w:sz w:val="24"/>
      <w:szCs w:val="24"/>
      <w:lang w:eastAsia="uk-UA"/>
    </w:rPr>
  </w:style>
  <w:style w:type="character" w:customStyle="1" w:styleId="rvts44">
    <w:name w:val="rvts44"/>
    <w:rsid w:val="00406884"/>
  </w:style>
  <w:style w:type="paragraph" w:styleId="aff3">
    <w:name w:val="Normal (Web)"/>
    <w:basedOn w:val="a"/>
    <w:uiPriority w:val="99"/>
    <w:rsid w:val="00406884"/>
    <w:pPr>
      <w:spacing w:before="100" w:beforeAutospacing="1" w:after="100" w:afterAutospacing="1" w:line="240" w:lineRule="auto"/>
    </w:pPr>
    <w:rPr>
      <w:rFonts w:ascii="Times New Roman" w:hAnsi="Times New Roman"/>
      <w:sz w:val="24"/>
      <w:szCs w:val="24"/>
      <w:lang w:val="ru-RU" w:eastAsia="ru-RU"/>
    </w:rPr>
  </w:style>
  <w:style w:type="character" w:customStyle="1" w:styleId="rvts37">
    <w:name w:val="rvts37"/>
    <w:basedOn w:val="a0"/>
    <w:rsid w:val="00406884"/>
    <w:rPr>
      <w:rFonts w:cs="Times New Roman"/>
    </w:rPr>
  </w:style>
  <w:style w:type="character" w:customStyle="1" w:styleId="aff4">
    <w:name w:val="Немає"/>
    <w:rsid w:val="004068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laws/show/254%D0%BA/96-%D0%B2%D1%80" TargetMode="External"/><Relationship Id="rId13" Type="http://schemas.openxmlformats.org/officeDocument/2006/relationships/hyperlink" Target="http://zakon5.rada.gov.ua/laws/show/932-2015-%D0%BF/paran11" TargetMode="External"/><Relationship Id="rId18" Type="http://schemas.openxmlformats.org/officeDocument/2006/relationships/hyperlink" Target="http://zakon5.rada.gov.ua/laws/show/2456-1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zakon0.rada.gov.ua/laws/show/254%D0%BA/96-%D0%B2%D1%80" TargetMode="External"/><Relationship Id="rId12" Type="http://schemas.openxmlformats.org/officeDocument/2006/relationships/hyperlink" Target="http://zakon5.rada.gov.ua/laws/show/932-2015-%D0%BF/paran11" TargetMode="External"/><Relationship Id="rId17" Type="http://schemas.openxmlformats.org/officeDocument/2006/relationships/hyperlink" Target="http://zakon0.rada.gov.ua/laws/show/2456-1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on0.rada.gov.ua/laws/show/2755-17" TargetMode="External"/><Relationship Id="rId20" Type="http://schemas.openxmlformats.org/officeDocument/2006/relationships/hyperlink" Target="http://zakon0.rada.gov.ua/laws/show/156-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5.rada.gov.ua/laws/show/932-2015-%D0%BF/paran11"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on0.rada.gov.ua/laws/show/2456-17" TargetMode="External"/><Relationship Id="rId23" Type="http://schemas.openxmlformats.org/officeDocument/2006/relationships/footer" Target="footer1.xml"/><Relationship Id="rId10" Type="http://schemas.openxmlformats.org/officeDocument/2006/relationships/hyperlink" Target="http://zakon0.rada.gov.ua/laws/show/931-2015-%D0%BF/paran8" TargetMode="External"/><Relationship Id="rId19" Type="http://schemas.openxmlformats.org/officeDocument/2006/relationships/hyperlink" Target="http://zakon5.rada.gov.ua/laws/show/2456-17" TargetMode="External"/><Relationship Id="rId4" Type="http://schemas.openxmlformats.org/officeDocument/2006/relationships/webSettings" Target="webSettings.xml"/><Relationship Id="rId9" Type="http://schemas.openxmlformats.org/officeDocument/2006/relationships/hyperlink" Target="http://zakon0.rada.gov.ua/laws/show/931-2015-%D0%BF/paran8" TargetMode="External"/><Relationship Id="rId14" Type="http://schemas.openxmlformats.org/officeDocument/2006/relationships/hyperlink" Target="http://zakon5.rada.gov.ua/laws/show/254%D0%BA/96-%D0%B2%D1%80"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45508</Words>
  <Characters>25941</Characters>
  <Application>Microsoft Office Word</Application>
  <DocSecurity>0</DocSecurity>
  <Lines>216</Lines>
  <Paragraphs>142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2021-04-01T12:41:00Z</dcterms:created>
  <dcterms:modified xsi:type="dcterms:W3CDTF">2021-04-01T12:41:00Z</dcterms:modified>
</cp:coreProperties>
</file>