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B35" w:rsidRDefault="00F10B35" w:rsidP="00F10B35">
      <w:pPr>
        <w:jc w:val="center"/>
        <w:rPr>
          <w:b/>
          <w:sz w:val="28"/>
          <w:szCs w:val="28"/>
        </w:rPr>
      </w:pPr>
      <w:bookmarkStart w:id="0" w:name="_GoBack"/>
      <w:bookmarkEnd w:id="0"/>
      <w:r w:rsidRPr="00F16FAE">
        <w:rPr>
          <w:b/>
          <w:sz w:val="28"/>
          <w:szCs w:val="28"/>
        </w:rPr>
        <w:t>ДОВІДКА</w:t>
      </w:r>
      <w:r>
        <w:rPr>
          <w:b/>
          <w:sz w:val="28"/>
          <w:szCs w:val="28"/>
        </w:rPr>
        <w:t xml:space="preserve"> ПРО ПОГОДЖЕННЯ</w:t>
      </w:r>
    </w:p>
    <w:p w:rsidR="00F10B35" w:rsidRPr="000268E6" w:rsidRDefault="00F10B35" w:rsidP="00F10B35">
      <w:pPr>
        <w:jc w:val="center"/>
        <w:rPr>
          <w:b/>
          <w:bCs/>
          <w:sz w:val="28"/>
          <w:szCs w:val="28"/>
        </w:rPr>
      </w:pPr>
      <w:r w:rsidRPr="000268E6">
        <w:rPr>
          <w:b/>
          <w:bCs/>
          <w:sz w:val="28"/>
          <w:szCs w:val="28"/>
        </w:rPr>
        <w:t xml:space="preserve">проекту </w:t>
      </w:r>
      <w:r w:rsidRPr="000268E6">
        <w:rPr>
          <w:b/>
          <w:sz w:val="28"/>
          <w:szCs w:val="28"/>
        </w:rPr>
        <w:t>Закону України «Про</w:t>
      </w:r>
      <w:r>
        <w:rPr>
          <w:b/>
          <w:sz w:val="28"/>
          <w:szCs w:val="28"/>
        </w:rPr>
        <w:t xml:space="preserve"> ратифікацію Протоколів, що стосуються зміни Конвенції про міжнародну цивільну авіацію</w:t>
      </w:r>
      <w:r w:rsidRPr="000268E6">
        <w:rPr>
          <w:b/>
          <w:sz w:val="28"/>
          <w:szCs w:val="28"/>
        </w:rPr>
        <w:t>»</w:t>
      </w:r>
    </w:p>
    <w:p w:rsidR="00F10B35" w:rsidRPr="00F16FAE" w:rsidRDefault="00F10B35" w:rsidP="00F10B35">
      <w:pPr>
        <w:ind w:firstLine="709"/>
        <w:jc w:val="center"/>
        <w:rPr>
          <w:b/>
          <w:sz w:val="28"/>
          <w:szCs w:val="28"/>
        </w:rPr>
      </w:pPr>
    </w:p>
    <w:p w:rsidR="00F10B35" w:rsidRPr="00F16FAE" w:rsidRDefault="00F10B35" w:rsidP="00F10B35">
      <w:pPr>
        <w:ind w:firstLine="709"/>
        <w:jc w:val="both"/>
        <w:rPr>
          <w:sz w:val="28"/>
          <w:szCs w:val="28"/>
        </w:rPr>
      </w:pPr>
    </w:p>
    <w:p w:rsidR="00F10B35" w:rsidRDefault="00F10B35" w:rsidP="00F10B35">
      <w:pPr>
        <w:ind w:firstLine="709"/>
        <w:jc w:val="both"/>
        <w:rPr>
          <w:i/>
          <w:sz w:val="28"/>
          <w:szCs w:val="28"/>
        </w:rPr>
      </w:pPr>
      <w:r w:rsidRPr="00A630DF">
        <w:rPr>
          <w:i/>
          <w:sz w:val="28"/>
          <w:szCs w:val="28"/>
        </w:rPr>
        <w:t xml:space="preserve">Проект Закону узгоджено </w:t>
      </w:r>
      <w:r>
        <w:rPr>
          <w:i/>
          <w:sz w:val="28"/>
          <w:szCs w:val="28"/>
        </w:rPr>
        <w:t>і</w:t>
      </w:r>
      <w:r w:rsidRPr="00A630DF">
        <w:rPr>
          <w:i/>
          <w:sz w:val="28"/>
          <w:szCs w:val="28"/>
        </w:rPr>
        <w:t>з:</w:t>
      </w:r>
    </w:p>
    <w:p w:rsidR="00F10B35" w:rsidRDefault="00F10B35" w:rsidP="00F10B35">
      <w:pPr>
        <w:ind w:firstLine="709"/>
        <w:jc w:val="both"/>
        <w:rPr>
          <w:sz w:val="28"/>
          <w:szCs w:val="28"/>
        </w:rPr>
      </w:pPr>
    </w:p>
    <w:p w:rsidR="00F10B35" w:rsidRDefault="00F10B35" w:rsidP="00F10B35">
      <w:pPr>
        <w:numPr>
          <w:ilvl w:val="0"/>
          <w:numId w:val="6"/>
        </w:numPr>
        <w:jc w:val="both"/>
        <w:rPr>
          <w:sz w:val="28"/>
          <w:szCs w:val="28"/>
        </w:rPr>
      </w:pPr>
      <w:r>
        <w:rPr>
          <w:sz w:val="28"/>
          <w:szCs w:val="28"/>
        </w:rPr>
        <w:t>Міністерством інфраструктури України;</w:t>
      </w:r>
    </w:p>
    <w:p w:rsidR="00F10B35" w:rsidRDefault="00F10B35" w:rsidP="00F10B35">
      <w:pPr>
        <w:ind w:left="1069"/>
        <w:jc w:val="both"/>
        <w:rPr>
          <w:sz w:val="28"/>
          <w:szCs w:val="28"/>
        </w:rPr>
      </w:pPr>
    </w:p>
    <w:p w:rsidR="00F10B35" w:rsidRDefault="00F10B35" w:rsidP="00F10B35">
      <w:pPr>
        <w:numPr>
          <w:ilvl w:val="0"/>
          <w:numId w:val="6"/>
        </w:numPr>
        <w:jc w:val="both"/>
        <w:rPr>
          <w:sz w:val="28"/>
          <w:szCs w:val="28"/>
        </w:rPr>
      </w:pPr>
      <w:r w:rsidRPr="00B15423">
        <w:rPr>
          <w:sz w:val="28"/>
          <w:szCs w:val="28"/>
        </w:rPr>
        <w:t>Міністерством закордонних справ України;</w:t>
      </w:r>
    </w:p>
    <w:p w:rsidR="00F10B35" w:rsidRDefault="00F10B35" w:rsidP="00F10B35">
      <w:pPr>
        <w:pStyle w:val="a5"/>
        <w:rPr>
          <w:sz w:val="28"/>
          <w:szCs w:val="28"/>
        </w:rPr>
      </w:pPr>
    </w:p>
    <w:p w:rsidR="00F10B35" w:rsidRDefault="00F10B35" w:rsidP="00F10B35">
      <w:pPr>
        <w:numPr>
          <w:ilvl w:val="0"/>
          <w:numId w:val="6"/>
        </w:numPr>
        <w:jc w:val="both"/>
        <w:rPr>
          <w:sz w:val="28"/>
          <w:szCs w:val="28"/>
        </w:rPr>
      </w:pPr>
      <w:r w:rsidRPr="00B15423">
        <w:rPr>
          <w:sz w:val="28"/>
          <w:szCs w:val="28"/>
        </w:rPr>
        <w:t xml:space="preserve">Міністерством розвитку економіки, торгівлі та сільського </w:t>
      </w:r>
      <w:r w:rsidR="005B71D5">
        <w:rPr>
          <w:sz w:val="28"/>
          <w:szCs w:val="28"/>
        </w:rPr>
        <w:t xml:space="preserve">              </w:t>
      </w:r>
      <w:r w:rsidRPr="00B15423">
        <w:rPr>
          <w:sz w:val="28"/>
          <w:szCs w:val="28"/>
        </w:rPr>
        <w:t>господарства України;</w:t>
      </w:r>
    </w:p>
    <w:p w:rsidR="00F10B35" w:rsidRDefault="00F10B35" w:rsidP="00F10B35">
      <w:pPr>
        <w:pStyle w:val="a5"/>
        <w:rPr>
          <w:sz w:val="28"/>
          <w:szCs w:val="28"/>
        </w:rPr>
      </w:pPr>
    </w:p>
    <w:p w:rsidR="00F10B35" w:rsidRDefault="00F10B35" w:rsidP="00F10B35">
      <w:pPr>
        <w:numPr>
          <w:ilvl w:val="0"/>
          <w:numId w:val="6"/>
        </w:numPr>
        <w:jc w:val="both"/>
        <w:rPr>
          <w:sz w:val="28"/>
          <w:szCs w:val="28"/>
        </w:rPr>
      </w:pPr>
      <w:r>
        <w:rPr>
          <w:sz w:val="28"/>
          <w:szCs w:val="28"/>
        </w:rPr>
        <w:t>Міністерством фінансів України;</w:t>
      </w:r>
    </w:p>
    <w:p w:rsidR="00F10B35" w:rsidRDefault="00F10B35" w:rsidP="00F10B35">
      <w:pPr>
        <w:pStyle w:val="a5"/>
        <w:rPr>
          <w:sz w:val="28"/>
          <w:szCs w:val="28"/>
        </w:rPr>
      </w:pPr>
    </w:p>
    <w:p w:rsidR="00F10B35" w:rsidRDefault="00F10B35" w:rsidP="00F10B35">
      <w:pPr>
        <w:numPr>
          <w:ilvl w:val="0"/>
          <w:numId w:val="6"/>
        </w:numPr>
        <w:jc w:val="both"/>
        <w:rPr>
          <w:sz w:val="28"/>
          <w:szCs w:val="28"/>
        </w:rPr>
      </w:pPr>
      <w:r w:rsidRPr="00B15423">
        <w:rPr>
          <w:sz w:val="28"/>
          <w:szCs w:val="28"/>
        </w:rPr>
        <w:t>Міністерством юстиції України;</w:t>
      </w:r>
    </w:p>
    <w:p w:rsidR="00F10B35" w:rsidRDefault="00F10B35" w:rsidP="00F10B35">
      <w:pPr>
        <w:pStyle w:val="a5"/>
        <w:rPr>
          <w:sz w:val="28"/>
          <w:szCs w:val="28"/>
        </w:rPr>
      </w:pPr>
    </w:p>
    <w:p w:rsidR="00F10B35" w:rsidRPr="00C17A36" w:rsidRDefault="00F10B35" w:rsidP="00F10B35">
      <w:pPr>
        <w:numPr>
          <w:ilvl w:val="0"/>
          <w:numId w:val="6"/>
        </w:numPr>
        <w:jc w:val="both"/>
        <w:rPr>
          <w:sz w:val="28"/>
          <w:szCs w:val="28"/>
        </w:rPr>
      </w:pPr>
      <w:r w:rsidRPr="00C17A36">
        <w:rPr>
          <w:sz w:val="28"/>
          <w:szCs w:val="28"/>
        </w:rPr>
        <w:t xml:space="preserve">Державною </w:t>
      </w:r>
      <w:r>
        <w:rPr>
          <w:sz w:val="28"/>
          <w:szCs w:val="28"/>
        </w:rPr>
        <w:t>авіаційною</w:t>
      </w:r>
      <w:r w:rsidRPr="00C17A36">
        <w:rPr>
          <w:sz w:val="28"/>
          <w:szCs w:val="28"/>
        </w:rPr>
        <w:t xml:space="preserve"> службою</w:t>
      </w:r>
      <w:r>
        <w:rPr>
          <w:sz w:val="28"/>
          <w:szCs w:val="28"/>
        </w:rPr>
        <w:t xml:space="preserve"> України</w:t>
      </w:r>
      <w:r w:rsidRPr="00C17A36">
        <w:rPr>
          <w:sz w:val="28"/>
          <w:szCs w:val="28"/>
        </w:rPr>
        <w:t>.</w:t>
      </w:r>
    </w:p>
    <w:p w:rsidR="00F10B35" w:rsidRDefault="00F10B35" w:rsidP="00F10B35">
      <w:pPr>
        <w:ind w:left="708" w:firstLine="708"/>
        <w:jc w:val="both"/>
        <w:rPr>
          <w:sz w:val="28"/>
          <w:szCs w:val="28"/>
        </w:rPr>
      </w:pPr>
    </w:p>
    <w:p w:rsidR="00F10B35" w:rsidRDefault="00F10B35" w:rsidP="00F10B35">
      <w:pPr>
        <w:jc w:val="both"/>
        <w:rPr>
          <w:sz w:val="28"/>
          <w:szCs w:val="28"/>
        </w:rPr>
      </w:pPr>
    </w:p>
    <w:p w:rsidR="00F10B35" w:rsidRDefault="00F10B35" w:rsidP="00F10B35">
      <w:pPr>
        <w:pStyle w:val="a5"/>
        <w:tabs>
          <w:tab w:val="left" w:pos="1418"/>
        </w:tabs>
        <w:ind w:left="1418"/>
        <w:rPr>
          <w:sz w:val="28"/>
          <w:szCs w:val="28"/>
        </w:rPr>
      </w:pPr>
    </w:p>
    <w:p w:rsidR="00F10B35" w:rsidRDefault="00F10B35" w:rsidP="00F10B35">
      <w:pPr>
        <w:jc w:val="both"/>
        <w:rPr>
          <w:sz w:val="28"/>
          <w:szCs w:val="28"/>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7"/>
        <w:gridCol w:w="5636"/>
      </w:tblGrid>
      <w:tr w:rsidR="00F10B35" w:rsidRPr="007E6650" w:rsidTr="00F10B35">
        <w:tc>
          <w:tcPr>
            <w:tcW w:w="4287" w:type="dxa"/>
            <w:tcBorders>
              <w:top w:val="nil"/>
              <w:left w:val="nil"/>
              <w:bottom w:val="nil"/>
              <w:right w:val="nil"/>
            </w:tcBorders>
            <w:hideMark/>
          </w:tcPr>
          <w:p w:rsidR="00F10B35" w:rsidRPr="007E6650" w:rsidRDefault="00F10B35" w:rsidP="00F10B35">
            <w:pPr>
              <w:jc w:val="center"/>
              <w:rPr>
                <w:sz w:val="28"/>
                <w:szCs w:val="28"/>
                <w:lang w:eastAsia="ru-RU"/>
              </w:rPr>
            </w:pPr>
            <w:r>
              <w:rPr>
                <w:sz w:val="28"/>
                <w:szCs w:val="28"/>
                <w:lang w:eastAsia="ru-RU"/>
              </w:rPr>
              <w:t xml:space="preserve">Генеральний </w:t>
            </w:r>
            <w:r w:rsidRPr="007E6650">
              <w:rPr>
                <w:sz w:val="28"/>
                <w:szCs w:val="28"/>
                <w:lang w:eastAsia="ru-RU"/>
              </w:rPr>
              <w:t xml:space="preserve">директор </w:t>
            </w:r>
            <w:r w:rsidRPr="007E6650">
              <w:rPr>
                <w:sz w:val="28"/>
                <w:szCs w:val="28"/>
              </w:rPr>
              <w:t>Директорату з питань зовнішньої політики</w:t>
            </w:r>
          </w:p>
        </w:tc>
        <w:tc>
          <w:tcPr>
            <w:tcW w:w="5636" w:type="dxa"/>
            <w:tcBorders>
              <w:top w:val="nil"/>
              <w:left w:val="nil"/>
              <w:bottom w:val="nil"/>
              <w:right w:val="nil"/>
            </w:tcBorders>
          </w:tcPr>
          <w:p w:rsidR="00F10B35" w:rsidRPr="007E6650" w:rsidRDefault="00F10B35" w:rsidP="00F10B35">
            <w:pPr>
              <w:ind w:left="-108" w:right="-6"/>
              <w:jc w:val="center"/>
              <w:rPr>
                <w:b/>
                <w:bCs/>
                <w:sz w:val="28"/>
                <w:szCs w:val="28"/>
                <w:lang w:eastAsia="ru-RU"/>
              </w:rPr>
            </w:pPr>
          </w:p>
          <w:p w:rsidR="00F10B35" w:rsidRPr="007E6650" w:rsidRDefault="00F10B35" w:rsidP="00F10B35">
            <w:pPr>
              <w:ind w:left="-108" w:right="36"/>
              <w:jc w:val="right"/>
              <w:rPr>
                <w:b/>
                <w:bCs/>
                <w:sz w:val="28"/>
                <w:szCs w:val="28"/>
                <w:lang w:eastAsia="ru-RU"/>
              </w:rPr>
            </w:pPr>
            <w:r w:rsidRPr="007E6650">
              <w:rPr>
                <w:b/>
                <w:bCs/>
                <w:sz w:val="28"/>
                <w:szCs w:val="28"/>
                <w:lang w:eastAsia="ru-RU"/>
              </w:rPr>
              <w:t>А.Буквич</w:t>
            </w:r>
          </w:p>
        </w:tc>
      </w:tr>
    </w:tbl>
    <w:p w:rsidR="00E04C21" w:rsidRDefault="00E04C21"/>
    <w:sectPr w:rsidR="00E04C2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A006A"/>
    <w:multiLevelType w:val="hybridMultilevel"/>
    <w:tmpl w:val="E8769D30"/>
    <w:lvl w:ilvl="0" w:tplc="D2664C5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F3E44C5"/>
    <w:multiLevelType w:val="hybridMultilevel"/>
    <w:tmpl w:val="F79EF2EC"/>
    <w:lvl w:ilvl="0" w:tplc="DF06A166">
      <w:start w:val="1"/>
      <w:numFmt w:val="decimal"/>
      <w:pStyle w:val="a"/>
      <w:lvlText w:val="%1."/>
      <w:lvlJc w:val="left"/>
      <w:pPr>
        <w:ind w:left="4755" w:hanging="360"/>
      </w:pPr>
      <w:rPr>
        <w:b/>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0E17B5C"/>
    <w:multiLevelType w:val="multilevel"/>
    <w:tmpl w:val="AABA1BC8"/>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61AC54D2"/>
    <w:multiLevelType w:val="hybridMultilevel"/>
    <w:tmpl w:val="3092C5E2"/>
    <w:lvl w:ilvl="0" w:tplc="D2827E82">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1"/>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B35"/>
    <w:rsid w:val="003C4873"/>
    <w:rsid w:val="005B71D5"/>
    <w:rsid w:val="008463E0"/>
    <w:rsid w:val="00885364"/>
    <w:rsid w:val="008D175C"/>
    <w:rsid w:val="009D0CAC"/>
    <w:rsid w:val="00AC4D37"/>
    <w:rsid w:val="00E04C21"/>
    <w:rsid w:val="00F10B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10B35"/>
    <w:rPr>
      <w:rFonts w:eastAsia="Times New Roman"/>
      <w:sz w:val="24"/>
      <w:szCs w:val="24"/>
    </w:rPr>
  </w:style>
  <w:style w:type="paragraph" w:styleId="1">
    <w:name w:val="heading 1"/>
    <w:basedOn w:val="a0"/>
    <w:link w:val="10"/>
    <w:uiPriority w:val="9"/>
    <w:qFormat/>
    <w:rsid w:val="00885364"/>
    <w:pPr>
      <w:keepNext/>
      <w:spacing w:before="240" w:after="60"/>
      <w:outlineLvl w:val="0"/>
    </w:pPr>
    <w:rPr>
      <w:rFonts w:ascii="Calibri Light" w:hAnsi="Calibri Light"/>
      <w:b/>
      <w:bCs/>
      <w:kern w:val="32"/>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Сти"/>
    <w:basedOn w:val="a0"/>
    <w:link w:val="a4"/>
    <w:rsid w:val="008D175C"/>
    <w:pPr>
      <w:numPr>
        <w:numId w:val="2"/>
      </w:numPr>
      <w:spacing w:before="120"/>
      <w:ind w:left="426" w:hanging="426"/>
      <w:jc w:val="both"/>
    </w:pPr>
    <w:rPr>
      <w:b/>
      <w:sz w:val="28"/>
      <w:szCs w:val="28"/>
      <w:lang w:val="en-US"/>
    </w:rPr>
  </w:style>
  <w:style w:type="character" w:customStyle="1" w:styleId="a4">
    <w:name w:val="Сти Знак"/>
    <w:link w:val="a"/>
    <w:locked/>
    <w:rsid w:val="008D175C"/>
    <w:rPr>
      <w:rFonts w:ascii="Times New Roman" w:eastAsia="Times New Roman" w:hAnsi="Times New Roman" w:cs="Times New Roman"/>
      <w:b/>
      <w:sz w:val="28"/>
      <w:szCs w:val="28"/>
      <w:lang w:val="en-US" w:eastAsia="ru-RU"/>
    </w:rPr>
  </w:style>
  <w:style w:type="paragraph" w:customStyle="1" w:styleId="2">
    <w:name w:val="Стиль2"/>
    <w:basedOn w:val="a0"/>
    <w:link w:val="20"/>
    <w:rsid w:val="008D175C"/>
    <w:pPr>
      <w:numPr>
        <w:numId w:val="5"/>
      </w:numPr>
      <w:tabs>
        <w:tab w:val="left" w:pos="426"/>
      </w:tabs>
      <w:spacing w:before="120"/>
      <w:ind w:left="4755" w:right="-6" w:hanging="360"/>
      <w:jc w:val="both"/>
    </w:pPr>
    <w:rPr>
      <w:rFonts w:ascii="Calibri" w:hAnsi="Calibri"/>
      <w:sz w:val="28"/>
      <w:szCs w:val="28"/>
      <w:lang w:val="en-US"/>
    </w:rPr>
  </w:style>
  <w:style w:type="character" w:customStyle="1" w:styleId="20">
    <w:name w:val="Стиль2 Знак"/>
    <w:link w:val="2"/>
    <w:rsid w:val="008D175C"/>
    <w:rPr>
      <w:rFonts w:ascii="Calibri" w:eastAsia="Calibri" w:hAnsi="Calibri" w:cs="Times New Roman"/>
      <w:sz w:val="28"/>
      <w:szCs w:val="28"/>
      <w:lang w:val="en-US"/>
    </w:rPr>
  </w:style>
  <w:style w:type="paragraph" w:styleId="a5">
    <w:name w:val="List Paragraph"/>
    <w:aliases w:val="List_Paragraph,Multilevel para_II,List Paragraph1,Akapit z listą BS,Bullet1,Main numbered paragraph,Numbered List Paragraph,List Paragraph11,List Paragraph (numbered (a)),Use Case List Paragraph,Bullets,Bullet Answer,IFCL - List Paragraph"/>
    <w:basedOn w:val="a0"/>
    <w:link w:val="a6"/>
    <w:uiPriority w:val="34"/>
    <w:qFormat/>
    <w:rsid w:val="009D0CAC"/>
    <w:pPr>
      <w:ind w:left="720"/>
      <w:contextualSpacing/>
    </w:pPr>
    <w:rPr>
      <w:sz w:val="20"/>
      <w:szCs w:val="20"/>
    </w:rPr>
  </w:style>
  <w:style w:type="character" w:customStyle="1" w:styleId="a6">
    <w:name w:val="Абзац списку Знак"/>
    <w:aliases w:val="List_Paragraph Знак,Multilevel para_II Знак,List Paragraph1 Знак,Akapit z listą BS Знак,Bullet1 Знак,Main numbered paragraph Знак,Numbered List Paragraph Знак,List Paragraph11 Знак,List Paragraph (numbered (a)) Знак,Bullets Знак"/>
    <w:link w:val="a5"/>
    <w:uiPriority w:val="34"/>
    <w:qFormat/>
    <w:locked/>
    <w:rsid w:val="009D0CAC"/>
  </w:style>
  <w:style w:type="character" w:customStyle="1" w:styleId="10">
    <w:name w:val="Заголовок 1 Знак"/>
    <w:link w:val="1"/>
    <w:uiPriority w:val="9"/>
    <w:rsid w:val="00885364"/>
    <w:rPr>
      <w:rFonts w:ascii="Calibri Light" w:eastAsia="Times New Roman" w:hAnsi="Calibri Light" w:cs="Times New Roman"/>
      <w:b/>
      <w:bCs/>
      <w:kern w:val="32"/>
      <w:sz w:val="32"/>
      <w:szCs w:val="32"/>
    </w:rPr>
  </w:style>
  <w:style w:type="paragraph" w:styleId="a7">
    <w:name w:val="Normal (Web)"/>
    <w:aliases w:val="Обычный (Web),Обычный (веб) Знак Знак,Обычный (веб) Знак Знак Знак Знак Знак Знак Знак,Обычный (веб) Знак Знак Знак Знак Знак,Обычный (веб) Знак Знак Знак Знак Знак Зн,Обычный (веб)1,Обычный (веб)31,Обычный (веб)111,Обычный (веб)2111,Зна"/>
    <w:basedOn w:val="a0"/>
    <w:link w:val="a8"/>
    <w:uiPriority w:val="99"/>
    <w:rsid w:val="00885364"/>
    <w:pPr>
      <w:spacing w:before="100" w:beforeAutospacing="1" w:after="100" w:afterAutospacing="1"/>
    </w:pPr>
    <w:rPr>
      <w:rFonts w:eastAsia="MS Mincho"/>
      <w:b/>
      <w:color w:val="000000"/>
      <w:lang w:val="en-GB" w:eastAsia="en-GB"/>
    </w:rPr>
  </w:style>
  <w:style w:type="character" w:customStyle="1" w:styleId="a8">
    <w:name w:val="Звичайний (веб) Знак"/>
    <w:aliases w:val="Обычный (Web) Знак,Обычный (веб) Знак Знак Знак,Обычный (веб) Знак Знак Знак Знак Знак Знак Знак Знак,Обычный (веб) Знак Знак Знак Знак Знак Знак,Обычный (веб) Знак Знак Знак Знак Знак Зн Знак,Обычный (веб)1 Знак,Зна Знак"/>
    <w:link w:val="a7"/>
    <w:uiPriority w:val="99"/>
    <w:locked/>
    <w:rsid w:val="00885364"/>
    <w:rPr>
      <w:rFonts w:ascii="Times New Roman" w:eastAsia="MS Mincho" w:hAnsi="Times New Roman"/>
      <w:color w:val="000000"/>
      <w:sz w:val="24"/>
      <w:szCs w:val="24"/>
      <w:lang w:val="en-GB" w:eastAsia="en-GB"/>
    </w:rPr>
  </w:style>
  <w:style w:type="paragraph" w:styleId="a9">
    <w:name w:val="No Spacing"/>
    <w:uiPriority w:val="1"/>
    <w:qFormat/>
    <w:rsid w:val="009D0CAC"/>
    <w:rPr>
      <w:rFonts w:ascii="Calibri" w:hAnsi="Calibri" w:cs="Tahom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334</Words>
  <Characters>191</Characters>
  <Application>Microsoft Office Word</Application>
  <DocSecurity>0</DocSecurity>
  <Lines>1</Lines>
  <Paragraphs>1</Paragraphs>
  <ScaleCrop>false</ScaleCrop>
  <Company/>
  <LinksUpToDate>false</LinksUpToDate>
  <CharactersWithSpaces>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2021-03-23T12:37:00Z</dcterms:created>
  <dcterms:modified xsi:type="dcterms:W3CDTF">2021-03-23T12:37:00Z</dcterms:modified>
</cp:coreProperties>
</file>