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D4E" w:rsidRDefault="003A7D4E"/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9F094C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</w:t>
      </w:r>
      <w:r w:rsidR="00AA1140">
        <w:rPr>
          <w:b/>
          <w:bCs/>
          <w:szCs w:val="28"/>
        </w:rPr>
        <w:t xml:space="preserve">Верховної Ради України з </w:t>
      </w:r>
      <w:r w:rsidR="00AA1140" w:rsidRPr="00AA1140">
        <w:rPr>
          <w:b/>
          <w:bCs/>
          <w:szCs w:val="28"/>
        </w:rPr>
        <w:t xml:space="preserve">питань </w:t>
      </w:r>
      <w:r w:rsidR="00EE3370">
        <w:rPr>
          <w:b/>
        </w:rPr>
        <w:t>гуманітарної та інформаційної політики</w:t>
      </w:r>
    </w:p>
    <w:p w:rsidR="00AD7F7E" w:rsidRPr="00085FD2" w:rsidRDefault="00BA520E" w:rsidP="009000EA">
      <w:pPr>
        <w:ind w:firstLine="426"/>
        <w:outlineLvl w:val="0"/>
        <w:rPr>
          <w:bCs/>
          <w:i/>
          <w:iCs/>
          <w:szCs w:val="28"/>
        </w:rPr>
      </w:pPr>
      <w:r>
        <w:rPr>
          <w:bCs/>
          <w:i/>
          <w:iCs/>
          <w:szCs w:val="28"/>
        </w:rPr>
        <w:t>До</w:t>
      </w:r>
      <w:r w:rsidR="00FC0092" w:rsidRPr="00085FD2">
        <w:rPr>
          <w:bCs/>
          <w:i/>
          <w:iCs/>
          <w:szCs w:val="28"/>
        </w:rPr>
        <w:t xml:space="preserve"> законопроекту</w:t>
      </w:r>
    </w:p>
    <w:p w:rsidR="00AD7F7E" w:rsidRDefault="00724167" w:rsidP="009000EA">
      <w:pPr>
        <w:ind w:firstLine="426"/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E3370">
        <w:rPr>
          <w:bCs/>
          <w:i/>
          <w:szCs w:val="28"/>
        </w:rPr>
        <w:t>5330-1</w:t>
      </w:r>
    </w:p>
    <w:p w:rsidR="009000EA" w:rsidRDefault="009000EA" w:rsidP="003A7D4E">
      <w:pPr>
        <w:ind w:firstLine="851"/>
        <w:jc w:val="both"/>
        <w:rPr>
          <w:szCs w:val="28"/>
        </w:rPr>
      </w:pPr>
    </w:p>
    <w:p w:rsidR="00F35C74" w:rsidRPr="00EE3370" w:rsidRDefault="000B1256" w:rsidP="00EE3370">
      <w:pPr>
        <w:ind w:firstLine="851"/>
        <w:jc w:val="both"/>
        <w:rPr>
          <w:bCs/>
          <w:szCs w:val="28"/>
        </w:rPr>
      </w:pPr>
      <w:r w:rsidRPr="005D403C">
        <w:rPr>
          <w:szCs w:val="28"/>
        </w:rPr>
        <w:t>Комітет Верховної Ради України з питань бюджету на своєму засіданні</w:t>
      </w:r>
      <w:r w:rsidR="005A1383" w:rsidRPr="005D403C">
        <w:rPr>
          <w:szCs w:val="28"/>
        </w:rPr>
        <w:t xml:space="preserve">                </w:t>
      </w:r>
      <w:r w:rsidRPr="005D403C">
        <w:rPr>
          <w:szCs w:val="28"/>
        </w:rPr>
        <w:t xml:space="preserve"> </w:t>
      </w:r>
      <w:r w:rsidR="003524F9" w:rsidRPr="005D403C">
        <w:rPr>
          <w:szCs w:val="28"/>
        </w:rPr>
        <w:t xml:space="preserve">  </w:t>
      </w:r>
      <w:r w:rsidR="00AA1140">
        <w:rPr>
          <w:szCs w:val="28"/>
        </w:rPr>
        <w:t>30 червня</w:t>
      </w:r>
      <w:r w:rsidR="005F7D8B" w:rsidRPr="005D403C">
        <w:rPr>
          <w:szCs w:val="28"/>
        </w:rPr>
        <w:t xml:space="preserve"> 202</w:t>
      </w:r>
      <w:r w:rsidR="003A7D4E" w:rsidRPr="003A7D4E">
        <w:rPr>
          <w:szCs w:val="28"/>
        </w:rPr>
        <w:t>1</w:t>
      </w:r>
      <w:r w:rsidR="005F7D8B" w:rsidRPr="005D403C">
        <w:rPr>
          <w:szCs w:val="28"/>
        </w:rPr>
        <w:t xml:space="preserve"> року (</w:t>
      </w:r>
      <w:r w:rsidRPr="005D403C">
        <w:rPr>
          <w:szCs w:val="28"/>
        </w:rPr>
        <w:t>протокол №</w:t>
      </w:r>
      <w:r w:rsidR="009F094C" w:rsidRPr="009F094C">
        <w:rPr>
          <w:szCs w:val="28"/>
        </w:rPr>
        <w:t>94</w:t>
      </w:r>
      <w:r w:rsidR="00285489">
        <w:rPr>
          <w:szCs w:val="28"/>
        </w:rPr>
        <w:t xml:space="preserve"> </w:t>
      </w:r>
      <w:r w:rsidRPr="005D403C">
        <w:rPr>
          <w:szCs w:val="28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</w:t>
      </w:r>
      <w:bookmarkStart w:id="0" w:name="_Hlk63729016"/>
      <w:r w:rsidR="00EE3370">
        <w:rPr>
          <w:szCs w:val="28"/>
        </w:rPr>
        <w:t xml:space="preserve">України </w:t>
      </w:r>
      <w:bookmarkEnd w:id="0"/>
      <w:r w:rsidR="00EE3370" w:rsidRPr="00EE3370">
        <w:rPr>
          <w:bCs/>
          <w:szCs w:val="28"/>
        </w:rPr>
        <w:t>про внесення змін до Закону України</w:t>
      </w:r>
      <w:r w:rsidR="00EE3370">
        <w:rPr>
          <w:bCs/>
          <w:szCs w:val="28"/>
        </w:rPr>
        <w:t xml:space="preserve"> "П</w:t>
      </w:r>
      <w:r w:rsidR="00EE3370" w:rsidRPr="00EE3370">
        <w:rPr>
          <w:bCs/>
          <w:szCs w:val="28"/>
        </w:rPr>
        <w:t xml:space="preserve">ро захист суспільної моралі» щодо  захисту прав та найкращих інтересів дитини </w:t>
      </w:r>
      <w:r w:rsidR="003C5EAC">
        <w:rPr>
          <w:bCs/>
          <w:szCs w:val="28"/>
        </w:rPr>
        <w:t xml:space="preserve">        </w:t>
      </w:r>
      <w:r w:rsidR="001011E7" w:rsidRPr="005D403C">
        <w:rPr>
          <w:szCs w:val="28"/>
        </w:rPr>
        <w:t>(реєстр. №</w:t>
      </w:r>
      <w:r w:rsidR="00EE3370">
        <w:rPr>
          <w:szCs w:val="28"/>
        </w:rPr>
        <w:t>5330-1</w:t>
      </w:r>
      <w:r w:rsidR="001011E7" w:rsidRPr="005D403C">
        <w:rPr>
          <w:szCs w:val="28"/>
        </w:rPr>
        <w:t xml:space="preserve"> від </w:t>
      </w:r>
      <w:r w:rsidR="00AA1140">
        <w:rPr>
          <w:szCs w:val="28"/>
        </w:rPr>
        <w:t>07</w:t>
      </w:r>
      <w:r w:rsidR="001011E7" w:rsidRPr="005D403C">
        <w:rPr>
          <w:szCs w:val="28"/>
        </w:rPr>
        <w:t>.</w:t>
      </w:r>
      <w:r w:rsidR="003A7D4E">
        <w:rPr>
          <w:szCs w:val="28"/>
        </w:rPr>
        <w:t>0</w:t>
      </w:r>
      <w:r w:rsidR="00285489">
        <w:rPr>
          <w:szCs w:val="28"/>
        </w:rPr>
        <w:t>4</w:t>
      </w:r>
      <w:r w:rsidR="001011E7" w:rsidRPr="005D403C">
        <w:rPr>
          <w:szCs w:val="28"/>
        </w:rPr>
        <w:t>.20</w:t>
      </w:r>
      <w:r w:rsidR="00AD7F7E" w:rsidRPr="005D403C">
        <w:rPr>
          <w:szCs w:val="28"/>
        </w:rPr>
        <w:t>2</w:t>
      </w:r>
      <w:r w:rsidR="003A7D4E">
        <w:rPr>
          <w:szCs w:val="28"/>
        </w:rPr>
        <w:t>1</w:t>
      </w:r>
      <w:r w:rsidR="001011E7" w:rsidRPr="005D403C">
        <w:rPr>
          <w:szCs w:val="28"/>
        </w:rPr>
        <w:t xml:space="preserve">), </w:t>
      </w:r>
      <w:r w:rsidR="00285489">
        <w:t xml:space="preserve">поданий </w:t>
      </w:r>
      <w:r w:rsidR="00EE3370">
        <w:t>народним депутатом України Рябухою Т.В.</w:t>
      </w:r>
      <w:r w:rsidR="006A18F5">
        <w:t>, і повідомляє наступне.</w:t>
      </w:r>
    </w:p>
    <w:p w:rsidR="00F35C74" w:rsidRDefault="00BA7F0B" w:rsidP="00B33BD2">
      <w:pPr>
        <w:widowControl w:val="0"/>
        <w:autoSpaceDE w:val="0"/>
        <w:autoSpaceDN w:val="0"/>
        <w:adjustRightInd w:val="0"/>
        <w:ind w:right="71" w:firstLine="720"/>
        <w:jc w:val="both"/>
        <w:rPr>
          <w:szCs w:val="28"/>
        </w:rPr>
      </w:pPr>
      <w:r>
        <w:rPr>
          <w:szCs w:val="28"/>
        </w:rPr>
        <w:t>У проекті</w:t>
      </w:r>
      <w:r w:rsidR="00285489">
        <w:rPr>
          <w:szCs w:val="28"/>
        </w:rPr>
        <w:t xml:space="preserve"> закону</w:t>
      </w:r>
      <w:r>
        <w:rPr>
          <w:szCs w:val="28"/>
        </w:rPr>
        <w:t xml:space="preserve"> </w:t>
      </w:r>
      <w:r w:rsidR="00B33BD2">
        <w:rPr>
          <w:szCs w:val="28"/>
        </w:rPr>
        <w:t xml:space="preserve">шляхом внесення змін до статей 1, 7, 8, 11, 13 Закону України «Про захист суспільної моралі» </w:t>
      </w:r>
      <w:r>
        <w:rPr>
          <w:szCs w:val="28"/>
        </w:rPr>
        <w:t>пропонується уточнити окремі положення</w:t>
      </w:r>
      <w:r w:rsidR="00B33BD2" w:rsidRPr="00EE4B2E">
        <w:rPr>
          <w:szCs w:val="28"/>
        </w:rPr>
        <w:t xml:space="preserve"> відносно захисту </w:t>
      </w:r>
      <w:r w:rsidR="00B33BD2">
        <w:rPr>
          <w:szCs w:val="28"/>
        </w:rPr>
        <w:t>дітей</w:t>
      </w:r>
      <w:r w:rsidR="00B33BD2" w:rsidRPr="00EE4B2E">
        <w:rPr>
          <w:szCs w:val="28"/>
        </w:rPr>
        <w:t xml:space="preserve"> від негативного впливу продукції сексуального чи еротичного характеру</w:t>
      </w:r>
      <w:r w:rsidR="00B33BD2" w:rsidRPr="008F7F51">
        <w:rPr>
          <w:szCs w:val="28"/>
        </w:rPr>
        <w:t>.</w:t>
      </w:r>
    </w:p>
    <w:p w:rsidR="00F50906" w:rsidRPr="006A18F5" w:rsidRDefault="00136E11" w:rsidP="006A18F5">
      <w:pPr>
        <w:ind w:firstLine="720"/>
        <w:jc w:val="both"/>
        <w:rPr>
          <w:rFonts w:eastAsia="Times New Roman"/>
          <w:sz w:val="24"/>
          <w:lang w:eastAsia="uk-UA"/>
        </w:rPr>
      </w:pPr>
      <w:r>
        <w:rPr>
          <w:bCs/>
          <w:szCs w:val="28"/>
        </w:rPr>
        <w:t>Міністерство фіна</w:t>
      </w:r>
      <w:r w:rsidR="003468D3">
        <w:rPr>
          <w:bCs/>
          <w:szCs w:val="28"/>
        </w:rPr>
        <w:t xml:space="preserve">нсів України </w:t>
      </w:r>
      <w:r>
        <w:rPr>
          <w:bCs/>
          <w:szCs w:val="28"/>
        </w:rPr>
        <w:t>у експер</w:t>
      </w:r>
      <w:r w:rsidR="003468D3">
        <w:rPr>
          <w:bCs/>
          <w:szCs w:val="28"/>
        </w:rPr>
        <w:t>тному висновку до законопроекту зазначає, що у разі прийняття відповідного закону реалізація його положень не потребуватиме додаткових видатків з державного та місцевого бюджетів.</w:t>
      </w:r>
    </w:p>
    <w:p w:rsidR="00245DF8" w:rsidRDefault="00F50906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  <w:bookmarkStart w:id="1" w:name="_GoBack"/>
      <w:r w:rsidRPr="005D403C">
        <w:rPr>
          <w:b w:val="0"/>
          <w:szCs w:val="28"/>
          <w:lang w:val="uk-UA"/>
        </w:rPr>
        <w:t>За наслідками розгляду Комітет ухвалив рішення, що зазначений законопроект не має впливу на показники бюджет</w:t>
      </w:r>
      <w:r w:rsidR="008968A5">
        <w:rPr>
          <w:b w:val="0"/>
          <w:szCs w:val="28"/>
          <w:lang w:val="uk-UA"/>
        </w:rPr>
        <w:t>ів</w:t>
      </w:r>
      <w:r w:rsidRPr="005D403C">
        <w:rPr>
          <w:b w:val="0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bookmarkEnd w:id="1"/>
    <w:p w:rsidR="00F35C74" w:rsidRPr="00F35C74" w:rsidRDefault="00F35C74" w:rsidP="00F35C74">
      <w:pPr>
        <w:pStyle w:val="a3"/>
        <w:ind w:left="0" w:firstLine="851"/>
        <w:jc w:val="both"/>
        <w:rPr>
          <w:b w:val="0"/>
          <w:szCs w:val="28"/>
          <w:lang w:val="uk-UA"/>
        </w:rPr>
      </w:pPr>
    </w:p>
    <w:p w:rsidR="00DE4D73" w:rsidRDefault="00DE4D73" w:rsidP="006907C5">
      <w:pPr>
        <w:ind w:firstLine="840"/>
        <w:jc w:val="both"/>
      </w:pPr>
    </w:p>
    <w:p w:rsidR="000142D1" w:rsidRPr="005A1383" w:rsidRDefault="00770652" w:rsidP="006E7CA1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 xml:space="preserve">Голова </w:t>
      </w:r>
      <w:r w:rsidR="006E7CA1">
        <w:rPr>
          <w:b/>
          <w:szCs w:val="28"/>
        </w:rPr>
        <w:t>Комітету</w:t>
      </w:r>
      <w:r w:rsidR="006E7CA1">
        <w:rPr>
          <w:b/>
          <w:szCs w:val="28"/>
        </w:rPr>
        <w:tab/>
        <w:t xml:space="preserve">                                                                   </w:t>
      </w:r>
      <w:r w:rsidR="005D403C">
        <w:rPr>
          <w:b/>
          <w:szCs w:val="28"/>
        </w:rPr>
        <w:t xml:space="preserve">   </w:t>
      </w:r>
      <w:r w:rsidR="006E7CA1">
        <w:rPr>
          <w:b/>
          <w:szCs w:val="28"/>
        </w:rPr>
        <w:t xml:space="preserve">   </w:t>
      </w:r>
      <w:r>
        <w:rPr>
          <w:b/>
          <w:szCs w:val="28"/>
        </w:rPr>
        <w:t>Ю.Ю. Арістов</w:t>
      </w:r>
    </w:p>
    <w:sectPr w:rsidR="000142D1" w:rsidRPr="005A1383" w:rsidSect="00F35C74">
      <w:pgSz w:w="11906" w:h="16838" w:code="9"/>
      <w:pgMar w:top="426" w:right="851" w:bottom="851" w:left="1276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36E11"/>
    <w:rsid w:val="001B272A"/>
    <w:rsid w:val="001B5848"/>
    <w:rsid w:val="001E2672"/>
    <w:rsid w:val="00206F3A"/>
    <w:rsid w:val="00217D4F"/>
    <w:rsid w:val="00231BF1"/>
    <w:rsid w:val="00234ED3"/>
    <w:rsid w:val="00245DF8"/>
    <w:rsid w:val="0026601C"/>
    <w:rsid w:val="002719D1"/>
    <w:rsid w:val="00285489"/>
    <w:rsid w:val="00326015"/>
    <w:rsid w:val="0033692C"/>
    <w:rsid w:val="003468D3"/>
    <w:rsid w:val="003524F9"/>
    <w:rsid w:val="00393D88"/>
    <w:rsid w:val="003A40D2"/>
    <w:rsid w:val="003A7D4E"/>
    <w:rsid w:val="003C5EAC"/>
    <w:rsid w:val="003F443F"/>
    <w:rsid w:val="003F6D11"/>
    <w:rsid w:val="00427005"/>
    <w:rsid w:val="004F0090"/>
    <w:rsid w:val="0051391F"/>
    <w:rsid w:val="005220D6"/>
    <w:rsid w:val="00522C1F"/>
    <w:rsid w:val="00530D3F"/>
    <w:rsid w:val="00596FA1"/>
    <w:rsid w:val="005A1383"/>
    <w:rsid w:val="005C66FB"/>
    <w:rsid w:val="005D403C"/>
    <w:rsid w:val="005E4E55"/>
    <w:rsid w:val="005E563F"/>
    <w:rsid w:val="005F7D8B"/>
    <w:rsid w:val="006907C5"/>
    <w:rsid w:val="006A18F5"/>
    <w:rsid w:val="006C6340"/>
    <w:rsid w:val="006C7C48"/>
    <w:rsid w:val="006E7CA1"/>
    <w:rsid w:val="006F7CB5"/>
    <w:rsid w:val="00724167"/>
    <w:rsid w:val="0075183E"/>
    <w:rsid w:val="00770652"/>
    <w:rsid w:val="007721B8"/>
    <w:rsid w:val="00774677"/>
    <w:rsid w:val="007D3296"/>
    <w:rsid w:val="007E624D"/>
    <w:rsid w:val="008238AB"/>
    <w:rsid w:val="008617AF"/>
    <w:rsid w:val="0088708A"/>
    <w:rsid w:val="008968A5"/>
    <w:rsid w:val="008D728B"/>
    <w:rsid w:val="009000EA"/>
    <w:rsid w:val="009019F3"/>
    <w:rsid w:val="009F094C"/>
    <w:rsid w:val="009F7785"/>
    <w:rsid w:val="00A036B0"/>
    <w:rsid w:val="00A9655B"/>
    <w:rsid w:val="00AA1140"/>
    <w:rsid w:val="00AD7F7E"/>
    <w:rsid w:val="00B04D15"/>
    <w:rsid w:val="00B1230D"/>
    <w:rsid w:val="00B33BD2"/>
    <w:rsid w:val="00B66AAF"/>
    <w:rsid w:val="00BA520E"/>
    <w:rsid w:val="00BA7F0B"/>
    <w:rsid w:val="00BC151E"/>
    <w:rsid w:val="00C011D8"/>
    <w:rsid w:val="00C06F20"/>
    <w:rsid w:val="00C21CB3"/>
    <w:rsid w:val="00C34529"/>
    <w:rsid w:val="00C76B24"/>
    <w:rsid w:val="00D011E3"/>
    <w:rsid w:val="00D05422"/>
    <w:rsid w:val="00D120A2"/>
    <w:rsid w:val="00D122E5"/>
    <w:rsid w:val="00D34A5A"/>
    <w:rsid w:val="00D63367"/>
    <w:rsid w:val="00D67786"/>
    <w:rsid w:val="00D94A95"/>
    <w:rsid w:val="00DE1E2F"/>
    <w:rsid w:val="00DE4D73"/>
    <w:rsid w:val="00DF6233"/>
    <w:rsid w:val="00E04CD6"/>
    <w:rsid w:val="00E05541"/>
    <w:rsid w:val="00E40DBA"/>
    <w:rsid w:val="00E97E8F"/>
    <w:rsid w:val="00ED301D"/>
    <w:rsid w:val="00ED692D"/>
    <w:rsid w:val="00EE3370"/>
    <w:rsid w:val="00F35C74"/>
    <w:rsid w:val="00F50906"/>
    <w:rsid w:val="00F64670"/>
    <w:rsid w:val="00FA0E90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CCBB1D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uiPriority w:val="99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uiPriority w:val="99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rsid w:val="00A9655B"/>
    <w:pPr>
      <w:spacing w:after="120"/>
    </w:pPr>
  </w:style>
  <w:style w:type="character" w:customStyle="1" w:styleId="ab">
    <w:name w:val="Основний текст Знак"/>
    <w:link w:val="aa"/>
    <w:rsid w:val="00A9655B"/>
    <w:rPr>
      <w:rFonts w:eastAsia="Calibri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10009</vt:lpstr>
    </vt:vector>
  </TitlesOfParts>
  <Company>VR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10</cp:revision>
  <cp:lastPrinted>2021-04-22T09:49:00Z</cp:lastPrinted>
  <dcterms:created xsi:type="dcterms:W3CDTF">2021-06-23T07:30:00Z</dcterms:created>
  <dcterms:modified xsi:type="dcterms:W3CDTF">2021-07-01T05:46:00Z</dcterms:modified>
</cp:coreProperties>
</file>