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4D795E" w:rsidRDefault="00B8271C" w:rsidP="00B8271C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F4992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C41739" w:rsidRPr="00C41739" w:rsidRDefault="00C41739" w:rsidP="00C41739">
      <w:pPr>
        <w:ind w:left="851" w:hanging="851"/>
        <w:rPr>
          <w:i/>
        </w:rPr>
      </w:pPr>
      <w:r w:rsidRPr="00C41739">
        <w:rPr>
          <w:i/>
        </w:rPr>
        <w:t>До розгляду законопроекту</w:t>
      </w:r>
    </w:p>
    <w:p w:rsidR="007779CA" w:rsidRPr="00C41739" w:rsidRDefault="00B62380" w:rsidP="00C41739">
      <w:pPr>
        <w:rPr>
          <w:i/>
        </w:rPr>
      </w:pPr>
      <w:r>
        <w:rPr>
          <w:i/>
        </w:rPr>
        <w:t>за реєстр. №5345</w:t>
      </w:r>
    </w:p>
    <w:p w:rsidR="00C41739" w:rsidRPr="007779CA" w:rsidRDefault="00C41739" w:rsidP="00C41739">
      <w:pPr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BF4992">
        <w:rPr>
          <w:szCs w:val="28"/>
        </w:rPr>
        <w:t xml:space="preserve"> </w:t>
      </w:r>
      <w:r w:rsidR="00BF4992">
        <w:rPr>
          <w:szCs w:val="28"/>
        </w:rPr>
        <w:br/>
        <w:t>14 липня</w:t>
      </w:r>
      <w:r w:rsidR="00D710C4">
        <w:rPr>
          <w:szCs w:val="28"/>
          <w:lang w:val="ru-RU"/>
        </w:rPr>
        <w:t xml:space="preserve"> </w:t>
      </w:r>
      <w:r w:rsidR="00B62380">
        <w:rPr>
          <w:szCs w:val="28"/>
          <w:lang w:val="ru-RU"/>
        </w:rPr>
        <w:t>2021</w:t>
      </w:r>
      <w:r w:rsidRPr="008D22C4">
        <w:rPr>
          <w:szCs w:val="28"/>
        </w:rPr>
        <w:t xml:space="preserve"> року (протокол №</w:t>
      </w:r>
      <w:r w:rsidR="00BF4992">
        <w:rPr>
          <w:szCs w:val="28"/>
        </w:rPr>
        <w:t>95</w:t>
      </w:r>
      <w:r w:rsidR="00124598" w:rsidRPr="008D22C4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</w:t>
      </w:r>
      <w:r w:rsidR="00C41739">
        <w:rPr>
          <w:szCs w:val="28"/>
        </w:rPr>
        <w:t>,</w:t>
      </w:r>
      <w:r w:rsidRPr="008D22C4">
        <w:rPr>
          <w:szCs w:val="28"/>
        </w:rPr>
        <w:t xml:space="preserve"> статті 93 Регламенту Верховної Ради України</w:t>
      </w:r>
      <w:r w:rsidR="00C41739">
        <w:rPr>
          <w:szCs w:val="28"/>
        </w:rPr>
        <w:t xml:space="preserve"> </w:t>
      </w:r>
      <w:r w:rsidRPr="008D22C4">
        <w:rPr>
          <w:szCs w:val="28"/>
        </w:rPr>
        <w:t xml:space="preserve">розглянув проект Закону </w:t>
      </w:r>
      <w:r w:rsidR="00B62380" w:rsidRPr="00B62380">
        <w:rPr>
          <w:szCs w:val="28"/>
        </w:rPr>
        <w:t xml:space="preserve">про внесення змін до деяких Законів України щодо діяльності тимчасових слідчих комісій Верховної Ради України </w:t>
      </w:r>
      <w:r w:rsidRPr="008D22C4">
        <w:rPr>
          <w:szCs w:val="28"/>
        </w:rPr>
        <w:t>(реєстр. №</w:t>
      </w:r>
      <w:r w:rsidR="00B62380">
        <w:rPr>
          <w:szCs w:val="28"/>
        </w:rPr>
        <w:t>5345</w:t>
      </w:r>
      <w:r w:rsidR="006B3143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B62380">
        <w:rPr>
          <w:szCs w:val="28"/>
        </w:rPr>
        <w:t>07</w:t>
      </w:r>
      <w:r w:rsidRPr="008D22C4">
        <w:rPr>
          <w:szCs w:val="28"/>
        </w:rPr>
        <w:t>.</w:t>
      </w:r>
      <w:r w:rsidR="00B62380">
        <w:rPr>
          <w:szCs w:val="28"/>
        </w:rPr>
        <w:t>04.2021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B62380">
        <w:rPr>
          <w:szCs w:val="28"/>
        </w:rPr>
        <w:t xml:space="preserve"> депутатом</w:t>
      </w:r>
      <w:r w:rsidR="00C24782">
        <w:rPr>
          <w:szCs w:val="28"/>
        </w:rPr>
        <w:t xml:space="preserve"> України</w:t>
      </w:r>
      <w:r w:rsidR="00E0130A">
        <w:rPr>
          <w:szCs w:val="28"/>
        </w:rPr>
        <w:t xml:space="preserve"> </w:t>
      </w:r>
      <w:r w:rsidR="00646E24">
        <w:rPr>
          <w:szCs w:val="28"/>
        </w:rPr>
        <w:t xml:space="preserve">Приходько Н.І., </w:t>
      </w:r>
      <w:bookmarkStart w:id="0" w:name="_GoBack"/>
      <w:bookmarkEnd w:id="0"/>
      <w:r w:rsidR="00852E4F" w:rsidRPr="008D22C4">
        <w:rPr>
          <w:szCs w:val="28"/>
        </w:rPr>
        <w:t>і повідомляє наступне.</w:t>
      </w:r>
    </w:p>
    <w:p w:rsidR="009F1EDB" w:rsidRPr="009F1EDB" w:rsidRDefault="00D9758B" w:rsidP="009F1EDB">
      <w:pPr>
        <w:ind w:firstLine="851"/>
        <w:jc w:val="both"/>
        <w:rPr>
          <w:szCs w:val="28"/>
        </w:rPr>
      </w:pPr>
      <w:r w:rsidRPr="00D9758B">
        <w:rPr>
          <w:szCs w:val="28"/>
        </w:rPr>
        <w:t>У законопроекті</w:t>
      </w:r>
      <w:r>
        <w:rPr>
          <w:szCs w:val="28"/>
        </w:rPr>
        <w:t xml:space="preserve"> згідно із змінами до законів України «Про тимчасові слідчі комісії і тимчасові спеціальні комісії Верховної Ради України» та «Про статус народного депутата України»</w:t>
      </w:r>
      <w:r w:rsidRPr="00D9758B">
        <w:rPr>
          <w:szCs w:val="28"/>
        </w:rPr>
        <w:t xml:space="preserve"> </w:t>
      </w:r>
      <w:r w:rsidR="0008226D">
        <w:rPr>
          <w:szCs w:val="28"/>
        </w:rPr>
        <w:t>пропонується</w:t>
      </w:r>
      <w:r w:rsidR="00691126">
        <w:rPr>
          <w:szCs w:val="28"/>
        </w:rPr>
        <w:t>,</w:t>
      </w:r>
      <w:r w:rsidRPr="00D9758B">
        <w:rPr>
          <w:szCs w:val="28"/>
        </w:rPr>
        <w:t xml:space="preserve"> </w:t>
      </w:r>
      <w:r w:rsidR="009F1EDB">
        <w:rPr>
          <w:szCs w:val="28"/>
        </w:rPr>
        <w:t>у разі, якщо</w:t>
      </w:r>
      <w:r w:rsidR="009F1EDB" w:rsidRPr="009F1EDB">
        <w:rPr>
          <w:szCs w:val="28"/>
        </w:rPr>
        <w:t xml:space="preserve"> народний депутат України протягом місяця упродовж чергової</w:t>
      </w:r>
      <w:r w:rsidR="009F1EDB">
        <w:rPr>
          <w:szCs w:val="28"/>
        </w:rPr>
        <w:t xml:space="preserve"> </w:t>
      </w:r>
      <w:r w:rsidR="009F1EDB" w:rsidRPr="009F1EDB">
        <w:rPr>
          <w:szCs w:val="28"/>
        </w:rPr>
        <w:t>сесії Верховної Ради України без поважних причин не брав особистої участі у</w:t>
      </w:r>
      <w:r w:rsidR="009F1EDB">
        <w:rPr>
          <w:szCs w:val="28"/>
        </w:rPr>
        <w:t xml:space="preserve"> </w:t>
      </w:r>
      <w:r w:rsidR="009F1EDB" w:rsidRPr="009F1EDB">
        <w:rPr>
          <w:szCs w:val="28"/>
        </w:rPr>
        <w:t>більш ніж половині засідань тимчасової слідчої комісії, до складу якої він</w:t>
      </w:r>
      <w:r w:rsidR="009F1EDB">
        <w:rPr>
          <w:szCs w:val="28"/>
        </w:rPr>
        <w:t xml:space="preserve"> входить,</w:t>
      </w:r>
      <w:r w:rsidR="009F1EDB" w:rsidRPr="009F1EDB">
        <w:rPr>
          <w:szCs w:val="28"/>
        </w:rPr>
        <w:t xml:space="preserve"> припиняти йому відшкодування витрат, пов’язаних з</w:t>
      </w:r>
      <w:r w:rsidR="009F1EDB">
        <w:rPr>
          <w:szCs w:val="28"/>
        </w:rPr>
        <w:t xml:space="preserve"> </w:t>
      </w:r>
      <w:r w:rsidR="009F1EDB" w:rsidRPr="009F1EDB">
        <w:rPr>
          <w:szCs w:val="28"/>
        </w:rPr>
        <w:t>виконанням депутатських повноваже</w:t>
      </w:r>
      <w:r w:rsidR="009F1EDB">
        <w:rPr>
          <w:szCs w:val="28"/>
        </w:rPr>
        <w:t xml:space="preserve">нь, а у </w:t>
      </w:r>
    </w:p>
    <w:p w:rsidR="00D9758B" w:rsidRDefault="009F1EDB" w:rsidP="009F1EDB">
      <w:pPr>
        <w:jc w:val="both"/>
        <w:rPr>
          <w:szCs w:val="28"/>
        </w:rPr>
      </w:pPr>
      <w:r w:rsidRPr="009F1EDB">
        <w:rPr>
          <w:szCs w:val="28"/>
        </w:rPr>
        <w:t>у разі пропуску без поважних причин членом слідчої комісії трьох підряд</w:t>
      </w:r>
      <w:r>
        <w:rPr>
          <w:szCs w:val="28"/>
        </w:rPr>
        <w:t xml:space="preserve"> </w:t>
      </w:r>
      <w:r w:rsidRPr="009F1EDB">
        <w:rPr>
          <w:szCs w:val="28"/>
        </w:rPr>
        <w:t>засідань слідчої комісії вважається, що такий народний депутат України</w:t>
      </w:r>
      <w:r>
        <w:rPr>
          <w:szCs w:val="28"/>
        </w:rPr>
        <w:t xml:space="preserve"> </w:t>
      </w:r>
      <w:r w:rsidRPr="009F1EDB">
        <w:rPr>
          <w:szCs w:val="28"/>
        </w:rPr>
        <w:t>добровільно вийшов зі скл</w:t>
      </w:r>
      <w:r>
        <w:rPr>
          <w:szCs w:val="28"/>
        </w:rPr>
        <w:t>аду відповідної слідчої комісії. К</w:t>
      </w:r>
      <w:r w:rsidR="0008226D">
        <w:rPr>
          <w:szCs w:val="28"/>
        </w:rPr>
        <w:t>рім того, передбачається</w:t>
      </w:r>
      <w:r>
        <w:rPr>
          <w:szCs w:val="28"/>
        </w:rPr>
        <w:t xml:space="preserve"> </w:t>
      </w:r>
      <w:r w:rsidRPr="009F1EDB">
        <w:rPr>
          <w:szCs w:val="28"/>
        </w:rPr>
        <w:t>відкриті засіда</w:t>
      </w:r>
      <w:r>
        <w:rPr>
          <w:szCs w:val="28"/>
        </w:rPr>
        <w:t>ння слідчої комісії транслювати</w:t>
      </w:r>
      <w:r w:rsidRPr="009F1EDB">
        <w:rPr>
          <w:szCs w:val="28"/>
        </w:rPr>
        <w:t xml:space="preserve"> онлайн</w:t>
      </w:r>
      <w:r>
        <w:rPr>
          <w:szCs w:val="28"/>
        </w:rPr>
        <w:t xml:space="preserve">. </w:t>
      </w:r>
    </w:p>
    <w:p w:rsidR="00422273" w:rsidRDefault="00697CAD" w:rsidP="009B127B">
      <w:pPr>
        <w:jc w:val="both"/>
        <w:rPr>
          <w:szCs w:val="20"/>
        </w:rPr>
      </w:pPr>
      <w:r>
        <w:rPr>
          <w:szCs w:val="28"/>
        </w:rPr>
        <w:tab/>
      </w:r>
      <w:r w:rsidR="008C74D2">
        <w:rPr>
          <w:szCs w:val="20"/>
        </w:rPr>
        <w:t xml:space="preserve">Зважаючи на попередню інформацію </w:t>
      </w:r>
      <w:r w:rsidR="008C74D2" w:rsidRPr="008C74D2">
        <w:rPr>
          <w:szCs w:val="20"/>
        </w:rPr>
        <w:t>Апарату Верховної Ради України</w:t>
      </w:r>
      <w:r w:rsidR="009B127B">
        <w:rPr>
          <w:szCs w:val="20"/>
        </w:rPr>
        <w:t>, надану Комітетом з питань Регламенту, депутатської етики та організації роботи Верховної Ради України</w:t>
      </w:r>
      <w:r w:rsidR="008C74D2" w:rsidRPr="008C74D2">
        <w:rPr>
          <w:szCs w:val="20"/>
        </w:rPr>
        <w:t xml:space="preserve"> </w:t>
      </w:r>
      <w:r w:rsidR="009B127B">
        <w:rPr>
          <w:szCs w:val="20"/>
        </w:rPr>
        <w:t>наразі більшість</w:t>
      </w:r>
      <w:r w:rsidR="008C74D2" w:rsidRPr="008C74D2">
        <w:rPr>
          <w:szCs w:val="20"/>
        </w:rPr>
        <w:t xml:space="preserve"> секретаріатів комітетів Верховної Ради України </w:t>
      </w:r>
      <w:r w:rsidR="009B127B">
        <w:rPr>
          <w:szCs w:val="20"/>
        </w:rPr>
        <w:t>не мають відповідного</w:t>
      </w:r>
      <w:r w:rsidR="008C74D2" w:rsidRPr="008C74D2">
        <w:rPr>
          <w:szCs w:val="20"/>
        </w:rPr>
        <w:t xml:space="preserve"> обладнання для забезпечення он-лайн трансляцій засідань (у тому числі виїзних) із можливістю розміщення відеоматеріалів на офіційних </w:t>
      </w:r>
      <w:proofErr w:type="spellStart"/>
      <w:r w:rsidR="008C74D2" w:rsidRPr="008C74D2">
        <w:rPr>
          <w:szCs w:val="20"/>
        </w:rPr>
        <w:t>web</w:t>
      </w:r>
      <w:proofErr w:type="spellEnd"/>
      <w:r w:rsidR="008C74D2" w:rsidRPr="008C74D2">
        <w:rPr>
          <w:szCs w:val="20"/>
        </w:rPr>
        <w:t xml:space="preserve">-сторінках комітетів, </w:t>
      </w:r>
      <w:proofErr w:type="spellStart"/>
      <w:r w:rsidR="008C74D2" w:rsidRPr="008C74D2">
        <w:rPr>
          <w:szCs w:val="20"/>
        </w:rPr>
        <w:t>відеохостингах</w:t>
      </w:r>
      <w:proofErr w:type="spellEnd"/>
      <w:r w:rsidR="008C74D2" w:rsidRPr="008C74D2">
        <w:rPr>
          <w:szCs w:val="20"/>
        </w:rPr>
        <w:t xml:space="preserve"> та у соціальних мережах</w:t>
      </w:r>
      <w:r w:rsidR="00C1148F">
        <w:rPr>
          <w:szCs w:val="20"/>
        </w:rPr>
        <w:t>.</w:t>
      </w:r>
      <w:r w:rsidR="009B127B">
        <w:rPr>
          <w:szCs w:val="20"/>
        </w:rPr>
        <w:t xml:space="preserve"> </w:t>
      </w:r>
      <w:r w:rsidR="004E6FAC">
        <w:rPr>
          <w:szCs w:val="20"/>
        </w:rPr>
        <w:t>Тому, р</w:t>
      </w:r>
      <w:r w:rsidR="00422273">
        <w:rPr>
          <w:szCs w:val="20"/>
        </w:rPr>
        <w:t>еа</w:t>
      </w:r>
      <w:r w:rsidR="009B579B">
        <w:rPr>
          <w:szCs w:val="20"/>
        </w:rPr>
        <w:t>л</w:t>
      </w:r>
      <w:r w:rsidR="008C74D2">
        <w:rPr>
          <w:szCs w:val="20"/>
        </w:rPr>
        <w:t>ізаці</w:t>
      </w:r>
      <w:r w:rsidR="00767B09">
        <w:rPr>
          <w:szCs w:val="20"/>
        </w:rPr>
        <w:t>я</w:t>
      </w:r>
      <w:r w:rsidR="008C74D2">
        <w:rPr>
          <w:szCs w:val="20"/>
        </w:rPr>
        <w:t xml:space="preserve"> законодавчої ініціативи </w:t>
      </w:r>
      <w:r w:rsidR="00A46135" w:rsidRPr="00A46135">
        <w:rPr>
          <w:szCs w:val="20"/>
        </w:rPr>
        <w:t xml:space="preserve">може потребувати додаткових видатків з державного бюджету </w:t>
      </w:r>
      <w:r w:rsidR="00A46135">
        <w:rPr>
          <w:szCs w:val="20"/>
        </w:rPr>
        <w:t>на</w:t>
      </w:r>
      <w:r w:rsidR="00422273">
        <w:rPr>
          <w:szCs w:val="20"/>
        </w:rPr>
        <w:t xml:space="preserve"> </w:t>
      </w:r>
      <w:r w:rsidR="00C41739">
        <w:rPr>
          <w:szCs w:val="20"/>
        </w:rPr>
        <w:t xml:space="preserve">оснащення </w:t>
      </w:r>
      <w:r w:rsidR="000B3DDD">
        <w:rPr>
          <w:szCs w:val="20"/>
        </w:rPr>
        <w:t xml:space="preserve">та налаштування </w:t>
      </w:r>
      <w:r w:rsidR="008C74D2">
        <w:rPr>
          <w:szCs w:val="20"/>
        </w:rPr>
        <w:t xml:space="preserve">належним </w:t>
      </w:r>
      <w:r w:rsidR="000B3DDD">
        <w:rPr>
          <w:szCs w:val="20"/>
        </w:rPr>
        <w:t xml:space="preserve">обладнанням </w:t>
      </w:r>
      <w:r w:rsidR="009B127B">
        <w:rPr>
          <w:szCs w:val="20"/>
        </w:rPr>
        <w:t>приміщень</w:t>
      </w:r>
      <w:r w:rsidR="001D643A">
        <w:rPr>
          <w:szCs w:val="20"/>
        </w:rPr>
        <w:t xml:space="preserve"> Верховної Ради України</w:t>
      </w:r>
      <w:r w:rsidR="000B3DDD">
        <w:rPr>
          <w:szCs w:val="20"/>
        </w:rPr>
        <w:t>.</w:t>
      </w:r>
      <w:r w:rsidR="00C72381">
        <w:rPr>
          <w:szCs w:val="20"/>
        </w:rPr>
        <w:t xml:space="preserve"> </w:t>
      </w:r>
    </w:p>
    <w:p w:rsidR="006B25DF" w:rsidRDefault="00422273" w:rsidP="006B25DF">
      <w:pPr>
        <w:ind w:firstLine="709"/>
        <w:jc w:val="both"/>
        <w:rPr>
          <w:szCs w:val="20"/>
        </w:rPr>
      </w:pPr>
      <w:r>
        <w:rPr>
          <w:szCs w:val="20"/>
        </w:rPr>
        <w:t>Однак</w:t>
      </w:r>
      <w:r w:rsidR="00BA3DC4">
        <w:rPr>
          <w:szCs w:val="20"/>
        </w:rPr>
        <w:t>,</w:t>
      </w:r>
      <w:r>
        <w:rPr>
          <w:szCs w:val="20"/>
        </w:rPr>
        <w:t xml:space="preserve"> всупереч вимогам частини першої</w:t>
      </w:r>
      <w:r w:rsidRPr="00422273">
        <w:rPr>
          <w:szCs w:val="20"/>
        </w:rPr>
        <w:t xml:space="preserve"> статті 27 Бюдже</w:t>
      </w:r>
      <w:r w:rsidR="00C41739">
        <w:rPr>
          <w:szCs w:val="20"/>
        </w:rPr>
        <w:t>тного кодексу України та частини</w:t>
      </w:r>
      <w:r w:rsidR="008C339F">
        <w:rPr>
          <w:szCs w:val="20"/>
        </w:rPr>
        <w:t xml:space="preserve"> третьої</w:t>
      </w:r>
      <w:r w:rsidRPr="00422273">
        <w:rPr>
          <w:szCs w:val="20"/>
        </w:rPr>
        <w:t xml:space="preserve"> статті 91 Регламенту Верховної Ради України</w:t>
      </w:r>
      <w:r>
        <w:rPr>
          <w:szCs w:val="20"/>
        </w:rPr>
        <w:t xml:space="preserve"> до законопроекту не надано</w:t>
      </w:r>
      <w:r w:rsidR="00FD4EDB" w:rsidRPr="00FD4EDB">
        <w:rPr>
          <w:szCs w:val="20"/>
        </w:rPr>
        <w:t xml:space="preserve"> </w:t>
      </w:r>
      <w:r w:rsidR="008C339F">
        <w:rPr>
          <w:szCs w:val="20"/>
        </w:rPr>
        <w:t xml:space="preserve">належне </w:t>
      </w:r>
      <w:r w:rsidR="00FD4EDB" w:rsidRPr="00FD4EDB">
        <w:rPr>
          <w:szCs w:val="20"/>
        </w:rPr>
        <w:t xml:space="preserve">фінансово-економічне обґрунтування (включаючи відповідні розрахунки) та пропозиції змін до законодавчих актів </w:t>
      </w:r>
      <w:r w:rsidR="00FD4EDB" w:rsidRPr="00FD4EDB">
        <w:rPr>
          <w:szCs w:val="20"/>
        </w:rPr>
        <w:lastRenderedPageBreak/>
        <w:t>України щодо скорочення витрат бюджету та/або джерел додаткових надходжень бюджету для досягнення збалансов</w:t>
      </w:r>
      <w:r>
        <w:rPr>
          <w:szCs w:val="20"/>
        </w:rPr>
        <w:t>аності бюджету</w:t>
      </w:r>
      <w:r w:rsidR="00FD4EDB" w:rsidRPr="00FD4EDB">
        <w:rPr>
          <w:szCs w:val="20"/>
        </w:rPr>
        <w:t>.</w:t>
      </w:r>
    </w:p>
    <w:p w:rsidR="006422D1" w:rsidRDefault="007D01F6" w:rsidP="006422D1">
      <w:pPr>
        <w:ind w:firstLine="709"/>
        <w:jc w:val="both"/>
        <w:rPr>
          <w:szCs w:val="28"/>
        </w:rPr>
      </w:pPr>
      <w:r w:rsidRPr="007D01F6">
        <w:rPr>
          <w:szCs w:val="28"/>
        </w:rPr>
        <w:t>За наслідками розгляду Коміте</w:t>
      </w:r>
      <w:r w:rsidR="00BA3DC4">
        <w:rPr>
          <w:szCs w:val="28"/>
        </w:rPr>
        <w:t xml:space="preserve">т ухвалив рішення, що </w:t>
      </w:r>
      <w:r w:rsidRPr="007D01F6">
        <w:rPr>
          <w:szCs w:val="28"/>
        </w:rPr>
        <w:t xml:space="preserve"> </w:t>
      </w:r>
      <w:r w:rsidR="00405C9E" w:rsidRPr="00405C9E">
        <w:rPr>
          <w:szCs w:val="28"/>
        </w:rPr>
        <w:t>проект Закону про внесення змін до деяких Законів України щодо діяльності тимчасових слідчих комісій Верховної Ради України (реєстр. №5345 від 07.04.2021), поданий народним депутатом України Приходько Н.І.</w:t>
      </w:r>
      <w:r w:rsidR="00BA3DC4">
        <w:rPr>
          <w:szCs w:val="28"/>
        </w:rPr>
        <w:t>,</w:t>
      </w:r>
      <w:r w:rsidR="009D129C">
        <w:rPr>
          <w:szCs w:val="28"/>
        </w:rPr>
        <w:t xml:space="preserve"> </w:t>
      </w:r>
      <w:r w:rsidR="006B25DF">
        <w:rPr>
          <w:szCs w:val="28"/>
        </w:rPr>
        <w:t>є таким, що має</w:t>
      </w:r>
      <w:r w:rsidR="006B25DF" w:rsidRPr="006B25DF">
        <w:rPr>
          <w:szCs w:val="28"/>
        </w:rPr>
        <w:t xml:space="preserve"> </w:t>
      </w:r>
      <w:r w:rsidR="009B579B">
        <w:rPr>
          <w:szCs w:val="28"/>
        </w:rPr>
        <w:t xml:space="preserve">опосередкований </w:t>
      </w:r>
      <w:r w:rsidR="006B25DF" w:rsidRPr="006B25DF">
        <w:rPr>
          <w:szCs w:val="28"/>
        </w:rPr>
        <w:t>вплив на показники державного бюджету (може призвести до збільшення видатків</w:t>
      </w:r>
      <w:r w:rsidR="0060494C">
        <w:rPr>
          <w:szCs w:val="28"/>
        </w:rPr>
        <w:t xml:space="preserve"> за необхідності оснащення та забезпечення функціонування відповідного обладнання</w:t>
      </w:r>
      <w:r w:rsidR="006B25DF" w:rsidRPr="006B25DF">
        <w:rPr>
          <w:szCs w:val="28"/>
        </w:rPr>
        <w:t xml:space="preserve">). </w:t>
      </w:r>
      <w:r w:rsidR="009B579B" w:rsidRPr="009B579B">
        <w:rPr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344A2E" w:rsidRDefault="00344A2E" w:rsidP="006422D1">
      <w:pPr>
        <w:ind w:firstLine="709"/>
        <w:jc w:val="both"/>
        <w:rPr>
          <w:szCs w:val="28"/>
        </w:rPr>
      </w:pPr>
    </w:p>
    <w:p w:rsidR="00344A2E" w:rsidRDefault="00344A2E" w:rsidP="006422D1">
      <w:pPr>
        <w:ind w:firstLine="709"/>
        <w:jc w:val="both"/>
        <w:rPr>
          <w:szCs w:val="28"/>
        </w:rPr>
      </w:pPr>
    </w:p>
    <w:p w:rsidR="006422D1" w:rsidRDefault="006422D1" w:rsidP="006422D1">
      <w:pPr>
        <w:ind w:firstLine="709"/>
        <w:jc w:val="both"/>
        <w:rPr>
          <w:szCs w:val="28"/>
          <w:lang w:val="ru-RU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A4B" w:rsidRDefault="00992A4B">
      <w:r>
        <w:separator/>
      </w:r>
    </w:p>
  </w:endnote>
  <w:endnote w:type="continuationSeparator" w:id="0">
    <w:p w:rsidR="00992A4B" w:rsidRDefault="0099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46E24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A4B" w:rsidRDefault="00992A4B">
      <w:r>
        <w:separator/>
      </w:r>
    </w:p>
  </w:footnote>
  <w:footnote w:type="continuationSeparator" w:id="0">
    <w:p w:rsidR="00992A4B" w:rsidRDefault="00992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2863"/>
    <w:rsid w:val="000052A1"/>
    <w:rsid w:val="00005A79"/>
    <w:rsid w:val="000109CA"/>
    <w:rsid w:val="00014269"/>
    <w:rsid w:val="000227AE"/>
    <w:rsid w:val="000229B2"/>
    <w:rsid w:val="00025D44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26D"/>
    <w:rsid w:val="00082CD2"/>
    <w:rsid w:val="0008345B"/>
    <w:rsid w:val="00083C67"/>
    <w:rsid w:val="0009074A"/>
    <w:rsid w:val="00094EB5"/>
    <w:rsid w:val="000A003E"/>
    <w:rsid w:val="000A26AB"/>
    <w:rsid w:val="000A484E"/>
    <w:rsid w:val="000A7C5A"/>
    <w:rsid w:val="000B3DDD"/>
    <w:rsid w:val="000B7EFA"/>
    <w:rsid w:val="000C5FF2"/>
    <w:rsid w:val="000D18EC"/>
    <w:rsid w:val="000D2C3A"/>
    <w:rsid w:val="000D3201"/>
    <w:rsid w:val="000D43B4"/>
    <w:rsid w:val="000D79CD"/>
    <w:rsid w:val="000E63BF"/>
    <w:rsid w:val="000F16A6"/>
    <w:rsid w:val="000F3486"/>
    <w:rsid w:val="000F7128"/>
    <w:rsid w:val="00101CD3"/>
    <w:rsid w:val="00117B90"/>
    <w:rsid w:val="0012054B"/>
    <w:rsid w:val="00122F83"/>
    <w:rsid w:val="00124598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5877"/>
    <w:rsid w:val="001B6B03"/>
    <w:rsid w:val="001C3AB0"/>
    <w:rsid w:val="001C41AF"/>
    <w:rsid w:val="001C6CB0"/>
    <w:rsid w:val="001D3A2A"/>
    <w:rsid w:val="001D643A"/>
    <w:rsid w:val="001D6EE3"/>
    <w:rsid w:val="001F219B"/>
    <w:rsid w:val="001F4B39"/>
    <w:rsid w:val="00223AD6"/>
    <w:rsid w:val="0022426C"/>
    <w:rsid w:val="002252E6"/>
    <w:rsid w:val="0023649E"/>
    <w:rsid w:val="0023741B"/>
    <w:rsid w:val="00241293"/>
    <w:rsid w:val="0025751D"/>
    <w:rsid w:val="00260EAB"/>
    <w:rsid w:val="00264E98"/>
    <w:rsid w:val="002722A9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C6AA0"/>
    <w:rsid w:val="002D3C04"/>
    <w:rsid w:val="002D7538"/>
    <w:rsid w:val="002D7F62"/>
    <w:rsid w:val="002E20E9"/>
    <w:rsid w:val="002E3A49"/>
    <w:rsid w:val="0030175C"/>
    <w:rsid w:val="00301905"/>
    <w:rsid w:val="003043F5"/>
    <w:rsid w:val="003156B7"/>
    <w:rsid w:val="00334925"/>
    <w:rsid w:val="00337617"/>
    <w:rsid w:val="00337D19"/>
    <w:rsid w:val="00340356"/>
    <w:rsid w:val="00344A2E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C21A4"/>
    <w:rsid w:val="003C481A"/>
    <w:rsid w:val="003D1F1E"/>
    <w:rsid w:val="003D35BA"/>
    <w:rsid w:val="003D6234"/>
    <w:rsid w:val="003D7A7D"/>
    <w:rsid w:val="003E37E6"/>
    <w:rsid w:val="00404B91"/>
    <w:rsid w:val="00404E94"/>
    <w:rsid w:val="00405C9E"/>
    <w:rsid w:val="004075D7"/>
    <w:rsid w:val="00414607"/>
    <w:rsid w:val="004210D8"/>
    <w:rsid w:val="00422273"/>
    <w:rsid w:val="004228EE"/>
    <w:rsid w:val="00422FE8"/>
    <w:rsid w:val="00431973"/>
    <w:rsid w:val="00432D92"/>
    <w:rsid w:val="00441594"/>
    <w:rsid w:val="00441D7E"/>
    <w:rsid w:val="00442B2B"/>
    <w:rsid w:val="004514A1"/>
    <w:rsid w:val="00463860"/>
    <w:rsid w:val="00464B34"/>
    <w:rsid w:val="004650BD"/>
    <w:rsid w:val="00472B76"/>
    <w:rsid w:val="004731C9"/>
    <w:rsid w:val="00475428"/>
    <w:rsid w:val="00480618"/>
    <w:rsid w:val="0048065A"/>
    <w:rsid w:val="00484820"/>
    <w:rsid w:val="004A18D2"/>
    <w:rsid w:val="004A7045"/>
    <w:rsid w:val="004B5ADE"/>
    <w:rsid w:val="004C5531"/>
    <w:rsid w:val="004D0A9B"/>
    <w:rsid w:val="004D78F6"/>
    <w:rsid w:val="004D795E"/>
    <w:rsid w:val="004E0E1F"/>
    <w:rsid w:val="004E2D27"/>
    <w:rsid w:val="004E5B95"/>
    <w:rsid w:val="004E6FAC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A194B"/>
    <w:rsid w:val="005A3E13"/>
    <w:rsid w:val="005A3FFA"/>
    <w:rsid w:val="005A7438"/>
    <w:rsid w:val="005B544A"/>
    <w:rsid w:val="005B55CE"/>
    <w:rsid w:val="005B7EA3"/>
    <w:rsid w:val="005C54A1"/>
    <w:rsid w:val="005D04FF"/>
    <w:rsid w:val="005D1B1F"/>
    <w:rsid w:val="005D3469"/>
    <w:rsid w:val="005D7592"/>
    <w:rsid w:val="005E311C"/>
    <w:rsid w:val="005F4BF8"/>
    <w:rsid w:val="006006CD"/>
    <w:rsid w:val="006029A0"/>
    <w:rsid w:val="0060494C"/>
    <w:rsid w:val="006073E0"/>
    <w:rsid w:val="006111F6"/>
    <w:rsid w:val="00623E79"/>
    <w:rsid w:val="006322F0"/>
    <w:rsid w:val="00632B16"/>
    <w:rsid w:val="00633328"/>
    <w:rsid w:val="006422D1"/>
    <w:rsid w:val="00643BD0"/>
    <w:rsid w:val="00645060"/>
    <w:rsid w:val="006456A8"/>
    <w:rsid w:val="00645F48"/>
    <w:rsid w:val="00646D48"/>
    <w:rsid w:val="00646E24"/>
    <w:rsid w:val="00655976"/>
    <w:rsid w:val="00656DFA"/>
    <w:rsid w:val="006625C2"/>
    <w:rsid w:val="0066361C"/>
    <w:rsid w:val="00671D82"/>
    <w:rsid w:val="006744BF"/>
    <w:rsid w:val="006768FD"/>
    <w:rsid w:val="00685C8C"/>
    <w:rsid w:val="00691126"/>
    <w:rsid w:val="006941FB"/>
    <w:rsid w:val="006943B1"/>
    <w:rsid w:val="006953FD"/>
    <w:rsid w:val="006976C2"/>
    <w:rsid w:val="00697CAD"/>
    <w:rsid w:val="006A183D"/>
    <w:rsid w:val="006A39D9"/>
    <w:rsid w:val="006A49BF"/>
    <w:rsid w:val="006A69C2"/>
    <w:rsid w:val="006A79B9"/>
    <w:rsid w:val="006B24FD"/>
    <w:rsid w:val="006B25DF"/>
    <w:rsid w:val="006B3143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290B"/>
    <w:rsid w:val="006F4CB9"/>
    <w:rsid w:val="006F5DBC"/>
    <w:rsid w:val="006F78CC"/>
    <w:rsid w:val="006F7E16"/>
    <w:rsid w:val="00712F6B"/>
    <w:rsid w:val="00714B03"/>
    <w:rsid w:val="00716744"/>
    <w:rsid w:val="007226D3"/>
    <w:rsid w:val="007328E0"/>
    <w:rsid w:val="0073576F"/>
    <w:rsid w:val="007407F7"/>
    <w:rsid w:val="00743344"/>
    <w:rsid w:val="007451ED"/>
    <w:rsid w:val="00753B7C"/>
    <w:rsid w:val="00754B43"/>
    <w:rsid w:val="00764584"/>
    <w:rsid w:val="00764A97"/>
    <w:rsid w:val="00767B09"/>
    <w:rsid w:val="0077449E"/>
    <w:rsid w:val="00775E04"/>
    <w:rsid w:val="00777962"/>
    <w:rsid w:val="007779CA"/>
    <w:rsid w:val="007811C5"/>
    <w:rsid w:val="007836BD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C727D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1C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339F"/>
    <w:rsid w:val="008C5F85"/>
    <w:rsid w:val="008C74D2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1644"/>
    <w:rsid w:val="009769E2"/>
    <w:rsid w:val="00981892"/>
    <w:rsid w:val="00983FF4"/>
    <w:rsid w:val="00984091"/>
    <w:rsid w:val="00992A4B"/>
    <w:rsid w:val="00995292"/>
    <w:rsid w:val="009A6B02"/>
    <w:rsid w:val="009B127B"/>
    <w:rsid w:val="009B249E"/>
    <w:rsid w:val="009B2747"/>
    <w:rsid w:val="009B549B"/>
    <w:rsid w:val="009B579B"/>
    <w:rsid w:val="009D129C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1EDB"/>
    <w:rsid w:val="009F3116"/>
    <w:rsid w:val="009F3CBD"/>
    <w:rsid w:val="009F4325"/>
    <w:rsid w:val="009F5A83"/>
    <w:rsid w:val="00A02B1A"/>
    <w:rsid w:val="00A06D74"/>
    <w:rsid w:val="00A07950"/>
    <w:rsid w:val="00A14475"/>
    <w:rsid w:val="00A14EB9"/>
    <w:rsid w:val="00A219EE"/>
    <w:rsid w:val="00A2306A"/>
    <w:rsid w:val="00A230D6"/>
    <w:rsid w:val="00A25178"/>
    <w:rsid w:val="00A3059B"/>
    <w:rsid w:val="00A33701"/>
    <w:rsid w:val="00A344C9"/>
    <w:rsid w:val="00A46135"/>
    <w:rsid w:val="00A46748"/>
    <w:rsid w:val="00A5286A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57B2"/>
    <w:rsid w:val="00AA6619"/>
    <w:rsid w:val="00AB3134"/>
    <w:rsid w:val="00AB4040"/>
    <w:rsid w:val="00AB4134"/>
    <w:rsid w:val="00AB62B3"/>
    <w:rsid w:val="00AC22AC"/>
    <w:rsid w:val="00AC231C"/>
    <w:rsid w:val="00AC484D"/>
    <w:rsid w:val="00AC5B41"/>
    <w:rsid w:val="00AD7904"/>
    <w:rsid w:val="00AE0A77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4F9F"/>
    <w:rsid w:val="00B21EFC"/>
    <w:rsid w:val="00B24115"/>
    <w:rsid w:val="00B248D8"/>
    <w:rsid w:val="00B25952"/>
    <w:rsid w:val="00B2607E"/>
    <w:rsid w:val="00B32558"/>
    <w:rsid w:val="00B34B9E"/>
    <w:rsid w:val="00B36CE6"/>
    <w:rsid w:val="00B36DB0"/>
    <w:rsid w:val="00B557A3"/>
    <w:rsid w:val="00B55D1F"/>
    <w:rsid w:val="00B57D9E"/>
    <w:rsid w:val="00B62380"/>
    <w:rsid w:val="00B62A62"/>
    <w:rsid w:val="00B660E6"/>
    <w:rsid w:val="00B8271C"/>
    <w:rsid w:val="00B92E11"/>
    <w:rsid w:val="00B93EAE"/>
    <w:rsid w:val="00BA0E84"/>
    <w:rsid w:val="00BA314B"/>
    <w:rsid w:val="00BA3DC4"/>
    <w:rsid w:val="00BA411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4992"/>
    <w:rsid w:val="00BF5921"/>
    <w:rsid w:val="00BF59E1"/>
    <w:rsid w:val="00BF628A"/>
    <w:rsid w:val="00C042A8"/>
    <w:rsid w:val="00C05277"/>
    <w:rsid w:val="00C1148F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1739"/>
    <w:rsid w:val="00C43331"/>
    <w:rsid w:val="00C54D17"/>
    <w:rsid w:val="00C6236C"/>
    <w:rsid w:val="00C65A1C"/>
    <w:rsid w:val="00C669C6"/>
    <w:rsid w:val="00C67E92"/>
    <w:rsid w:val="00C7009C"/>
    <w:rsid w:val="00C72381"/>
    <w:rsid w:val="00C743B4"/>
    <w:rsid w:val="00C826C3"/>
    <w:rsid w:val="00C83A1E"/>
    <w:rsid w:val="00C84779"/>
    <w:rsid w:val="00C86D4A"/>
    <w:rsid w:val="00CA3EDC"/>
    <w:rsid w:val="00CB4893"/>
    <w:rsid w:val="00CC2A8B"/>
    <w:rsid w:val="00CC3478"/>
    <w:rsid w:val="00CC3DBF"/>
    <w:rsid w:val="00CD151B"/>
    <w:rsid w:val="00CD7282"/>
    <w:rsid w:val="00CE4D65"/>
    <w:rsid w:val="00CF08B6"/>
    <w:rsid w:val="00CF494A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9758B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54AE"/>
    <w:rsid w:val="00DF7F9E"/>
    <w:rsid w:val="00E0130A"/>
    <w:rsid w:val="00E03F05"/>
    <w:rsid w:val="00E109A4"/>
    <w:rsid w:val="00E13903"/>
    <w:rsid w:val="00E139BE"/>
    <w:rsid w:val="00E3013C"/>
    <w:rsid w:val="00E3237C"/>
    <w:rsid w:val="00E369F0"/>
    <w:rsid w:val="00E376C8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6324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884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442B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969C2"/>
    <w:rsid w:val="00FA1F52"/>
    <w:rsid w:val="00FA738B"/>
    <w:rsid w:val="00FB1EF8"/>
    <w:rsid w:val="00FB3C83"/>
    <w:rsid w:val="00FB3FDB"/>
    <w:rsid w:val="00FB643E"/>
    <w:rsid w:val="00FD09CC"/>
    <w:rsid w:val="00FD1E34"/>
    <w:rsid w:val="00FD268A"/>
    <w:rsid w:val="00FD4EDB"/>
    <w:rsid w:val="00FD6887"/>
    <w:rsid w:val="00FE6693"/>
    <w:rsid w:val="00FF0884"/>
    <w:rsid w:val="00FF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EAED5A-105E-4D76-B92E-7C0FAFC76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2056</Words>
  <Characters>1172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3</cp:revision>
  <cp:lastPrinted>2021-07-12T06:47:00Z</cp:lastPrinted>
  <dcterms:created xsi:type="dcterms:W3CDTF">2021-07-14T15:54:00Z</dcterms:created>
  <dcterms:modified xsi:type="dcterms:W3CDTF">2021-07-14T15:54:00Z</dcterms:modified>
</cp:coreProperties>
</file>