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32" w:type="dxa"/>
        <w:tblLook w:val="04A0" w:firstRow="1" w:lastRow="0" w:firstColumn="1" w:lastColumn="0" w:noHBand="0" w:noVBand="1"/>
      </w:tblPr>
      <w:tblGrid>
        <w:gridCol w:w="880"/>
        <w:gridCol w:w="4290"/>
        <w:gridCol w:w="1180"/>
        <w:gridCol w:w="1343"/>
        <w:gridCol w:w="1216"/>
        <w:gridCol w:w="1231"/>
        <w:gridCol w:w="1251"/>
        <w:gridCol w:w="1216"/>
        <w:gridCol w:w="1120"/>
        <w:gridCol w:w="1034"/>
        <w:gridCol w:w="1216"/>
      </w:tblGrid>
      <w:tr w:rsidR="005B33A8" w:rsidRPr="005B33A8" w:rsidTr="005B33A8">
        <w:trPr>
          <w:trHeight w:val="255"/>
        </w:trPr>
        <w:tc>
          <w:tcPr>
            <w:tcW w:w="154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uk-UA"/>
              </w:rPr>
            </w:pPr>
            <w:bookmarkStart w:id="0" w:name="_GoBack"/>
            <w:bookmarkEnd w:id="0"/>
            <w:r w:rsidRPr="005B33A8">
              <w:rPr>
                <w:rFonts w:ascii="Arial" w:eastAsia="Times New Roman" w:hAnsi="Arial" w:cs="Arial"/>
                <w:sz w:val="16"/>
                <w:szCs w:val="16"/>
                <w:lang w:eastAsia="uk-UA"/>
              </w:rPr>
              <w:t xml:space="preserve">Порівняльна таблиця змін видатків </w:t>
            </w:r>
          </w:p>
        </w:tc>
      </w:tr>
      <w:tr w:rsidR="005B33A8" w:rsidRPr="005B33A8" w:rsidTr="005B33A8">
        <w:trPr>
          <w:trHeight w:val="255"/>
        </w:trPr>
        <w:tc>
          <w:tcPr>
            <w:tcW w:w="154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sz w:val="16"/>
                <w:szCs w:val="16"/>
                <w:lang w:eastAsia="uk-UA"/>
              </w:rPr>
              <w:t>Закону України про Державний бюджет України на 2021 рік</w:t>
            </w:r>
          </w:p>
        </w:tc>
      </w:tr>
      <w:tr w:rsidR="005B33A8" w:rsidRPr="005B33A8" w:rsidTr="005B33A8">
        <w:trPr>
          <w:trHeight w:val="465"/>
        </w:trPr>
        <w:tc>
          <w:tcPr>
            <w:tcW w:w="1543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 xml:space="preserve">щодо перерозподілу видатків Державного </w:t>
            </w:r>
            <w:proofErr w:type="spellStart"/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агенства</w:t>
            </w:r>
            <w:proofErr w:type="spellEnd"/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 xml:space="preserve"> автомобільних доріг України</w:t>
            </w:r>
          </w:p>
        </w:tc>
      </w:tr>
      <w:tr w:rsidR="005B33A8" w:rsidRPr="005B33A8" w:rsidTr="005B33A8">
        <w:trPr>
          <w:trHeight w:val="25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Код</w:t>
            </w:r>
          </w:p>
        </w:tc>
        <w:tc>
          <w:tcPr>
            <w:tcW w:w="42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Найменування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Затверджено</w:t>
            </w:r>
          </w:p>
        </w:tc>
        <w:tc>
          <w:tcPr>
            <w:tcW w:w="3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Проект з урахуванням запропонованих змін</w:t>
            </w:r>
          </w:p>
        </w:tc>
        <w:tc>
          <w:tcPr>
            <w:tcW w:w="3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Зміни, що пропонуються</w:t>
            </w:r>
          </w:p>
        </w:tc>
      </w:tr>
      <w:tr w:rsidR="005B33A8" w:rsidRPr="005B33A8" w:rsidTr="005B33A8">
        <w:trPr>
          <w:trHeight w:val="45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42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загальний фонд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спеціальний фонд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загальний фонд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спеціальний фонд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загальний фонд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uk-UA"/>
              </w:rPr>
              <w:t>спеціальний фонд</w:t>
            </w:r>
          </w:p>
        </w:tc>
      </w:tr>
      <w:tr w:rsidR="005B33A8" w:rsidRPr="005B33A8" w:rsidTr="005B33A8">
        <w:trPr>
          <w:trHeight w:val="25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2300000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 xml:space="preserve">Міністерство охорони здоров'я України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159 189 672,1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150 411 707,6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8 777 964,5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165 689 672,1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150 411 707,6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15 277 964,5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 </w:t>
            </w:r>
          </w:p>
        </w:tc>
      </w:tr>
      <w:tr w:rsidR="005B33A8" w:rsidRPr="005B33A8" w:rsidTr="005B33A8">
        <w:trPr>
          <w:trHeight w:val="67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2301270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 xml:space="preserve">Проведення вакцинації населення від гострої респіраторної хвороби COVID-19, спричиненої </w:t>
            </w:r>
            <w:proofErr w:type="spellStart"/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коронавірусом</w:t>
            </w:r>
            <w:proofErr w:type="spellEnd"/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 xml:space="preserve"> SARS-CoV-2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2 600 000,0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2 600 000,0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9 100 000,0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2 600 000,0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6 500 000,0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6 500 000,0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6 500 000,0</w:t>
            </w:r>
          </w:p>
        </w:tc>
      </w:tr>
      <w:tr w:rsidR="005B33A8" w:rsidRPr="005B33A8" w:rsidTr="005B33A8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3110000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uk-UA"/>
              </w:rPr>
            </w:pPr>
            <w:r w:rsidRPr="005B33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uk-UA"/>
              </w:rPr>
              <w:t>Державне агентство автомобільних доріг України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46 285 857,1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317 118,7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45 968 738,4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39 785 857,1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317 118,7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39 468 738,4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-6 500 000,0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uk-UA"/>
              </w:rPr>
              <w:t>-6 500 000,0</w:t>
            </w:r>
          </w:p>
        </w:tc>
      </w:tr>
      <w:tr w:rsidR="005B33A8" w:rsidRPr="005B33A8" w:rsidTr="005B33A8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</w:tr>
      <w:tr w:rsidR="005B33A8" w:rsidRPr="005B33A8" w:rsidTr="005B33A8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> </w:t>
            </w:r>
          </w:p>
        </w:tc>
      </w:tr>
      <w:tr w:rsidR="005B33A8" w:rsidRPr="005B33A8" w:rsidTr="005B33A8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5B33A8" w:rsidRPr="005B33A8" w:rsidTr="005B33A8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55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  <w:r w:rsidRPr="005B33A8"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  <w:t xml:space="preserve">Народний депутат України                                                      </w:t>
            </w:r>
          </w:p>
        </w:tc>
      </w:tr>
      <w:tr w:rsidR="005B33A8" w:rsidRPr="005B33A8" w:rsidTr="005B33A8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</w:p>
        </w:tc>
        <w:tc>
          <w:tcPr>
            <w:tcW w:w="1455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uk-UA"/>
              </w:rPr>
            </w:pPr>
          </w:p>
        </w:tc>
      </w:tr>
      <w:tr w:rsidR="005B33A8" w:rsidRPr="005B33A8" w:rsidTr="005B33A8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3A8" w:rsidRPr="005B33A8" w:rsidRDefault="005B33A8" w:rsidP="005B3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</w:tbl>
    <w:p w:rsidR="00A25490" w:rsidRDefault="00A25490"/>
    <w:sectPr w:rsidR="00A25490" w:rsidSect="005B33A8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3A8"/>
    <w:rsid w:val="005B33A8"/>
    <w:rsid w:val="00830E3F"/>
    <w:rsid w:val="00A2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4D5BC-8AF6-4B21-A3C8-DF07550E9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8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6F6F98-1A35-43A5-82CA-BF8A3BC910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8FA4D1-EE03-4C02-9184-CC9CA39867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40509A9-87C6-45A2-8623-0A14E56991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2021-04-12T09:08:00Z</dcterms:created>
  <dcterms:modified xsi:type="dcterms:W3CDTF">2021-04-12T09:08:00Z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