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3A6" w:rsidRDefault="00FB73A6" w:rsidP="00FB73A6">
      <w:pPr>
        <w:spacing w:after="120"/>
        <w:ind w:left="4961"/>
        <w:jc w:val="right"/>
        <w:rPr>
          <w:rFonts w:ascii="Times New Roman" w:hAnsi="Times New Roman"/>
          <w:sz w:val="28"/>
          <w:szCs w:val="28"/>
        </w:rPr>
      </w:pPr>
      <w:r>
        <w:rPr>
          <w:rFonts w:ascii="Times New Roman" w:hAnsi="Times New Roman"/>
          <w:sz w:val="28"/>
          <w:szCs w:val="28"/>
        </w:rPr>
        <w:t>Проект</w:t>
      </w:r>
    </w:p>
    <w:p w:rsidR="00FB73A6" w:rsidRDefault="00FB73A6" w:rsidP="00FB73A6">
      <w:pPr>
        <w:spacing w:after="120"/>
        <w:ind w:left="4961"/>
        <w:jc w:val="right"/>
        <w:rPr>
          <w:rFonts w:ascii="Times New Roman" w:hAnsi="Times New Roman"/>
          <w:sz w:val="28"/>
          <w:szCs w:val="28"/>
        </w:rPr>
      </w:pPr>
      <w:r>
        <w:rPr>
          <w:rFonts w:ascii="Times New Roman" w:hAnsi="Times New Roman"/>
          <w:sz w:val="28"/>
          <w:szCs w:val="28"/>
        </w:rPr>
        <w:t>вноситься народними депутатами України</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Чорноморовим</w:t>
      </w:r>
      <w:proofErr w:type="spellEnd"/>
      <w:r w:rsidRPr="00FB73A6">
        <w:rPr>
          <w:rFonts w:ascii="Times New Roman" w:hAnsi="Times New Roman"/>
          <w:sz w:val="28"/>
          <w:szCs w:val="28"/>
        </w:rPr>
        <w:t xml:space="preserve"> П.О.,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Шол</w:t>
      </w:r>
      <w:proofErr w:type="spellEnd"/>
      <w:r w:rsidRPr="00FB73A6">
        <w:rPr>
          <w:rFonts w:ascii="Times New Roman" w:hAnsi="Times New Roman"/>
          <w:sz w:val="28"/>
          <w:szCs w:val="28"/>
        </w:rPr>
        <w:t xml:space="preserve"> М.В.,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Халімоном П.В.,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Сольським</w:t>
      </w:r>
      <w:proofErr w:type="spellEnd"/>
      <w:r w:rsidRPr="00FB73A6">
        <w:rPr>
          <w:rFonts w:ascii="Times New Roman" w:hAnsi="Times New Roman"/>
          <w:sz w:val="28"/>
          <w:szCs w:val="28"/>
        </w:rPr>
        <w:t xml:space="preserve"> М.Т.,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Литвиненком С.А.,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Чернявським</w:t>
      </w:r>
      <w:proofErr w:type="spellEnd"/>
      <w:r w:rsidRPr="00FB73A6">
        <w:rPr>
          <w:rFonts w:ascii="Times New Roman" w:hAnsi="Times New Roman"/>
          <w:sz w:val="28"/>
          <w:szCs w:val="28"/>
        </w:rPr>
        <w:t xml:space="preserve"> С.М.,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Нагаєвським</w:t>
      </w:r>
      <w:proofErr w:type="spellEnd"/>
      <w:r w:rsidRPr="00FB73A6">
        <w:rPr>
          <w:rFonts w:ascii="Times New Roman" w:hAnsi="Times New Roman"/>
          <w:sz w:val="28"/>
          <w:szCs w:val="28"/>
        </w:rPr>
        <w:t xml:space="preserve"> А.С.,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Гузенком</w:t>
      </w:r>
      <w:proofErr w:type="spellEnd"/>
      <w:r w:rsidRPr="00FB73A6">
        <w:rPr>
          <w:rFonts w:ascii="Times New Roman" w:hAnsi="Times New Roman"/>
          <w:sz w:val="28"/>
          <w:szCs w:val="28"/>
        </w:rPr>
        <w:t xml:space="preserve"> М.В.,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Буніним С.В.,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Безгіним</w:t>
      </w:r>
      <w:proofErr w:type="spellEnd"/>
      <w:r w:rsidRPr="00FB73A6">
        <w:rPr>
          <w:rFonts w:ascii="Times New Roman" w:hAnsi="Times New Roman"/>
          <w:sz w:val="28"/>
          <w:szCs w:val="28"/>
        </w:rPr>
        <w:t xml:space="preserve"> В.Ю.,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Костюком Д.С.,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Гайду</w:t>
      </w:r>
      <w:proofErr w:type="spellEnd"/>
      <w:r w:rsidRPr="00FB73A6">
        <w:rPr>
          <w:rFonts w:ascii="Times New Roman" w:hAnsi="Times New Roman"/>
          <w:sz w:val="28"/>
          <w:szCs w:val="28"/>
        </w:rPr>
        <w:t xml:space="preserve"> О.В.,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Шуляк О.О.,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Павлюком М.В., </w:t>
      </w:r>
    </w:p>
    <w:p w:rsidR="00FB73A6" w:rsidRDefault="00FB73A6" w:rsidP="00FB73A6">
      <w:pPr>
        <w:spacing w:after="120"/>
        <w:ind w:left="4961"/>
        <w:jc w:val="right"/>
        <w:rPr>
          <w:rFonts w:ascii="Times New Roman" w:hAnsi="Times New Roman"/>
          <w:sz w:val="28"/>
          <w:szCs w:val="28"/>
        </w:rPr>
      </w:pPr>
      <w:r w:rsidRPr="00FB73A6">
        <w:rPr>
          <w:rFonts w:ascii="Times New Roman" w:hAnsi="Times New Roman"/>
          <w:sz w:val="28"/>
          <w:szCs w:val="28"/>
        </w:rPr>
        <w:t xml:space="preserve">Кириченком М.О.,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Нікітіною</w:t>
      </w:r>
      <w:proofErr w:type="spellEnd"/>
      <w:r w:rsidRPr="00FB73A6">
        <w:rPr>
          <w:rFonts w:ascii="Times New Roman" w:hAnsi="Times New Roman"/>
          <w:sz w:val="28"/>
          <w:szCs w:val="28"/>
        </w:rPr>
        <w:t xml:space="preserve"> М.В.,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Заблоцьким</w:t>
      </w:r>
      <w:proofErr w:type="spellEnd"/>
      <w:r w:rsidRPr="00FB73A6">
        <w:rPr>
          <w:rFonts w:ascii="Times New Roman" w:hAnsi="Times New Roman"/>
          <w:sz w:val="28"/>
          <w:szCs w:val="28"/>
        </w:rPr>
        <w:t xml:space="preserve"> М.Б., </w:t>
      </w:r>
    </w:p>
    <w:p w:rsidR="00FB73A6" w:rsidRDefault="00FB73A6" w:rsidP="00FB73A6">
      <w:pPr>
        <w:spacing w:after="120"/>
        <w:ind w:left="4961"/>
        <w:jc w:val="right"/>
        <w:rPr>
          <w:rFonts w:ascii="Times New Roman" w:hAnsi="Times New Roman"/>
          <w:sz w:val="28"/>
          <w:szCs w:val="28"/>
        </w:rPr>
      </w:pPr>
      <w:proofErr w:type="spellStart"/>
      <w:r w:rsidRPr="00FB73A6">
        <w:rPr>
          <w:rFonts w:ascii="Times New Roman" w:hAnsi="Times New Roman"/>
          <w:sz w:val="28"/>
          <w:szCs w:val="28"/>
        </w:rPr>
        <w:t>Тимофійчуком</w:t>
      </w:r>
      <w:proofErr w:type="spellEnd"/>
      <w:r w:rsidRPr="00FB73A6">
        <w:rPr>
          <w:rFonts w:ascii="Times New Roman" w:hAnsi="Times New Roman"/>
          <w:sz w:val="28"/>
          <w:szCs w:val="28"/>
        </w:rPr>
        <w:t xml:space="preserve"> В.Я.</w:t>
      </w:r>
    </w:p>
    <w:p w:rsidR="00687A6B" w:rsidRDefault="00687A6B" w:rsidP="00734A6A">
      <w:pPr>
        <w:ind w:firstLine="567"/>
        <w:rPr>
          <w:rFonts w:ascii="Times New Roman" w:hAnsi="Times New Roman"/>
          <w:sz w:val="28"/>
          <w:szCs w:val="28"/>
        </w:rPr>
      </w:pPr>
    </w:p>
    <w:p w:rsidR="00687A6B" w:rsidRDefault="00687A6B" w:rsidP="00734A6A">
      <w:pPr>
        <w:ind w:firstLine="567"/>
        <w:rPr>
          <w:rFonts w:ascii="Times New Roman" w:hAnsi="Times New Roman"/>
          <w:sz w:val="28"/>
          <w:szCs w:val="28"/>
        </w:rPr>
      </w:pPr>
    </w:p>
    <w:p w:rsidR="00734A6A" w:rsidRDefault="00734A6A" w:rsidP="00734A6A">
      <w:pPr>
        <w:ind w:firstLine="567"/>
        <w:jc w:val="center"/>
        <w:rPr>
          <w:rFonts w:ascii="Times New Roman" w:hAnsi="Times New Roman"/>
          <w:sz w:val="28"/>
          <w:szCs w:val="28"/>
        </w:rPr>
      </w:pPr>
      <w:r>
        <w:rPr>
          <w:rFonts w:ascii="Times New Roman" w:hAnsi="Times New Roman"/>
          <w:sz w:val="28"/>
          <w:szCs w:val="28"/>
        </w:rPr>
        <w:t>Закон України</w:t>
      </w:r>
    </w:p>
    <w:p w:rsidR="00734A6A" w:rsidRDefault="00582D66" w:rsidP="00734A6A">
      <w:pPr>
        <w:ind w:firstLine="567"/>
        <w:jc w:val="center"/>
        <w:rPr>
          <w:rFonts w:ascii="Times New Roman" w:hAnsi="Times New Roman"/>
          <w:sz w:val="28"/>
          <w:szCs w:val="28"/>
        </w:rPr>
      </w:pPr>
      <w:r w:rsidRPr="00582D66">
        <w:rPr>
          <w:rFonts w:ascii="Times New Roman" w:hAnsi="Times New Roman"/>
          <w:sz w:val="28"/>
          <w:szCs w:val="28"/>
        </w:rPr>
        <w:t>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w:t>
      </w:r>
    </w:p>
    <w:p w:rsidR="00734A6A" w:rsidRDefault="00734A6A" w:rsidP="00734A6A">
      <w:pPr>
        <w:ind w:firstLine="567"/>
        <w:rPr>
          <w:rFonts w:ascii="Times New Roman" w:hAnsi="Times New Roman"/>
          <w:sz w:val="28"/>
          <w:szCs w:val="28"/>
        </w:rPr>
      </w:pPr>
    </w:p>
    <w:p w:rsidR="00734A6A" w:rsidRDefault="00734A6A" w:rsidP="00734A6A">
      <w:pPr>
        <w:ind w:firstLine="567"/>
        <w:jc w:val="both"/>
        <w:rPr>
          <w:rFonts w:ascii="Times New Roman" w:hAnsi="Times New Roman"/>
          <w:sz w:val="28"/>
          <w:szCs w:val="28"/>
        </w:rPr>
      </w:pPr>
      <w:r>
        <w:rPr>
          <w:rFonts w:ascii="Times New Roman" w:hAnsi="Times New Roman"/>
          <w:sz w:val="28"/>
          <w:szCs w:val="28"/>
        </w:rPr>
        <w:t>Верховна Рада України постановляє:</w:t>
      </w:r>
    </w:p>
    <w:p w:rsidR="00582D66" w:rsidRDefault="00734A6A" w:rsidP="00734A6A">
      <w:pPr>
        <w:ind w:firstLine="567"/>
        <w:jc w:val="both"/>
        <w:rPr>
          <w:rFonts w:ascii="Times New Roman" w:hAnsi="Times New Roman"/>
          <w:sz w:val="28"/>
          <w:szCs w:val="28"/>
        </w:rPr>
      </w:pPr>
      <w:r>
        <w:rPr>
          <w:rFonts w:ascii="Times New Roman" w:hAnsi="Times New Roman"/>
          <w:sz w:val="28"/>
          <w:szCs w:val="28"/>
        </w:rPr>
        <w:t>І. </w:t>
      </w:r>
      <w:proofErr w:type="spellStart"/>
      <w:r w:rsidR="00582D66">
        <w:rPr>
          <w:rFonts w:ascii="Times New Roman" w:hAnsi="Times New Roman"/>
          <w:sz w:val="28"/>
          <w:szCs w:val="28"/>
        </w:rPr>
        <w:t>Внести</w:t>
      </w:r>
      <w:proofErr w:type="spellEnd"/>
      <w:r w:rsidR="00582D66">
        <w:rPr>
          <w:rFonts w:ascii="Times New Roman" w:hAnsi="Times New Roman"/>
          <w:sz w:val="28"/>
          <w:szCs w:val="28"/>
        </w:rPr>
        <w:t xml:space="preserve"> наступні зміни до законодавчих актів України:</w:t>
      </w:r>
    </w:p>
    <w:p w:rsidR="00734A6A" w:rsidRDefault="00582D66" w:rsidP="00734A6A">
      <w:pPr>
        <w:ind w:firstLine="567"/>
        <w:jc w:val="both"/>
        <w:rPr>
          <w:rFonts w:ascii="Times New Roman" w:hAnsi="Times New Roman"/>
          <w:sz w:val="28"/>
          <w:szCs w:val="28"/>
        </w:rPr>
      </w:pPr>
      <w:r>
        <w:rPr>
          <w:rFonts w:ascii="Times New Roman" w:hAnsi="Times New Roman"/>
          <w:sz w:val="28"/>
          <w:szCs w:val="28"/>
        </w:rPr>
        <w:t>1) </w:t>
      </w:r>
      <w:r w:rsidR="00734A6A">
        <w:rPr>
          <w:rFonts w:ascii="Times New Roman" w:hAnsi="Times New Roman"/>
          <w:sz w:val="28"/>
          <w:szCs w:val="28"/>
        </w:rPr>
        <w:t>У Земельно</w:t>
      </w:r>
      <w:r>
        <w:rPr>
          <w:rFonts w:ascii="Times New Roman" w:hAnsi="Times New Roman"/>
          <w:sz w:val="28"/>
          <w:szCs w:val="28"/>
        </w:rPr>
        <w:t>му кодексі</w:t>
      </w:r>
      <w:r w:rsidR="00734A6A">
        <w:rPr>
          <w:rFonts w:ascii="Times New Roman" w:hAnsi="Times New Roman"/>
          <w:sz w:val="28"/>
          <w:szCs w:val="28"/>
        </w:rPr>
        <w:t xml:space="preserve"> України </w:t>
      </w:r>
      <w:r w:rsidR="00734A6A" w:rsidRPr="00734A6A">
        <w:rPr>
          <w:rFonts w:ascii="Times New Roman" w:hAnsi="Times New Roman"/>
          <w:sz w:val="28"/>
          <w:szCs w:val="28"/>
        </w:rPr>
        <w:t>(Відомості Верховної Ради України, 2002, № 3-4, ст.27)</w:t>
      </w:r>
      <w:r>
        <w:rPr>
          <w:rFonts w:ascii="Times New Roman" w:hAnsi="Times New Roman"/>
          <w:sz w:val="28"/>
          <w:szCs w:val="28"/>
        </w:rPr>
        <w:t>:</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lastRenderedPageBreak/>
        <w:t>а) у пункті «ґ» частини першої статті 6 слова «постійного користування» замінити словами «</w:t>
      </w:r>
      <w:r w:rsidRPr="00582D66">
        <w:rPr>
          <w:rFonts w:ascii="Times New Roman" w:hAnsi="Times New Roman"/>
          <w:sz w:val="28"/>
          <w:szCs w:val="28"/>
        </w:rPr>
        <w:t>права оперативного управління, господарського відання на них</w:t>
      </w:r>
      <w:r>
        <w:rPr>
          <w:rFonts w:ascii="Times New Roman" w:hAnsi="Times New Roman"/>
          <w:sz w:val="28"/>
          <w:szCs w:val="28"/>
        </w:rPr>
        <w:t>»;</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б) статтю 24 виключити;</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в) у частинах четвертій, сьомій, десятій статті 25 слова «постійному» виключити;</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г) у статті 42:</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частину першу викласти у такій редакції:</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w:t>
      </w:r>
      <w:r w:rsidRPr="00582D66">
        <w:rPr>
          <w:rFonts w:ascii="Times New Roman" w:hAnsi="Times New Roman"/>
          <w:sz w:val="28"/>
          <w:szCs w:val="28"/>
        </w:rPr>
        <w:t>1. Земельні ділянки державної або комунальної власності, на яких розташовані багатоквартирні будинки, а також належні до них будівлі, споруди та прибудинкові території державної або комунальної власності, надаються в оперативне управління, господарське відання державним та комунальним підприємствам, установам і організаціям, які здійснюють управління цими будинками.</w:t>
      </w:r>
      <w:r>
        <w:rPr>
          <w:rFonts w:ascii="Times New Roman" w:hAnsi="Times New Roman"/>
          <w:sz w:val="28"/>
          <w:szCs w:val="28"/>
        </w:rPr>
        <w:t>»;</w:t>
      </w:r>
    </w:p>
    <w:p w:rsidR="00582D66" w:rsidRDefault="00582D66" w:rsidP="00734A6A">
      <w:pPr>
        <w:ind w:firstLine="567"/>
        <w:jc w:val="both"/>
        <w:rPr>
          <w:rFonts w:ascii="Times New Roman" w:hAnsi="Times New Roman"/>
          <w:sz w:val="28"/>
          <w:szCs w:val="28"/>
        </w:rPr>
      </w:pPr>
      <w:r>
        <w:rPr>
          <w:rFonts w:ascii="Times New Roman" w:hAnsi="Times New Roman"/>
          <w:sz w:val="28"/>
          <w:szCs w:val="28"/>
        </w:rPr>
        <w:t>частину другу викласти у такій редакції:</w:t>
      </w:r>
    </w:p>
    <w:p w:rsidR="00582D66" w:rsidRDefault="00582D66" w:rsidP="004C5610">
      <w:pPr>
        <w:ind w:firstLine="567"/>
        <w:jc w:val="both"/>
        <w:rPr>
          <w:rFonts w:ascii="Times New Roman" w:hAnsi="Times New Roman"/>
          <w:sz w:val="28"/>
          <w:szCs w:val="28"/>
        </w:rPr>
      </w:pPr>
      <w:r>
        <w:rPr>
          <w:rFonts w:ascii="Times New Roman" w:hAnsi="Times New Roman"/>
          <w:sz w:val="28"/>
          <w:szCs w:val="28"/>
        </w:rPr>
        <w:t>«</w:t>
      </w:r>
      <w:r w:rsidRPr="00582D66">
        <w:rPr>
          <w:rFonts w:ascii="Times New Roman" w:hAnsi="Times New Roman"/>
          <w:sz w:val="28"/>
          <w:szCs w:val="28"/>
        </w:rPr>
        <w:t>2. Земельні ділянки державної та комунальної власності, на яких розташовані багатоквартирні будинки, а також належні до них будівлі, споруди та прибудинкова територія, що перебувають у спільній сумісній власності власників квартир та нежитлових приміщень у будинку, передаються безоплатно у власність співвласникам багатоквартирного будинку в порядку, встановленому Кабінетом Міністрів України.</w:t>
      </w:r>
      <w:r>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ґ) у частині першій статті 57 слова «</w:t>
      </w:r>
      <w:r w:rsidRPr="00582D66">
        <w:rPr>
          <w:rFonts w:ascii="Times New Roman" w:hAnsi="Times New Roman"/>
          <w:sz w:val="28"/>
          <w:szCs w:val="28"/>
        </w:rPr>
        <w:t>в постійне користування</w:t>
      </w:r>
      <w:r>
        <w:rPr>
          <w:rFonts w:ascii="Times New Roman" w:hAnsi="Times New Roman"/>
          <w:sz w:val="28"/>
          <w:szCs w:val="28"/>
        </w:rPr>
        <w:t>» замінити словами «у господарське відання»;</w:t>
      </w:r>
    </w:p>
    <w:p w:rsidR="0095143F" w:rsidRDefault="00582D66" w:rsidP="00582D66">
      <w:pPr>
        <w:ind w:firstLine="567"/>
        <w:jc w:val="both"/>
        <w:rPr>
          <w:rFonts w:ascii="Times New Roman" w:hAnsi="Times New Roman"/>
          <w:sz w:val="28"/>
          <w:szCs w:val="28"/>
        </w:rPr>
      </w:pPr>
      <w:r>
        <w:rPr>
          <w:rFonts w:ascii="Times New Roman" w:hAnsi="Times New Roman"/>
          <w:sz w:val="28"/>
          <w:szCs w:val="28"/>
        </w:rPr>
        <w:t>д) </w:t>
      </w:r>
      <w:r w:rsidR="0095143F">
        <w:rPr>
          <w:rFonts w:ascii="Times New Roman" w:hAnsi="Times New Roman"/>
          <w:sz w:val="28"/>
          <w:szCs w:val="28"/>
        </w:rPr>
        <w:t>у частині третій:</w:t>
      </w:r>
    </w:p>
    <w:p w:rsidR="0095143F" w:rsidRDefault="00582D66" w:rsidP="00582D66">
      <w:pPr>
        <w:ind w:firstLine="567"/>
        <w:jc w:val="both"/>
        <w:rPr>
          <w:rFonts w:ascii="Times New Roman" w:hAnsi="Times New Roman"/>
          <w:sz w:val="28"/>
          <w:szCs w:val="28"/>
        </w:rPr>
      </w:pPr>
      <w:r>
        <w:rPr>
          <w:rFonts w:ascii="Times New Roman" w:hAnsi="Times New Roman"/>
          <w:sz w:val="28"/>
          <w:szCs w:val="28"/>
        </w:rPr>
        <w:t>у абзаці першому статті 59 слова «</w:t>
      </w:r>
      <w:r w:rsidRPr="00582D66">
        <w:rPr>
          <w:rFonts w:ascii="Times New Roman" w:hAnsi="Times New Roman"/>
          <w:sz w:val="28"/>
          <w:szCs w:val="28"/>
        </w:rPr>
        <w:t>в постійне користування</w:t>
      </w:r>
      <w:r>
        <w:rPr>
          <w:rFonts w:ascii="Times New Roman" w:hAnsi="Times New Roman"/>
          <w:sz w:val="28"/>
          <w:szCs w:val="28"/>
        </w:rPr>
        <w:t>» замінити словами «у господарське відання»</w:t>
      </w:r>
      <w:r w:rsidR="0095143F">
        <w:rPr>
          <w:rFonts w:ascii="Times New Roman" w:hAnsi="Times New Roman"/>
          <w:sz w:val="28"/>
          <w:szCs w:val="28"/>
        </w:rPr>
        <w:t>;</w:t>
      </w:r>
    </w:p>
    <w:p w:rsidR="00582D66" w:rsidRDefault="0095143F" w:rsidP="00582D66">
      <w:pPr>
        <w:ind w:firstLine="567"/>
        <w:jc w:val="both"/>
        <w:rPr>
          <w:rFonts w:ascii="Times New Roman" w:hAnsi="Times New Roman"/>
          <w:sz w:val="28"/>
          <w:szCs w:val="28"/>
        </w:rPr>
      </w:pPr>
      <w:r>
        <w:rPr>
          <w:rFonts w:ascii="Times New Roman" w:hAnsi="Times New Roman"/>
          <w:sz w:val="28"/>
          <w:szCs w:val="28"/>
        </w:rPr>
        <w:t xml:space="preserve">у пункті «а» частини третьої після слів «державним» доповнити словами «та комунальним» </w:t>
      </w:r>
      <w:r w:rsidR="00582D66">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е) доповнити Кодекс главою 14-1 такого змісту:</w:t>
      </w:r>
    </w:p>
    <w:p w:rsidR="00582D66" w:rsidRPr="00582D66" w:rsidRDefault="00582D66" w:rsidP="00582D66">
      <w:pPr>
        <w:ind w:firstLine="567"/>
        <w:jc w:val="both"/>
        <w:rPr>
          <w:rFonts w:ascii="Times New Roman" w:hAnsi="Times New Roman"/>
          <w:sz w:val="28"/>
          <w:szCs w:val="28"/>
        </w:rPr>
      </w:pPr>
      <w:r>
        <w:rPr>
          <w:rFonts w:ascii="Times New Roman" w:hAnsi="Times New Roman"/>
          <w:sz w:val="28"/>
          <w:szCs w:val="28"/>
        </w:rPr>
        <w:t>«</w:t>
      </w:r>
      <w:r w:rsidRPr="00582D66">
        <w:rPr>
          <w:rFonts w:ascii="Times New Roman" w:hAnsi="Times New Roman"/>
          <w:sz w:val="28"/>
          <w:szCs w:val="28"/>
        </w:rPr>
        <w:t>Глава 14-1</w:t>
      </w:r>
    </w:p>
    <w:p w:rsidR="00582D66" w:rsidRDefault="00582D66" w:rsidP="00582D66">
      <w:pPr>
        <w:ind w:firstLine="567"/>
        <w:jc w:val="both"/>
        <w:rPr>
          <w:rFonts w:ascii="Times New Roman" w:hAnsi="Times New Roman"/>
          <w:sz w:val="28"/>
          <w:szCs w:val="28"/>
        </w:rPr>
      </w:pPr>
      <w:r w:rsidRPr="00582D66">
        <w:rPr>
          <w:rFonts w:ascii="Times New Roman" w:hAnsi="Times New Roman"/>
          <w:sz w:val="28"/>
          <w:szCs w:val="28"/>
        </w:rPr>
        <w:t>Права оперативного управління, господарського відання щодо земельної ділянки</w:t>
      </w:r>
    </w:p>
    <w:p w:rsidR="004C5610" w:rsidRPr="004C5610" w:rsidRDefault="004C5610" w:rsidP="004C5610">
      <w:pPr>
        <w:ind w:firstLine="567"/>
        <w:jc w:val="both"/>
        <w:rPr>
          <w:rFonts w:ascii="Times New Roman" w:hAnsi="Times New Roman"/>
          <w:sz w:val="28"/>
          <w:szCs w:val="28"/>
        </w:rPr>
      </w:pPr>
      <w:r w:rsidRPr="004C5610">
        <w:rPr>
          <w:rFonts w:ascii="Times New Roman" w:hAnsi="Times New Roman"/>
          <w:sz w:val="28"/>
          <w:szCs w:val="28"/>
        </w:rPr>
        <w:t>Стаття 91-1. Права оперативного управління, господарського відання щодо земельної ділянки</w:t>
      </w:r>
    </w:p>
    <w:p w:rsidR="004C5610" w:rsidRPr="004C5610" w:rsidRDefault="004C5610" w:rsidP="004C5610">
      <w:pPr>
        <w:ind w:firstLine="567"/>
        <w:jc w:val="both"/>
        <w:rPr>
          <w:rFonts w:ascii="Times New Roman" w:hAnsi="Times New Roman"/>
          <w:sz w:val="28"/>
          <w:szCs w:val="28"/>
        </w:rPr>
      </w:pPr>
      <w:r w:rsidRPr="004C5610">
        <w:rPr>
          <w:rFonts w:ascii="Times New Roman" w:hAnsi="Times New Roman"/>
          <w:sz w:val="28"/>
          <w:szCs w:val="28"/>
        </w:rPr>
        <w:lastRenderedPageBreak/>
        <w:t xml:space="preserve">1. Право господарського відання земельною ділянкою - це право володіння, користування, розпорядження земельною ділянкою, яка перебуває у державній або комунальній власності, без встановлення строку. </w:t>
      </w:r>
    </w:p>
    <w:p w:rsidR="004C5610" w:rsidRPr="004C5610" w:rsidRDefault="004C5610" w:rsidP="004C5610">
      <w:pPr>
        <w:ind w:firstLine="567"/>
        <w:jc w:val="both"/>
        <w:rPr>
          <w:rFonts w:ascii="Times New Roman" w:hAnsi="Times New Roman"/>
          <w:sz w:val="28"/>
          <w:szCs w:val="28"/>
        </w:rPr>
      </w:pPr>
      <w:r w:rsidRPr="004C5610">
        <w:rPr>
          <w:rFonts w:ascii="Times New Roman" w:hAnsi="Times New Roman"/>
          <w:sz w:val="28"/>
          <w:szCs w:val="28"/>
        </w:rPr>
        <w:t>2. Право оперативного управління земельною ділянкою - це право володіння, користування, розпорядження земельною ділянкою, яка перебуває у державній або комунальній власності, для здійснення некомерційної господарської діяльності, без встановлення строку.</w:t>
      </w:r>
    </w:p>
    <w:p w:rsidR="004C5610" w:rsidRPr="004C5610" w:rsidRDefault="004C5610" w:rsidP="004C5610">
      <w:pPr>
        <w:ind w:firstLine="567"/>
        <w:jc w:val="both"/>
        <w:rPr>
          <w:rFonts w:ascii="Times New Roman" w:hAnsi="Times New Roman"/>
          <w:sz w:val="28"/>
          <w:szCs w:val="28"/>
        </w:rPr>
      </w:pPr>
      <w:r w:rsidRPr="004C5610">
        <w:rPr>
          <w:rFonts w:ascii="Times New Roman" w:hAnsi="Times New Roman"/>
          <w:sz w:val="28"/>
          <w:szCs w:val="28"/>
        </w:rPr>
        <w:t>3. Для цілей цього Кодексу права господарського відання, оперативного управління вважаються правами користування земельною ділянкою.</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Стаття 91-2. Суб’єкти прав оперативного управління, господарського відання щодо земельних ділянок</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1. Право оперативного управління земельними ділянками державної та комунальної власності набувають:</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 xml:space="preserve">а) органи державної влади; </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 xml:space="preserve">б) органи місцевого самоврядування; </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в) державні та комунальні установи та заклади, які здійснюють некомерційну діяльність.</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2. Право господарського відання щодо земельних ділянок державної та комунальної власності набувають:</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а) державні підприємства;</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б) комунальні підприємства;</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в)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г) оператор газотранспортної системи та оператор системи передачі.</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3. Забороняється передача земельних ділянок державної та комунальної власності на праві господарського відання для:</w:t>
      </w:r>
    </w:p>
    <w:p w:rsidR="002E4613" w:rsidRP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ведення товарного сільськогосподарського виробництва (крім земельних ділянок для будівництва, капітального ремонту, реконструкції, обслуговування сільськогосподарських будівель, споруд);</w:t>
      </w:r>
    </w:p>
    <w:p w:rsidR="002E4613" w:rsidRDefault="002E4613" w:rsidP="002E4613">
      <w:pPr>
        <w:ind w:firstLine="567"/>
        <w:jc w:val="both"/>
        <w:rPr>
          <w:rFonts w:ascii="Times New Roman" w:hAnsi="Times New Roman"/>
          <w:sz w:val="28"/>
          <w:szCs w:val="28"/>
          <w:lang w:eastAsia="ru-RU"/>
        </w:rPr>
      </w:pPr>
      <w:r w:rsidRPr="002E4613">
        <w:rPr>
          <w:rFonts w:ascii="Times New Roman" w:hAnsi="Times New Roman"/>
          <w:sz w:val="28"/>
          <w:szCs w:val="28"/>
          <w:lang w:eastAsia="ru-RU"/>
        </w:rPr>
        <w:t>будівництва будівель, споруд (крім будівель, споруд, будівництва яких здійснюється виключно за кошти державного, місцевих бюджетів, а також коштів суб’єкта права господарського відання).</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Стаття 91-3. Набуття та реалізація прав оперативного управління, господарського відання щодо земельних ділянок</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1. Право оперативного управління, господарського відання щодо земельних ділянок набувається шляхом:</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а) передачі таких земельних ділянок органами виконавчої влади, місцевого самоврядування в порядку, визначеному статтею 123 цього Кодексу;</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б) придбання земельних ділянок у державну або комунальну власність державними або комунальними підприємствами, установами, організаціями, казенними підприємствами;</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2. Здійснюючи право оперативного управління, господарського відання щодо земельних ділянок, суб’єкт такого права володіє, користується та розпоряджається земельними ділянками в обсязі, визначеному статтею 90 цього Кодексу, з такими особливостями:</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а) відчуження, застава земельних ділянок здійснюється за погодженням з органами виконавчої влади, місцевого самоврядування, до сфери управління якого належить відповідний суб’єкт;</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б) земельні ділянки, які використовуються на праві оперативного управління, а також земельні ділянки лісогосподарського призначення, природно-заповідного та іншого природоохоронного призначення не можуть бути відчужені, передані у заставу, на них не може бути звернене стягнення;</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в) земельні ділянки не можуть бути предметом міни, дарування, інших форм відчуження, крім купівлі-продажу;</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г) земельні ділянки можуть бути відчужені або передані в заставу (крім земельних ділянок, зазначених у пункті «б» цієї частини) лише у разі, якщо таке право набуто відповідно до підпункту «б» частини першої цієї статті, а також у випадку відчуження або застави будівель, споруд, інших об’єктів нерухомого майна, які розташовані на таких земельних ділянках;</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ґ) земельні ділянки не можуть бути передані у користування за іншими договорами, ніж договір оренди землі (крім встановлення земельних сервітутів);</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3. Відчуження прав оперативного управління, господарського відання щодо земельних ділянок не допускається.</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4. Суб’єкти прав оперативного управління, господарського відання зобов’язані дотримуватись обов’язків, передбачених статтею 91 цього Кодексу.</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5. Особливості здійснення прав оперативного управління, господарського відання щодо земельних ділянок певних категорій встановлюється цим Кодексом, Законом України «Про оренду землі».</w:t>
      </w:r>
    </w:p>
    <w:p w:rsidR="00823509" w:rsidRPr="00823509" w:rsidRDefault="00823509" w:rsidP="00823509">
      <w:pPr>
        <w:ind w:firstLine="567"/>
        <w:jc w:val="both"/>
        <w:rPr>
          <w:rFonts w:ascii="Times New Roman" w:hAnsi="Times New Roman"/>
          <w:sz w:val="28"/>
          <w:szCs w:val="28"/>
        </w:rPr>
      </w:pPr>
      <w:r w:rsidRPr="00823509">
        <w:rPr>
          <w:rFonts w:ascii="Times New Roman" w:hAnsi="Times New Roman"/>
          <w:sz w:val="28"/>
          <w:szCs w:val="28"/>
        </w:rPr>
        <w:t>6. Земельні ділянки, які набуваються державними підприємствами, установами, організаціями, казенними підприємствами за цивільно-правовими договорами та іншими правочинами, які передбачають перехід права власності на земельні ділянки, є державною власністю.</w:t>
      </w:r>
    </w:p>
    <w:p w:rsidR="00823509" w:rsidRPr="006C1E8A" w:rsidRDefault="00823509" w:rsidP="00823509">
      <w:pPr>
        <w:ind w:firstLine="567"/>
        <w:jc w:val="both"/>
        <w:rPr>
          <w:rFonts w:ascii="Times New Roman" w:hAnsi="Times New Roman"/>
          <w:sz w:val="28"/>
          <w:szCs w:val="28"/>
          <w:lang w:val="ru-RU"/>
        </w:rPr>
      </w:pPr>
      <w:r w:rsidRPr="00823509">
        <w:rPr>
          <w:rFonts w:ascii="Times New Roman" w:hAnsi="Times New Roman"/>
          <w:sz w:val="28"/>
          <w:szCs w:val="28"/>
        </w:rPr>
        <w:t>Земельні ділянки, які набуваються комунальними підприємствами, установами, організаціями за цивільно-правовими договорами та іншими правочинами, які передбачають перехід права власності на земельні ділянки, є комунальною власністю</w:t>
      </w:r>
      <w:r>
        <w:rPr>
          <w:rFonts w:ascii="Times New Roman" w:hAnsi="Times New Roman"/>
          <w:sz w:val="28"/>
          <w:szCs w:val="28"/>
        </w:rPr>
        <w:t>»</w:t>
      </w:r>
    </w:p>
    <w:p w:rsidR="00582D66" w:rsidRDefault="00582D66" w:rsidP="00823509">
      <w:pPr>
        <w:ind w:firstLine="567"/>
        <w:jc w:val="both"/>
        <w:rPr>
          <w:rFonts w:ascii="Times New Roman" w:hAnsi="Times New Roman"/>
          <w:sz w:val="28"/>
          <w:szCs w:val="28"/>
        </w:rPr>
      </w:pPr>
      <w:r>
        <w:rPr>
          <w:rFonts w:ascii="Times New Roman" w:hAnsi="Times New Roman"/>
          <w:sz w:val="28"/>
          <w:szCs w:val="28"/>
        </w:rPr>
        <w:t>є) статтю 92 виключити;</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ж) частину п’яту статті 116 доповнити абзацом другим такого змісту:</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w:t>
      </w:r>
      <w:r w:rsidRPr="00582D66">
        <w:rPr>
          <w:rFonts w:ascii="Times New Roman" w:hAnsi="Times New Roman"/>
          <w:sz w:val="28"/>
          <w:szCs w:val="28"/>
        </w:rPr>
        <w:t>Земельні ділянки, які використовуються на праві оперативного управління чи господарського відання, передаються в оренду суб’єктами такого права без припинення права оперативного управління, господарського відання.</w:t>
      </w:r>
      <w:r>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з) у статті 117:</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у абзаці першому частини першої слова «</w:t>
      </w:r>
      <w:r w:rsidRPr="00582D66">
        <w:rPr>
          <w:rFonts w:ascii="Times New Roman" w:hAnsi="Times New Roman"/>
          <w:sz w:val="28"/>
          <w:szCs w:val="28"/>
        </w:rPr>
        <w:t>повноважень, визначених цим Кодексом</w:t>
      </w:r>
      <w:r>
        <w:rPr>
          <w:rFonts w:ascii="Times New Roman" w:hAnsi="Times New Roman"/>
          <w:sz w:val="28"/>
          <w:szCs w:val="28"/>
        </w:rPr>
        <w:t>» замінити словами «</w:t>
      </w:r>
      <w:r w:rsidRPr="00582D66">
        <w:rPr>
          <w:rFonts w:ascii="Times New Roman" w:hAnsi="Times New Roman"/>
          <w:sz w:val="28"/>
          <w:szCs w:val="28"/>
        </w:rPr>
        <w:t>статті 122 цього Кодексу</w:t>
      </w:r>
      <w:r>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у частинах другій та третій слова «постійному користуванні» замінити словами «</w:t>
      </w:r>
      <w:r w:rsidRPr="00582D66">
        <w:rPr>
          <w:rFonts w:ascii="Times New Roman" w:hAnsi="Times New Roman"/>
          <w:sz w:val="28"/>
          <w:szCs w:val="28"/>
        </w:rPr>
        <w:t>оперативному управлінні, господарському віданні»</w:t>
      </w:r>
      <w:r>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і) у частині третій статті 118 слова «постійному» виключити;</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и) доповнити Кодекс статтею 120-1 такого змісту:</w:t>
      </w:r>
    </w:p>
    <w:p w:rsidR="004C474D" w:rsidRPr="004C474D" w:rsidRDefault="00582D66" w:rsidP="004C474D">
      <w:pPr>
        <w:ind w:firstLine="567"/>
        <w:jc w:val="both"/>
        <w:rPr>
          <w:rFonts w:ascii="Times New Roman" w:hAnsi="Times New Roman"/>
          <w:sz w:val="28"/>
          <w:szCs w:val="28"/>
        </w:rPr>
      </w:pPr>
      <w:r>
        <w:rPr>
          <w:rFonts w:ascii="Times New Roman" w:hAnsi="Times New Roman"/>
          <w:sz w:val="28"/>
          <w:szCs w:val="28"/>
        </w:rPr>
        <w:t>«</w:t>
      </w:r>
      <w:r w:rsidR="004C474D" w:rsidRPr="004C474D">
        <w:rPr>
          <w:rFonts w:ascii="Times New Roman" w:hAnsi="Times New Roman"/>
          <w:sz w:val="28"/>
          <w:szCs w:val="28"/>
        </w:rPr>
        <w:t>Стаття 120-1. Перехід прав оперативного управління, господарського відання щодо земельних ділянок від однієї особи до іншої</w:t>
      </w:r>
    </w:p>
    <w:p w:rsidR="004C474D" w:rsidRPr="004C474D" w:rsidRDefault="004C474D" w:rsidP="004C474D">
      <w:pPr>
        <w:ind w:firstLine="567"/>
        <w:jc w:val="both"/>
        <w:rPr>
          <w:rFonts w:ascii="Times New Roman" w:hAnsi="Times New Roman"/>
          <w:sz w:val="28"/>
          <w:szCs w:val="28"/>
        </w:rPr>
      </w:pP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1. У разі припинення державного чи комунального підприємства, установи або організації шляхом злиття з іншим державним чи комунальним підприємством, установою або організацією, право оперативного управління, господарського відання щодо земельної ділянки, яке належить юридичній особі, яка припиняється, переходить до юридичної особи, утвореної у результаті злиття.</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2. У разі припинення державного чи комунального підприємства, установи або організації шляхом приєднання до іншого державного чи комунального підприємства, установи або організації, право оперативного управління, господарського відання щодо земельної ділянки юридичної особи, що припиняється, переходить до юридичної особи, до якої вона приєднана.</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3. У разі припинення державного чи комунального підприємства, установи або організації шляхом поділу на декілька державних чи комунальних підприємств, установ або організацій, право оперативного управління, господарського відання щодо земельної ділянки переходить до останніх відповідно до розподільчого балансу. Розподільчий баланс, затверджений у встановленому порядку, із зазначенням кадастрових номерів земельних ділянок, є підставою для здійснення державної реєстрації права оперативного управління, господарського відання щодо земельних ділянок юридичних осіб, утворених у результаті поділу.</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4. У разі перетворення державного підприємства, установи чи організації на комунальне підприємство, установу, організацію, або перетворення комунального підприємства, установи, організації на державне підприємство, установу, організацію, право оперативного управління, господарського відання щодо земельної ділянки переходить до юридичної особи, утвореної внаслідок перетворення.</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5. У разі перетворення державного або комунального підприємства, якому належить право господарського відання на земельну ділянку, на державну або комунальну установу, організацію, казенного підприємства, земельна ділянка переходить до неї на праві оперативного управління.</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6. У разі перетворення державної або комунальної установи, організації, казенного підприємства, якому належить право оперативного управління на земельну ділянку, на державне або комунальне підприємство, земельна ділянка переходить до нього на праві господарського відання.</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7. У разі перетворення державного чи комунального підприємства, установи або організації на юридичну особу іншої організаційно-правової форми, яка згідно із статтею 91-2 цього Кодексу не може мати на праві оперативного управління, господарського відання земельні ділянки, зазначене право підлягає переоформленню на право оренди строком на 50 років. Правонаступник державного чи комунального підприємства, установи чи організації зобов’язаний звернутись до органу виконавчої влади, органу місцевого самоврядування відповідно до повноважень, визначених статтею 122 цього Кодексу,  із заявою про переоформлення права оперативного управління, господарського відання щодо земельної ділянки на право її оренди протягом 6 місяців з дня здійснення державної реєстрації такої юридичної особи.</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До здійснення державної реєстрації права оренди правонаступника державного чи комунального підприємства, установи чи організації на земельну ділянку, право оперативного управління, господарського відання щодо земельної ділянки зберігається за вказаною юридичною особою, але не більше року з дня здійснення державної реєстрації такої юридичної особи.</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У разі, якщо протягом року з дня здійснення державної реєстрації правонаступника державного чи комунального підприємства, установи чи організації, право оперативного управління, господарського відання щодо земельної ділянки не переоформлено на право оренди з вини зазначеної юридичної особи, таке право припиняється у судовому порядку за позовом органу, що здійснює державний контроль за використанням та охороною земель.</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Рішення про переоформлення права оперативного управління, господарського відання щодо земельної ділянки на право її оренди приймається органом виконавчої влади, органом місцевого самоврядування відповідно до повноважень, визначених статтею 122 цього Кодексу.</w:t>
      </w:r>
    </w:p>
    <w:p w:rsidR="004C474D" w:rsidRPr="004C474D" w:rsidRDefault="004C474D" w:rsidP="004C474D">
      <w:pPr>
        <w:ind w:firstLine="567"/>
        <w:jc w:val="both"/>
        <w:rPr>
          <w:rFonts w:ascii="Times New Roman" w:hAnsi="Times New Roman"/>
          <w:sz w:val="28"/>
          <w:szCs w:val="28"/>
        </w:rPr>
      </w:pPr>
      <w:r w:rsidRPr="004C474D">
        <w:rPr>
          <w:rFonts w:ascii="Times New Roman" w:hAnsi="Times New Roman"/>
          <w:sz w:val="28"/>
          <w:szCs w:val="28"/>
        </w:rPr>
        <w:t>Переоформлення вказаного права здійснюється у порядку, визначеному статтею 123 цього Кодексу.</w:t>
      </w:r>
    </w:p>
    <w:p w:rsidR="00582D66" w:rsidRDefault="004C474D" w:rsidP="004C474D">
      <w:pPr>
        <w:ind w:firstLine="567"/>
        <w:jc w:val="both"/>
        <w:rPr>
          <w:rFonts w:ascii="Times New Roman" w:hAnsi="Times New Roman"/>
          <w:sz w:val="28"/>
          <w:szCs w:val="28"/>
        </w:rPr>
      </w:pPr>
      <w:r w:rsidRPr="004C474D">
        <w:rPr>
          <w:rFonts w:ascii="Times New Roman" w:hAnsi="Times New Roman"/>
          <w:sz w:val="28"/>
          <w:szCs w:val="28"/>
        </w:rPr>
        <w:t>Рішення про переоформлення права оперативного управління, господарського відання щодо земельної ділянки на право її оренди припиняє право оперативного управління, господарського відання на зазначену земельну ділянку.</w:t>
      </w:r>
      <w:r w:rsidR="00582D66">
        <w:rPr>
          <w:rFonts w:ascii="Times New Roman" w:hAnsi="Times New Roman"/>
          <w:sz w:val="28"/>
          <w:szCs w:val="28"/>
        </w:rPr>
        <w:t>»;</w:t>
      </w:r>
    </w:p>
    <w:p w:rsidR="00582D66" w:rsidRDefault="00582D66" w:rsidP="00582D66">
      <w:pPr>
        <w:ind w:firstLine="567"/>
        <w:jc w:val="both"/>
        <w:rPr>
          <w:rFonts w:ascii="Times New Roman" w:hAnsi="Times New Roman"/>
          <w:sz w:val="28"/>
          <w:szCs w:val="28"/>
        </w:rPr>
      </w:pPr>
      <w:r>
        <w:rPr>
          <w:rFonts w:ascii="Times New Roman" w:hAnsi="Times New Roman"/>
          <w:sz w:val="28"/>
          <w:szCs w:val="28"/>
        </w:rPr>
        <w:t>й) </w:t>
      </w:r>
      <w:r w:rsidR="00BE5000">
        <w:rPr>
          <w:rFonts w:ascii="Times New Roman" w:hAnsi="Times New Roman"/>
          <w:sz w:val="28"/>
          <w:szCs w:val="28"/>
        </w:rPr>
        <w:t>у статті 123:</w:t>
      </w:r>
    </w:p>
    <w:p w:rsidR="00BE5000" w:rsidRDefault="00BE5000" w:rsidP="00582D66">
      <w:pPr>
        <w:ind w:firstLine="567"/>
        <w:jc w:val="both"/>
        <w:rPr>
          <w:rFonts w:ascii="Times New Roman" w:hAnsi="Times New Roman"/>
          <w:sz w:val="28"/>
          <w:szCs w:val="28"/>
        </w:rPr>
      </w:pPr>
      <w:r>
        <w:rPr>
          <w:rFonts w:ascii="Times New Roman" w:hAnsi="Times New Roman"/>
          <w:sz w:val="28"/>
          <w:szCs w:val="28"/>
        </w:rPr>
        <w:t>назву статті доповнити словами «</w:t>
      </w:r>
      <w:r w:rsidRPr="00BE5000">
        <w:rPr>
          <w:rFonts w:ascii="Times New Roman" w:hAnsi="Times New Roman"/>
          <w:sz w:val="28"/>
          <w:szCs w:val="28"/>
        </w:rPr>
        <w:t>(у тому числі на правах оперативного управління, господарського відання)</w:t>
      </w:r>
      <w:r>
        <w:rPr>
          <w:rFonts w:ascii="Times New Roman" w:hAnsi="Times New Roman"/>
          <w:sz w:val="28"/>
          <w:szCs w:val="28"/>
        </w:rPr>
        <w:t>»;</w:t>
      </w:r>
    </w:p>
    <w:p w:rsidR="004C474D" w:rsidRDefault="004C474D" w:rsidP="00582D66">
      <w:pPr>
        <w:ind w:firstLine="567"/>
        <w:jc w:val="both"/>
        <w:rPr>
          <w:rFonts w:ascii="Times New Roman" w:hAnsi="Times New Roman"/>
          <w:sz w:val="28"/>
          <w:szCs w:val="28"/>
        </w:rPr>
      </w:pPr>
      <w:r>
        <w:rPr>
          <w:rFonts w:ascii="Times New Roman" w:hAnsi="Times New Roman"/>
          <w:sz w:val="28"/>
          <w:szCs w:val="28"/>
        </w:rPr>
        <w:t>у частині першій:</w:t>
      </w:r>
    </w:p>
    <w:p w:rsidR="004C474D" w:rsidRDefault="000C5A1E" w:rsidP="00582D66">
      <w:pPr>
        <w:ind w:firstLine="567"/>
        <w:jc w:val="both"/>
        <w:rPr>
          <w:rFonts w:ascii="Times New Roman" w:hAnsi="Times New Roman"/>
          <w:sz w:val="28"/>
          <w:szCs w:val="28"/>
        </w:rPr>
      </w:pPr>
      <w:r>
        <w:rPr>
          <w:rFonts w:ascii="Times New Roman" w:hAnsi="Times New Roman"/>
          <w:sz w:val="28"/>
          <w:szCs w:val="28"/>
        </w:rPr>
        <w:t>абзац перший доповнити реченням другим такого змісту: «</w:t>
      </w:r>
      <w:r w:rsidRPr="000C5A1E">
        <w:rPr>
          <w:rFonts w:ascii="Times New Roman" w:hAnsi="Times New Roman"/>
          <w:sz w:val="28"/>
          <w:szCs w:val="28"/>
        </w:rPr>
        <w:t>Земельні ділянки, які використовуються на праві оперативного управління чи господарського відання, передаються в оренду суб’єктами такого права без припинення права оперативного управління, господарського відання.</w:t>
      </w:r>
      <w:r>
        <w:rPr>
          <w:rFonts w:ascii="Times New Roman" w:hAnsi="Times New Roman"/>
          <w:sz w:val="28"/>
          <w:szCs w:val="28"/>
        </w:rPr>
        <w:t xml:space="preserve">», </w:t>
      </w:r>
    </w:p>
    <w:p w:rsidR="004C474D" w:rsidRDefault="004C474D" w:rsidP="00582D66">
      <w:pPr>
        <w:ind w:firstLine="567"/>
        <w:jc w:val="both"/>
        <w:rPr>
          <w:rFonts w:ascii="Times New Roman" w:hAnsi="Times New Roman"/>
          <w:sz w:val="28"/>
          <w:szCs w:val="28"/>
        </w:rPr>
      </w:pPr>
      <w:r>
        <w:rPr>
          <w:rFonts w:ascii="Times New Roman" w:hAnsi="Times New Roman"/>
          <w:sz w:val="28"/>
          <w:szCs w:val="28"/>
        </w:rPr>
        <w:t>абзац другий після слів «р</w:t>
      </w:r>
      <w:r w:rsidRPr="004C474D">
        <w:rPr>
          <w:rFonts w:ascii="Times New Roman" w:hAnsi="Times New Roman"/>
          <w:sz w:val="28"/>
          <w:szCs w:val="28"/>
        </w:rPr>
        <w:t>ішення зазначених органів</w:t>
      </w:r>
      <w:r>
        <w:rPr>
          <w:rFonts w:ascii="Times New Roman" w:hAnsi="Times New Roman"/>
          <w:sz w:val="28"/>
          <w:szCs w:val="28"/>
        </w:rPr>
        <w:t>» доповнити словами «</w:t>
      </w:r>
      <w:r w:rsidRPr="004C474D">
        <w:rPr>
          <w:rFonts w:ascii="Times New Roman" w:hAnsi="Times New Roman"/>
          <w:sz w:val="28"/>
          <w:szCs w:val="28"/>
        </w:rPr>
        <w:t>(суб’єктів)</w:t>
      </w:r>
      <w:r>
        <w:rPr>
          <w:rFonts w:ascii="Times New Roman" w:hAnsi="Times New Roman"/>
          <w:sz w:val="28"/>
          <w:szCs w:val="28"/>
        </w:rPr>
        <w:t>»;</w:t>
      </w:r>
    </w:p>
    <w:p w:rsidR="000C5A1E" w:rsidRDefault="000C5A1E" w:rsidP="00582D66">
      <w:pPr>
        <w:ind w:firstLine="567"/>
        <w:jc w:val="both"/>
        <w:rPr>
          <w:rFonts w:ascii="Times New Roman" w:hAnsi="Times New Roman"/>
          <w:sz w:val="28"/>
          <w:szCs w:val="28"/>
        </w:rPr>
      </w:pPr>
      <w:r>
        <w:rPr>
          <w:rFonts w:ascii="Times New Roman" w:hAnsi="Times New Roman"/>
          <w:sz w:val="28"/>
          <w:szCs w:val="28"/>
        </w:rPr>
        <w:t>абзац сьомий викласти у такій редакції:</w:t>
      </w:r>
    </w:p>
    <w:p w:rsidR="00BE5000" w:rsidRDefault="000C5A1E" w:rsidP="00582D66">
      <w:pPr>
        <w:ind w:firstLine="567"/>
        <w:jc w:val="both"/>
        <w:rPr>
          <w:rFonts w:ascii="Times New Roman" w:hAnsi="Times New Roman"/>
          <w:sz w:val="28"/>
          <w:szCs w:val="28"/>
        </w:rPr>
      </w:pPr>
      <w:r>
        <w:rPr>
          <w:rFonts w:ascii="Times New Roman" w:hAnsi="Times New Roman"/>
          <w:sz w:val="28"/>
          <w:szCs w:val="28"/>
        </w:rPr>
        <w:t>«</w:t>
      </w:r>
      <w:r w:rsidRPr="000C5A1E">
        <w:rPr>
          <w:rFonts w:ascii="Times New Roman" w:hAnsi="Times New Roman"/>
          <w:sz w:val="28"/>
          <w:szCs w:val="28"/>
        </w:rPr>
        <w:t>Земельні ділянки державної та комунальної власності, на яких розташовані будівлі, споруди, інші об’єкти нерухомого майна, що перебувають у державній чи комунальній власності, передаються особам, зазначеним у пункті "а" частини другої статті 91-2 цього Кодексу, лише на праві оперативного управління, господарського відання (крім випадків, коли державі або територіальній громаді належить лише окрема частка у праві власності на об’єкт нерухомого майна)</w:t>
      </w:r>
      <w:r>
        <w:rPr>
          <w:rFonts w:ascii="Times New Roman" w:hAnsi="Times New Roman"/>
          <w:sz w:val="28"/>
          <w:szCs w:val="28"/>
        </w:rPr>
        <w:t>»;</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у частині одинадцятій слова «у постійне користування» замінити словами «</w:t>
      </w:r>
      <w:r w:rsidRPr="000C5A1E">
        <w:rPr>
          <w:rFonts w:ascii="Times New Roman" w:hAnsi="Times New Roman"/>
          <w:sz w:val="28"/>
          <w:szCs w:val="28"/>
        </w:rPr>
        <w:t>в оперативне управління, господарське відання</w:t>
      </w:r>
      <w:r>
        <w:rPr>
          <w:rFonts w:ascii="Times New Roman" w:hAnsi="Times New Roman"/>
          <w:sz w:val="28"/>
          <w:szCs w:val="28"/>
        </w:rPr>
        <w:t>»;</w:t>
      </w:r>
    </w:p>
    <w:p w:rsidR="000657E2" w:rsidRDefault="000657E2" w:rsidP="000C5A1E">
      <w:pPr>
        <w:ind w:firstLine="567"/>
        <w:jc w:val="both"/>
        <w:rPr>
          <w:rFonts w:ascii="Times New Roman" w:hAnsi="Times New Roman"/>
          <w:sz w:val="28"/>
          <w:szCs w:val="28"/>
        </w:rPr>
      </w:pPr>
    </w:p>
    <w:p w:rsidR="000C5A1E" w:rsidRDefault="000C5A1E" w:rsidP="000C5A1E">
      <w:pPr>
        <w:ind w:firstLine="567"/>
        <w:jc w:val="both"/>
        <w:rPr>
          <w:rFonts w:ascii="Times New Roman" w:hAnsi="Times New Roman"/>
          <w:sz w:val="28"/>
          <w:szCs w:val="28"/>
        </w:rPr>
      </w:pPr>
      <w:r>
        <w:rPr>
          <w:rFonts w:ascii="Times New Roman" w:hAnsi="Times New Roman"/>
          <w:sz w:val="28"/>
          <w:szCs w:val="28"/>
        </w:rPr>
        <w:t>к) частину першу статті 125 викласти у такій редакції:</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w:t>
      </w:r>
      <w:r w:rsidRPr="000C5A1E">
        <w:rPr>
          <w:rFonts w:ascii="Times New Roman" w:hAnsi="Times New Roman"/>
          <w:sz w:val="28"/>
          <w:szCs w:val="28"/>
        </w:rPr>
        <w:t xml:space="preserve">Право власності на земельну ділянку, а також права оперативного управління, господарського відання, оренди, суборенди, емфітевзису, </w:t>
      </w:r>
      <w:proofErr w:type="spellStart"/>
      <w:r w:rsidRPr="000C5A1E">
        <w:rPr>
          <w:rFonts w:ascii="Times New Roman" w:hAnsi="Times New Roman"/>
          <w:sz w:val="28"/>
          <w:szCs w:val="28"/>
        </w:rPr>
        <w:t>суперфіцію</w:t>
      </w:r>
      <w:proofErr w:type="spellEnd"/>
      <w:r w:rsidRPr="000C5A1E">
        <w:rPr>
          <w:rFonts w:ascii="Times New Roman" w:hAnsi="Times New Roman"/>
          <w:sz w:val="28"/>
          <w:szCs w:val="28"/>
        </w:rPr>
        <w:t>, сервітуту виникають з моменту державної реєстрації цих прав.</w:t>
      </w:r>
      <w:r>
        <w:rPr>
          <w:rFonts w:ascii="Times New Roman" w:hAnsi="Times New Roman"/>
          <w:sz w:val="28"/>
          <w:szCs w:val="28"/>
        </w:rPr>
        <w:t>»;</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л) у статті 128:</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назву статті доповнити словами «</w:t>
      </w:r>
      <w:r w:rsidRPr="000C5A1E">
        <w:rPr>
          <w:rFonts w:ascii="Times New Roman" w:hAnsi="Times New Roman"/>
          <w:sz w:val="28"/>
          <w:szCs w:val="28"/>
        </w:rPr>
        <w:t>поза процедурою земельних торгів</w:t>
      </w:r>
      <w:r>
        <w:rPr>
          <w:rFonts w:ascii="Times New Roman" w:hAnsi="Times New Roman"/>
          <w:sz w:val="28"/>
          <w:szCs w:val="28"/>
        </w:rPr>
        <w:t>»;</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у частині першій:</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у абзаці першому слова «для потреб, визначених цим Кодексом» замінити словами «</w:t>
      </w:r>
      <w:r w:rsidRPr="000C5A1E">
        <w:rPr>
          <w:rFonts w:ascii="Times New Roman" w:hAnsi="Times New Roman"/>
          <w:sz w:val="28"/>
          <w:szCs w:val="28"/>
        </w:rPr>
        <w:t>(крім  земельних ділянок, які перебувають у господарському віданні та земельних ділянок державної власності, на яких розташовані об'єкти, які підлягають приватизації)</w:t>
      </w:r>
      <w:r>
        <w:rPr>
          <w:rFonts w:ascii="Times New Roman" w:hAnsi="Times New Roman"/>
          <w:sz w:val="28"/>
          <w:szCs w:val="28"/>
        </w:rPr>
        <w:t>»;</w:t>
      </w:r>
    </w:p>
    <w:p w:rsidR="000C5A1E" w:rsidRDefault="000C5A1E" w:rsidP="000C5A1E">
      <w:pPr>
        <w:ind w:firstLine="567"/>
        <w:jc w:val="both"/>
        <w:rPr>
          <w:rFonts w:ascii="Times New Roman" w:hAnsi="Times New Roman"/>
          <w:sz w:val="28"/>
          <w:szCs w:val="28"/>
        </w:rPr>
      </w:pPr>
      <w:r>
        <w:rPr>
          <w:rFonts w:ascii="Times New Roman" w:hAnsi="Times New Roman"/>
          <w:sz w:val="28"/>
          <w:szCs w:val="28"/>
        </w:rPr>
        <w:t>доповнити абзацом такого змісту:</w:t>
      </w:r>
    </w:p>
    <w:p w:rsidR="000C5A1E" w:rsidRPr="000C5A1E" w:rsidRDefault="000C5A1E" w:rsidP="000C5A1E">
      <w:pPr>
        <w:ind w:firstLine="567"/>
        <w:jc w:val="both"/>
        <w:rPr>
          <w:rFonts w:ascii="Times New Roman" w:hAnsi="Times New Roman"/>
          <w:sz w:val="28"/>
          <w:szCs w:val="28"/>
        </w:rPr>
      </w:pPr>
      <w:r>
        <w:rPr>
          <w:rFonts w:ascii="Times New Roman" w:hAnsi="Times New Roman"/>
          <w:sz w:val="28"/>
          <w:szCs w:val="28"/>
        </w:rPr>
        <w:t>«</w:t>
      </w:r>
      <w:r w:rsidR="004C474D" w:rsidRPr="004C474D">
        <w:rPr>
          <w:rFonts w:ascii="Times New Roman" w:hAnsi="Times New Roman"/>
          <w:sz w:val="28"/>
          <w:szCs w:val="28"/>
        </w:rPr>
        <w:t>Продаж громадянам і юридичним особам земельних ділянок державної та комунальної власності, які перебувають у господарському віданні, здійснюється суб’єктом права господарського відання за погодженням з органом виконавчої влади, органом місцевого самоврядування, до сфери управління якого належить такий суб’єкт, а для земельних ділянок, які перебувають у господарському віданні суб’єктів, що належать до сфери управління Національної академії наук України, національних галузевих академій наук – за погодженням з президією відповідної академії наук.</w:t>
      </w:r>
      <w:r>
        <w:rPr>
          <w:rFonts w:ascii="Times New Roman" w:hAnsi="Times New Roman"/>
          <w:sz w:val="28"/>
          <w:szCs w:val="28"/>
        </w:rPr>
        <w:t>»;</w:t>
      </w:r>
    </w:p>
    <w:p w:rsidR="000C5A1E" w:rsidRDefault="000C5A1E" w:rsidP="00582D66">
      <w:pPr>
        <w:ind w:firstLine="567"/>
        <w:jc w:val="both"/>
        <w:rPr>
          <w:rFonts w:ascii="Times New Roman" w:hAnsi="Times New Roman"/>
          <w:sz w:val="28"/>
          <w:szCs w:val="28"/>
        </w:rPr>
      </w:pPr>
      <w:r>
        <w:rPr>
          <w:rFonts w:ascii="Times New Roman" w:hAnsi="Times New Roman"/>
          <w:sz w:val="28"/>
          <w:szCs w:val="28"/>
        </w:rPr>
        <w:t>у абзаці першому частини другої слова «</w:t>
      </w:r>
      <w:r w:rsidRPr="000C5A1E">
        <w:rPr>
          <w:rFonts w:ascii="Times New Roman" w:hAnsi="Times New Roman"/>
          <w:sz w:val="28"/>
          <w:szCs w:val="28"/>
        </w:rPr>
        <w:t>відповідного органу виконавчої влади або сільської, селищної, міської ради чи державного органу приватизації</w:t>
      </w:r>
      <w:r>
        <w:rPr>
          <w:rFonts w:ascii="Times New Roman" w:hAnsi="Times New Roman"/>
          <w:sz w:val="28"/>
          <w:szCs w:val="28"/>
        </w:rPr>
        <w:t>» замінити словами «</w:t>
      </w:r>
      <w:r w:rsidRPr="000C5A1E">
        <w:rPr>
          <w:rFonts w:ascii="Times New Roman" w:hAnsi="Times New Roman"/>
          <w:sz w:val="28"/>
          <w:szCs w:val="28"/>
        </w:rPr>
        <w:t>суб’єкта, визначеного частиною першою цієї статті</w:t>
      </w:r>
      <w:r>
        <w:rPr>
          <w:rFonts w:ascii="Times New Roman" w:hAnsi="Times New Roman"/>
          <w:sz w:val="28"/>
          <w:szCs w:val="28"/>
        </w:rPr>
        <w:t>»;</w:t>
      </w:r>
    </w:p>
    <w:p w:rsidR="000C5A1E" w:rsidRDefault="000C5A1E" w:rsidP="00582D66">
      <w:pPr>
        <w:ind w:firstLine="567"/>
        <w:jc w:val="both"/>
        <w:rPr>
          <w:rFonts w:ascii="Times New Roman" w:hAnsi="Times New Roman"/>
          <w:sz w:val="28"/>
          <w:szCs w:val="28"/>
        </w:rPr>
      </w:pPr>
      <w:r>
        <w:rPr>
          <w:rFonts w:ascii="Times New Roman" w:hAnsi="Times New Roman"/>
          <w:sz w:val="28"/>
          <w:szCs w:val="28"/>
        </w:rPr>
        <w:t>у частині третій:</w:t>
      </w:r>
    </w:p>
    <w:p w:rsidR="000C5A1E" w:rsidRDefault="000C5A1E" w:rsidP="00951580">
      <w:pPr>
        <w:ind w:firstLine="567"/>
        <w:jc w:val="both"/>
        <w:rPr>
          <w:rFonts w:ascii="Times New Roman" w:hAnsi="Times New Roman"/>
          <w:sz w:val="28"/>
          <w:szCs w:val="28"/>
        </w:rPr>
      </w:pPr>
      <w:r>
        <w:rPr>
          <w:rFonts w:ascii="Times New Roman" w:hAnsi="Times New Roman"/>
          <w:sz w:val="28"/>
          <w:szCs w:val="28"/>
        </w:rPr>
        <w:t>абзац перший після слів: «</w:t>
      </w:r>
      <w:r w:rsidRPr="000C5A1E">
        <w:rPr>
          <w:rFonts w:ascii="Times New Roman" w:hAnsi="Times New Roman"/>
          <w:sz w:val="28"/>
          <w:szCs w:val="28"/>
        </w:rPr>
        <w:t>орган місцевого самоврядування</w:t>
      </w:r>
      <w:r>
        <w:rPr>
          <w:rFonts w:ascii="Times New Roman" w:hAnsi="Times New Roman"/>
          <w:sz w:val="28"/>
          <w:szCs w:val="28"/>
        </w:rPr>
        <w:t>» доповнити словами: «</w:t>
      </w:r>
      <w:r w:rsidRPr="000C5A1E">
        <w:rPr>
          <w:rFonts w:ascii="Times New Roman" w:hAnsi="Times New Roman"/>
          <w:sz w:val="28"/>
          <w:szCs w:val="28"/>
        </w:rPr>
        <w:t>або суб’єкт права господарського відання</w:t>
      </w:r>
      <w:r>
        <w:rPr>
          <w:rFonts w:ascii="Times New Roman" w:hAnsi="Times New Roman"/>
          <w:sz w:val="28"/>
          <w:szCs w:val="28"/>
        </w:rPr>
        <w:t xml:space="preserve">», а </w:t>
      </w:r>
      <w:r w:rsidR="00951580">
        <w:rPr>
          <w:rFonts w:ascii="Times New Roman" w:hAnsi="Times New Roman"/>
          <w:sz w:val="28"/>
          <w:szCs w:val="28"/>
        </w:rPr>
        <w:t>слова «(якщо такий проект відсутній» замінити словами «</w:t>
      </w:r>
      <w:r w:rsidR="00951580" w:rsidRPr="00951580">
        <w:rPr>
          <w:rFonts w:ascii="Times New Roman" w:hAnsi="Times New Roman"/>
          <w:sz w:val="28"/>
          <w:szCs w:val="28"/>
        </w:rPr>
        <w:t>(якщо земельна ділянка не сформована як об’єкт цивільних прав)</w:t>
      </w:r>
      <w:r w:rsidR="00951580">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доповнити абзацом другим такого змісту:</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w:t>
      </w:r>
      <w:r w:rsidR="004C474D" w:rsidRPr="004C474D">
        <w:rPr>
          <w:rFonts w:ascii="Times New Roman" w:hAnsi="Times New Roman"/>
          <w:sz w:val="28"/>
          <w:szCs w:val="28"/>
        </w:rPr>
        <w:t>Суб’єкт права господарського відання земельною ділянкою розглядає заяву (клопотання) та в разі її підтримки звертається із клопотанням про погодження продажу земельної ділянки до органу виконавчої влади, органу місцевого самоврядування, до сфери управління якого він належить, а суб’єкт, що належать до сфери управління Національної академії наук України, національних галузевих академій наук – за до президії відповідної академії наук.</w:t>
      </w:r>
      <w:r>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частину п’яту доповнити пунктом «д» такого змісту:</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w:t>
      </w:r>
      <w:r w:rsidR="004C474D" w:rsidRPr="004C474D">
        <w:rPr>
          <w:rFonts w:ascii="Times New Roman" w:hAnsi="Times New Roman"/>
          <w:sz w:val="28"/>
          <w:szCs w:val="28"/>
        </w:rPr>
        <w:t>д) відмова органу виконавчої влади, органу місцевого самоврядування, президії Національної академії наук України, національних галузевих академій наук у погодженні продажу земельної ділянки суб’єктом права господарського відання.</w:t>
      </w:r>
      <w:r>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речення перше абзацу першого частини восьмої після слів «</w:t>
      </w:r>
      <w:r w:rsidRPr="00951580">
        <w:rPr>
          <w:rFonts w:ascii="Times New Roman" w:hAnsi="Times New Roman"/>
          <w:sz w:val="28"/>
          <w:szCs w:val="28"/>
        </w:rPr>
        <w:t>органів місцевого самоврядування</w:t>
      </w:r>
      <w:r>
        <w:rPr>
          <w:rFonts w:ascii="Times New Roman" w:hAnsi="Times New Roman"/>
          <w:sz w:val="28"/>
          <w:szCs w:val="28"/>
        </w:rPr>
        <w:t>» доповнити словами: «</w:t>
      </w:r>
      <w:r w:rsidRPr="00951580">
        <w:rPr>
          <w:rFonts w:ascii="Times New Roman" w:hAnsi="Times New Roman"/>
          <w:sz w:val="28"/>
          <w:szCs w:val="28"/>
        </w:rPr>
        <w:t>, а у разі перебування земельної ділянки на праві господарського відання – суб’єкта такого права</w:t>
      </w:r>
      <w:r>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частину одинадцяту викласти у такій редакції:</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w:t>
      </w:r>
      <w:r w:rsidRPr="00951580">
        <w:rPr>
          <w:rFonts w:ascii="Times New Roman" w:hAnsi="Times New Roman"/>
          <w:sz w:val="28"/>
          <w:szCs w:val="28"/>
        </w:rPr>
        <w:t>11. Кошти, отримані від продажу земельних ділянок державної або комунальної власності використовуються відповідно до законодавства.</w:t>
      </w:r>
      <w:r>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м) частину другу статті 134 доповнити абзацами такого змісту:</w:t>
      </w:r>
    </w:p>
    <w:p w:rsidR="004C474D" w:rsidRPr="004C474D" w:rsidRDefault="00951580" w:rsidP="004C474D">
      <w:pPr>
        <w:ind w:firstLine="567"/>
        <w:jc w:val="both"/>
        <w:rPr>
          <w:rFonts w:ascii="Times New Roman" w:hAnsi="Times New Roman"/>
          <w:sz w:val="28"/>
          <w:szCs w:val="28"/>
        </w:rPr>
      </w:pPr>
      <w:r>
        <w:rPr>
          <w:rFonts w:ascii="Times New Roman" w:hAnsi="Times New Roman"/>
          <w:sz w:val="28"/>
          <w:szCs w:val="28"/>
        </w:rPr>
        <w:t>«</w:t>
      </w:r>
      <w:r w:rsidR="004C474D" w:rsidRPr="004C474D">
        <w:rPr>
          <w:rFonts w:ascii="Times New Roman" w:hAnsi="Times New Roman"/>
          <w:sz w:val="28"/>
          <w:szCs w:val="28"/>
        </w:rPr>
        <w:t>переоформлення прав постійного користування землею на право оренди землі, а також передачі в оренду або викупу земельної ділянки відповідно до пункту 22 Розділу Х «Перехідні положення» цього Кодексу.</w:t>
      </w:r>
    </w:p>
    <w:p w:rsidR="00951580" w:rsidRDefault="004C474D" w:rsidP="004C474D">
      <w:pPr>
        <w:ind w:firstLine="567"/>
        <w:jc w:val="both"/>
        <w:rPr>
          <w:rFonts w:ascii="Times New Roman" w:hAnsi="Times New Roman"/>
          <w:sz w:val="28"/>
          <w:szCs w:val="28"/>
        </w:rPr>
      </w:pPr>
      <w:r w:rsidRPr="004C474D">
        <w:rPr>
          <w:rFonts w:ascii="Times New Roman" w:hAnsi="Times New Roman"/>
          <w:sz w:val="28"/>
          <w:szCs w:val="28"/>
        </w:rPr>
        <w:t>Норми цієї частини не поширюються на випадки продажу, передачі в оренду земельних ділянок особами, які використовують земельні ділянки на праві оперативного управління, господарського відання (крім продажу та передачі у користування земельної ділянки власнику розташованої на ній будівлі (споруди).</w:t>
      </w:r>
      <w:r w:rsidR="00951580">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н) </w:t>
      </w:r>
      <w:r w:rsidR="004C474D">
        <w:rPr>
          <w:rFonts w:ascii="Times New Roman" w:hAnsi="Times New Roman"/>
          <w:sz w:val="28"/>
          <w:szCs w:val="28"/>
        </w:rPr>
        <w:t xml:space="preserve">частину третю </w:t>
      </w:r>
      <w:r>
        <w:rPr>
          <w:rFonts w:ascii="Times New Roman" w:hAnsi="Times New Roman"/>
          <w:sz w:val="28"/>
          <w:szCs w:val="28"/>
        </w:rPr>
        <w:t>статті 135</w:t>
      </w:r>
      <w:r w:rsidR="004C474D">
        <w:rPr>
          <w:rFonts w:ascii="Times New Roman" w:hAnsi="Times New Roman"/>
          <w:sz w:val="28"/>
          <w:szCs w:val="28"/>
        </w:rPr>
        <w:t xml:space="preserve"> </w:t>
      </w:r>
      <w:r>
        <w:rPr>
          <w:rFonts w:ascii="Times New Roman" w:hAnsi="Times New Roman"/>
          <w:sz w:val="28"/>
          <w:szCs w:val="28"/>
        </w:rPr>
        <w:t>після слів «</w:t>
      </w:r>
      <w:r w:rsidRPr="00951580">
        <w:rPr>
          <w:rFonts w:ascii="Times New Roman" w:hAnsi="Times New Roman"/>
          <w:sz w:val="28"/>
          <w:szCs w:val="28"/>
        </w:rPr>
        <w:t>на земельні ділянки</w:t>
      </w:r>
      <w:r>
        <w:rPr>
          <w:rFonts w:ascii="Times New Roman" w:hAnsi="Times New Roman"/>
          <w:sz w:val="28"/>
          <w:szCs w:val="28"/>
        </w:rPr>
        <w:t>» доповнити словами: «</w:t>
      </w:r>
      <w:r w:rsidRPr="00951580">
        <w:rPr>
          <w:rFonts w:ascii="Times New Roman" w:hAnsi="Times New Roman"/>
          <w:sz w:val="28"/>
          <w:szCs w:val="28"/>
        </w:rPr>
        <w:t>, суб’єкт права оперативного управління, господарського відання на земельну ділянку у разі проведення аукціону з набуття прав власності, оренди землі</w:t>
      </w:r>
      <w:r>
        <w:rPr>
          <w:rFonts w:ascii="Times New Roman" w:hAnsi="Times New Roman"/>
          <w:sz w:val="28"/>
          <w:szCs w:val="28"/>
        </w:rPr>
        <w:t>»;</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о) у частині першій статті 141:</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пункт «а» виключити;</w:t>
      </w:r>
    </w:p>
    <w:p w:rsidR="00951580" w:rsidRDefault="00951580" w:rsidP="00951580">
      <w:pPr>
        <w:ind w:firstLine="567"/>
        <w:jc w:val="both"/>
        <w:rPr>
          <w:rFonts w:ascii="Times New Roman" w:hAnsi="Times New Roman"/>
          <w:sz w:val="28"/>
          <w:szCs w:val="28"/>
        </w:rPr>
      </w:pPr>
      <w:r>
        <w:rPr>
          <w:rFonts w:ascii="Times New Roman" w:hAnsi="Times New Roman"/>
          <w:sz w:val="28"/>
          <w:szCs w:val="28"/>
        </w:rPr>
        <w:t>пункти «б» - «в» викласти у такій редакції:</w:t>
      </w:r>
    </w:p>
    <w:p w:rsidR="00951580" w:rsidRPr="00951580" w:rsidRDefault="00951580" w:rsidP="00951580">
      <w:pPr>
        <w:ind w:firstLine="567"/>
        <w:jc w:val="both"/>
        <w:rPr>
          <w:rFonts w:ascii="Times New Roman" w:hAnsi="Times New Roman"/>
          <w:sz w:val="28"/>
          <w:szCs w:val="28"/>
        </w:rPr>
      </w:pPr>
      <w:r>
        <w:rPr>
          <w:rFonts w:ascii="Times New Roman" w:hAnsi="Times New Roman"/>
          <w:sz w:val="28"/>
          <w:szCs w:val="28"/>
        </w:rPr>
        <w:t>«</w:t>
      </w:r>
      <w:r w:rsidRPr="00951580">
        <w:rPr>
          <w:rFonts w:ascii="Times New Roman" w:hAnsi="Times New Roman"/>
          <w:sz w:val="28"/>
          <w:szCs w:val="28"/>
        </w:rPr>
        <w:t>б) вилучення земельної ділянки з господарського відання, оперативного управління у зв’язку з добровільною відмовою від користування та у інших випадках, передбачених цим Кодексом;</w:t>
      </w:r>
    </w:p>
    <w:p w:rsidR="00951580" w:rsidRDefault="00951580" w:rsidP="00951580">
      <w:pPr>
        <w:ind w:firstLine="567"/>
        <w:jc w:val="both"/>
        <w:rPr>
          <w:rFonts w:ascii="Times New Roman" w:hAnsi="Times New Roman"/>
          <w:sz w:val="28"/>
          <w:szCs w:val="28"/>
        </w:rPr>
      </w:pPr>
      <w:r w:rsidRPr="00951580">
        <w:rPr>
          <w:rFonts w:ascii="Times New Roman" w:hAnsi="Times New Roman"/>
          <w:sz w:val="28"/>
          <w:szCs w:val="28"/>
        </w:rPr>
        <w:t>в) ліквідація державних чи комунальних підприємств, установ та організацій (щодо прав оперативного управління, господарського відання);</w:t>
      </w:r>
      <w:r>
        <w:rPr>
          <w:rFonts w:ascii="Times New Roman" w:hAnsi="Times New Roman"/>
          <w:sz w:val="28"/>
          <w:szCs w:val="28"/>
        </w:rPr>
        <w:t>»;</w:t>
      </w:r>
    </w:p>
    <w:p w:rsidR="00951580" w:rsidRDefault="00357F43" w:rsidP="00951580">
      <w:pPr>
        <w:ind w:firstLine="567"/>
        <w:jc w:val="both"/>
        <w:rPr>
          <w:rFonts w:ascii="Times New Roman" w:hAnsi="Times New Roman"/>
          <w:sz w:val="28"/>
          <w:szCs w:val="28"/>
        </w:rPr>
      </w:pPr>
      <w:r>
        <w:rPr>
          <w:rFonts w:ascii="Times New Roman" w:hAnsi="Times New Roman"/>
          <w:sz w:val="28"/>
          <w:szCs w:val="28"/>
        </w:rPr>
        <w:t>п) у статті 142:</w:t>
      </w:r>
    </w:p>
    <w:p w:rsidR="00357F43" w:rsidRDefault="00357F43" w:rsidP="000657E2">
      <w:pPr>
        <w:spacing w:after="40"/>
        <w:ind w:firstLine="567"/>
        <w:jc w:val="both"/>
        <w:rPr>
          <w:rFonts w:ascii="Times New Roman" w:hAnsi="Times New Roman"/>
          <w:sz w:val="28"/>
          <w:szCs w:val="28"/>
        </w:rPr>
      </w:pPr>
      <w:r>
        <w:rPr>
          <w:rFonts w:ascii="Times New Roman" w:hAnsi="Times New Roman"/>
          <w:sz w:val="28"/>
          <w:szCs w:val="28"/>
        </w:rPr>
        <w:t>у назві статті слова «</w:t>
      </w:r>
      <w:r w:rsidRPr="00357F43">
        <w:rPr>
          <w:rFonts w:ascii="Times New Roman" w:hAnsi="Times New Roman"/>
          <w:sz w:val="28"/>
          <w:szCs w:val="28"/>
        </w:rPr>
        <w:t>або права постійного користування</w:t>
      </w:r>
      <w:r>
        <w:rPr>
          <w:rFonts w:ascii="Times New Roman" w:hAnsi="Times New Roman"/>
          <w:sz w:val="28"/>
          <w:szCs w:val="28"/>
        </w:rPr>
        <w:t>» виключити;</w:t>
      </w:r>
    </w:p>
    <w:p w:rsidR="00357F43" w:rsidRDefault="00357F43" w:rsidP="000657E2">
      <w:pPr>
        <w:spacing w:after="40"/>
        <w:ind w:firstLine="567"/>
        <w:jc w:val="both"/>
        <w:rPr>
          <w:rFonts w:ascii="Times New Roman" w:hAnsi="Times New Roman"/>
          <w:sz w:val="28"/>
          <w:szCs w:val="28"/>
        </w:rPr>
      </w:pPr>
      <w:r>
        <w:rPr>
          <w:rFonts w:ascii="Times New Roman" w:hAnsi="Times New Roman"/>
          <w:sz w:val="28"/>
          <w:szCs w:val="28"/>
        </w:rPr>
        <w:t>частини третю – четверту виключити;</w:t>
      </w:r>
    </w:p>
    <w:p w:rsidR="00357F43" w:rsidRDefault="00357F43" w:rsidP="00357F43">
      <w:pPr>
        <w:ind w:firstLine="567"/>
        <w:jc w:val="both"/>
        <w:rPr>
          <w:rFonts w:ascii="Times New Roman" w:hAnsi="Times New Roman"/>
          <w:sz w:val="28"/>
          <w:szCs w:val="28"/>
        </w:rPr>
      </w:pPr>
      <w:r>
        <w:rPr>
          <w:rFonts w:ascii="Times New Roman" w:hAnsi="Times New Roman"/>
          <w:sz w:val="28"/>
          <w:szCs w:val="28"/>
        </w:rPr>
        <w:t>р) у статті 144:</w:t>
      </w:r>
    </w:p>
    <w:p w:rsidR="00357F43" w:rsidRDefault="00357F43" w:rsidP="00357F43">
      <w:pPr>
        <w:ind w:firstLine="567"/>
        <w:jc w:val="both"/>
        <w:rPr>
          <w:rFonts w:ascii="Times New Roman" w:hAnsi="Times New Roman"/>
          <w:sz w:val="28"/>
          <w:szCs w:val="28"/>
        </w:rPr>
      </w:pPr>
      <w:r>
        <w:rPr>
          <w:rFonts w:ascii="Times New Roman" w:hAnsi="Times New Roman"/>
          <w:sz w:val="28"/>
          <w:szCs w:val="28"/>
        </w:rPr>
        <w:t>частину другу викласти у такій редакції:</w:t>
      </w:r>
    </w:p>
    <w:p w:rsidR="00357F43" w:rsidRPr="00357F43" w:rsidRDefault="00357F43" w:rsidP="00357F43">
      <w:pPr>
        <w:ind w:firstLine="567"/>
        <w:jc w:val="both"/>
        <w:rPr>
          <w:rFonts w:ascii="Times New Roman" w:hAnsi="Times New Roman"/>
          <w:sz w:val="28"/>
          <w:szCs w:val="28"/>
        </w:rPr>
      </w:pPr>
      <w:r>
        <w:rPr>
          <w:rFonts w:ascii="Times New Roman" w:hAnsi="Times New Roman"/>
          <w:sz w:val="28"/>
          <w:szCs w:val="28"/>
        </w:rPr>
        <w:t>«</w:t>
      </w:r>
      <w:r w:rsidRPr="00357F43">
        <w:rPr>
          <w:rFonts w:ascii="Times New Roman" w:hAnsi="Times New Roman"/>
          <w:sz w:val="28"/>
          <w:szCs w:val="28"/>
        </w:rPr>
        <w:t xml:space="preserve">2. У разі </w:t>
      </w:r>
      <w:proofErr w:type="spellStart"/>
      <w:r w:rsidRPr="00357F43">
        <w:rPr>
          <w:rFonts w:ascii="Times New Roman" w:hAnsi="Times New Roman"/>
          <w:sz w:val="28"/>
          <w:szCs w:val="28"/>
        </w:rPr>
        <w:t>неусунення</w:t>
      </w:r>
      <w:proofErr w:type="spellEnd"/>
      <w:r w:rsidRPr="00357F43">
        <w:rPr>
          <w:rFonts w:ascii="Times New Roman" w:hAnsi="Times New Roman"/>
          <w:sz w:val="28"/>
          <w:szCs w:val="28"/>
        </w:rPr>
        <w:t xml:space="preserve"> порушення земельного законодавства у 30-денний строк орган державного контролю за використанням та охороною земель або орган державного контролю за охороною довкілля звертаються до суду з позовом про:</w:t>
      </w:r>
    </w:p>
    <w:p w:rsidR="00357F43" w:rsidRPr="00357F43" w:rsidRDefault="00357F43" w:rsidP="00357F43">
      <w:pPr>
        <w:ind w:firstLine="567"/>
        <w:jc w:val="both"/>
        <w:rPr>
          <w:rFonts w:ascii="Times New Roman" w:hAnsi="Times New Roman"/>
          <w:sz w:val="28"/>
          <w:szCs w:val="28"/>
        </w:rPr>
      </w:pPr>
      <w:r w:rsidRPr="00357F43">
        <w:rPr>
          <w:rFonts w:ascii="Times New Roman" w:hAnsi="Times New Roman"/>
          <w:sz w:val="28"/>
          <w:szCs w:val="28"/>
        </w:rPr>
        <w:t xml:space="preserve">розірвання договору оренди, емфітевзису, </w:t>
      </w:r>
      <w:proofErr w:type="spellStart"/>
      <w:r w:rsidRPr="00357F43">
        <w:rPr>
          <w:rFonts w:ascii="Times New Roman" w:hAnsi="Times New Roman"/>
          <w:sz w:val="28"/>
          <w:szCs w:val="28"/>
        </w:rPr>
        <w:t>суперфіцію</w:t>
      </w:r>
      <w:proofErr w:type="spellEnd"/>
      <w:r w:rsidRPr="00357F43">
        <w:rPr>
          <w:rFonts w:ascii="Times New Roman" w:hAnsi="Times New Roman"/>
          <w:sz w:val="28"/>
          <w:szCs w:val="28"/>
        </w:rPr>
        <w:t xml:space="preserve"> земельної ділянки або договору про встановлення земельного сервітуту;</w:t>
      </w:r>
    </w:p>
    <w:p w:rsidR="00357F43" w:rsidRDefault="00357F43" w:rsidP="00357F43">
      <w:pPr>
        <w:ind w:firstLine="567"/>
        <w:jc w:val="both"/>
        <w:rPr>
          <w:rFonts w:ascii="Times New Roman" w:hAnsi="Times New Roman"/>
          <w:sz w:val="28"/>
          <w:szCs w:val="28"/>
        </w:rPr>
      </w:pPr>
      <w:r w:rsidRPr="00357F43">
        <w:rPr>
          <w:rFonts w:ascii="Times New Roman" w:hAnsi="Times New Roman"/>
          <w:sz w:val="28"/>
          <w:szCs w:val="28"/>
        </w:rPr>
        <w:t>припинення права оперативного управління, господарського відання щодо земельної ділянки.</w:t>
      </w:r>
      <w:r>
        <w:rPr>
          <w:rFonts w:ascii="Times New Roman" w:hAnsi="Times New Roman"/>
          <w:sz w:val="28"/>
          <w:szCs w:val="28"/>
        </w:rPr>
        <w:t>»;</w:t>
      </w:r>
    </w:p>
    <w:p w:rsidR="00357F43" w:rsidRDefault="00357F43" w:rsidP="00357F43">
      <w:pPr>
        <w:ind w:firstLine="567"/>
        <w:jc w:val="both"/>
        <w:rPr>
          <w:rFonts w:ascii="Times New Roman" w:hAnsi="Times New Roman"/>
          <w:sz w:val="28"/>
          <w:szCs w:val="28"/>
        </w:rPr>
      </w:pPr>
      <w:r>
        <w:rPr>
          <w:rFonts w:ascii="Times New Roman" w:hAnsi="Times New Roman"/>
          <w:sz w:val="28"/>
          <w:szCs w:val="28"/>
        </w:rPr>
        <w:t>частину третю виключити;</w:t>
      </w:r>
    </w:p>
    <w:p w:rsidR="00357F43" w:rsidRDefault="00357F43" w:rsidP="00357F43">
      <w:pPr>
        <w:ind w:firstLine="567"/>
        <w:jc w:val="both"/>
        <w:rPr>
          <w:rFonts w:ascii="Times New Roman" w:hAnsi="Times New Roman"/>
          <w:sz w:val="28"/>
          <w:szCs w:val="28"/>
        </w:rPr>
      </w:pPr>
      <w:r>
        <w:rPr>
          <w:rFonts w:ascii="Times New Roman" w:hAnsi="Times New Roman"/>
          <w:sz w:val="28"/>
          <w:szCs w:val="28"/>
        </w:rPr>
        <w:t>с) у частині другій статті 148-1 слова «в постійному користуванні» замінити словами «</w:t>
      </w:r>
      <w:r w:rsidRPr="00357F43">
        <w:rPr>
          <w:rFonts w:ascii="Times New Roman" w:hAnsi="Times New Roman"/>
          <w:sz w:val="28"/>
          <w:szCs w:val="28"/>
        </w:rPr>
        <w:t>в оперативному управлінні, господарському віданні</w:t>
      </w:r>
      <w:r>
        <w:rPr>
          <w:rFonts w:ascii="Times New Roman" w:hAnsi="Times New Roman"/>
          <w:sz w:val="28"/>
          <w:szCs w:val="28"/>
        </w:rPr>
        <w:t>», а слова «постійного користування нею» замінити словами «</w:t>
      </w:r>
      <w:r w:rsidRPr="00357F43">
        <w:rPr>
          <w:rFonts w:ascii="Times New Roman" w:hAnsi="Times New Roman"/>
          <w:sz w:val="28"/>
          <w:szCs w:val="28"/>
        </w:rPr>
        <w:t>оперативного управління, господарського відання щодо неї</w:t>
      </w:r>
      <w:r>
        <w:rPr>
          <w:rFonts w:ascii="Times New Roman" w:hAnsi="Times New Roman"/>
          <w:sz w:val="28"/>
          <w:szCs w:val="28"/>
        </w:rPr>
        <w:t>»;</w:t>
      </w:r>
    </w:p>
    <w:p w:rsidR="006C1E8A" w:rsidRDefault="00357F43" w:rsidP="006C1E8A">
      <w:pPr>
        <w:ind w:firstLine="567"/>
        <w:jc w:val="both"/>
        <w:rPr>
          <w:rFonts w:ascii="Times New Roman" w:hAnsi="Times New Roman"/>
          <w:sz w:val="28"/>
          <w:szCs w:val="28"/>
        </w:rPr>
      </w:pPr>
      <w:r>
        <w:rPr>
          <w:rFonts w:ascii="Times New Roman" w:hAnsi="Times New Roman"/>
          <w:sz w:val="28"/>
          <w:szCs w:val="28"/>
        </w:rPr>
        <w:t>т) </w:t>
      </w:r>
      <w:proofErr w:type="spellStart"/>
      <w:r w:rsidR="006C1E8A">
        <w:rPr>
          <w:rFonts w:ascii="Times New Roman" w:hAnsi="Times New Roman"/>
          <w:sz w:val="28"/>
          <w:szCs w:val="28"/>
          <w:lang w:val="ru-RU"/>
        </w:rPr>
        <w:t>статтю</w:t>
      </w:r>
      <w:proofErr w:type="spellEnd"/>
      <w:r w:rsidR="006C1E8A">
        <w:rPr>
          <w:rFonts w:ascii="Times New Roman" w:hAnsi="Times New Roman"/>
          <w:sz w:val="28"/>
          <w:szCs w:val="28"/>
          <w:lang w:val="ru-RU"/>
        </w:rPr>
        <w:t xml:space="preserve"> 149 </w:t>
      </w:r>
      <w:r w:rsidR="006C1E8A">
        <w:rPr>
          <w:rFonts w:ascii="Times New Roman" w:hAnsi="Times New Roman"/>
          <w:sz w:val="28"/>
          <w:szCs w:val="28"/>
        </w:rPr>
        <w:t>викласти у такій редакції:</w:t>
      </w:r>
    </w:p>
    <w:p w:rsidR="006C1E8A" w:rsidRPr="006C1E8A" w:rsidRDefault="006C1E8A" w:rsidP="006C1E8A">
      <w:pPr>
        <w:ind w:firstLine="567"/>
        <w:jc w:val="both"/>
        <w:rPr>
          <w:rFonts w:ascii="Times New Roman" w:hAnsi="Times New Roman"/>
          <w:sz w:val="28"/>
          <w:szCs w:val="28"/>
        </w:rPr>
      </w:pPr>
      <w:r>
        <w:rPr>
          <w:rFonts w:ascii="Times New Roman" w:hAnsi="Times New Roman"/>
          <w:sz w:val="28"/>
          <w:szCs w:val="28"/>
        </w:rPr>
        <w:t>«</w:t>
      </w:r>
      <w:r w:rsidRPr="006C1E8A">
        <w:rPr>
          <w:rFonts w:ascii="Times New Roman" w:hAnsi="Times New Roman"/>
          <w:sz w:val="28"/>
          <w:szCs w:val="28"/>
        </w:rPr>
        <w:t>Стаття 149. Порядок вилучення земельних ділянок з оперативного управління, господарського відання</w:t>
      </w:r>
    </w:p>
    <w:p w:rsidR="006C1E8A" w:rsidRPr="006C1E8A" w:rsidRDefault="006C1E8A" w:rsidP="006C1E8A">
      <w:pPr>
        <w:ind w:firstLine="567"/>
        <w:jc w:val="both"/>
        <w:rPr>
          <w:rFonts w:ascii="Times New Roman" w:hAnsi="Times New Roman"/>
          <w:sz w:val="28"/>
          <w:szCs w:val="28"/>
        </w:rPr>
      </w:pPr>
      <w:r w:rsidRPr="006C1E8A">
        <w:rPr>
          <w:rFonts w:ascii="Times New Roman" w:hAnsi="Times New Roman"/>
          <w:sz w:val="28"/>
          <w:szCs w:val="28"/>
        </w:rPr>
        <w:t>1. Земельні ділянки державної, комунальної власності, які належать на праві оперативного управління, господарського відання, можуть вилучатися для суспільних та інших потреб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земельними ділянками відповідно до повноважень, визначених статтею 122 цього Кодексу з урахуванням вимог статті 150 цього Кодексу.</w:t>
      </w:r>
    </w:p>
    <w:p w:rsidR="005A17F7" w:rsidRDefault="006C1E8A" w:rsidP="006C1E8A">
      <w:pPr>
        <w:ind w:firstLine="567"/>
        <w:jc w:val="both"/>
        <w:rPr>
          <w:rFonts w:ascii="Times New Roman" w:hAnsi="Times New Roman"/>
          <w:sz w:val="28"/>
          <w:szCs w:val="28"/>
        </w:rPr>
      </w:pPr>
      <w:r w:rsidRPr="006C1E8A">
        <w:rPr>
          <w:rFonts w:ascii="Times New Roman" w:hAnsi="Times New Roman"/>
          <w:sz w:val="28"/>
          <w:szCs w:val="28"/>
        </w:rPr>
        <w:t>2. Вилучення земельних ділянок здійснюється за письмовою згодою землекористувачів, а в разі незгоди землекористувачів - у судовому порядку. Справжність підпису на документі, що підтверджує згоду землекористувача на вилучення земельної ділянки, засвідчується нотаріально.</w:t>
      </w:r>
      <w:r>
        <w:rPr>
          <w:rFonts w:ascii="Times New Roman" w:hAnsi="Times New Roman"/>
          <w:sz w:val="28"/>
          <w:szCs w:val="28"/>
        </w:rPr>
        <w:t>»</w:t>
      </w:r>
      <w:r w:rsidR="005A17F7">
        <w:rPr>
          <w:rFonts w:ascii="Times New Roman" w:hAnsi="Times New Roman"/>
          <w:sz w:val="28"/>
          <w:szCs w:val="28"/>
        </w:rPr>
        <w:t>;</w:t>
      </w:r>
    </w:p>
    <w:p w:rsidR="005A17F7" w:rsidRDefault="005A17F7" w:rsidP="005A17F7">
      <w:pPr>
        <w:ind w:firstLine="567"/>
        <w:jc w:val="both"/>
        <w:rPr>
          <w:rFonts w:ascii="Times New Roman" w:hAnsi="Times New Roman"/>
          <w:sz w:val="28"/>
          <w:szCs w:val="28"/>
        </w:rPr>
      </w:pPr>
      <w:r>
        <w:rPr>
          <w:rFonts w:ascii="Times New Roman" w:hAnsi="Times New Roman"/>
          <w:sz w:val="28"/>
          <w:szCs w:val="28"/>
        </w:rPr>
        <w:t>у) у статті 150:</w:t>
      </w:r>
    </w:p>
    <w:p w:rsidR="005A17F7" w:rsidRDefault="005A17F7" w:rsidP="005A17F7">
      <w:pPr>
        <w:ind w:firstLine="567"/>
        <w:jc w:val="both"/>
        <w:rPr>
          <w:rFonts w:ascii="Times New Roman" w:hAnsi="Times New Roman"/>
          <w:sz w:val="28"/>
          <w:szCs w:val="28"/>
        </w:rPr>
      </w:pPr>
      <w:r>
        <w:rPr>
          <w:rFonts w:ascii="Times New Roman" w:hAnsi="Times New Roman"/>
          <w:sz w:val="28"/>
          <w:szCs w:val="28"/>
        </w:rPr>
        <w:t>у пункті «в» частини першої слова «</w:t>
      </w:r>
      <w:r w:rsidRPr="005A17F7">
        <w:rPr>
          <w:rFonts w:ascii="Times New Roman" w:hAnsi="Times New Roman"/>
          <w:sz w:val="28"/>
          <w:szCs w:val="28"/>
        </w:rPr>
        <w:t>надані в постійне користування НВАО "Масандра" та підприємствам</w:t>
      </w:r>
      <w:r>
        <w:rPr>
          <w:rFonts w:ascii="Times New Roman" w:hAnsi="Times New Roman"/>
          <w:sz w:val="28"/>
          <w:szCs w:val="28"/>
        </w:rPr>
        <w:t>» замінити словами «</w:t>
      </w:r>
      <w:r w:rsidRPr="005A17F7">
        <w:rPr>
          <w:rFonts w:ascii="Times New Roman" w:hAnsi="Times New Roman"/>
          <w:sz w:val="28"/>
          <w:szCs w:val="28"/>
        </w:rPr>
        <w:t>які перебувають у господарському віданні НВАО "Масандра" та підприємств</w:t>
      </w:r>
      <w:r>
        <w:rPr>
          <w:rFonts w:ascii="Times New Roman" w:hAnsi="Times New Roman"/>
          <w:sz w:val="28"/>
          <w:szCs w:val="28"/>
        </w:rPr>
        <w:t>»;</w:t>
      </w:r>
    </w:p>
    <w:p w:rsidR="005A17F7" w:rsidRDefault="005A17F7" w:rsidP="000657E2">
      <w:pPr>
        <w:spacing w:after="0"/>
        <w:ind w:firstLine="567"/>
        <w:jc w:val="both"/>
        <w:rPr>
          <w:rFonts w:ascii="Times New Roman" w:hAnsi="Times New Roman"/>
          <w:sz w:val="28"/>
          <w:szCs w:val="28"/>
        </w:rPr>
      </w:pPr>
      <w:r>
        <w:rPr>
          <w:rFonts w:ascii="Times New Roman" w:hAnsi="Times New Roman"/>
          <w:sz w:val="28"/>
          <w:szCs w:val="28"/>
        </w:rPr>
        <w:t>частину другу викласти у такій редакції:</w:t>
      </w:r>
    </w:p>
    <w:p w:rsidR="005A17F7" w:rsidRDefault="005A17F7" w:rsidP="000657E2">
      <w:pPr>
        <w:spacing w:after="0"/>
        <w:ind w:firstLine="567"/>
        <w:jc w:val="both"/>
        <w:rPr>
          <w:rFonts w:ascii="Times New Roman" w:hAnsi="Times New Roman"/>
          <w:sz w:val="28"/>
          <w:szCs w:val="28"/>
        </w:rPr>
      </w:pPr>
      <w:r>
        <w:rPr>
          <w:rFonts w:ascii="Times New Roman" w:hAnsi="Times New Roman"/>
          <w:sz w:val="28"/>
          <w:szCs w:val="28"/>
        </w:rPr>
        <w:t>«</w:t>
      </w:r>
      <w:r w:rsidRPr="005A17F7">
        <w:rPr>
          <w:rFonts w:ascii="Times New Roman" w:hAnsi="Times New Roman"/>
          <w:sz w:val="28"/>
          <w:szCs w:val="28"/>
        </w:rPr>
        <w:t>2. Припинення прав оперативного управління, господарського відання земельними ділянками особливо цінних земель, визначених у пунктах "в" і "г" частини першої цієї статті здійснюється за погодженням з Верховною Радою України</w:t>
      </w:r>
      <w:r>
        <w:rPr>
          <w:rFonts w:ascii="Times New Roman" w:hAnsi="Times New Roman"/>
          <w:sz w:val="28"/>
          <w:szCs w:val="28"/>
        </w:rPr>
        <w:t>»;</w:t>
      </w:r>
    </w:p>
    <w:p w:rsidR="005A17F7" w:rsidRDefault="005A17F7" w:rsidP="005A17F7">
      <w:pPr>
        <w:ind w:firstLine="567"/>
        <w:jc w:val="both"/>
        <w:rPr>
          <w:rFonts w:ascii="Times New Roman" w:hAnsi="Times New Roman"/>
          <w:sz w:val="28"/>
          <w:szCs w:val="28"/>
        </w:rPr>
      </w:pPr>
      <w:r>
        <w:rPr>
          <w:rFonts w:ascii="Times New Roman" w:hAnsi="Times New Roman"/>
          <w:sz w:val="28"/>
          <w:szCs w:val="28"/>
        </w:rPr>
        <w:t xml:space="preserve">ф) у </w:t>
      </w:r>
      <w:r w:rsidRPr="005A17F7">
        <w:rPr>
          <w:rFonts w:ascii="Times New Roman" w:hAnsi="Times New Roman"/>
          <w:sz w:val="28"/>
          <w:szCs w:val="28"/>
        </w:rPr>
        <w:t>Розділ</w:t>
      </w:r>
      <w:r>
        <w:rPr>
          <w:rFonts w:ascii="Times New Roman" w:hAnsi="Times New Roman"/>
          <w:sz w:val="28"/>
          <w:szCs w:val="28"/>
        </w:rPr>
        <w:t>і</w:t>
      </w:r>
      <w:r w:rsidRPr="005A17F7">
        <w:rPr>
          <w:rFonts w:ascii="Times New Roman" w:hAnsi="Times New Roman"/>
          <w:sz w:val="28"/>
          <w:szCs w:val="28"/>
        </w:rPr>
        <w:t xml:space="preserve"> X </w:t>
      </w:r>
      <w:r>
        <w:rPr>
          <w:rFonts w:ascii="Times New Roman" w:hAnsi="Times New Roman"/>
          <w:sz w:val="28"/>
          <w:szCs w:val="28"/>
        </w:rPr>
        <w:t>«</w:t>
      </w:r>
      <w:r w:rsidRPr="005A17F7">
        <w:rPr>
          <w:rFonts w:ascii="Times New Roman" w:hAnsi="Times New Roman"/>
          <w:sz w:val="28"/>
          <w:szCs w:val="28"/>
        </w:rPr>
        <w:t>ПЕРЕХІДНІ ПОЛОЖЕННЯ</w:t>
      </w:r>
      <w:r>
        <w:rPr>
          <w:rFonts w:ascii="Times New Roman" w:hAnsi="Times New Roman"/>
          <w:sz w:val="28"/>
          <w:szCs w:val="28"/>
        </w:rPr>
        <w:t>»:</w:t>
      </w:r>
    </w:p>
    <w:p w:rsidR="005A17F7" w:rsidRDefault="005A17F7" w:rsidP="005A17F7">
      <w:pPr>
        <w:ind w:firstLine="567"/>
        <w:jc w:val="both"/>
        <w:rPr>
          <w:rFonts w:ascii="Times New Roman" w:hAnsi="Times New Roman"/>
          <w:sz w:val="28"/>
          <w:szCs w:val="28"/>
        </w:rPr>
      </w:pPr>
      <w:r>
        <w:rPr>
          <w:rFonts w:ascii="Times New Roman" w:hAnsi="Times New Roman"/>
          <w:sz w:val="28"/>
          <w:szCs w:val="28"/>
        </w:rPr>
        <w:t>пункт 6 виключити;</w:t>
      </w:r>
    </w:p>
    <w:p w:rsidR="005D7752" w:rsidRDefault="005D7752" w:rsidP="005D7752">
      <w:pPr>
        <w:ind w:firstLine="567"/>
        <w:jc w:val="both"/>
        <w:rPr>
          <w:rFonts w:ascii="Times New Roman" w:hAnsi="Times New Roman"/>
          <w:sz w:val="28"/>
          <w:szCs w:val="28"/>
        </w:rPr>
      </w:pPr>
      <w:r>
        <w:rPr>
          <w:rFonts w:ascii="Times New Roman" w:hAnsi="Times New Roman"/>
          <w:sz w:val="28"/>
          <w:szCs w:val="28"/>
        </w:rPr>
        <w:t>у абзаці другому пункту 8 слова «постійному» виключити;</w:t>
      </w:r>
    </w:p>
    <w:p w:rsidR="005D7752" w:rsidRDefault="005D7752" w:rsidP="005D7752">
      <w:pPr>
        <w:ind w:firstLine="567"/>
        <w:jc w:val="both"/>
        <w:rPr>
          <w:rFonts w:ascii="Times New Roman" w:hAnsi="Times New Roman"/>
          <w:sz w:val="28"/>
          <w:szCs w:val="28"/>
        </w:rPr>
      </w:pPr>
      <w:r>
        <w:rPr>
          <w:rFonts w:ascii="Times New Roman" w:hAnsi="Times New Roman"/>
          <w:sz w:val="28"/>
          <w:szCs w:val="28"/>
        </w:rPr>
        <w:t>доповнити пункт</w:t>
      </w:r>
      <w:r w:rsidR="00653B76">
        <w:rPr>
          <w:rFonts w:ascii="Times New Roman" w:hAnsi="Times New Roman"/>
          <w:sz w:val="28"/>
          <w:szCs w:val="28"/>
        </w:rPr>
        <w:t>ами</w:t>
      </w:r>
      <w:r>
        <w:rPr>
          <w:rFonts w:ascii="Times New Roman" w:hAnsi="Times New Roman"/>
          <w:sz w:val="28"/>
          <w:szCs w:val="28"/>
        </w:rPr>
        <w:t xml:space="preserve"> 22</w:t>
      </w:r>
      <w:r w:rsidR="00653B76">
        <w:rPr>
          <w:rFonts w:ascii="Times New Roman" w:hAnsi="Times New Roman"/>
          <w:sz w:val="28"/>
          <w:szCs w:val="28"/>
        </w:rPr>
        <w:t xml:space="preserve"> - 23</w:t>
      </w:r>
      <w:r>
        <w:rPr>
          <w:rFonts w:ascii="Times New Roman" w:hAnsi="Times New Roman"/>
          <w:sz w:val="28"/>
          <w:szCs w:val="28"/>
        </w:rPr>
        <w:t xml:space="preserve"> такого змісту:</w:t>
      </w:r>
    </w:p>
    <w:p w:rsidR="00902C8E" w:rsidRPr="00902C8E" w:rsidRDefault="005D7752" w:rsidP="00902C8E">
      <w:pPr>
        <w:ind w:firstLine="567"/>
        <w:jc w:val="both"/>
        <w:rPr>
          <w:rFonts w:ascii="Times New Roman" w:hAnsi="Times New Roman"/>
          <w:sz w:val="28"/>
          <w:szCs w:val="28"/>
        </w:rPr>
      </w:pPr>
      <w:r>
        <w:rPr>
          <w:rFonts w:ascii="Times New Roman" w:hAnsi="Times New Roman"/>
          <w:sz w:val="28"/>
          <w:szCs w:val="28"/>
        </w:rPr>
        <w:t>«</w:t>
      </w:r>
      <w:r w:rsidR="00902C8E" w:rsidRPr="00902C8E">
        <w:rPr>
          <w:rFonts w:ascii="Times New Roman" w:hAnsi="Times New Roman"/>
          <w:sz w:val="28"/>
          <w:szCs w:val="28"/>
        </w:rPr>
        <w:t>22. З дня набрання чинності Законом України «Про внесення змін до Земельного кодексу України та інших законодавчих актів щодо права постійного користування земельними ділянками»:</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а) державні і комунальні підприємства (у тому числі сільськогосподарські), оператор газотранспортної системи та оператор системи передачі, публічне акціонерне товариство залізничного транспорту загального користування, утворене відповідно до Закону України "Про особливості утворення публічного акціонерного товариства залізничного транспорту загального користування", яким належало право постійного користування земельними ділянками, набувають право господарського відання щодо цих земельних ділянок;</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б) державні та комунальні організації (заклади і установи), а також казенні підприємства, яким належало право постійного користування земельними ділянками, набувають право оперативного управління щодо цих земельних ділянок;</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в) громадські організації інвалідів України, їх підприємства (об'єднання), установи, організації, релігійні організації України, заклади освіти (крім державних і комунальних), а також фізичні особам і юридичні особи, які відповідно до статті 91-2 цього Кодексу не можуть використовувати земельні ділянки на правах  оперативного управління, господарського відання, і яким на момент набрання чинності набрання чинності Законом України «Про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 належало право постійного користування земельними ділянками, мають право на переоформлення цього права на право оренди або викуп таких земельних ділянок;</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г) фізичні особи, яким належить право успадкованого володіння землею, мають право на переоформлення цього права на право оренди або викуп таких земельних ділянок.</w:t>
      </w:r>
    </w:p>
    <w:p w:rsidR="00902C8E" w:rsidRPr="00902C8E" w:rsidRDefault="00902C8E" w:rsidP="000657E2">
      <w:pPr>
        <w:spacing w:line="240" w:lineRule="auto"/>
        <w:ind w:firstLine="567"/>
        <w:jc w:val="both"/>
        <w:rPr>
          <w:rFonts w:ascii="Times New Roman" w:hAnsi="Times New Roman"/>
          <w:sz w:val="28"/>
          <w:szCs w:val="28"/>
        </w:rPr>
      </w:pPr>
      <w:r w:rsidRPr="00902C8E">
        <w:rPr>
          <w:rFonts w:ascii="Times New Roman" w:hAnsi="Times New Roman"/>
          <w:sz w:val="28"/>
          <w:szCs w:val="28"/>
        </w:rPr>
        <w:t xml:space="preserve">Право постійного користування земельними ділянками, яке на час набрання чинності Законом України «Про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 належало особам, зазначеним </w:t>
      </w:r>
      <w:r w:rsidR="000657E2">
        <w:rPr>
          <w:rFonts w:ascii="Times New Roman" w:hAnsi="Times New Roman"/>
          <w:sz w:val="28"/>
          <w:szCs w:val="28"/>
        </w:rPr>
        <w:br/>
      </w:r>
      <w:r w:rsidRPr="00902C8E">
        <w:rPr>
          <w:rFonts w:ascii="Times New Roman" w:hAnsi="Times New Roman"/>
          <w:sz w:val="28"/>
          <w:szCs w:val="28"/>
        </w:rPr>
        <w:t>у підпунктах «в» - «г» цього пункту, зберігається за ними. Використання такого права здійснюється за законодавством, яке регулювало відповідні правовідносини до набрання чинності Законом України «Про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 Такі земельні ділянки можуть вилучатися із постійного користування в порядку, визначеному статтею 149 цього Кодексу.</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Передачі державним та комунальним підприємствам, установам, організаціям на праві оренди підлягають також земельні ділянки державної та комунальної власності, які належали на праві постійного користування юридичним особам, правонаступниками яких є відповідні державні, комунальні підприємства, установи, організації, але право постійного користування яких не було переоформлено (у тому числі земельні ділянки, на яких розташовані будівлі, споруди, що перебувають у господарському віданні, оперативному управлінні державних, комунальних підприємств, установ, організацій), крім земель, які були передані у користування іншим особам;</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 xml:space="preserve">У разі переоформлення права постійного користування землею, права довічного </w:t>
      </w:r>
      <w:proofErr w:type="spellStart"/>
      <w:r w:rsidRPr="00902C8E">
        <w:rPr>
          <w:rFonts w:ascii="Times New Roman" w:hAnsi="Times New Roman"/>
          <w:sz w:val="28"/>
          <w:szCs w:val="28"/>
        </w:rPr>
        <w:t>успадковуваного</w:t>
      </w:r>
      <w:proofErr w:type="spellEnd"/>
      <w:r w:rsidRPr="00902C8E">
        <w:rPr>
          <w:rFonts w:ascii="Times New Roman" w:hAnsi="Times New Roman"/>
          <w:sz w:val="28"/>
          <w:szCs w:val="28"/>
        </w:rPr>
        <w:t xml:space="preserve"> володіння на право оренди землі, а також одержання в оренду земельних ділянок відповідно до абзацу сьомого цього пункту:</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строк оренди встановлюється у 50 років з дня державної реєстрації права оренди, якщо орендар не ініціює встановлення меншого строку;</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розірвання договору оренди та зміна його умов в односторонньому порядку орендодавцем не допускається.</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У разі викупу земельної ділянки її покупець має право на розстрочення платежу з виплати ціни земельної ділянки за умови:</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обов’язкової сплати покупцем протягом 30 календарних днів після нотаріального посвідчення договору купівлі-продажу не менш як 25 відсотків суми договору купівлі-продажу;</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встановлення заборони на продаж або інше відчуження та надання у користування покупцем земельної ділянки до повного розрахунку за договором купівлі-продажу.</w:t>
      </w: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У разі, якщо у складі земель, що перебувають у постійному користуванні, є землі, які не можуть знаходитися у приватній власності, постійний користувач, володілець земельної ділянки на праві довічного успадкованого володіння нею здійснює поділ земельної ділянки із виділенням частини, на якій розміщені такі землі, в окрему земельну ділянку.</w:t>
      </w:r>
    </w:p>
    <w:p w:rsidR="000657E2" w:rsidRDefault="000657E2" w:rsidP="00902C8E">
      <w:pPr>
        <w:ind w:firstLine="567"/>
        <w:jc w:val="both"/>
        <w:rPr>
          <w:rFonts w:ascii="Times New Roman" w:hAnsi="Times New Roman"/>
          <w:sz w:val="28"/>
          <w:szCs w:val="28"/>
        </w:rPr>
      </w:pPr>
    </w:p>
    <w:p w:rsidR="00902C8E" w:rsidRPr="00902C8E" w:rsidRDefault="00902C8E" w:rsidP="00902C8E">
      <w:pPr>
        <w:ind w:firstLine="567"/>
        <w:jc w:val="both"/>
        <w:rPr>
          <w:rFonts w:ascii="Times New Roman" w:hAnsi="Times New Roman"/>
          <w:sz w:val="28"/>
          <w:szCs w:val="28"/>
        </w:rPr>
      </w:pPr>
      <w:r w:rsidRPr="00902C8E">
        <w:rPr>
          <w:rFonts w:ascii="Times New Roman" w:hAnsi="Times New Roman"/>
          <w:sz w:val="28"/>
          <w:szCs w:val="28"/>
        </w:rPr>
        <w:t>Розрахунок за придбану земельну ділянку здійснюється щорічно, рівними частинами, у місяць, що настає за звітним роком. Покупець має право на дострокове погашення всієї або частини суми ціни продажу земельної ділянки з розстроченням платежу з урахуванням індексу інфляції. Строк розстрочення платежу встановлюється у 30 років, крім випадків, коли покупець ініціює встановлення меншого терміну. Державна реєстрація права власності на земельну ділянку, придбану з розстроченням платежу, може бути здійснена не раніше сплати першого платежу.</w:t>
      </w:r>
    </w:p>
    <w:p w:rsidR="005D7752" w:rsidRDefault="00902C8E" w:rsidP="00902C8E">
      <w:pPr>
        <w:ind w:firstLine="567"/>
        <w:jc w:val="both"/>
        <w:rPr>
          <w:rFonts w:ascii="Times New Roman" w:hAnsi="Times New Roman"/>
          <w:sz w:val="28"/>
          <w:szCs w:val="28"/>
        </w:rPr>
      </w:pPr>
      <w:r w:rsidRPr="00902C8E">
        <w:rPr>
          <w:rFonts w:ascii="Times New Roman" w:hAnsi="Times New Roman"/>
          <w:sz w:val="28"/>
          <w:szCs w:val="28"/>
        </w:rPr>
        <w:t xml:space="preserve">23. Норми пункту «г» частини другої статті 91-3 цього Кодексу не поширюються на осіб, право господарського відання яких </w:t>
      </w:r>
      <w:proofErr w:type="spellStart"/>
      <w:r w:rsidRPr="00902C8E">
        <w:rPr>
          <w:rFonts w:ascii="Times New Roman" w:hAnsi="Times New Roman"/>
          <w:sz w:val="28"/>
          <w:szCs w:val="28"/>
        </w:rPr>
        <w:t>виникло</w:t>
      </w:r>
      <w:proofErr w:type="spellEnd"/>
      <w:r w:rsidRPr="00902C8E">
        <w:rPr>
          <w:rFonts w:ascii="Times New Roman" w:hAnsi="Times New Roman"/>
          <w:sz w:val="28"/>
          <w:szCs w:val="28"/>
        </w:rPr>
        <w:t xml:space="preserve"> відповідно до підпункту «а» пункту 22 цього Розділу.</w:t>
      </w:r>
      <w:r w:rsidR="005D7752">
        <w:rPr>
          <w:rFonts w:ascii="Times New Roman" w:hAnsi="Times New Roman"/>
          <w:sz w:val="28"/>
          <w:szCs w:val="28"/>
        </w:rPr>
        <w:t>»;</w:t>
      </w:r>
    </w:p>
    <w:p w:rsidR="005A17F7" w:rsidRDefault="00240863" w:rsidP="005A17F7">
      <w:pPr>
        <w:ind w:firstLine="567"/>
        <w:jc w:val="both"/>
        <w:rPr>
          <w:rFonts w:ascii="Times New Roman" w:hAnsi="Times New Roman"/>
          <w:sz w:val="28"/>
          <w:szCs w:val="28"/>
        </w:rPr>
      </w:pPr>
      <w:r>
        <w:rPr>
          <w:rFonts w:ascii="Times New Roman" w:hAnsi="Times New Roman"/>
          <w:sz w:val="28"/>
          <w:szCs w:val="28"/>
        </w:rPr>
        <w:t xml:space="preserve">2) у статті 85 Водного кодексу України </w:t>
      </w:r>
      <w:r w:rsidRPr="00240863">
        <w:rPr>
          <w:rFonts w:ascii="Times New Roman" w:hAnsi="Times New Roman"/>
          <w:sz w:val="28"/>
          <w:szCs w:val="28"/>
        </w:rPr>
        <w:t>(Відомості Верховної Ради України, 1995, №</w:t>
      </w:r>
      <w:r>
        <w:rPr>
          <w:rFonts w:ascii="Times New Roman" w:hAnsi="Times New Roman"/>
          <w:sz w:val="28"/>
          <w:szCs w:val="28"/>
        </w:rPr>
        <w:t> </w:t>
      </w:r>
      <w:r w:rsidRPr="00240863">
        <w:rPr>
          <w:rFonts w:ascii="Times New Roman" w:hAnsi="Times New Roman"/>
          <w:sz w:val="28"/>
          <w:szCs w:val="28"/>
        </w:rPr>
        <w:t>24, ст.189)</w:t>
      </w:r>
      <w:r>
        <w:rPr>
          <w:rFonts w:ascii="Times New Roman" w:hAnsi="Times New Roman"/>
          <w:sz w:val="28"/>
          <w:szCs w:val="28"/>
        </w:rPr>
        <w:t>:</w:t>
      </w:r>
    </w:p>
    <w:p w:rsidR="00240863" w:rsidRDefault="00240863" w:rsidP="005A17F7">
      <w:pPr>
        <w:ind w:firstLine="567"/>
        <w:jc w:val="both"/>
        <w:rPr>
          <w:rFonts w:ascii="Times New Roman" w:hAnsi="Times New Roman"/>
          <w:sz w:val="28"/>
          <w:szCs w:val="28"/>
        </w:rPr>
      </w:pPr>
      <w:r>
        <w:rPr>
          <w:rFonts w:ascii="Times New Roman" w:hAnsi="Times New Roman"/>
          <w:sz w:val="28"/>
          <w:szCs w:val="28"/>
        </w:rPr>
        <w:t>частину другу викласти у такій редакції:</w:t>
      </w:r>
    </w:p>
    <w:p w:rsidR="00240863" w:rsidRDefault="00240863" w:rsidP="005A17F7">
      <w:pPr>
        <w:ind w:firstLine="567"/>
        <w:jc w:val="both"/>
        <w:rPr>
          <w:rFonts w:ascii="Times New Roman" w:hAnsi="Times New Roman"/>
          <w:sz w:val="28"/>
          <w:szCs w:val="28"/>
        </w:rPr>
      </w:pPr>
      <w:r>
        <w:rPr>
          <w:rFonts w:ascii="Times New Roman" w:hAnsi="Times New Roman"/>
          <w:sz w:val="28"/>
          <w:szCs w:val="28"/>
        </w:rPr>
        <w:t>«</w:t>
      </w:r>
      <w:r w:rsidRPr="00240863">
        <w:rPr>
          <w:rFonts w:ascii="Times New Roman" w:hAnsi="Times New Roman"/>
          <w:sz w:val="28"/>
          <w:szCs w:val="28"/>
        </w:rPr>
        <w:t>В оперативне управління, господарське відання землі водного фонду надаються водогосподарським спеціалізованим державним або комунальним організаціям, іншим державним або комунальним підприємствам, установам і організаціям, в яких створено спеціалізовані служби по догляду за водними об'єктами, прибережними захисними смугами, смугами відведення, береговими смугами водних шляхів, гідротехнічними спорудами та підтриманню їх у належному стані.</w:t>
      </w:r>
      <w:r>
        <w:rPr>
          <w:rFonts w:ascii="Times New Roman" w:hAnsi="Times New Roman"/>
          <w:sz w:val="28"/>
          <w:szCs w:val="28"/>
        </w:rPr>
        <w:t>»;</w:t>
      </w:r>
    </w:p>
    <w:p w:rsidR="005A17F7" w:rsidRDefault="00240863" w:rsidP="00240863">
      <w:pPr>
        <w:ind w:firstLine="567"/>
        <w:jc w:val="both"/>
        <w:rPr>
          <w:rFonts w:ascii="Times New Roman" w:hAnsi="Times New Roman"/>
          <w:sz w:val="28"/>
          <w:szCs w:val="28"/>
        </w:rPr>
      </w:pPr>
      <w:r>
        <w:rPr>
          <w:rFonts w:ascii="Times New Roman" w:hAnsi="Times New Roman"/>
          <w:sz w:val="28"/>
          <w:szCs w:val="28"/>
        </w:rPr>
        <w:t>у частині третій слова «</w:t>
      </w:r>
      <w:r w:rsidRPr="00240863">
        <w:rPr>
          <w:rFonts w:ascii="Times New Roman" w:hAnsi="Times New Roman"/>
          <w:sz w:val="28"/>
          <w:szCs w:val="28"/>
        </w:rPr>
        <w:t>за погодженням з постійними користувачами</w:t>
      </w:r>
      <w:r>
        <w:rPr>
          <w:rFonts w:ascii="Times New Roman" w:hAnsi="Times New Roman"/>
          <w:sz w:val="28"/>
          <w:szCs w:val="28"/>
        </w:rPr>
        <w:t>» виключити;</w:t>
      </w:r>
    </w:p>
    <w:p w:rsidR="00240863" w:rsidRDefault="00240863" w:rsidP="00240863">
      <w:pPr>
        <w:ind w:firstLine="567"/>
        <w:jc w:val="both"/>
        <w:rPr>
          <w:rFonts w:ascii="Times New Roman" w:hAnsi="Times New Roman"/>
          <w:sz w:val="28"/>
          <w:szCs w:val="28"/>
        </w:rPr>
      </w:pPr>
      <w:r>
        <w:rPr>
          <w:rFonts w:ascii="Times New Roman" w:hAnsi="Times New Roman"/>
          <w:sz w:val="28"/>
          <w:szCs w:val="28"/>
        </w:rPr>
        <w:t xml:space="preserve">3) у Лісовому кодексі України </w:t>
      </w:r>
      <w:r w:rsidRPr="00240863">
        <w:rPr>
          <w:rFonts w:ascii="Times New Roman" w:hAnsi="Times New Roman"/>
          <w:sz w:val="28"/>
          <w:szCs w:val="28"/>
        </w:rPr>
        <w:t>(Відомості Верховної Ради України, 1994, № 17, ст.99)</w:t>
      </w:r>
      <w:r>
        <w:rPr>
          <w:rFonts w:ascii="Times New Roman" w:hAnsi="Times New Roman"/>
          <w:sz w:val="28"/>
          <w:szCs w:val="28"/>
        </w:rPr>
        <w:t>:</w:t>
      </w:r>
    </w:p>
    <w:p w:rsidR="00240863" w:rsidRPr="00240863" w:rsidRDefault="00240863" w:rsidP="00240863">
      <w:pPr>
        <w:ind w:firstLine="567"/>
        <w:jc w:val="both"/>
        <w:rPr>
          <w:rFonts w:ascii="Times New Roman" w:hAnsi="Times New Roman"/>
          <w:sz w:val="28"/>
          <w:szCs w:val="28"/>
        </w:rPr>
      </w:pPr>
      <w:r>
        <w:rPr>
          <w:rFonts w:ascii="Times New Roman" w:hAnsi="Times New Roman"/>
          <w:sz w:val="28"/>
          <w:szCs w:val="28"/>
        </w:rPr>
        <w:t>а) частину четверту статті 1 виключити;</w:t>
      </w:r>
    </w:p>
    <w:p w:rsidR="005A17F7" w:rsidRDefault="00240863" w:rsidP="005A17F7">
      <w:pPr>
        <w:ind w:firstLine="567"/>
        <w:jc w:val="both"/>
        <w:rPr>
          <w:rFonts w:ascii="Times New Roman" w:hAnsi="Times New Roman"/>
          <w:sz w:val="28"/>
          <w:szCs w:val="28"/>
        </w:rPr>
      </w:pPr>
      <w:r>
        <w:rPr>
          <w:rFonts w:ascii="Times New Roman" w:hAnsi="Times New Roman"/>
          <w:sz w:val="28"/>
          <w:szCs w:val="28"/>
        </w:rPr>
        <w:t>б) </w:t>
      </w:r>
      <w:r w:rsidR="001517AB">
        <w:rPr>
          <w:rFonts w:ascii="Times New Roman" w:hAnsi="Times New Roman"/>
          <w:sz w:val="28"/>
          <w:szCs w:val="28"/>
        </w:rPr>
        <w:t xml:space="preserve">у пункті 3 частини першої статті 14 </w:t>
      </w:r>
      <w:r w:rsidR="00E77069">
        <w:rPr>
          <w:rFonts w:ascii="Times New Roman" w:hAnsi="Times New Roman"/>
          <w:sz w:val="28"/>
          <w:szCs w:val="28"/>
        </w:rPr>
        <w:t xml:space="preserve">та статті 15 </w:t>
      </w:r>
      <w:r w:rsidR="001517AB">
        <w:rPr>
          <w:rFonts w:ascii="Times New Roman" w:hAnsi="Times New Roman"/>
          <w:sz w:val="28"/>
          <w:szCs w:val="28"/>
        </w:rPr>
        <w:t>слова</w:t>
      </w:r>
      <w:r w:rsidR="00E77069">
        <w:rPr>
          <w:rFonts w:ascii="Times New Roman" w:hAnsi="Times New Roman"/>
          <w:sz w:val="28"/>
          <w:szCs w:val="28"/>
        </w:rPr>
        <w:t xml:space="preserve"> «земельну лісову ділянку» замінити словами</w:t>
      </w:r>
      <w:r w:rsidR="001517AB">
        <w:rPr>
          <w:rFonts w:ascii="Times New Roman" w:hAnsi="Times New Roman"/>
          <w:sz w:val="28"/>
          <w:szCs w:val="28"/>
        </w:rPr>
        <w:t xml:space="preserve"> «</w:t>
      </w:r>
      <w:r w:rsidR="001517AB" w:rsidRPr="001517AB">
        <w:rPr>
          <w:rFonts w:ascii="Times New Roman" w:hAnsi="Times New Roman"/>
          <w:sz w:val="28"/>
          <w:szCs w:val="28"/>
        </w:rPr>
        <w:t>земельну ділянку лісогосподарського призначення</w:t>
      </w:r>
      <w:r w:rsidR="001517AB">
        <w:rPr>
          <w:rFonts w:ascii="Times New Roman" w:hAnsi="Times New Roman"/>
          <w:sz w:val="28"/>
          <w:szCs w:val="28"/>
        </w:rPr>
        <w:t>»</w:t>
      </w:r>
      <w:r w:rsidR="00E77069">
        <w:rPr>
          <w:rFonts w:ascii="Times New Roman" w:hAnsi="Times New Roman"/>
          <w:sz w:val="28"/>
          <w:szCs w:val="28"/>
        </w:rPr>
        <w:t>;</w:t>
      </w:r>
    </w:p>
    <w:p w:rsidR="00E77069" w:rsidRDefault="00E77069" w:rsidP="005A17F7">
      <w:pPr>
        <w:ind w:firstLine="567"/>
        <w:jc w:val="both"/>
        <w:rPr>
          <w:rFonts w:ascii="Times New Roman" w:hAnsi="Times New Roman"/>
          <w:sz w:val="28"/>
          <w:szCs w:val="28"/>
        </w:rPr>
      </w:pPr>
      <w:r>
        <w:rPr>
          <w:rFonts w:ascii="Times New Roman" w:hAnsi="Times New Roman"/>
          <w:sz w:val="28"/>
          <w:szCs w:val="28"/>
        </w:rPr>
        <w:t>в) статтю 17 викласти у такій редакції:</w:t>
      </w:r>
    </w:p>
    <w:p w:rsidR="00E77069" w:rsidRPr="00E77069" w:rsidRDefault="00E77069" w:rsidP="00E77069">
      <w:pPr>
        <w:ind w:firstLine="567"/>
        <w:jc w:val="both"/>
        <w:rPr>
          <w:rFonts w:ascii="Times New Roman" w:hAnsi="Times New Roman"/>
          <w:sz w:val="28"/>
          <w:szCs w:val="28"/>
        </w:rPr>
      </w:pPr>
      <w:r>
        <w:rPr>
          <w:rFonts w:ascii="Times New Roman" w:hAnsi="Times New Roman"/>
          <w:sz w:val="28"/>
          <w:szCs w:val="28"/>
        </w:rPr>
        <w:t>«</w:t>
      </w:r>
      <w:r w:rsidRPr="00E77069">
        <w:rPr>
          <w:rFonts w:ascii="Times New Roman" w:hAnsi="Times New Roman"/>
          <w:sz w:val="28"/>
          <w:szCs w:val="28"/>
        </w:rPr>
        <w:t>Стаття 17. Постійне користування лісами</w:t>
      </w:r>
    </w:p>
    <w:p w:rsidR="00E77069" w:rsidRPr="00E77069" w:rsidRDefault="00E77069" w:rsidP="00E77069">
      <w:pPr>
        <w:ind w:firstLine="567"/>
        <w:jc w:val="both"/>
        <w:rPr>
          <w:rFonts w:ascii="Times New Roman" w:hAnsi="Times New Roman"/>
          <w:sz w:val="28"/>
          <w:szCs w:val="28"/>
        </w:rPr>
      </w:pPr>
      <w:r w:rsidRPr="00E77069">
        <w:rPr>
          <w:rFonts w:ascii="Times New Roman" w:hAnsi="Times New Roman"/>
          <w:sz w:val="28"/>
          <w:szCs w:val="28"/>
        </w:rPr>
        <w:t>Постійне користування лісами на землях державної власності для ведення лісового господарства без встановлення строку здійснюється спеціалізованими державними лісогосподарськими підприємствами, іншими державними підприємствами, установами, організаціями, у яких створено спеціалізовані лісогосподарські підрозділи.</w:t>
      </w:r>
    </w:p>
    <w:p w:rsidR="00E77069" w:rsidRPr="00E77069" w:rsidRDefault="00E77069" w:rsidP="00E77069">
      <w:pPr>
        <w:ind w:firstLine="567"/>
        <w:jc w:val="both"/>
        <w:rPr>
          <w:rFonts w:ascii="Times New Roman" w:hAnsi="Times New Roman"/>
          <w:sz w:val="28"/>
          <w:szCs w:val="28"/>
        </w:rPr>
      </w:pPr>
      <w:r w:rsidRPr="00E77069">
        <w:rPr>
          <w:rFonts w:ascii="Times New Roman" w:hAnsi="Times New Roman"/>
          <w:sz w:val="28"/>
          <w:szCs w:val="28"/>
        </w:rPr>
        <w:t>Постійне користування лісами на землях комунальної власності для ведення лісового господарства без встановлення строку здійснюється спеціалізованими комунальними лісогосподарськими підприємствами, іншими комунальними підприємствами, установами, організаціями, у яких створено спеціалізовані лісогосподарські підрозділи.</w:t>
      </w:r>
    </w:p>
    <w:p w:rsidR="00E77069" w:rsidRPr="00E77069" w:rsidRDefault="00E77069" w:rsidP="00E77069">
      <w:pPr>
        <w:ind w:firstLine="567"/>
        <w:jc w:val="both"/>
        <w:rPr>
          <w:rFonts w:ascii="Times New Roman" w:hAnsi="Times New Roman"/>
          <w:sz w:val="28"/>
          <w:szCs w:val="28"/>
        </w:rPr>
      </w:pPr>
      <w:r w:rsidRPr="00E77069">
        <w:rPr>
          <w:rFonts w:ascii="Times New Roman" w:hAnsi="Times New Roman"/>
          <w:sz w:val="28"/>
          <w:szCs w:val="28"/>
        </w:rPr>
        <w:t>Оформлення права постійного користування лісами здійснюється шляхом передачі земельної ділянки під лісами у господарське відання, оперативне управління.</w:t>
      </w:r>
    </w:p>
    <w:p w:rsidR="00E77069" w:rsidRDefault="00E77069" w:rsidP="00E77069">
      <w:pPr>
        <w:ind w:firstLine="567"/>
        <w:jc w:val="both"/>
        <w:rPr>
          <w:rFonts w:ascii="Times New Roman" w:hAnsi="Times New Roman"/>
          <w:sz w:val="28"/>
          <w:szCs w:val="28"/>
        </w:rPr>
      </w:pPr>
      <w:r w:rsidRPr="00E77069">
        <w:rPr>
          <w:rFonts w:ascii="Times New Roman" w:hAnsi="Times New Roman"/>
          <w:sz w:val="28"/>
          <w:szCs w:val="28"/>
        </w:rPr>
        <w:t>Передача земельних ділянок державної та комунальної власності в оперативне управління, господарське відання спеціалізованим державним та комунальним лісогосподарським підприємствам, іншим комунальним підприємствам, установам, організаціям, у яких створено спеціалізовані лісогосподарські підрозділи, здійснюється в порядку, визначеному Земельним кодексом України.</w:t>
      </w:r>
      <w:r>
        <w:rPr>
          <w:rFonts w:ascii="Times New Roman" w:hAnsi="Times New Roman"/>
          <w:sz w:val="28"/>
          <w:szCs w:val="28"/>
        </w:rPr>
        <w:t>»;</w:t>
      </w:r>
    </w:p>
    <w:p w:rsidR="00E77069" w:rsidRDefault="00E77069" w:rsidP="00E77069">
      <w:pPr>
        <w:ind w:firstLine="567"/>
        <w:jc w:val="both"/>
        <w:rPr>
          <w:rFonts w:ascii="Times New Roman" w:hAnsi="Times New Roman"/>
          <w:sz w:val="28"/>
          <w:szCs w:val="28"/>
        </w:rPr>
      </w:pPr>
      <w:r>
        <w:rPr>
          <w:rFonts w:ascii="Times New Roman" w:hAnsi="Times New Roman"/>
          <w:sz w:val="28"/>
          <w:szCs w:val="28"/>
        </w:rPr>
        <w:t>г) у статті 18:</w:t>
      </w:r>
    </w:p>
    <w:p w:rsidR="00E77069" w:rsidRDefault="00E77069" w:rsidP="00E77069">
      <w:pPr>
        <w:ind w:firstLine="567"/>
        <w:jc w:val="both"/>
        <w:rPr>
          <w:rFonts w:ascii="Times New Roman" w:hAnsi="Times New Roman"/>
          <w:sz w:val="28"/>
          <w:szCs w:val="28"/>
        </w:rPr>
      </w:pPr>
      <w:r>
        <w:rPr>
          <w:rFonts w:ascii="Times New Roman" w:hAnsi="Times New Roman"/>
          <w:sz w:val="28"/>
          <w:szCs w:val="28"/>
        </w:rPr>
        <w:t xml:space="preserve">частину четверту викласти у такій редакції: </w:t>
      </w:r>
    </w:p>
    <w:p w:rsidR="00E77069" w:rsidRDefault="00E77069" w:rsidP="00E77069">
      <w:pPr>
        <w:ind w:firstLine="567"/>
        <w:jc w:val="both"/>
        <w:rPr>
          <w:rFonts w:ascii="Times New Roman" w:hAnsi="Times New Roman"/>
          <w:sz w:val="28"/>
          <w:szCs w:val="28"/>
        </w:rPr>
      </w:pPr>
      <w:r>
        <w:rPr>
          <w:rFonts w:ascii="Times New Roman" w:hAnsi="Times New Roman"/>
          <w:sz w:val="28"/>
          <w:szCs w:val="28"/>
        </w:rPr>
        <w:t>«</w:t>
      </w:r>
      <w:r w:rsidRPr="00E77069">
        <w:rPr>
          <w:rFonts w:ascii="Times New Roman" w:hAnsi="Times New Roman"/>
          <w:sz w:val="28"/>
          <w:szCs w:val="28"/>
        </w:rPr>
        <w:t>Довгострокове тимчасове користування лісами державної та комунальної власності здійснюється без припинення права оперативного управління, господарського відання щодо земельних ділянок, за договором оренди земельної ділянки. Передача в оренду земельної ділянки для довгострокового тимчасового користування лісами погоджується з органом управління суб’єктом права оперативного управління, господарського відання ним</w:t>
      </w:r>
      <w:r>
        <w:rPr>
          <w:rFonts w:ascii="Times New Roman" w:hAnsi="Times New Roman"/>
          <w:sz w:val="28"/>
          <w:szCs w:val="28"/>
        </w:rPr>
        <w:t>»</w:t>
      </w:r>
      <w:r w:rsidRPr="00E77069">
        <w:rPr>
          <w:rFonts w:ascii="Times New Roman" w:hAnsi="Times New Roman"/>
          <w:sz w:val="28"/>
          <w:szCs w:val="28"/>
        </w:rPr>
        <w:t>.</w:t>
      </w:r>
    </w:p>
    <w:p w:rsidR="00E77069" w:rsidRDefault="00E77069" w:rsidP="00E77069">
      <w:pPr>
        <w:ind w:firstLine="567"/>
        <w:jc w:val="both"/>
        <w:rPr>
          <w:rFonts w:ascii="Times New Roman" w:hAnsi="Times New Roman"/>
          <w:sz w:val="28"/>
          <w:szCs w:val="28"/>
        </w:rPr>
      </w:pPr>
      <w:r>
        <w:rPr>
          <w:rFonts w:ascii="Times New Roman" w:hAnsi="Times New Roman"/>
          <w:sz w:val="28"/>
          <w:szCs w:val="28"/>
        </w:rPr>
        <w:t>частину п’яту викласти у такій редакції:</w:t>
      </w:r>
    </w:p>
    <w:p w:rsidR="00E77069" w:rsidRDefault="00E77069" w:rsidP="00E77069">
      <w:pPr>
        <w:ind w:firstLine="567"/>
        <w:jc w:val="both"/>
        <w:rPr>
          <w:rFonts w:ascii="Times New Roman" w:hAnsi="Times New Roman"/>
          <w:sz w:val="28"/>
          <w:szCs w:val="28"/>
        </w:rPr>
      </w:pPr>
      <w:r>
        <w:rPr>
          <w:rFonts w:ascii="Times New Roman" w:hAnsi="Times New Roman"/>
          <w:sz w:val="28"/>
          <w:szCs w:val="28"/>
        </w:rPr>
        <w:t>«</w:t>
      </w:r>
      <w:r w:rsidRPr="00E77069">
        <w:rPr>
          <w:rFonts w:ascii="Times New Roman" w:hAnsi="Times New Roman"/>
          <w:sz w:val="28"/>
          <w:szCs w:val="28"/>
        </w:rPr>
        <w:t>Довгострокове тимчасове користування лісами приватної власності здійснюється шляхом укладення між власником лісів та тимчасовим лісокористувачем договору оренди землі.</w:t>
      </w:r>
      <w:r>
        <w:rPr>
          <w:rFonts w:ascii="Times New Roman" w:hAnsi="Times New Roman"/>
          <w:sz w:val="28"/>
          <w:szCs w:val="28"/>
        </w:rPr>
        <w:t>»;</w:t>
      </w:r>
    </w:p>
    <w:p w:rsidR="00E77069" w:rsidRDefault="000270F7" w:rsidP="00E77069">
      <w:pPr>
        <w:ind w:firstLine="567"/>
        <w:jc w:val="both"/>
        <w:rPr>
          <w:rFonts w:ascii="Times New Roman" w:hAnsi="Times New Roman"/>
          <w:sz w:val="28"/>
          <w:szCs w:val="28"/>
        </w:rPr>
      </w:pPr>
      <w:r>
        <w:rPr>
          <w:rFonts w:ascii="Times New Roman" w:hAnsi="Times New Roman"/>
          <w:sz w:val="28"/>
          <w:szCs w:val="28"/>
        </w:rPr>
        <w:t xml:space="preserve">ґ) </w:t>
      </w:r>
      <w:r w:rsidR="00E77069">
        <w:rPr>
          <w:rFonts w:ascii="Times New Roman" w:hAnsi="Times New Roman"/>
          <w:sz w:val="28"/>
          <w:szCs w:val="28"/>
        </w:rPr>
        <w:t>у пункті 1 частини першої статті 22 слова «земельною лісовою ділянкою» замінити словами «</w:t>
      </w:r>
      <w:r w:rsidR="00E77069" w:rsidRPr="00E77069">
        <w:rPr>
          <w:rFonts w:ascii="Times New Roman" w:hAnsi="Times New Roman"/>
          <w:sz w:val="28"/>
          <w:szCs w:val="28"/>
        </w:rPr>
        <w:t>земельною ділянкою лісогосподарського призначення</w:t>
      </w:r>
      <w:r w:rsidR="00E77069">
        <w:rPr>
          <w:rFonts w:ascii="Times New Roman" w:hAnsi="Times New Roman"/>
          <w:sz w:val="28"/>
          <w:szCs w:val="28"/>
        </w:rPr>
        <w:t>»;</w:t>
      </w:r>
    </w:p>
    <w:p w:rsidR="00E77069" w:rsidRDefault="000270F7" w:rsidP="00E77069">
      <w:pPr>
        <w:ind w:firstLine="567"/>
        <w:jc w:val="both"/>
        <w:rPr>
          <w:rFonts w:ascii="Times New Roman" w:hAnsi="Times New Roman"/>
          <w:sz w:val="28"/>
          <w:szCs w:val="28"/>
        </w:rPr>
      </w:pPr>
      <w:r>
        <w:rPr>
          <w:rFonts w:ascii="Times New Roman" w:hAnsi="Times New Roman"/>
          <w:sz w:val="28"/>
          <w:szCs w:val="28"/>
        </w:rPr>
        <w:t>д) у статті 23 слова «земельна лісова ділянка» у всіх відмінках  замінити словами «земельна ділянка лісогосподарського призначення» у відповідному відмінку;</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е) пункт 5 частини першої статті 27 виключити;</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є) пункт 3 частини першої статті 30 виключити;</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ж) пункт 4 частини першої статті 31 виключити;</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з) пункт 1 частини першої статті 33 виключити;</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і) пункт 2 частини першої статті 52 викласти у такій редакції:</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и) у частині першій статті 57 слова «</w:t>
      </w:r>
      <w:r w:rsidRPr="000270F7">
        <w:rPr>
          <w:rFonts w:ascii="Times New Roman" w:hAnsi="Times New Roman"/>
          <w:sz w:val="28"/>
          <w:szCs w:val="28"/>
        </w:rPr>
        <w:t>які приймають рішення про передачу цих земельних ділянок у власність або надання у постійне користування відповідно до Земельного кодексу України</w:t>
      </w:r>
      <w:r>
        <w:rPr>
          <w:rFonts w:ascii="Times New Roman" w:hAnsi="Times New Roman"/>
          <w:sz w:val="28"/>
          <w:szCs w:val="28"/>
        </w:rPr>
        <w:t>» замінити словами «</w:t>
      </w:r>
      <w:r w:rsidRPr="000270F7">
        <w:rPr>
          <w:rFonts w:ascii="Times New Roman" w:hAnsi="Times New Roman"/>
          <w:sz w:val="28"/>
          <w:szCs w:val="28"/>
        </w:rPr>
        <w:t>в порядку, визначному Земельним кодексом України</w:t>
      </w:r>
      <w:r>
        <w:rPr>
          <w:rFonts w:ascii="Times New Roman" w:hAnsi="Times New Roman"/>
          <w:sz w:val="28"/>
          <w:szCs w:val="28"/>
        </w:rPr>
        <w:t>»;</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к) </w:t>
      </w:r>
      <w:r w:rsidR="005D3001">
        <w:rPr>
          <w:rFonts w:ascii="Times New Roman" w:hAnsi="Times New Roman"/>
          <w:sz w:val="28"/>
          <w:szCs w:val="28"/>
        </w:rPr>
        <w:t>пункт 2 частини першої статті 52 викласти у такій редакції:</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w:t>
      </w:r>
      <w:r w:rsidRPr="000270F7">
        <w:rPr>
          <w:rFonts w:ascii="Times New Roman" w:hAnsi="Times New Roman"/>
          <w:sz w:val="28"/>
          <w:szCs w:val="28"/>
        </w:rPr>
        <w:t>2) рішень про передачу у власність, надання в користування земельних лісових ділянок, припинення прав на них, зміну поділу лісів на категорії залежно від основних виконуваних ними функцій;</w:t>
      </w:r>
      <w:r>
        <w:rPr>
          <w:rFonts w:ascii="Times New Roman" w:hAnsi="Times New Roman"/>
          <w:sz w:val="28"/>
          <w:szCs w:val="28"/>
        </w:rPr>
        <w:t>»;</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и) у назві Глави 11 слова «земельних лісових ділянок» замінити словами «земельних ділянок лісогосподарського призначення»;</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й) у статтях 58, 59, 61, 62 слова «лісова земельна ділянка» у всіх відмінках замінити словами «земельна ділянка лісогосподарського призначення» у відповідному відмінку;</w:t>
      </w:r>
    </w:p>
    <w:p w:rsidR="000270F7" w:rsidRDefault="000270F7" w:rsidP="00E77069">
      <w:pPr>
        <w:ind w:firstLine="567"/>
        <w:jc w:val="both"/>
        <w:rPr>
          <w:rFonts w:ascii="Times New Roman" w:hAnsi="Times New Roman"/>
          <w:sz w:val="28"/>
          <w:szCs w:val="28"/>
        </w:rPr>
      </w:pPr>
      <w:r>
        <w:rPr>
          <w:rFonts w:ascii="Times New Roman" w:hAnsi="Times New Roman"/>
          <w:sz w:val="28"/>
          <w:szCs w:val="28"/>
        </w:rPr>
        <w:t>к) </w:t>
      </w:r>
      <w:r w:rsidR="005D3001">
        <w:rPr>
          <w:rFonts w:ascii="Times New Roman" w:hAnsi="Times New Roman"/>
          <w:sz w:val="28"/>
          <w:szCs w:val="28"/>
        </w:rPr>
        <w:t>у статті 106 слова «</w:t>
      </w:r>
      <w:r w:rsidR="005D3001" w:rsidRPr="005D3001">
        <w:rPr>
          <w:rFonts w:ascii="Times New Roman" w:hAnsi="Times New Roman"/>
          <w:sz w:val="28"/>
          <w:szCs w:val="28"/>
        </w:rPr>
        <w:t>інш</w:t>
      </w:r>
      <w:r w:rsidR="005D3001">
        <w:rPr>
          <w:rFonts w:ascii="Times New Roman" w:hAnsi="Times New Roman"/>
          <w:sz w:val="28"/>
          <w:szCs w:val="28"/>
        </w:rPr>
        <w:t>і</w:t>
      </w:r>
      <w:r w:rsidR="005D3001" w:rsidRPr="005D3001">
        <w:rPr>
          <w:rFonts w:ascii="Times New Roman" w:hAnsi="Times New Roman"/>
          <w:sz w:val="28"/>
          <w:szCs w:val="28"/>
        </w:rPr>
        <w:t xml:space="preserve"> земельн</w:t>
      </w:r>
      <w:r w:rsidR="005D3001">
        <w:rPr>
          <w:rFonts w:ascii="Times New Roman" w:hAnsi="Times New Roman"/>
          <w:sz w:val="28"/>
          <w:szCs w:val="28"/>
        </w:rPr>
        <w:t>і</w:t>
      </w:r>
      <w:r w:rsidR="005D3001" w:rsidRPr="005D3001">
        <w:rPr>
          <w:rFonts w:ascii="Times New Roman" w:hAnsi="Times New Roman"/>
          <w:sz w:val="28"/>
          <w:szCs w:val="28"/>
        </w:rPr>
        <w:t xml:space="preserve"> лісов</w:t>
      </w:r>
      <w:r w:rsidR="005D3001">
        <w:rPr>
          <w:rFonts w:ascii="Times New Roman" w:hAnsi="Times New Roman"/>
          <w:sz w:val="28"/>
          <w:szCs w:val="28"/>
        </w:rPr>
        <w:t>і</w:t>
      </w:r>
      <w:r w:rsidR="005D3001" w:rsidRPr="005D3001">
        <w:rPr>
          <w:rFonts w:ascii="Times New Roman" w:hAnsi="Times New Roman"/>
          <w:sz w:val="28"/>
          <w:szCs w:val="28"/>
        </w:rPr>
        <w:t xml:space="preserve"> ділян</w:t>
      </w:r>
      <w:r w:rsidR="005D3001">
        <w:rPr>
          <w:rFonts w:ascii="Times New Roman" w:hAnsi="Times New Roman"/>
          <w:sz w:val="28"/>
          <w:szCs w:val="28"/>
        </w:rPr>
        <w:t>ки» у всіх відмінках виключити;</w:t>
      </w:r>
    </w:p>
    <w:p w:rsidR="00F80547" w:rsidRDefault="00F80547" w:rsidP="005D3001">
      <w:pPr>
        <w:ind w:firstLine="567"/>
        <w:jc w:val="both"/>
        <w:rPr>
          <w:rFonts w:ascii="Times New Roman" w:hAnsi="Times New Roman"/>
          <w:sz w:val="28"/>
          <w:szCs w:val="28"/>
        </w:rPr>
      </w:pPr>
    </w:p>
    <w:p w:rsidR="005D3001" w:rsidRDefault="005D3001" w:rsidP="005D3001">
      <w:pPr>
        <w:ind w:firstLine="567"/>
        <w:jc w:val="both"/>
        <w:rPr>
          <w:rFonts w:ascii="Times New Roman" w:hAnsi="Times New Roman"/>
          <w:sz w:val="28"/>
          <w:szCs w:val="28"/>
        </w:rPr>
      </w:pPr>
      <w:r>
        <w:rPr>
          <w:rFonts w:ascii="Times New Roman" w:hAnsi="Times New Roman"/>
          <w:sz w:val="28"/>
          <w:szCs w:val="28"/>
        </w:rPr>
        <w:t>4) </w:t>
      </w:r>
      <w:r w:rsidR="009C1204">
        <w:rPr>
          <w:rFonts w:ascii="Times New Roman" w:hAnsi="Times New Roman"/>
          <w:sz w:val="28"/>
          <w:szCs w:val="28"/>
        </w:rPr>
        <w:t xml:space="preserve">У Законі України «Про оренду землі» </w:t>
      </w:r>
      <w:r w:rsidR="009C1204" w:rsidRPr="009C1204">
        <w:rPr>
          <w:rFonts w:ascii="Times New Roman" w:hAnsi="Times New Roman"/>
          <w:sz w:val="28"/>
          <w:szCs w:val="28"/>
        </w:rPr>
        <w:t>(Відомості Верховної Ради України, 1998, № 46-47, ст.280)</w:t>
      </w:r>
      <w:r w:rsidR="009C1204">
        <w:rPr>
          <w:rFonts w:ascii="Times New Roman" w:hAnsi="Times New Roman"/>
          <w:sz w:val="28"/>
          <w:szCs w:val="28"/>
        </w:rPr>
        <w:t>:</w:t>
      </w:r>
    </w:p>
    <w:p w:rsidR="009C1204" w:rsidRDefault="009C1204" w:rsidP="005D3001">
      <w:pPr>
        <w:ind w:firstLine="567"/>
        <w:jc w:val="both"/>
        <w:rPr>
          <w:rFonts w:ascii="Times New Roman" w:hAnsi="Times New Roman"/>
          <w:sz w:val="28"/>
          <w:szCs w:val="28"/>
        </w:rPr>
      </w:pPr>
      <w:r>
        <w:rPr>
          <w:rFonts w:ascii="Times New Roman" w:hAnsi="Times New Roman"/>
          <w:sz w:val="28"/>
          <w:szCs w:val="28"/>
        </w:rPr>
        <w:t>а) у статті 4:</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частину другу після слів «</w:t>
      </w:r>
      <w:r w:rsidRPr="009C1204">
        <w:rPr>
          <w:rFonts w:ascii="Times New Roman" w:hAnsi="Times New Roman"/>
          <w:sz w:val="28"/>
          <w:szCs w:val="28"/>
        </w:rPr>
        <w:t>комунальній власності</w:t>
      </w:r>
      <w:r>
        <w:rPr>
          <w:rFonts w:ascii="Times New Roman" w:hAnsi="Times New Roman"/>
          <w:sz w:val="28"/>
          <w:szCs w:val="28"/>
        </w:rPr>
        <w:t>» доповнити словами</w:t>
      </w:r>
      <w:r w:rsidRPr="009C1204">
        <w:rPr>
          <w:rFonts w:ascii="Times New Roman" w:hAnsi="Times New Roman"/>
          <w:sz w:val="28"/>
          <w:szCs w:val="28"/>
        </w:rPr>
        <w:t xml:space="preserve"> (крім земельних ділянок, зазначених у частині п’ятій цієї статті)</w:t>
      </w:r>
      <w:r>
        <w:rPr>
          <w:rFonts w:ascii="Times New Roman" w:hAnsi="Times New Roman"/>
          <w:sz w:val="28"/>
          <w:szCs w:val="28"/>
        </w:rPr>
        <w:t>»</w:t>
      </w:r>
      <w:r w:rsidRPr="009C1204">
        <w:rPr>
          <w:rFonts w:ascii="Times New Roman" w:hAnsi="Times New Roman"/>
          <w:sz w:val="28"/>
          <w:szCs w:val="28"/>
        </w:rPr>
        <w:t>,</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частину четверту після слів «</w:t>
      </w:r>
      <w:r w:rsidRPr="009C1204">
        <w:rPr>
          <w:rFonts w:ascii="Times New Roman" w:hAnsi="Times New Roman"/>
          <w:sz w:val="28"/>
          <w:szCs w:val="28"/>
        </w:rPr>
        <w:t>державній власності</w:t>
      </w:r>
      <w:r>
        <w:rPr>
          <w:rFonts w:ascii="Times New Roman" w:hAnsi="Times New Roman"/>
          <w:sz w:val="28"/>
          <w:szCs w:val="28"/>
        </w:rPr>
        <w:t>» доповнити словами</w:t>
      </w:r>
      <w:r w:rsidRPr="009C1204">
        <w:rPr>
          <w:rFonts w:ascii="Times New Roman" w:hAnsi="Times New Roman"/>
          <w:sz w:val="28"/>
          <w:szCs w:val="28"/>
        </w:rPr>
        <w:t xml:space="preserve"> </w:t>
      </w:r>
      <w:r>
        <w:rPr>
          <w:rFonts w:ascii="Times New Roman" w:hAnsi="Times New Roman"/>
          <w:sz w:val="28"/>
          <w:szCs w:val="28"/>
        </w:rPr>
        <w:t>«</w:t>
      </w:r>
      <w:r w:rsidRPr="009C1204">
        <w:rPr>
          <w:rFonts w:ascii="Times New Roman" w:hAnsi="Times New Roman"/>
          <w:sz w:val="28"/>
          <w:szCs w:val="28"/>
        </w:rPr>
        <w:t>(крім земельних ділянок, зазначених у частині п’ятій цієї статті)</w:t>
      </w:r>
      <w:r>
        <w:rPr>
          <w:rFonts w:ascii="Times New Roman" w:hAnsi="Times New Roman"/>
          <w:sz w:val="28"/>
          <w:szCs w:val="28"/>
        </w:rPr>
        <w:t>»;</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доповнити частиною п’ятою такого змісту:</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w:t>
      </w:r>
      <w:r w:rsidRPr="009C1204">
        <w:rPr>
          <w:rFonts w:ascii="Times New Roman" w:hAnsi="Times New Roman"/>
          <w:sz w:val="28"/>
          <w:szCs w:val="28"/>
        </w:rPr>
        <w:t>Орендодавцем земельної ділянки державної чи комунальної власності, яка перебуває у оперативному управлінні, господарському віданні, є суб’єкт такого права</w:t>
      </w:r>
      <w:r>
        <w:rPr>
          <w:rFonts w:ascii="Times New Roman" w:hAnsi="Times New Roman"/>
          <w:sz w:val="28"/>
          <w:szCs w:val="28"/>
        </w:rPr>
        <w:t>»;</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б) доповнити статтею 8-2 такого змісту:</w:t>
      </w:r>
    </w:p>
    <w:p w:rsidR="009C1204" w:rsidRPr="009C1204" w:rsidRDefault="009C1204" w:rsidP="000657E2">
      <w:pPr>
        <w:spacing w:after="0"/>
        <w:ind w:firstLine="567"/>
        <w:jc w:val="both"/>
        <w:rPr>
          <w:rFonts w:ascii="Times New Roman" w:hAnsi="Times New Roman"/>
          <w:sz w:val="28"/>
          <w:szCs w:val="28"/>
        </w:rPr>
      </w:pPr>
      <w:r>
        <w:rPr>
          <w:rFonts w:ascii="Times New Roman" w:hAnsi="Times New Roman"/>
          <w:sz w:val="28"/>
          <w:szCs w:val="28"/>
        </w:rPr>
        <w:t>«</w:t>
      </w:r>
      <w:r w:rsidRPr="009C1204">
        <w:rPr>
          <w:rFonts w:ascii="Times New Roman" w:hAnsi="Times New Roman"/>
          <w:sz w:val="28"/>
          <w:szCs w:val="28"/>
        </w:rPr>
        <w:t>Стаття 8-2. Особливості передачі в оренду  земельної ділянки державної та комунальної власності особою, яка використовує земельну ділянку на праві оперативного управління, господарського відання</w:t>
      </w:r>
    </w:p>
    <w:p w:rsidR="00FB73A6" w:rsidRDefault="00DB4970" w:rsidP="000657E2">
      <w:pPr>
        <w:spacing w:after="0"/>
        <w:ind w:firstLine="567"/>
        <w:jc w:val="both"/>
        <w:rPr>
          <w:rFonts w:ascii="Times New Roman" w:hAnsi="Times New Roman"/>
          <w:sz w:val="28"/>
          <w:szCs w:val="28"/>
        </w:rPr>
      </w:pPr>
      <w:r w:rsidRPr="00DB4970">
        <w:rPr>
          <w:rFonts w:ascii="Times New Roman" w:hAnsi="Times New Roman"/>
          <w:sz w:val="28"/>
          <w:szCs w:val="28"/>
        </w:rPr>
        <w:t>Особа, яка використовує земельну ділянку державної чи комунальної власності на праві оперативного управління, господарського відання, може за погодженням з органом виконавчої влади, органом місцевого самоврядуванн</w:t>
      </w:r>
      <w:bookmarkStart w:id="0" w:name="_GoBack"/>
      <w:bookmarkEnd w:id="0"/>
      <w:r w:rsidRPr="00DB4970">
        <w:rPr>
          <w:rFonts w:ascii="Times New Roman" w:hAnsi="Times New Roman"/>
          <w:sz w:val="28"/>
          <w:szCs w:val="28"/>
        </w:rPr>
        <w:t xml:space="preserve">я, </w:t>
      </w:r>
    </w:p>
    <w:p w:rsidR="00DB4970" w:rsidRDefault="00DB4970" w:rsidP="00FB73A6">
      <w:pPr>
        <w:jc w:val="both"/>
        <w:rPr>
          <w:rFonts w:ascii="Times New Roman" w:hAnsi="Times New Roman"/>
          <w:sz w:val="28"/>
          <w:szCs w:val="28"/>
        </w:rPr>
      </w:pPr>
      <w:r w:rsidRPr="00DB4970">
        <w:rPr>
          <w:rFonts w:ascii="Times New Roman" w:hAnsi="Times New Roman"/>
          <w:sz w:val="28"/>
          <w:szCs w:val="28"/>
        </w:rPr>
        <w:t>до сфери управління якого вона належить, а для осіб, що належать до сфери управління Національної академії наук України, національних галузевих академій наук, - з президією відповідної академії наук, передавати її в оренду на строк не більше 3 років (а щодо земельних ділянок сільськогосподарського призначення для ведення товарного сільськогосподарського виробництва, фермерського господарства, особистого селянського  господарства – не більше 7 років; щодо земельних ділянок, меліорованих земель і на яких проводиться гідротехнічна меліорація, не більше 10 років).</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Передача в оренду земельної ділянки державної чи комунальної власності суб'єктом права оперативного управління, господарського відання, може здійснюватися не раніше 3 років з дня державної реєстрації права оперативного управління, господарського відання.</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Загальний розмір земельних ділянок державної чи комунальної власності, які перебувають в користуванні на праві оперативного управління, господарського відання, не може перевищувати 20% усіх земель, які перебувають у оперативному управлінні, господарському віданні орендодавця. Договір оренди землі, укладений з порушенням цих положень, визнається недійсним в судовому порядку за позовом органу, що здійснює державний контроль за використанням та охороною земель.</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Передача в оренду земельної ділянки державної чи комунальної власності особою, яка використовує земельну ділянку на праві оперативного управління, господарського відання, здійснюється на земельних торгах (крім передачі земельної ділянки в оренду власнику розташованих на ній будівель, споруд).</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Земельна ділянка державної чи комунальної власності, передана в оренду суб’єктом права оперативного управління, господарського відання, не може використовуватись орендарем для:</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будівництва, капітального ремонту, реконструкції будівель, споруд,</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видобування корисних копалин;</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вирощування багаторічних насаджень;</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створення штучних водойм.</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Орендар земельної ділянки державної чи комунальної власності, переданої в оренду особою, якій належить право оперативного управління, господарського відання, не має:</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права передавати її в суборенду;</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права на отримання від орендодавця відшкодування витрат на охорону та поліпшення земельної ділянки;</w:t>
      </w:r>
    </w:p>
    <w:p w:rsidR="009C1204" w:rsidRP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переважного права на придбання земельної ділянки у власність у разі її продажу.</w:t>
      </w:r>
    </w:p>
    <w:p w:rsidR="009C1204" w:rsidRDefault="009C1204" w:rsidP="009C1204">
      <w:pPr>
        <w:ind w:firstLine="567"/>
        <w:jc w:val="both"/>
        <w:rPr>
          <w:rFonts w:ascii="Times New Roman" w:hAnsi="Times New Roman"/>
          <w:sz w:val="28"/>
          <w:szCs w:val="28"/>
        </w:rPr>
      </w:pPr>
      <w:r w:rsidRPr="009C1204">
        <w:rPr>
          <w:rFonts w:ascii="Times New Roman" w:hAnsi="Times New Roman"/>
          <w:sz w:val="28"/>
          <w:szCs w:val="28"/>
        </w:rPr>
        <w:t>У разі припинення права оперативного управління, господарського відання щодо земельної ділянки, чинність договору оренди припиняється.</w:t>
      </w:r>
      <w:r>
        <w:rPr>
          <w:rFonts w:ascii="Times New Roman" w:hAnsi="Times New Roman"/>
          <w:sz w:val="28"/>
          <w:szCs w:val="28"/>
        </w:rPr>
        <w:t>»;</w:t>
      </w:r>
    </w:p>
    <w:p w:rsidR="009C1204" w:rsidRDefault="009C1204" w:rsidP="009C1204">
      <w:pPr>
        <w:ind w:firstLine="567"/>
        <w:jc w:val="both"/>
        <w:rPr>
          <w:rFonts w:ascii="Times New Roman" w:hAnsi="Times New Roman"/>
          <w:sz w:val="28"/>
          <w:szCs w:val="28"/>
        </w:rPr>
      </w:pPr>
      <w:r>
        <w:rPr>
          <w:rFonts w:ascii="Times New Roman" w:hAnsi="Times New Roman"/>
          <w:sz w:val="28"/>
          <w:szCs w:val="28"/>
        </w:rPr>
        <w:t>в) </w:t>
      </w:r>
      <w:r w:rsidR="008B3159">
        <w:rPr>
          <w:rFonts w:ascii="Times New Roman" w:hAnsi="Times New Roman"/>
          <w:sz w:val="28"/>
          <w:szCs w:val="28"/>
        </w:rPr>
        <w:t>частину першу статті 9 після слів «</w:t>
      </w:r>
      <w:r w:rsidR="008B3159" w:rsidRPr="008B3159">
        <w:rPr>
          <w:rFonts w:ascii="Times New Roman" w:hAnsi="Times New Roman"/>
          <w:sz w:val="28"/>
          <w:szCs w:val="28"/>
        </w:rPr>
        <w:t>цієї земельної ділянки</w:t>
      </w:r>
      <w:r w:rsidR="008B3159">
        <w:rPr>
          <w:rFonts w:ascii="Times New Roman" w:hAnsi="Times New Roman"/>
          <w:sz w:val="28"/>
          <w:szCs w:val="28"/>
        </w:rPr>
        <w:t>» доповнити словами «</w:t>
      </w:r>
      <w:r w:rsidR="008B3159" w:rsidRPr="008B3159">
        <w:rPr>
          <w:rFonts w:ascii="Times New Roman" w:hAnsi="Times New Roman"/>
          <w:sz w:val="28"/>
          <w:szCs w:val="28"/>
        </w:rPr>
        <w:t>(крім випадків, коли орендодавцем такої ділянки є особа, яка використовує її на праві оперативного управління, господарського відання)</w:t>
      </w:r>
      <w:r w:rsidR="008B3159">
        <w:rPr>
          <w:rFonts w:ascii="Times New Roman" w:hAnsi="Times New Roman"/>
          <w:sz w:val="28"/>
          <w:szCs w:val="28"/>
        </w:rPr>
        <w:t>»;</w:t>
      </w:r>
    </w:p>
    <w:p w:rsidR="008B3159" w:rsidRDefault="008B3159" w:rsidP="008B3159">
      <w:pPr>
        <w:ind w:firstLine="567"/>
        <w:jc w:val="both"/>
        <w:rPr>
          <w:rFonts w:ascii="Times New Roman" w:hAnsi="Times New Roman"/>
          <w:sz w:val="28"/>
          <w:szCs w:val="28"/>
        </w:rPr>
      </w:pPr>
      <w:r>
        <w:rPr>
          <w:rFonts w:ascii="Times New Roman" w:hAnsi="Times New Roman"/>
          <w:sz w:val="28"/>
          <w:szCs w:val="28"/>
        </w:rPr>
        <w:t xml:space="preserve">5) у </w:t>
      </w:r>
      <w:r w:rsidRPr="008B3159">
        <w:rPr>
          <w:rFonts w:ascii="Times New Roman" w:hAnsi="Times New Roman"/>
          <w:sz w:val="28"/>
          <w:szCs w:val="28"/>
        </w:rPr>
        <w:t>Закон</w:t>
      </w:r>
      <w:r>
        <w:rPr>
          <w:rFonts w:ascii="Times New Roman" w:hAnsi="Times New Roman"/>
          <w:sz w:val="28"/>
          <w:szCs w:val="28"/>
        </w:rPr>
        <w:t>і</w:t>
      </w:r>
      <w:r w:rsidRPr="008B3159">
        <w:rPr>
          <w:rFonts w:ascii="Times New Roman" w:hAnsi="Times New Roman"/>
          <w:sz w:val="28"/>
          <w:szCs w:val="28"/>
        </w:rPr>
        <w:t xml:space="preserve"> України «Про землі енергетики та правовий режим спеціальних зон енергетичних об'єктів»</w:t>
      </w:r>
      <w:r>
        <w:rPr>
          <w:rFonts w:ascii="Times New Roman" w:hAnsi="Times New Roman"/>
          <w:sz w:val="28"/>
          <w:szCs w:val="28"/>
        </w:rPr>
        <w:t xml:space="preserve"> </w:t>
      </w:r>
      <w:r w:rsidRPr="008B3159">
        <w:rPr>
          <w:rFonts w:ascii="Times New Roman" w:hAnsi="Times New Roman"/>
          <w:sz w:val="28"/>
          <w:szCs w:val="28"/>
        </w:rPr>
        <w:t>(Відомості Верховної Ради України, 2011, № 1, ст.1)</w:t>
      </w:r>
      <w:r>
        <w:rPr>
          <w:rFonts w:ascii="Times New Roman" w:hAnsi="Times New Roman"/>
          <w:sz w:val="28"/>
          <w:szCs w:val="28"/>
        </w:rPr>
        <w:t>:</w:t>
      </w:r>
    </w:p>
    <w:p w:rsidR="008B3159" w:rsidRDefault="008B3159" w:rsidP="00181784">
      <w:pPr>
        <w:ind w:firstLine="567"/>
        <w:jc w:val="both"/>
        <w:rPr>
          <w:rFonts w:ascii="Times New Roman" w:hAnsi="Times New Roman"/>
          <w:sz w:val="28"/>
          <w:szCs w:val="28"/>
        </w:rPr>
      </w:pPr>
      <w:r>
        <w:rPr>
          <w:rFonts w:ascii="Times New Roman" w:hAnsi="Times New Roman"/>
          <w:sz w:val="28"/>
          <w:szCs w:val="28"/>
        </w:rPr>
        <w:t>а) </w:t>
      </w:r>
      <w:r w:rsidR="00181784">
        <w:rPr>
          <w:rFonts w:ascii="Times New Roman" w:hAnsi="Times New Roman"/>
          <w:sz w:val="28"/>
          <w:szCs w:val="28"/>
        </w:rPr>
        <w:t>у частині п’ятій статті 16 слова «</w:t>
      </w:r>
      <w:r w:rsidR="00181784" w:rsidRPr="00181784">
        <w:rPr>
          <w:rFonts w:ascii="Times New Roman" w:hAnsi="Times New Roman"/>
          <w:sz w:val="28"/>
          <w:szCs w:val="28"/>
        </w:rPr>
        <w:t>власниками чи постійними користувачами земельних ділянок</w:t>
      </w:r>
      <w:r w:rsidR="00181784">
        <w:rPr>
          <w:rFonts w:ascii="Times New Roman" w:hAnsi="Times New Roman"/>
          <w:sz w:val="28"/>
          <w:szCs w:val="28"/>
        </w:rPr>
        <w:t>» замінити словами «</w:t>
      </w:r>
      <w:r w:rsidR="00181784" w:rsidRPr="00181784">
        <w:rPr>
          <w:rFonts w:ascii="Times New Roman" w:hAnsi="Times New Roman"/>
          <w:sz w:val="28"/>
          <w:szCs w:val="28"/>
        </w:rPr>
        <w:t>власниками земельних ділянок чи особами, які використовують земельні ділянки на правах оперативного управління, господарського відання</w:t>
      </w:r>
      <w:r w:rsidR="00181784">
        <w:rPr>
          <w:rFonts w:ascii="Times New Roman" w:hAnsi="Times New Roman"/>
          <w:sz w:val="28"/>
          <w:szCs w:val="28"/>
        </w:rPr>
        <w:t>»;</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б) у статті 17:</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у частині п’ятій слова «</w:t>
      </w:r>
      <w:r w:rsidRPr="00181784">
        <w:rPr>
          <w:rFonts w:ascii="Times New Roman" w:hAnsi="Times New Roman"/>
          <w:sz w:val="28"/>
          <w:szCs w:val="28"/>
        </w:rPr>
        <w:t>із власниками чи постійними користувачами земельних ділянок, що знаходяться в межах зазначеної зони</w:t>
      </w:r>
      <w:r>
        <w:rPr>
          <w:rFonts w:ascii="Times New Roman" w:hAnsi="Times New Roman"/>
          <w:sz w:val="28"/>
          <w:szCs w:val="28"/>
        </w:rPr>
        <w:t>» замінити словами «</w:t>
      </w:r>
      <w:r w:rsidRPr="00181784">
        <w:rPr>
          <w:rFonts w:ascii="Times New Roman" w:hAnsi="Times New Roman"/>
          <w:sz w:val="28"/>
          <w:szCs w:val="28"/>
        </w:rPr>
        <w:t>із власниками земельних ділянок, що знаходяться в межах зазначеної зони, а також із особами, які використовують земельні ділянки державної та комунальної власності на праві оперативного відання, господарського управління</w:t>
      </w:r>
      <w:r>
        <w:rPr>
          <w:rFonts w:ascii="Times New Roman" w:hAnsi="Times New Roman"/>
          <w:sz w:val="28"/>
          <w:szCs w:val="28"/>
        </w:rPr>
        <w:t>»;</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частину шосту виключити;</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 xml:space="preserve">6) У Законі України «Про землеустрій» </w:t>
      </w:r>
      <w:r w:rsidRPr="00181784">
        <w:rPr>
          <w:rFonts w:ascii="Times New Roman" w:hAnsi="Times New Roman"/>
          <w:sz w:val="28"/>
          <w:szCs w:val="28"/>
        </w:rPr>
        <w:t>(Відомості Верховної Ради України, 2003, № 36, ст.282)</w:t>
      </w:r>
      <w:r>
        <w:rPr>
          <w:rFonts w:ascii="Times New Roman" w:hAnsi="Times New Roman"/>
          <w:sz w:val="28"/>
          <w:szCs w:val="28"/>
        </w:rPr>
        <w:t>:</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а) у абзаці другому пункту «а» частини четвертої слова «</w:t>
      </w:r>
      <w:r w:rsidRPr="00181784">
        <w:rPr>
          <w:rFonts w:ascii="Times New Roman" w:hAnsi="Times New Roman"/>
          <w:sz w:val="28"/>
          <w:szCs w:val="28"/>
        </w:rPr>
        <w:t>уповноваженого здійснювати розпорядження земельною ділянкою</w:t>
      </w:r>
      <w:r>
        <w:rPr>
          <w:rFonts w:ascii="Times New Roman" w:hAnsi="Times New Roman"/>
          <w:sz w:val="28"/>
          <w:szCs w:val="28"/>
        </w:rPr>
        <w:t>» замінити словами «</w:t>
      </w:r>
      <w:r w:rsidRPr="00181784">
        <w:rPr>
          <w:rFonts w:ascii="Times New Roman" w:hAnsi="Times New Roman"/>
          <w:sz w:val="28"/>
          <w:szCs w:val="28"/>
        </w:rPr>
        <w:t>відповідно до повноважень, визначених у статті 122 Земельного кодексу України</w:t>
      </w:r>
      <w:r>
        <w:rPr>
          <w:rFonts w:ascii="Times New Roman" w:hAnsi="Times New Roman"/>
          <w:sz w:val="28"/>
          <w:szCs w:val="28"/>
        </w:rPr>
        <w:t>»;</w:t>
      </w:r>
    </w:p>
    <w:p w:rsidR="00181784" w:rsidRDefault="00181784" w:rsidP="00181784">
      <w:pPr>
        <w:ind w:firstLine="567"/>
        <w:jc w:val="both"/>
        <w:rPr>
          <w:rFonts w:ascii="Times New Roman" w:hAnsi="Times New Roman"/>
          <w:sz w:val="28"/>
          <w:szCs w:val="28"/>
        </w:rPr>
      </w:pPr>
      <w:r>
        <w:rPr>
          <w:rFonts w:ascii="Times New Roman" w:hAnsi="Times New Roman"/>
          <w:sz w:val="28"/>
          <w:szCs w:val="28"/>
        </w:rPr>
        <w:t>б) </w:t>
      </w:r>
      <w:r w:rsidR="00CB7558">
        <w:rPr>
          <w:rFonts w:ascii="Times New Roman" w:hAnsi="Times New Roman"/>
          <w:sz w:val="28"/>
          <w:szCs w:val="28"/>
        </w:rPr>
        <w:t>у пункті «г» частини дев’ятої статті 55 та пункті «є» частини першої статті 56 слова «</w:t>
      </w:r>
      <w:r w:rsidR="00CB7558" w:rsidRPr="00CB7558">
        <w:rPr>
          <w:rFonts w:ascii="Times New Roman" w:hAnsi="Times New Roman"/>
          <w:sz w:val="28"/>
          <w:szCs w:val="28"/>
        </w:rPr>
        <w:t>органу, уповноваженого здійснювати розпорядження земельною ділянкою</w:t>
      </w:r>
      <w:r w:rsidR="00CB7558">
        <w:rPr>
          <w:rFonts w:ascii="Times New Roman" w:hAnsi="Times New Roman"/>
          <w:sz w:val="28"/>
          <w:szCs w:val="28"/>
        </w:rPr>
        <w:t>» замінити словами «</w:t>
      </w:r>
      <w:r w:rsidR="00CB7558" w:rsidRPr="00CB7558">
        <w:rPr>
          <w:rFonts w:ascii="Times New Roman" w:hAnsi="Times New Roman"/>
          <w:sz w:val="28"/>
          <w:szCs w:val="28"/>
        </w:rPr>
        <w:t>органу виконавчої влади, органу місцевого самоврядування відповідно до повноважень, визначених статтею 122 Земельного кодексу</w:t>
      </w:r>
      <w:r w:rsidR="00CB7558">
        <w:rPr>
          <w:rFonts w:ascii="Times New Roman" w:hAnsi="Times New Roman"/>
          <w:sz w:val="28"/>
          <w:szCs w:val="28"/>
        </w:rPr>
        <w:t>»;</w:t>
      </w:r>
    </w:p>
    <w:p w:rsidR="00CB7558" w:rsidRDefault="00CB7558" w:rsidP="00181784">
      <w:pPr>
        <w:ind w:firstLine="567"/>
        <w:jc w:val="both"/>
        <w:rPr>
          <w:rFonts w:ascii="Times New Roman" w:hAnsi="Times New Roman"/>
          <w:sz w:val="28"/>
          <w:szCs w:val="28"/>
        </w:rPr>
      </w:pPr>
      <w:r>
        <w:rPr>
          <w:rFonts w:ascii="Times New Roman" w:hAnsi="Times New Roman"/>
          <w:sz w:val="28"/>
          <w:szCs w:val="28"/>
        </w:rPr>
        <w:t>7) </w:t>
      </w:r>
      <w:r w:rsidR="00D70500">
        <w:rPr>
          <w:rFonts w:ascii="Times New Roman" w:hAnsi="Times New Roman"/>
          <w:sz w:val="28"/>
          <w:szCs w:val="28"/>
        </w:rPr>
        <w:t xml:space="preserve"> </w:t>
      </w:r>
      <w:r>
        <w:rPr>
          <w:rFonts w:ascii="Times New Roman" w:hAnsi="Times New Roman"/>
          <w:sz w:val="28"/>
          <w:szCs w:val="28"/>
        </w:rPr>
        <w:t>Закон</w:t>
      </w:r>
      <w:r w:rsidR="00D70500">
        <w:rPr>
          <w:rFonts w:ascii="Times New Roman" w:hAnsi="Times New Roman"/>
          <w:sz w:val="28"/>
          <w:szCs w:val="28"/>
        </w:rPr>
        <w:t>у</w:t>
      </w:r>
      <w:r>
        <w:rPr>
          <w:rFonts w:ascii="Times New Roman" w:hAnsi="Times New Roman"/>
          <w:sz w:val="28"/>
          <w:szCs w:val="28"/>
        </w:rPr>
        <w:t xml:space="preserve"> України </w:t>
      </w:r>
      <w:r w:rsidRPr="00CB7558">
        <w:rPr>
          <w:rFonts w:ascii="Times New Roman" w:hAnsi="Times New Roman"/>
          <w:sz w:val="28"/>
          <w:szCs w:val="28"/>
        </w:rPr>
        <w:t>«Про державну реєстрацію речових прав на нерухоме майно та їх обтяжень»</w:t>
      </w:r>
      <w:r>
        <w:rPr>
          <w:rFonts w:ascii="Times New Roman" w:hAnsi="Times New Roman"/>
          <w:sz w:val="28"/>
          <w:szCs w:val="28"/>
        </w:rPr>
        <w:t xml:space="preserve"> (Відомості Верховної Ради України, 2016, № 1, ст.9):</w:t>
      </w:r>
    </w:p>
    <w:p w:rsidR="003D089C" w:rsidRDefault="003D089C" w:rsidP="00181784">
      <w:pPr>
        <w:ind w:firstLine="567"/>
        <w:jc w:val="both"/>
        <w:rPr>
          <w:rFonts w:ascii="Times New Roman" w:hAnsi="Times New Roman"/>
          <w:sz w:val="28"/>
          <w:szCs w:val="28"/>
        </w:rPr>
      </w:pPr>
      <w:r>
        <w:rPr>
          <w:rFonts w:ascii="Times New Roman" w:hAnsi="Times New Roman"/>
          <w:sz w:val="28"/>
          <w:szCs w:val="28"/>
        </w:rPr>
        <w:t>а) у пункті 2 частини першої статті 6:</w:t>
      </w:r>
    </w:p>
    <w:p w:rsidR="00FB73A6" w:rsidRDefault="00FB73A6" w:rsidP="00181784">
      <w:pPr>
        <w:ind w:firstLine="567"/>
        <w:jc w:val="both"/>
        <w:rPr>
          <w:rFonts w:ascii="Times New Roman" w:hAnsi="Times New Roman"/>
          <w:sz w:val="28"/>
          <w:szCs w:val="28"/>
        </w:rPr>
      </w:pPr>
    </w:p>
    <w:p w:rsidR="00CB7558" w:rsidRDefault="00CB7558" w:rsidP="00181784">
      <w:pPr>
        <w:ind w:firstLine="567"/>
        <w:jc w:val="both"/>
        <w:rPr>
          <w:rFonts w:ascii="Times New Roman" w:hAnsi="Times New Roman"/>
          <w:sz w:val="28"/>
          <w:szCs w:val="28"/>
        </w:rPr>
      </w:pPr>
      <w:r>
        <w:rPr>
          <w:rFonts w:ascii="Times New Roman" w:hAnsi="Times New Roman"/>
          <w:sz w:val="28"/>
          <w:szCs w:val="28"/>
        </w:rPr>
        <w:t>в абзаці сьомому слова «право постійного користування та»</w:t>
      </w:r>
      <w:r w:rsidR="00D70500">
        <w:rPr>
          <w:rFonts w:ascii="Times New Roman" w:hAnsi="Times New Roman"/>
          <w:sz w:val="28"/>
          <w:szCs w:val="28"/>
        </w:rPr>
        <w:t xml:space="preserve"> виключити</w:t>
      </w:r>
      <w:r>
        <w:rPr>
          <w:rFonts w:ascii="Times New Roman" w:hAnsi="Times New Roman"/>
          <w:sz w:val="28"/>
          <w:szCs w:val="28"/>
        </w:rPr>
        <w:t>;</w:t>
      </w:r>
    </w:p>
    <w:p w:rsidR="00CB7558" w:rsidRDefault="00CB7558" w:rsidP="00181784">
      <w:pPr>
        <w:ind w:firstLine="567"/>
        <w:jc w:val="both"/>
        <w:rPr>
          <w:rFonts w:ascii="Times New Roman" w:hAnsi="Times New Roman"/>
          <w:sz w:val="28"/>
          <w:szCs w:val="28"/>
        </w:rPr>
      </w:pPr>
      <w:r>
        <w:rPr>
          <w:rFonts w:ascii="Times New Roman" w:hAnsi="Times New Roman"/>
          <w:sz w:val="28"/>
          <w:szCs w:val="28"/>
        </w:rPr>
        <w:t>доповнити новими абзацами восьмим та дев’ятим такого змісту:</w:t>
      </w:r>
    </w:p>
    <w:p w:rsidR="00CB7558" w:rsidRPr="00CB7558" w:rsidRDefault="00CB7558" w:rsidP="00CB7558">
      <w:pPr>
        <w:ind w:firstLine="567"/>
        <w:jc w:val="both"/>
        <w:rPr>
          <w:rFonts w:ascii="Times New Roman" w:hAnsi="Times New Roman"/>
          <w:sz w:val="28"/>
          <w:szCs w:val="28"/>
        </w:rPr>
      </w:pPr>
      <w:r>
        <w:rPr>
          <w:rFonts w:ascii="Times New Roman" w:hAnsi="Times New Roman"/>
          <w:sz w:val="28"/>
          <w:szCs w:val="28"/>
        </w:rPr>
        <w:t>«</w:t>
      </w:r>
      <w:r w:rsidRPr="00CB7558">
        <w:rPr>
          <w:rFonts w:ascii="Times New Roman" w:hAnsi="Times New Roman"/>
          <w:sz w:val="28"/>
          <w:szCs w:val="28"/>
        </w:rPr>
        <w:t>право постійного користування земельною ділянкою, набуте до набрання чинності Законом України «Про внесення змін до Земельного кодексу України та інших законодавчих актів щодо права постійного користування земельними ділянками»;</w:t>
      </w:r>
    </w:p>
    <w:p w:rsidR="00CB7558" w:rsidRDefault="00CB7558" w:rsidP="00CB7558">
      <w:pPr>
        <w:ind w:firstLine="567"/>
        <w:jc w:val="both"/>
        <w:rPr>
          <w:rFonts w:ascii="Times New Roman" w:hAnsi="Times New Roman"/>
          <w:sz w:val="28"/>
          <w:szCs w:val="28"/>
        </w:rPr>
      </w:pPr>
      <w:r w:rsidRPr="00CB7558">
        <w:rPr>
          <w:rFonts w:ascii="Times New Roman" w:hAnsi="Times New Roman"/>
          <w:sz w:val="28"/>
          <w:szCs w:val="28"/>
        </w:rPr>
        <w:t xml:space="preserve">право довічного </w:t>
      </w:r>
      <w:proofErr w:type="spellStart"/>
      <w:r w:rsidRPr="00CB7558">
        <w:rPr>
          <w:rFonts w:ascii="Times New Roman" w:hAnsi="Times New Roman"/>
          <w:sz w:val="28"/>
          <w:szCs w:val="28"/>
        </w:rPr>
        <w:t>успадковуваного</w:t>
      </w:r>
      <w:proofErr w:type="spellEnd"/>
      <w:r w:rsidRPr="00CB7558">
        <w:rPr>
          <w:rFonts w:ascii="Times New Roman" w:hAnsi="Times New Roman"/>
          <w:sz w:val="28"/>
          <w:szCs w:val="28"/>
        </w:rPr>
        <w:t xml:space="preserve"> володіння землею, набуте до 1 січня 2002 року;</w:t>
      </w:r>
      <w:r>
        <w:rPr>
          <w:rFonts w:ascii="Times New Roman" w:hAnsi="Times New Roman"/>
          <w:sz w:val="28"/>
          <w:szCs w:val="28"/>
        </w:rPr>
        <w:t>»;</w:t>
      </w:r>
    </w:p>
    <w:p w:rsidR="00CB7558" w:rsidRDefault="00CB7558" w:rsidP="00CB7558">
      <w:pPr>
        <w:ind w:firstLine="567"/>
        <w:jc w:val="both"/>
        <w:rPr>
          <w:rFonts w:ascii="Times New Roman" w:hAnsi="Times New Roman"/>
          <w:sz w:val="28"/>
          <w:szCs w:val="28"/>
        </w:rPr>
      </w:pPr>
      <w:r>
        <w:rPr>
          <w:rFonts w:ascii="Times New Roman" w:hAnsi="Times New Roman"/>
          <w:sz w:val="28"/>
          <w:szCs w:val="28"/>
        </w:rPr>
        <w:t xml:space="preserve">у зв’язку з цим абзаци восьмий </w:t>
      </w:r>
      <w:r w:rsidR="00864F99">
        <w:rPr>
          <w:rFonts w:ascii="Times New Roman" w:hAnsi="Times New Roman"/>
          <w:sz w:val="28"/>
          <w:szCs w:val="28"/>
        </w:rPr>
        <w:t>–</w:t>
      </w:r>
      <w:r>
        <w:rPr>
          <w:rFonts w:ascii="Times New Roman" w:hAnsi="Times New Roman"/>
          <w:sz w:val="28"/>
          <w:szCs w:val="28"/>
        </w:rPr>
        <w:t xml:space="preserve"> </w:t>
      </w:r>
      <w:r w:rsidR="00D70500">
        <w:rPr>
          <w:rFonts w:ascii="Times New Roman" w:hAnsi="Times New Roman"/>
          <w:sz w:val="28"/>
          <w:szCs w:val="28"/>
        </w:rPr>
        <w:t>десятий</w:t>
      </w:r>
      <w:r w:rsidR="00864F99">
        <w:rPr>
          <w:rFonts w:ascii="Times New Roman" w:hAnsi="Times New Roman"/>
          <w:sz w:val="28"/>
          <w:szCs w:val="28"/>
        </w:rPr>
        <w:t xml:space="preserve"> вважати відповідно абзацами десятим – </w:t>
      </w:r>
      <w:r w:rsidR="00D70500">
        <w:rPr>
          <w:rFonts w:ascii="Times New Roman" w:hAnsi="Times New Roman"/>
          <w:sz w:val="28"/>
          <w:szCs w:val="28"/>
        </w:rPr>
        <w:t>дванадцятим</w:t>
      </w:r>
      <w:r w:rsidR="00864F99">
        <w:rPr>
          <w:rFonts w:ascii="Times New Roman" w:hAnsi="Times New Roman"/>
          <w:sz w:val="28"/>
          <w:szCs w:val="28"/>
        </w:rPr>
        <w:t>;</w:t>
      </w:r>
    </w:p>
    <w:p w:rsidR="005F43DE" w:rsidRDefault="003D089C" w:rsidP="00734A6A">
      <w:pPr>
        <w:ind w:firstLine="567"/>
        <w:jc w:val="both"/>
        <w:rPr>
          <w:rFonts w:ascii="Times New Roman" w:hAnsi="Times New Roman"/>
          <w:sz w:val="28"/>
          <w:szCs w:val="28"/>
        </w:rPr>
      </w:pPr>
      <w:r>
        <w:rPr>
          <w:rFonts w:ascii="Times New Roman" w:hAnsi="Times New Roman"/>
          <w:sz w:val="28"/>
          <w:szCs w:val="28"/>
        </w:rPr>
        <w:t>б) доповнити статтею 30-2 такого змісту:</w:t>
      </w:r>
    </w:p>
    <w:p w:rsidR="003D089C" w:rsidRPr="003D089C" w:rsidRDefault="003D089C" w:rsidP="003D089C">
      <w:pPr>
        <w:ind w:firstLine="567"/>
        <w:jc w:val="both"/>
        <w:rPr>
          <w:rFonts w:ascii="Times New Roman" w:hAnsi="Times New Roman"/>
          <w:sz w:val="28"/>
          <w:szCs w:val="28"/>
        </w:rPr>
      </w:pPr>
      <w:r>
        <w:rPr>
          <w:rFonts w:ascii="Times New Roman" w:hAnsi="Times New Roman"/>
          <w:sz w:val="28"/>
          <w:szCs w:val="28"/>
        </w:rPr>
        <w:t>«</w:t>
      </w:r>
      <w:r w:rsidRPr="003D089C">
        <w:rPr>
          <w:rFonts w:ascii="Times New Roman" w:hAnsi="Times New Roman"/>
          <w:sz w:val="28"/>
          <w:szCs w:val="28"/>
        </w:rPr>
        <w:t>Стаття 30-2. Особливості державної реєстрації припинення права оренди земельних ділянок, орендодавцем яких є суб’єкт права оперативного управління, господарського відання на земельну ділянку</w:t>
      </w:r>
    </w:p>
    <w:p w:rsidR="003D089C" w:rsidRDefault="003D089C" w:rsidP="003D089C">
      <w:pPr>
        <w:ind w:firstLine="567"/>
        <w:jc w:val="both"/>
        <w:rPr>
          <w:rFonts w:ascii="Times New Roman" w:hAnsi="Times New Roman"/>
          <w:sz w:val="28"/>
          <w:szCs w:val="28"/>
        </w:rPr>
      </w:pPr>
      <w:r w:rsidRPr="003D089C">
        <w:rPr>
          <w:rFonts w:ascii="Times New Roman" w:hAnsi="Times New Roman"/>
          <w:sz w:val="28"/>
          <w:szCs w:val="28"/>
        </w:rPr>
        <w:t>1. Державна реєстрація припинення права оренди на земельні ділянки, орендодавцем яких є суб’єкт права оперативного управління, господарського відання на земельну ділянку, у зв’язку із припиненням права оперативного управління, господарського відання на таку земельну ділянку проводиться без подання відповідної заяви заявниками одночасно з державною реєстрацією припинення права оперативного управління, господарського відання на земельну ділянку.</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в) частину восьму статті 34 доповнити пунктом 1-1 такого змісту:</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w:t>
      </w:r>
      <w:r w:rsidRPr="005F43DE">
        <w:rPr>
          <w:rFonts w:ascii="Times New Roman" w:hAnsi="Times New Roman"/>
          <w:sz w:val="28"/>
          <w:szCs w:val="28"/>
        </w:rPr>
        <w:t xml:space="preserve">1-1) фізичні та юридичні особи – у разі державної реєстрації права оперативного управління, господарського відання, оренди землі, які здійснили  переоформлення права постійного користування землею або права довічного </w:t>
      </w:r>
      <w:proofErr w:type="spellStart"/>
      <w:r w:rsidRPr="005F43DE">
        <w:rPr>
          <w:rFonts w:ascii="Times New Roman" w:hAnsi="Times New Roman"/>
          <w:sz w:val="28"/>
          <w:szCs w:val="28"/>
        </w:rPr>
        <w:t>успадковуваного</w:t>
      </w:r>
      <w:proofErr w:type="spellEnd"/>
      <w:r w:rsidRPr="005F43DE">
        <w:rPr>
          <w:rFonts w:ascii="Times New Roman" w:hAnsi="Times New Roman"/>
          <w:sz w:val="28"/>
          <w:szCs w:val="28"/>
        </w:rPr>
        <w:t xml:space="preserve"> володіння землею;</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 xml:space="preserve">8) у Господарському кодексі України </w:t>
      </w:r>
      <w:r w:rsidRPr="005F43DE">
        <w:rPr>
          <w:rFonts w:ascii="Times New Roman" w:hAnsi="Times New Roman"/>
          <w:sz w:val="28"/>
          <w:szCs w:val="28"/>
        </w:rPr>
        <w:t>(Відомості Верховної Ради України, 2003, № 18, № 19-20, № 21-22, ст.144)</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а) частину третю статті 77 після слів «</w:t>
      </w:r>
      <w:r w:rsidRPr="005F43DE">
        <w:rPr>
          <w:rFonts w:ascii="Times New Roman" w:hAnsi="Times New Roman"/>
          <w:sz w:val="28"/>
          <w:szCs w:val="28"/>
        </w:rPr>
        <w:t>майно</w:t>
      </w:r>
      <w:r>
        <w:rPr>
          <w:rFonts w:ascii="Times New Roman" w:hAnsi="Times New Roman"/>
          <w:sz w:val="28"/>
          <w:szCs w:val="28"/>
        </w:rPr>
        <w:t>» доповнити словами</w:t>
      </w:r>
      <w:r w:rsidRPr="005F43DE">
        <w:rPr>
          <w:rFonts w:ascii="Times New Roman" w:hAnsi="Times New Roman"/>
          <w:sz w:val="28"/>
          <w:szCs w:val="28"/>
        </w:rPr>
        <w:t xml:space="preserve"> (крім земельних ділянок)</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б) статтю 136 доповнити частиною четвертою такого змісту:</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w:t>
      </w:r>
      <w:r w:rsidRPr="005F43DE">
        <w:rPr>
          <w:rFonts w:ascii="Times New Roman" w:hAnsi="Times New Roman"/>
          <w:sz w:val="28"/>
          <w:szCs w:val="28"/>
        </w:rPr>
        <w:t>4. Особливості набуття, реалізації та припинення права господарського відання щодо земельних ділянок встановлюються Земельним кодексом України.</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в) статтю 137 доповнити частиною четвертою такого змісту:</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w:t>
      </w:r>
      <w:r w:rsidRPr="005F43DE">
        <w:rPr>
          <w:rFonts w:ascii="Times New Roman" w:hAnsi="Times New Roman"/>
          <w:sz w:val="28"/>
          <w:szCs w:val="28"/>
        </w:rPr>
        <w:t>4. Особливості набуття, реалізації та припинення права оперативного управління щодо земельних ділянок встановлюються Земельним кодексом України.</w:t>
      </w:r>
      <w:r>
        <w:rPr>
          <w:rFonts w:ascii="Times New Roman" w:hAnsi="Times New Roman"/>
          <w:sz w:val="28"/>
          <w:szCs w:val="28"/>
        </w:rPr>
        <w:t>»;</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9) у частині першій статті 17 Закону України «</w:t>
      </w:r>
      <w:r w:rsidRPr="005F43DE">
        <w:rPr>
          <w:rFonts w:ascii="Times New Roman" w:hAnsi="Times New Roman"/>
          <w:sz w:val="28"/>
          <w:szCs w:val="28"/>
        </w:rPr>
        <w:t>Закон України «Про свободу совісті та релігійні організації»</w:t>
      </w:r>
      <w:r>
        <w:rPr>
          <w:rFonts w:ascii="Times New Roman" w:hAnsi="Times New Roman"/>
          <w:sz w:val="28"/>
          <w:szCs w:val="28"/>
        </w:rPr>
        <w:t xml:space="preserve"> </w:t>
      </w:r>
      <w:r w:rsidRPr="005F43DE">
        <w:rPr>
          <w:rFonts w:ascii="Times New Roman" w:hAnsi="Times New Roman"/>
          <w:sz w:val="28"/>
          <w:szCs w:val="28"/>
        </w:rPr>
        <w:t>(Відомості Верховної Ради УРСР, 1991, № 25, ст.283)</w:t>
      </w:r>
      <w:r>
        <w:rPr>
          <w:rFonts w:ascii="Times New Roman" w:hAnsi="Times New Roman"/>
          <w:sz w:val="28"/>
          <w:szCs w:val="28"/>
        </w:rPr>
        <w:t xml:space="preserve"> слово «постійне» виключити;</w:t>
      </w:r>
    </w:p>
    <w:p w:rsidR="005F43DE" w:rsidRDefault="005F43DE" w:rsidP="00734A6A">
      <w:pPr>
        <w:ind w:firstLine="567"/>
        <w:jc w:val="both"/>
        <w:rPr>
          <w:rFonts w:ascii="Times New Roman" w:hAnsi="Times New Roman"/>
          <w:sz w:val="28"/>
          <w:szCs w:val="28"/>
        </w:rPr>
      </w:pPr>
      <w:r>
        <w:rPr>
          <w:rFonts w:ascii="Times New Roman" w:hAnsi="Times New Roman"/>
          <w:sz w:val="28"/>
          <w:szCs w:val="28"/>
        </w:rPr>
        <w:t>10) </w:t>
      </w:r>
      <w:r w:rsidR="006223F3">
        <w:rPr>
          <w:rFonts w:ascii="Times New Roman" w:hAnsi="Times New Roman"/>
          <w:sz w:val="28"/>
          <w:szCs w:val="28"/>
        </w:rPr>
        <w:t xml:space="preserve">у </w:t>
      </w:r>
      <w:r w:rsidR="006223F3" w:rsidRPr="006223F3">
        <w:rPr>
          <w:rFonts w:ascii="Times New Roman" w:hAnsi="Times New Roman"/>
          <w:sz w:val="28"/>
          <w:szCs w:val="28"/>
        </w:rPr>
        <w:t>Закон</w:t>
      </w:r>
      <w:r w:rsidR="006223F3">
        <w:rPr>
          <w:rFonts w:ascii="Times New Roman" w:hAnsi="Times New Roman"/>
          <w:sz w:val="28"/>
          <w:szCs w:val="28"/>
        </w:rPr>
        <w:t>і</w:t>
      </w:r>
      <w:r w:rsidR="006223F3" w:rsidRPr="006223F3">
        <w:rPr>
          <w:rFonts w:ascii="Times New Roman" w:hAnsi="Times New Roman"/>
          <w:sz w:val="28"/>
          <w:szCs w:val="28"/>
        </w:rPr>
        <w:t xml:space="preserve"> України “Про природно-заповідний фонд України”</w:t>
      </w:r>
      <w:r w:rsidR="006223F3">
        <w:rPr>
          <w:rFonts w:ascii="Times New Roman" w:hAnsi="Times New Roman"/>
          <w:sz w:val="28"/>
          <w:szCs w:val="28"/>
        </w:rPr>
        <w:t xml:space="preserve"> </w:t>
      </w:r>
      <w:r w:rsidR="006223F3" w:rsidRPr="006223F3">
        <w:rPr>
          <w:rFonts w:ascii="Times New Roman" w:hAnsi="Times New Roman"/>
          <w:sz w:val="28"/>
          <w:szCs w:val="28"/>
        </w:rPr>
        <w:t>(Відомості Верховної Ради України, 1992, № 34, ст.502)</w:t>
      </w:r>
      <w:r w:rsidR="006223F3">
        <w:rPr>
          <w:rFonts w:ascii="Times New Roman" w:hAnsi="Times New Roman"/>
          <w:sz w:val="28"/>
          <w:szCs w:val="28"/>
        </w:rPr>
        <w:t>:</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а) у частині першій статті 9-1 слово «</w:t>
      </w:r>
      <w:r w:rsidRPr="006223F3">
        <w:rPr>
          <w:rFonts w:ascii="Times New Roman" w:hAnsi="Times New Roman"/>
          <w:sz w:val="28"/>
          <w:szCs w:val="28"/>
        </w:rPr>
        <w:t>постійним</w:t>
      </w:r>
      <w:r>
        <w:rPr>
          <w:rFonts w:ascii="Times New Roman" w:hAnsi="Times New Roman"/>
          <w:sz w:val="28"/>
          <w:szCs w:val="28"/>
        </w:rPr>
        <w:t>» виключити;</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б) у статті 49 слово «</w:t>
      </w:r>
      <w:r w:rsidRPr="006223F3">
        <w:rPr>
          <w:rFonts w:ascii="Times New Roman" w:hAnsi="Times New Roman"/>
          <w:sz w:val="28"/>
          <w:szCs w:val="28"/>
        </w:rPr>
        <w:t>постійне</w:t>
      </w:r>
      <w:r>
        <w:rPr>
          <w:rFonts w:ascii="Times New Roman" w:hAnsi="Times New Roman"/>
          <w:sz w:val="28"/>
          <w:szCs w:val="28"/>
        </w:rPr>
        <w:t>» виключити;</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 xml:space="preserve">11) у частині п’ятій статті 60 Закону України «Про місцеве самоврядування в Україні» </w:t>
      </w:r>
      <w:r w:rsidRPr="006223F3">
        <w:rPr>
          <w:rFonts w:ascii="Times New Roman" w:hAnsi="Times New Roman"/>
          <w:sz w:val="28"/>
          <w:szCs w:val="28"/>
        </w:rPr>
        <w:t>(Відомості Верховної Ради України, 1997, № 24, ст.170)</w:t>
      </w:r>
      <w:r>
        <w:rPr>
          <w:rFonts w:ascii="Times New Roman" w:hAnsi="Times New Roman"/>
          <w:sz w:val="28"/>
          <w:szCs w:val="28"/>
        </w:rPr>
        <w:t xml:space="preserve"> слова «</w:t>
      </w:r>
      <w:r w:rsidRPr="006223F3">
        <w:rPr>
          <w:rFonts w:ascii="Times New Roman" w:hAnsi="Times New Roman"/>
          <w:sz w:val="28"/>
          <w:szCs w:val="28"/>
        </w:rPr>
        <w:t>постійне або тимчасове</w:t>
      </w:r>
      <w:r>
        <w:rPr>
          <w:rFonts w:ascii="Times New Roman" w:hAnsi="Times New Roman"/>
          <w:sz w:val="28"/>
          <w:szCs w:val="28"/>
        </w:rPr>
        <w:t>» виключити;</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 xml:space="preserve">12) у абзаці другому частини третьої статті 27 </w:t>
      </w:r>
      <w:r w:rsidRPr="006223F3">
        <w:rPr>
          <w:rFonts w:ascii="Times New Roman" w:hAnsi="Times New Roman"/>
          <w:sz w:val="28"/>
          <w:szCs w:val="28"/>
        </w:rPr>
        <w:t>Закон</w:t>
      </w:r>
      <w:r>
        <w:rPr>
          <w:rFonts w:ascii="Times New Roman" w:hAnsi="Times New Roman"/>
          <w:sz w:val="28"/>
          <w:szCs w:val="28"/>
        </w:rPr>
        <w:t>у</w:t>
      </w:r>
      <w:r w:rsidRPr="006223F3">
        <w:rPr>
          <w:rFonts w:ascii="Times New Roman" w:hAnsi="Times New Roman"/>
          <w:sz w:val="28"/>
          <w:szCs w:val="28"/>
        </w:rPr>
        <w:t xml:space="preserve"> України “Про позашкільну освіту”</w:t>
      </w:r>
      <w:r>
        <w:rPr>
          <w:rFonts w:ascii="Times New Roman" w:hAnsi="Times New Roman"/>
          <w:sz w:val="28"/>
          <w:szCs w:val="28"/>
        </w:rPr>
        <w:t xml:space="preserve"> (</w:t>
      </w:r>
      <w:r w:rsidRPr="006223F3">
        <w:rPr>
          <w:rFonts w:ascii="Times New Roman" w:hAnsi="Times New Roman"/>
          <w:sz w:val="28"/>
          <w:szCs w:val="28"/>
        </w:rPr>
        <w:t>Відомості Верховної Ради України, 2000, № 46, ст.393)</w:t>
      </w:r>
      <w:r>
        <w:rPr>
          <w:rFonts w:ascii="Times New Roman" w:hAnsi="Times New Roman"/>
          <w:sz w:val="28"/>
          <w:szCs w:val="28"/>
        </w:rPr>
        <w:t xml:space="preserve"> слова «</w:t>
      </w:r>
      <w:r w:rsidRPr="006223F3">
        <w:rPr>
          <w:rFonts w:ascii="Times New Roman" w:hAnsi="Times New Roman"/>
          <w:sz w:val="28"/>
          <w:szCs w:val="28"/>
        </w:rPr>
        <w:t>постійне користування або в оренду</w:t>
      </w:r>
      <w:r>
        <w:rPr>
          <w:rFonts w:ascii="Times New Roman" w:hAnsi="Times New Roman"/>
          <w:sz w:val="28"/>
          <w:szCs w:val="28"/>
        </w:rPr>
        <w:t>» замінити словом «користування»;</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 xml:space="preserve">13) у частині першій статті 23 </w:t>
      </w:r>
      <w:r w:rsidRPr="006223F3">
        <w:rPr>
          <w:rFonts w:ascii="Times New Roman" w:hAnsi="Times New Roman"/>
          <w:sz w:val="28"/>
          <w:szCs w:val="28"/>
        </w:rPr>
        <w:t>Закон</w:t>
      </w:r>
      <w:r>
        <w:rPr>
          <w:rFonts w:ascii="Times New Roman" w:hAnsi="Times New Roman"/>
          <w:sz w:val="28"/>
          <w:szCs w:val="28"/>
        </w:rPr>
        <w:t>у</w:t>
      </w:r>
      <w:r w:rsidRPr="006223F3">
        <w:rPr>
          <w:rFonts w:ascii="Times New Roman" w:hAnsi="Times New Roman"/>
          <w:sz w:val="28"/>
          <w:szCs w:val="28"/>
        </w:rPr>
        <w:t xml:space="preserve"> України «Про поховання та похоронну справу»</w:t>
      </w:r>
      <w:r>
        <w:rPr>
          <w:rFonts w:ascii="Times New Roman" w:hAnsi="Times New Roman"/>
          <w:sz w:val="28"/>
          <w:szCs w:val="28"/>
        </w:rPr>
        <w:t xml:space="preserve"> </w:t>
      </w:r>
      <w:r w:rsidRPr="006223F3">
        <w:rPr>
          <w:rFonts w:ascii="Times New Roman" w:hAnsi="Times New Roman"/>
          <w:sz w:val="28"/>
          <w:szCs w:val="28"/>
        </w:rPr>
        <w:t>(Відомо</w:t>
      </w:r>
      <w:r>
        <w:rPr>
          <w:rFonts w:ascii="Times New Roman" w:hAnsi="Times New Roman"/>
          <w:sz w:val="28"/>
          <w:szCs w:val="28"/>
        </w:rPr>
        <w:t>сті Верховної Ради України</w:t>
      </w:r>
      <w:r w:rsidRPr="006223F3">
        <w:rPr>
          <w:rFonts w:ascii="Times New Roman" w:hAnsi="Times New Roman"/>
          <w:sz w:val="28"/>
          <w:szCs w:val="28"/>
        </w:rPr>
        <w:t>, 2004, № 7, ст.47)</w:t>
      </w:r>
      <w:r>
        <w:rPr>
          <w:rFonts w:ascii="Times New Roman" w:hAnsi="Times New Roman"/>
          <w:sz w:val="28"/>
          <w:szCs w:val="28"/>
        </w:rPr>
        <w:t xml:space="preserve"> слова «постійне користування» замінити словами «</w:t>
      </w:r>
      <w:r w:rsidRPr="006223F3">
        <w:rPr>
          <w:rFonts w:ascii="Times New Roman" w:hAnsi="Times New Roman"/>
          <w:sz w:val="28"/>
          <w:szCs w:val="28"/>
        </w:rPr>
        <w:t>оперативне управління, господарське відання</w:t>
      </w:r>
      <w:r>
        <w:rPr>
          <w:rFonts w:ascii="Times New Roman" w:hAnsi="Times New Roman"/>
          <w:sz w:val="28"/>
          <w:szCs w:val="28"/>
        </w:rPr>
        <w:t>»;</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 xml:space="preserve">14) у частині першій статті 10 </w:t>
      </w:r>
      <w:r w:rsidRPr="006223F3">
        <w:rPr>
          <w:rFonts w:ascii="Times New Roman" w:hAnsi="Times New Roman"/>
          <w:sz w:val="28"/>
          <w:szCs w:val="28"/>
        </w:rPr>
        <w:t>Закон</w:t>
      </w:r>
      <w:r>
        <w:rPr>
          <w:rFonts w:ascii="Times New Roman" w:hAnsi="Times New Roman"/>
          <w:sz w:val="28"/>
          <w:szCs w:val="28"/>
        </w:rPr>
        <w:t>у</w:t>
      </w:r>
      <w:r w:rsidRPr="006223F3">
        <w:rPr>
          <w:rFonts w:ascii="Times New Roman" w:hAnsi="Times New Roman"/>
          <w:sz w:val="28"/>
          <w:szCs w:val="28"/>
        </w:rPr>
        <w:t xml:space="preserve"> України «Про телекомунікації»</w:t>
      </w:r>
      <w:r>
        <w:rPr>
          <w:rFonts w:ascii="Times New Roman" w:hAnsi="Times New Roman"/>
          <w:sz w:val="28"/>
          <w:szCs w:val="28"/>
        </w:rPr>
        <w:t xml:space="preserve"> </w:t>
      </w:r>
      <w:r w:rsidRPr="006223F3">
        <w:rPr>
          <w:rFonts w:ascii="Times New Roman" w:hAnsi="Times New Roman"/>
          <w:sz w:val="28"/>
          <w:szCs w:val="28"/>
        </w:rPr>
        <w:t>(Відомості Верховної Ради України, 2004, № 12, ст.155)</w:t>
      </w:r>
      <w:r>
        <w:rPr>
          <w:rFonts w:ascii="Times New Roman" w:hAnsi="Times New Roman"/>
          <w:sz w:val="28"/>
          <w:szCs w:val="28"/>
        </w:rPr>
        <w:t xml:space="preserve"> слова «</w:t>
      </w:r>
      <w:r w:rsidRPr="006223F3">
        <w:rPr>
          <w:rFonts w:ascii="Times New Roman" w:hAnsi="Times New Roman"/>
          <w:sz w:val="28"/>
          <w:szCs w:val="28"/>
        </w:rPr>
        <w:t>постійне  або тимчасове</w:t>
      </w:r>
      <w:r>
        <w:rPr>
          <w:rFonts w:ascii="Times New Roman" w:hAnsi="Times New Roman"/>
          <w:sz w:val="28"/>
          <w:szCs w:val="28"/>
        </w:rPr>
        <w:t>» виключити;</w:t>
      </w:r>
    </w:p>
    <w:p w:rsidR="006223F3" w:rsidRDefault="006223F3" w:rsidP="006223F3">
      <w:pPr>
        <w:ind w:firstLine="567"/>
        <w:jc w:val="both"/>
        <w:rPr>
          <w:rFonts w:ascii="Times New Roman" w:hAnsi="Times New Roman"/>
          <w:sz w:val="28"/>
          <w:szCs w:val="28"/>
        </w:rPr>
      </w:pPr>
      <w:r>
        <w:rPr>
          <w:rFonts w:ascii="Times New Roman" w:hAnsi="Times New Roman"/>
          <w:sz w:val="28"/>
          <w:szCs w:val="28"/>
        </w:rPr>
        <w:t>15) </w:t>
      </w:r>
      <w:r w:rsidR="00F07A5A">
        <w:rPr>
          <w:rFonts w:ascii="Times New Roman" w:hAnsi="Times New Roman"/>
          <w:sz w:val="28"/>
          <w:szCs w:val="28"/>
        </w:rPr>
        <w:t xml:space="preserve">у Законі України </w:t>
      </w:r>
      <w:r w:rsidR="00F07A5A" w:rsidRPr="00F07A5A">
        <w:rPr>
          <w:rFonts w:ascii="Times New Roman" w:hAnsi="Times New Roman"/>
          <w:sz w:val="28"/>
          <w:szCs w:val="28"/>
        </w:rPr>
        <w:t>«Про використання земель оборони»</w:t>
      </w:r>
      <w:r w:rsidR="00F07A5A">
        <w:rPr>
          <w:rFonts w:ascii="Times New Roman" w:hAnsi="Times New Roman"/>
          <w:sz w:val="28"/>
          <w:szCs w:val="28"/>
        </w:rPr>
        <w:t xml:space="preserve"> </w:t>
      </w:r>
      <w:r w:rsidR="00F07A5A" w:rsidRPr="00F07A5A">
        <w:rPr>
          <w:rFonts w:ascii="Times New Roman" w:hAnsi="Times New Roman"/>
          <w:sz w:val="28"/>
          <w:szCs w:val="28"/>
        </w:rPr>
        <w:t>(Відомості Верховної Ради України</w:t>
      </w:r>
      <w:r w:rsidR="00F07A5A">
        <w:rPr>
          <w:rFonts w:ascii="Times New Roman" w:hAnsi="Times New Roman"/>
          <w:sz w:val="28"/>
          <w:szCs w:val="28"/>
        </w:rPr>
        <w:t>, 2004, N 14, ст.209</w:t>
      </w:r>
      <w:r w:rsidR="00F07A5A" w:rsidRPr="00F07A5A">
        <w:rPr>
          <w:rFonts w:ascii="Times New Roman" w:hAnsi="Times New Roman"/>
          <w:sz w:val="28"/>
          <w:szCs w:val="28"/>
        </w:rPr>
        <w:t>)</w:t>
      </w:r>
      <w:r w:rsidR="00F07A5A">
        <w:rPr>
          <w:rFonts w:ascii="Times New Roman" w:hAnsi="Times New Roman"/>
          <w:sz w:val="28"/>
          <w:szCs w:val="28"/>
        </w:rPr>
        <w:t>:</w:t>
      </w:r>
    </w:p>
    <w:p w:rsidR="00F07A5A" w:rsidRDefault="00F07A5A" w:rsidP="006223F3">
      <w:pPr>
        <w:ind w:firstLine="567"/>
        <w:jc w:val="both"/>
        <w:rPr>
          <w:rFonts w:ascii="Times New Roman" w:hAnsi="Times New Roman"/>
          <w:sz w:val="28"/>
          <w:szCs w:val="28"/>
        </w:rPr>
      </w:pPr>
      <w:r>
        <w:rPr>
          <w:rFonts w:ascii="Times New Roman" w:hAnsi="Times New Roman"/>
          <w:sz w:val="28"/>
          <w:szCs w:val="28"/>
        </w:rPr>
        <w:t>а) у частині першій статті 2 та частині другій статті 3</w:t>
      </w:r>
      <w:r w:rsidRPr="00F07A5A">
        <w:rPr>
          <w:rFonts w:ascii="Times New Roman" w:hAnsi="Times New Roman"/>
          <w:sz w:val="28"/>
          <w:szCs w:val="28"/>
        </w:rPr>
        <w:t xml:space="preserve"> с</w:t>
      </w:r>
      <w:r>
        <w:rPr>
          <w:rFonts w:ascii="Times New Roman" w:hAnsi="Times New Roman"/>
          <w:sz w:val="28"/>
          <w:szCs w:val="28"/>
        </w:rPr>
        <w:t>лово «постійне» виключити;</w:t>
      </w:r>
    </w:p>
    <w:p w:rsidR="00F07A5A" w:rsidRDefault="00F07A5A" w:rsidP="006223F3">
      <w:pPr>
        <w:ind w:firstLine="567"/>
        <w:jc w:val="both"/>
        <w:rPr>
          <w:rFonts w:ascii="Times New Roman" w:hAnsi="Times New Roman"/>
          <w:sz w:val="28"/>
          <w:szCs w:val="28"/>
        </w:rPr>
      </w:pPr>
      <w:r>
        <w:rPr>
          <w:rFonts w:ascii="Times New Roman" w:hAnsi="Times New Roman"/>
          <w:sz w:val="28"/>
          <w:szCs w:val="28"/>
        </w:rPr>
        <w:t>б) у частин</w:t>
      </w:r>
      <w:r w:rsidR="00027395">
        <w:rPr>
          <w:rFonts w:ascii="Times New Roman" w:hAnsi="Times New Roman"/>
          <w:sz w:val="28"/>
          <w:szCs w:val="28"/>
        </w:rPr>
        <w:t>и</w:t>
      </w:r>
      <w:r>
        <w:rPr>
          <w:rFonts w:ascii="Times New Roman" w:hAnsi="Times New Roman"/>
          <w:sz w:val="28"/>
          <w:szCs w:val="28"/>
        </w:rPr>
        <w:t xml:space="preserve"> першу </w:t>
      </w:r>
      <w:r w:rsidR="00027395">
        <w:rPr>
          <w:rFonts w:ascii="Times New Roman" w:hAnsi="Times New Roman"/>
          <w:sz w:val="28"/>
          <w:szCs w:val="28"/>
        </w:rPr>
        <w:t xml:space="preserve">– другу </w:t>
      </w:r>
      <w:r>
        <w:rPr>
          <w:rFonts w:ascii="Times New Roman" w:hAnsi="Times New Roman"/>
          <w:sz w:val="28"/>
          <w:szCs w:val="28"/>
        </w:rPr>
        <w:t>статті 4 викласти у такій редакції:</w:t>
      </w:r>
    </w:p>
    <w:p w:rsidR="00027395" w:rsidRPr="00027395" w:rsidRDefault="00F07A5A" w:rsidP="00027395">
      <w:pPr>
        <w:ind w:firstLine="567"/>
        <w:jc w:val="both"/>
        <w:rPr>
          <w:rFonts w:ascii="Times New Roman" w:hAnsi="Times New Roman"/>
          <w:sz w:val="28"/>
          <w:szCs w:val="28"/>
        </w:rPr>
      </w:pPr>
      <w:r>
        <w:rPr>
          <w:rFonts w:ascii="Times New Roman" w:hAnsi="Times New Roman"/>
          <w:sz w:val="28"/>
          <w:szCs w:val="28"/>
        </w:rPr>
        <w:t>«</w:t>
      </w:r>
      <w:r w:rsidR="00027395" w:rsidRPr="00027395">
        <w:rPr>
          <w:rFonts w:ascii="Times New Roman" w:hAnsi="Times New Roman"/>
          <w:sz w:val="28"/>
          <w:szCs w:val="28"/>
        </w:rPr>
        <w:t xml:space="preserve">Землі оборони можуть передаватися в оренду (без зміни цільового призначення) фізичним і юридичним особам для вирощування сільськогосподарських культур, випасання худоби та заготівлі сіна, відповідно до вимог Закону України «Про оренду землі». </w:t>
      </w:r>
    </w:p>
    <w:p w:rsidR="00F07A5A" w:rsidRDefault="00027395" w:rsidP="00027395">
      <w:pPr>
        <w:ind w:firstLine="567"/>
        <w:jc w:val="both"/>
        <w:rPr>
          <w:rFonts w:ascii="Times New Roman" w:hAnsi="Times New Roman"/>
          <w:sz w:val="28"/>
          <w:szCs w:val="28"/>
        </w:rPr>
      </w:pPr>
      <w:r w:rsidRPr="00027395">
        <w:rPr>
          <w:rFonts w:ascii="Times New Roman" w:hAnsi="Times New Roman"/>
          <w:sz w:val="28"/>
          <w:szCs w:val="28"/>
        </w:rPr>
        <w:t>Цільове призначення земельних ділянок, що належать до земель оборони, може в установленому законом порядку та відповідно до затвердженої містобудівної документації змінюватися з метою подальшого продажу таких земельних ділянок на  земельних торгах зі спрямуванням частини коштів, отриманих від продажу на забезпечення житлом військовослужбовців та членів їх сімей. Частина коштів від продажу земельної ділянки, яка має бути використана на забезпечення житлом військовослужбовців та членів їх сімей, а також порядок використання зазначених коштів затверджує Кабінет Міністрів України.</w:t>
      </w:r>
      <w:r w:rsidR="00F07A5A" w:rsidRPr="00F07A5A">
        <w:rPr>
          <w:rFonts w:ascii="Times New Roman" w:hAnsi="Times New Roman"/>
          <w:sz w:val="28"/>
          <w:szCs w:val="28"/>
        </w:rPr>
        <w:t>»</w:t>
      </w:r>
      <w:r w:rsidR="00F07A5A">
        <w:rPr>
          <w:rFonts w:ascii="Times New Roman" w:hAnsi="Times New Roman"/>
          <w:sz w:val="28"/>
          <w:szCs w:val="28"/>
        </w:rPr>
        <w:t>;</w:t>
      </w:r>
    </w:p>
    <w:p w:rsidR="00027395" w:rsidRDefault="00027395" w:rsidP="00027395">
      <w:pPr>
        <w:ind w:firstLine="567"/>
        <w:jc w:val="both"/>
        <w:rPr>
          <w:rFonts w:ascii="Times New Roman" w:hAnsi="Times New Roman"/>
          <w:sz w:val="28"/>
          <w:szCs w:val="28"/>
        </w:rPr>
      </w:pPr>
      <w:r>
        <w:rPr>
          <w:rFonts w:ascii="Times New Roman" w:hAnsi="Times New Roman"/>
          <w:sz w:val="28"/>
          <w:szCs w:val="28"/>
        </w:rPr>
        <w:t>в) у статті 7:</w:t>
      </w:r>
    </w:p>
    <w:p w:rsidR="00027395" w:rsidRDefault="00027395" w:rsidP="00027395">
      <w:pPr>
        <w:ind w:firstLine="567"/>
        <w:jc w:val="both"/>
        <w:rPr>
          <w:rFonts w:ascii="Times New Roman" w:hAnsi="Times New Roman"/>
          <w:sz w:val="28"/>
          <w:szCs w:val="28"/>
        </w:rPr>
      </w:pPr>
      <w:r>
        <w:rPr>
          <w:rFonts w:ascii="Times New Roman" w:hAnsi="Times New Roman"/>
          <w:sz w:val="28"/>
          <w:szCs w:val="28"/>
        </w:rPr>
        <w:t>у назві статті після слова «</w:t>
      </w:r>
      <w:r w:rsidRPr="00027395">
        <w:rPr>
          <w:rFonts w:ascii="Times New Roman" w:hAnsi="Times New Roman"/>
          <w:sz w:val="28"/>
          <w:szCs w:val="28"/>
        </w:rPr>
        <w:t>Прикінцеві</w:t>
      </w:r>
      <w:r>
        <w:rPr>
          <w:rFonts w:ascii="Times New Roman" w:hAnsi="Times New Roman"/>
          <w:sz w:val="28"/>
          <w:szCs w:val="28"/>
        </w:rPr>
        <w:t>» доповнити словами «</w:t>
      </w:r>
      <w:r w:rsidRPr="00027395">
        <w:rPr>
          <w:rFonts w:ascii="Times New Roman" w:hAnsi="Times New Roman"/>
          <w:sz w:val="28"/>
          <w:szCs w:val="28"/>
        </w:rPr>
        <w:t>та перехідні</w:t>
      </w:r>
      <w:r>
        <w:rPr>
          <w:rFonts w:ascii="Times New Roman" w:hAnsi="Times New Roman"/>
          <w:sz w:val="28"/>
          <w:szCs w:val="28"/>
        </w:rPr>
        <w:t>»;</w:t>
      </w:r>
    </w:p>
    <w:p w:rsidR="00027395" w:rsidRDefault="00027395" w:rsidP="00027395">
      <w:pPr>
        <w:ind w:firstLine="567"/>
        <w:jc w:val="both"/>
        <w:rPr>
          <w:rFonts w:ascii="Times New Roman" w:hAnsi="Times New Roman"/>
          <w:sz w:val="28"/>
          <w:szCs w:val="28"/>
        </w:rPr>
      </w:pPr>
      <w:r>
        <w:rPr>
          <w:rFonts w:ascii="Times New Roman" w:hAnsi="Times New Roman"/>
          <w:sz w:val="28"/>
          <w:szCs w:val="28"/>
        </w:rPr>
        <w:t>доповнити частиною третьою такого змісту:</w:t>
      </w:r>
    </w:p>
    <w:p w:rsidR="00027395" w:rsidRPr="006223F3" w:rsidRDefault="00027395" w:rsidP="00027395">
      <w:pPr>
        <w:ind w:firstLine="567"/>
        <w:jc w:val="both"/>
        <w:rPr>
          <w:rFonts w:ascii="Times New Roman" w:hAnsi="Times New Roman"/>
          <w:sz w:val="28"/>
          <w:szCs w:val="28"/>
        </w:rPr>
      </w:pPr>
      <w:r>
        <w:rPr>
          <w:rFonts w:ascii="Times New Roman" w:hAnsi="Times New Roman"/>
          <w:sz w:val="28"/>
          <w:szCs w:val="28"/>
        </w:rPr>
        <w:t>«</w:t>
      </w:r>
      <w:r w:rsidRPr="00027395">
        <w:rPr>
          <w:rFonts w:ascii="Times New Roman" w:hAnsi="Times New Roman"/>
          <w:sz w:val="28"/>
          <w:szCs w:val="28"/>
        </w:rPr>
        <w:t>3. Об'єкти соціально-культурного призначення, житло для військовослужбовців та членів їхніх сімей, а також об’єкти соціального та доступного житла, щодо будівництва яких на землях оборони до дня набрання чинності Законом України «Про внесення змін до Земельного кодексу України та інших законодавчих актів щодо скасування інституту права постійного користування земельними ділянками» отримані містобудівні умови та обмеження забудови земельної ділянки та/або документ, що підтверджує право на виконання будівельних робіт може здійснюватися на землях оборони без зміни цільового призначення земельної ділянки.</w:t>
      </w:r>
      <w:r>
        <w:rPr>
          <w:rFonts w:ascii="Times New Roman" w:hAnsi="Times New Roman"/>
          <w:sz w:val="28"/>
          <w:szCs w:val="28"/>
        </w:rPr>
        <w:t>».</w:t>
      </w:r>
    </w:p>
    <w:p w:rsidR="006223F3" w:rsidRDefault="00F07A5A" w:rsidP="006223F3">
      <w:pPr>
        <w:ind w:firstLine="567"/>
        <w:jc w:val="both"/>
        <w:rPr>
          <w:rFonts w:ascii="Times New Roman" w:hAnsi="Times New Roman"/>
          <w:sz w:val="28"/>
          <w:szCs w:val="28"/>
        </w:rPr>
      </w:pPr>
      <w:r>
        <w:rPr>
          <w:rFonts w:ascii="Times New Roman" w:hAnsi="Times New Roman"/>
          <w:sz w:val="28"/>
          <w:szCs w:val="28"/>
        </w:rPr>
        <w:t xml:space="preserve">16) у Закону України «Про вищу освіту» </w:t>
      </w:r>
      <w:r w:rsidRPr="00F07A5A">
        <w:rPr>
          <w:rFonts w:ascii="Times New Roman" w:hAnsi="Times New Roman"/>
          <w:sz w:val="28"/>
          <w:szCs w:val="28"/>
        </w:rPr>
        <w:t>(Відомості Верховної Ради, 2014, № 37-38, ст.2004)</w:t>
      </w:r>
      <w:r>
        <w:rPr>
          <w:rFonts w:ascii="Times New Roman" w:hAnsi="Times New Roman"/>
          <w:sz w:val="28"/>
          <w:szCs w:val="28"/>
        </w:rPr>
        <w:t>:</w:t>
      </w:r>
    </w:p>
    <w:p w:rsidR="00F07A5A" w:rsidRDefault="00F07A5A" w:rsidP="00F07A5A">
      <w:pPr>
        <w:ind w:firstLine="567"/>
        <w:jc w:val="both"/>
        <w:rPr>
          <w:rFonts w:ascii="Times New Roman" w:hAnsi="Times New Roman"/>
          <w:sz w:val="28"/>
          <w:szCs w:val="28"/>
        </w:rPr>
      </w:pPr>
      <w:r>
        <w:rPr>
          <w:rFonts w:ascii="Times New Roman" w:hAnsi="Times New Roman"/>
          <w:sz w:val="28"/>
          <w:szCs w:val="28"/>
        </w:rPr>
        <w:t>а) у частині третій статті 68 слово «</w:t>
      </w:r>
      <w:r w:rsidRPr="00F07A5A">
        <w:rPr>
          <w:rFonts w:ascii="Times New Roman" w:hAnsi="Times New Roman"/>
          <w:sz w:val="28"/>
          <w:szCs w:val="28"/>
        </w:rPr>
        <w:t>постійному</w:t>
      </w:r>
      <w:r>
        <w:rPr>
          <w:rFonts w:ascii="Times New Roman" w:hAnsi="Times New Roman"/>
          <w:sz w:val="28"/>
          <w:szCs w:val="28"/>
        </w:rPr>
        <w:t>» виключити;</w:t>
      </w:r>
    </w:p>
    <w:p w:rsidR="00F07A5A" w:rsidRDefault="00F07A5A" w:rsidP="00F07A5A">
      <w:pPr>
        <w:ind w:firstLine="567"/>
        <w:jc w:val="both"/>
        <w:rPr>
          <w:rFonts w:ascii="Times New Roman" w:hAnsi="Times New Roman"/>
          <w:sz w:val="28"/>
          <w:szCs w:val="28"/>
        </w:rPr>
      </w:pPr>
      <w:r>
        <w:rPr>
          <w:rFonts w:ascii="Times New Roman" w:hAnsi="Times New Roman"/>
          <w:sz w:val="28"/>
          <w:szCs w:val="28"/>
        </w:rPr>
        <w:t>б) у абзаці другому частини другої статті 70 слова «</w:t>
      </w:r>
      <w:r w:rsidRPr="00F07A5A">
        <w:rPr>
          <w:rFonts w:ascii="Times New Roman" w:hAnsi="Times New Roman"/>
          <w:sz w:val="28"/>
          <w:szCs w:val="28"/>
        </w:rPr>
        <w:t>постійне</w:t>
      </w:r>
      <w:r>
        <w:rPr>
          <w:rFonts w:ascii="Times New Roman" w:hAnsi="Times New Roman"/>
          <w:sz w:val="28"/>
          <w:szCs w:val="28"/>
        </w:rPr>
        <w:t>» виключити;</w:t>
      </w:r>
    </w:p>
    <w:p w:rsidR="00F07A5A" w:rsidRDefault="00F07A5A" w:rsidP="00F07A5A">
      <w:pPr>
        <w:ind w:firstLine="567"/>
        <w:jc w:val="both"/>
        <w:rPr>
          <w:rFonts w:ascii="Times New Roman" w:hAnsi="Times New Roman"/>
          <w:sz w:val="28"/>
          <w:szCs w:val="28"/>
        </w:rPr>
      </w:pPr>
      <w:r>
        <w:rPr>
          <w:rFonts w:ascii="Times New Roman" w:hAnsi="Times New Roman"/>
          <w:sz w:val="28"/>
          <w:szCs w:val="28"/>
        </w:rPr>
        <w:t xml:space="preserve">в) пункт 17 частини другої </w:t>
      </w:r>
      <w:r w:rsidRPr="00F07A5A">
        <w:rPr>
          <w:rFonts w:ascii="Times New Roman" w:hAnsi="Times New Roman"/>
          <w:sz w:val="28"/>
          <w:szCs w:val="28"/>
        </w:rPr>
        <w:t>Розділ</w:t>
      </w:r>
      <w:r>
        <w:rPr>
          <w:rFonts w:ascii="Times New Roman" w:hAnsi="Times New Roman"/>
          <w:sz w:val="28"/>
          <w:szCs w:val="28"/>
        </w:rPr>
        <w:t>у</w:t>
      </w:r>
      <w:r w:rsidRPr="00F07A5A">
        <w:rPr>
          <w:rFonts w:ascii="Times New Roman" w:hAnsi="Times New Roman"/>
          <w:sz w:val="28"/>
          <w:szCs w:val="28"/>
        </w:rPr>
        <w:t xml:space="preserve"> XV</w:t>
      </w:r>
      <w:r>
        <w:rPr>
          <w:rFonts w:ascii="Times New Roman" w:hAnsi="Times New Roman"/>
          <w:sz w:val="28"/>
          <w:szCs w:val="28"/>
        </w:rPr>
        <w:t xml:space="preserve"> «</w:t>
      </w:r>
      <w:r w:rsidRPr="00F07A5A">
        <w:rPr>
          <w:rFonts w:ascii="Times New Roman" w:hAnsi="Times New Roman"/>
          <w:sz w:val="28"/>
          <w:szCs w:val="28"/>
        </w:rPr>
        <w:t>ПРИКІНЦЕВІ ТА ПЕРЕХІДНІ ПОЛОЖЕННЯ</w:t>
      </w:r>
      <w:r>
        <w:rPr>
          <w:rFonts w:ascii="Times New Roman" w:hAnsi="Times New Roman"/>
          <w:sz w:val="28"/>
          <w:szCs w:val="28"/>
        </w:rPr>
        <w:t xml:space="preserve">» </w:t>
      </w:r>
      <w:r w:rsidRPr="00F07A5A">
        <w:rPr>
          <w:rFonts w:ascii="Times New Roman" w:hAnsi="Times New Roman"/>
          <w:sz w:val="28"/>
          <w:szCs w:val="28"/>
        </w:rPr>
        <w:t>виключити</w:t>
      </w:r>
      <w:r>
        <w:rPr>
          <w:rFonts w:ascii="Times New Roman" w:hAnsi="Times New Roman"/>
          <w:sz w:val="28"/>
          <w:szCs w:val="28"/>
        </w:rPr>
        <w:t>;</w:t>
      </w:r>
    </w:p>
    <w:p w:rsidR="00F07A5A" w:rsidRDefault="00F07A5A" w:rsidP="00F07A5A">
      <w:pPr>
        <w:ind w:firstLine="567"/>
        <w:jc w:val="both"/>
        <w:rPr>
          <w:rFonts w:ascii="Times New Roman" w:hAnsi="Times New Roman"/>
          <w:sz w:val="28"/>
          <w:szCs w:val="28"/>
        </w:rPr>
      </w:pPr>
      <w:r>
        <w:rPr>
          <w:rFonts w:ascii="Times New Roman" w:hAnsi="Times New Roman"/>
          <w:sz w:val="28"/>
          <w:szCs w:val="28"/>
        </w:rPr>
        <w:t xml:space="preserve">17) у частині другій статті 28 Закону України «Про благоустрій населених пунктів» </w:t>
      </w:r>
      <w:r w:rsidRPr="00F07A5A">
        <w:rPr>
          <w:rFonts w:ascii="Times New Roman" w:hAnsi="Times New Roman"/>
          <w:sz w:val="28"/>
          <w:szCs w:val="28"/>
        </w:rPr>
        <w:t xml:space="preserve">(Відомості Верховної Ради України, 2005, N 49, ст.517) </w:t>
      </w:r>
      <w:r>
        <w:rPr>
          <w:rFonts w:ascii="Times New Roman" w:hAnsi="Times New Roman"/>
          <w:sz w:val="28"/>
          <w:szCs w:val="28"/>
        </w:rPr>
        <w:t>слова «</w:t>
      </w:r>
      <w:r w:rsidRPr="00F07A5A">
        <w:rPr>
          <w:rFonts w:ascii="Times New Roman" w:hAnsi="Times New Roman"/>
          <w:sz w:val="28"/>
          <w:szCs w:val="28"/>
        </w:rPr>
        <w:t>постійне користування  або  в оренду</w:t>
      </w:r>
      <w:r>
        <w:rPr>
          <w:rFonts w:ascii="Times New Roman" w:hAnsi="Times New Roman"/>
          <w:sz w:val="28"/>
          <w:szCs w:val="28"/>
        </w:rPr>
        <w:t>» замінити словами «у користування»;</w:t>
      </w:r>
    </w:p>
    <w:p w:rsidR="00D038E5" w:rsidRDefault="00D038E5" w:rsidP="0051603B">
      <w:pPr>
        <w:ind w:firstLine="567"/>
        <w:jc w:val="both"/>
        <w:rPr>
          <w:rFonts w:ascii="Times New Roman" w:hAnsi="Times New Roman"/>
          <w:sz w:val="28"/>
          <w:szCs w:val="28"/>
        </w:rPr>
      </w:pPr>
      <w:r>
        <w:rPr>
          <w:rFonts w:ascii="Times New Roman" w:hAnsi="Times New Roman"/>
          <w:sz w:val="28"/>
          <w:szCs w:val="28"/>
        </w:rPr>
        <w:t xml:space="preserve">18) у </w:t>
      </w:r>
      <w:r w:rsidR="0051603B">
        <w:rPr>
          <w:rFonts w:ascii="Times New Roman" w:hAnsi="Times New Roman"/>
          <w:sz w:val="28"/>
          <w:szCs w:val="28"/>
        </w:rPr>
        <w:t>частині першій статті 8-1 Закону</w:t>
      </w:r>
      <w:r>
        <w:rPr>
          <w:rFonts w:ascii="Times New Roman" w:hAnsi="Times New Roman"/>
          <w:sz w:val="28"/>
          <w:szCs w:val="28"/>
        </w:rPr>
        <w:t xml:space="preserve"> України «</w:t>
      </w:r>
      <w:r w:rsidRPr="00D038E5">
        <w:rPr>
          <w:rFonts w:ascii="Times New Roman" w:hAnsi="Times New Roman"/>
          <w:sz w:val="28"/>
          <w:szCs w:val="28"/>
        </w:rPr>
        <w:t>Про</w:t>
      </w:r>
      <w:r>
        <w:rPr>
          <w:rFonts w:ascii="Times New Roman" w:hAnsi="Times New Roman"/>
          <w:sz w:val="28"/>
          <w:szCs w:val="28"/>
        </w:rPr>
        <w:t xml:space="preserve"> цінні папери та фондовий ринок» </w:t>
      </w:r>
      <w:r w:rsidRPr="00D038E5">
        <w:rPr>
          <w:rFonts w:ascii="Times New Roman" w:hAnsi="Times New Roman"/>
          <w:sz w:val="28"/>
          <w:szCs w:val="28"/>
        </w:rPr>
        <w:t>(Відомості Верховної Ради України, 2006, № 31, ст. 268)</w:t>
      </w:r>
      <w:r w:rsidR="0051603B">
        <w:rPr>
          <w:rFonts w:ascii="Times New Roman" w:hAnsi="Times New Roman"/>
          <w:sz w:val="28"/>
          <w:szCs w:val="28"/>
        </w:rPr>
        <w:t xml:space="preserve"> слова «</w:t>
      </w:r>
      <w:r w:rsidR="0051603B" w:rsidRPr="0051603B">
        <w:rPr>
          <w:rFonts w:ascii="Times New Roman" w:hAnsi="Times New Roman"/>
          <w:sz w:val="28"/>
          <w:szCs w:val="28"/>
        </w:rPr>
        <w:t>оренди чи постійного</w:t>
      </w:r>
      <w:r w:rsidR="0051603B">
        <w:rPr>
          <w:rFonts w:ascii="Times New Roman" w:hAnsi="Times New Roman"/>
          <w:sz w:val="28"/>
          <w:szCs w:val="28"/>
        </w:rPr>
        <w:t>» виключити;</w:t>
      </w:r>
    </w:p>
    <w:p w:rsidR="0051603B" w:rsidRDefault="0051603B" w:rsidP="0051603B">
      <w:pPr>
        <w:ind w:firstLine="567"/>
        <w:jc w:val="both"/>
        <w:rPr>
          <w:rFonts w:ascii="Times New Roman" w:hAnsi="Times New Roman"/>
          <w:sz w:val="28"/>
          <w:szCs w:val="28"/>
        </w:rPr>
      </w:pPr>
      <w:r>
        <w:rPr>
          <w:rFonts w:ascii="Times New Roman" w:hAnsi="Times New Roman"/>
          <w:sz w:val="28"/>
          <w:szCs w:val="28"/>
        </w:rPr>
        <w:t xml:space="preserve">19) у статтях 1 та 2 </w:t>
      </w:r>
      <w:r w:rsidRPr="0051603B">
        <w:rPr>
          <w:rFonts w:ascii="Times New Roman" w:hAnsi="Times New Roman"/>
          <w:sz w:val="28"/>
          <w:szCs w:val="28"/>
        </w:rPr>
        <w:t>Закон України «Про державну підтримку та особливості функціонування дитячих центрів «Артек» і «Молода гвардія»</w:t>
      </w:r>
      <w:r>
        <w:rPr>
          <w:rFonts w:ascii="Times New Roman" w:hAnsi="Times New Roman"/>
          <w:sz w:val="28"/>
          <w:szCs w:val="28"/>
        </w:rPr>
        <w:t xml:space="preserve"> </w:t>
      </w:r>
      <w:r w:rsidRPr="0051603B">
        <w:rPr>
          <w:rFonts w:ascii="Times New Roman" w:hAnsi="Times New Roman"/>
          <w:sz w:val="28"/>
          <w:szCs w:val="28"/>
        </w:rPr>
        <w:t xml:space="preserve">(Відомості Верховної Ради України, 2009, N 26 , ст. 319) </w:t>
      </w:r>
      <w:r>
        <w:rPr>
          <w:rFonts w:ascii="Times New Roman" w:hAnsi="Times New Roman"/>
          <w:sz w:val="28"/>
          <w:szCs w:val="28"/>
        </w:rPr>
        <w:t>слово «постійний» у всіх відмінках виключити;</w:t>
      </w:r>
    </w:p>
    <w:p w:rsidR="0051603B" w:rsidRDefault="0051603B" w:rsidP="0051603B">
      <w:pPr>
        <w:ind w:firstLine="567"/>
        <w:jc w:val="both"/>
        <w:rPr>
          <w:rFonts w:ascii="Times New Roman" w:hAnsi="Times New Roman"/>
          <w:sz w:val="28"/>
          <w:szCs w:val="28"/>
        </w:rPr>
      </w:pPr>
      <w:r>
        <w:rPr>
          <w:rFonts w:ascii="Times New Roman" w:hAnsi="Times New Roman"/>
          <w:sz w:val="28"/>
          <w:szCs w:val="28"/>
        </w:rPr>
        <w:t>20) </w:t>
      </w:r>
      <w:r w:rsidR="00A022B4">
        <w:rPr>
          <w:rFonts w:ascii="Times New Roman" w:hAnsi="Times New Roman"/>
          <w:sz w:val="28"/>
          <w:szCs w:val="28"/>
        </w:rPr>
        <w:t xml:space="preserve">у статтях 2, 6 </w:t>
      </w:r>
      <w:r w:rsidR="00A022B4" w:rsidRPr="00A022B4">
        <w:rPr>
          <w:rFonts w:ascii="Times New Roman" w:hAnsi="Times New Roman"/>
          <w:sz w:val="28"/>
          <w:szCs w:val="28"/>
        </w:rPr>
        <w:t>Закон України «Про структуру, повноваження та особливості правового і економічного режиму майнового комплексу Національного виробничо-аграрного об'єднання «Масандра»</w:t>
      </w:r>
      <w:r w:rsidR="00A022B4">
        <w:rPr>
          <w:rFonts w:ascii="Times New Roman" w:hAnsi="Times New Roman"/>
          <w:sz w:val="28"/>
          <w:szCs w:val="28"/>
        </w:rPr>
        <w:t xml:space="preserve"> </w:t>
      </w:r>
      <w:r w:rsidR="00A022B4" w:rsidRPr="00A022B4">
        <w:rPr>
          <w:rFonts w:ascii="Times New Roman" w:hAnsi="Times New Roman"/>
          <w:sz w:val="28"/>
          <w:szCs w:val="28"/>
        </w:rPr>
        <w:t>(Відомості Верховної Ради України, 2009, N 42, ст.633) с</w:t>
      </w:r>
      <w:r w:rsidR="00A022B4">
        <w:rPr>
          <w:rFonts w:ascii="Times New Roman" w:hAnsi="Times New Roman"/>
          <w:sz w:val="28"/>
          <w:szCs w:val="28"/>
        </w:rPr>
        <w:t>лово «постійний» у всіх відмінках виключити;</w:t>
      </w:r>
    </w:p>
    <w:p w:rsidR="00D038E5" w:rsidRDefault="00DB4970" w:rsidP="00F07A5A">
      <w:pPr>
        <w:ind w:firstLine="567"/>
        <w:jc w:val="both"/>
        <w:rPr>
          <w:rFonts w:ascii="Times New Roman" w:hAnsi="Times New Roman"/>
          <w:sz w:val="28"/>
          <w:szCs w:val="28"/>
        </w:rPr>
      </w:pPr>
      <w:r>
        <w:rPr>
          <w:rFonts w:ascii="Times New Roman" w:hAnsi="Times New Roman"/>
          <w:sz w:val="28"/>
          <w:szCs w:val="28"/>
        </w:rPr>
        <w:t xml:space="preserve">21) У Законі України </w:t>
      </w:r>
      <w:r w:rsidRPr="00DB4970">
        <w:rPr>
          <w:rFonts w:ascii="Times New Roman" w:hAnsi="Times New Roman"/>
          <w:sz w:val="28"/>
          <w:szCs w:val="28"/>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Pr>
          <w:rFonts w:ascii="Times New Roman" w:hAnsi="Times New Roman"/>
          <w:sz w:val="28"/>
          <w:szCs w:val="28"/>
        </w:rPr>
        <w:t xml:space="preserve"> </w:t>
      </w:r>
      <w:r w:rsidRPr="00DB4970">
        <w:rPr>
          <w:rFonts w:ascii="Times New Roman" w:hAnsi="Times New Roman"/>
          <w:sz w:val="28"/>
          <w:szCs w:val="28"/>
        </w:rPr>
        <w:t>(Відомості Верховної Ради України (ВВР), 2002, № 30, ст.205)</w:t>
      </w:r>
      <w:r>
        <w:rPr>
          <w:rFonts w:ascii="Times New Roman" w:hAnsi="Times New Roman"/>
          <w:sz w:val="28"/>
          <w:szCs w:val="28"/>
        </w:rPr>
        <w:t>:</w:t>
      </w:r>
    </w:p>
    <w:p w:rsidR="00DB4970" w:rsidRDefault="00DB4970" w:rsidP="00F07A5A">
      <w:pPr>
        <w:ind w:firstLine="567"/>
        <w:jc w:val="both"/>
        <w:rPr>
          <w:rFonts w:ascii="Times New Roman" w:hAnsi="Times New Roman"/>
          <w:sz w:val="28"/>
          <w:szCs w:val="28"/>
        </w:rPr>
      </w:pPr>
      <w:r>
        <w:rPr>
          <w:rFonts w:ascii="Times New Roman" w:hAnsi="Times New Roman"/>
          <w:sz w:val="28"/>
          <w:szCs w:val="28"/>
        </w:rPr>
        <w:t>статтю доповнити частиною такого змісту:</w:t>
      </w:r>
    </w:p>
    <w:p w:rsidR="00DB4970" w:rsidRDefault="00DB4970" w:rsidP="00F07A5A">
      <w:pPr>
        <w:ind w:firstLine="567"/>
        <w:jc w:val="both"/>
        <w:rPr>
          <w:rFonts w:ascii="Times New Roman" w:hAnsi="Times New Roman"/>
          <w:sz w:val="28"/>
          <w:szCs w:val="28"/>
        </w:rPr>
      </w:pPr>
      <w:r>
        <w:rPr>
          <w:rFonts w:ascii="Times New Roman" w:hAnsi="Times New Roman"/>
          <w:sz w:val="28"/>
          <w:szCs w:val="28"/>
        </w:rPr>
        <w:t>«</w:t>
      </w:r>
      <w:r w:rsidRPr="00DB4970">
        <w:rPr>
          <w:rFonts w:ascii="Times New Roman" w:hAnsi="Times New Roman"/>
          <w:sz w:val="28"/>
          <w:szCs w:val="28"/>
        </w:rPr>
        <w:t>Частина орендної плати за оренду земельних ділянок, які перебувають в господарському віданні, оперативному управлінні підприємств, установ, організацій, які перебувають у сфері управління Національної академії наук України, у розмірі, визначеному Президією такої академії, підлягає відрахуванню такій академії і спрямовується на проведення наукових досліджень.</w:t>
      </w:r>
      <w:r>
        <w:rPr>
          <w:rFonts w:ascii="Times New Roman" w:hAnsi="Times New Roman"/>
          <w:sz w:val="28"/>
          <w:szCs w:val="28"/>
        </w:rPr>
        <w:t>»;</w:t>
      </w:r>
    </w:p>
    <w:p w:rsidR="00DB4970" w:rsidRDefault="00DB4970" w:rsidP="00F07A5A">
      <w:pPr>
        <w:ind w:firstLine="567"/>
        <w:jc w:val="both"/>
        <w:rPr>
          <w:rFonts w:ascii="Times New Roman" w:hAnsi="Times New Roman"/>
          <w:sz w:val="28"/>
          <w:szCs w:val="28"/>
        </w:rPr>
      </w:pPr>
      <w:r>
        <w:rPr>
          <w:rFonts w:ascii="Times New Roman" w:hAnsi="Times New Roman"/>
          <w:sz w:val="28"/>
          <w:szCs w:val="28"/>
        </w:rPr>
        <w:t>статтю 4 доповнити частиною такого змісту:</w:t>
      </w:r>
    </w:p>
    <w:p w:rsidR="00DB4970" w:rsidRPr="00F07A5A" w:rsidRDefault="00DB4970" w:rsidP="00F07A5A">
      <w:pPr>
        <w:ind w:firstLine="567"/>
        <w:jc w:val="both"/>
        <w:rPr>
          <w:rFonts w:ascii="Times New Roman" w:hAnsi="Times New Roman"/>
          <w:sz w:val="28"/>
          <w:szCs w:val="28"/>
        </w:rPr>
      </w:pPr>
      <w:r>
        <w:rPr>
          <w:rFonts w:ascii="Times New Roman" w:hAnsi="Times New Roman"/>
          <w:sz w:val="28"/>
          <w:szCs w:val="28"/>
        </w:rPr>
        <w:t>«</w:t>
      </w:r>
      <w:r w:rsidRPr="00DB4970">
        <w:rPr>
          <w:rFonts w:ascii="Times New Roman" w:hAnsi="Times New Roman"/>
          <w:sz w:val="28"/>
          <w:szCs w:val="28"/>
        </w:rPr>
        <w:t>Частина орендної плати за оренду земельних ділянок, які перебувають в господарському віданні, оперативному управлінні підприємств, установ, організацій, які перебувають у сфері управління національних галузевих академій наук, у розмірі, визначеному Президією відповідної академії, підлягає відрахуванню такій академії і спрямовується на проведення наукових досліджень.</w:t>
      </w:r>
      <w:r>
        <w:rPr>
          <w:rFonts w:ascii="Times New Roman" w:hAnsi="Times New Roman"/>
          <w:sz w:val="28"/>
          <w:szCs w:val="28"/>
        </w:rPr>
        <w:t>».</w:t>
      </w:r>
    </w:p>
    <w:p w:rsidR="00DB4970" w:rsidRPr="00A022B4" w:rsidRDefault="00DB4970" w:rsidP="00DB4970">
      <w:pPr>
        <w:ind w:firstLine="567"/>
        <w:jc w:val="both"/>
        <w:rPr>
          <w:rFonts w:ascii="Times New Roman" w:hAnsi="Times New Roman"/>
          <w:sz w:val="28"/>
          <w:szCs w:val="28"/>
        </w:rPr>
      </w:pPr>
      <w:r>
        <w:rPr>
          <w:rFonts w:ascii="Times New Roman" w:hAnsi="Times New Roman"/>
          <w:sz w:val="28"/>
          <w:szCs w:val="28"/>
        </w:rPr>
        <w:t xml:space="preserve">22) у пункті 104 Додатку до </w:t>
      </w:r>
      <w:r w:rsidRPr="00A022B4">
        <w:rPr>
          <w:rFonts w:ascii="Times New Roman" w:hAnsi="Times New Roman"/>
          <w:sz w:val="28"/>
          <w:szCs w:val="28"/>
        </w:rPr>
        <w:t>Закон України «Про Перелік документів дозвільного характеру у сфері господарської діяльності»</w:t>
      </w:r>
      <w:r>
        <w:rPr>
          <w:rFonts w:ascii="Times New Roman" w:hAnsi="Times New Roman"/>
          <w:sz w:val="28"/>
          <w:szCs w:val="28"/>
        </w:rPr>
        <w:t xml:space="preserve"> </w:t>
      </w:r>
      <w:r w:rsidRPr="00A022B4">
        <w:rPr>
          <w:rFonts w:ascii="Times New Roman" w:hAnsi="Times New Roman"/>
          <w:sz w:val="28"/>
          <w:szCs w:val="28"/>
        </w:rPr>
        <w:t>(Відомості Верховної Ради України, 2011, № 47, ст.532)</w:t>
      </w:r>
      <w:r>
        <w:rPr>
          <w:rFonts w:ascii="Times New Roman" w:hAnsi="Times New Roman"/>
          <w:sz w:val="28"/>
          <w:szCs w:val="28"/>
        </w:rPr>
        <w:t xml:space="preserve"> слово «постійне» виключити.</w:t>
      </w:r>
    </w:p>
    <w:p w:rsidR="00734A6A" w:rsidRDefault="00734A6A" w:rsidP="00734A6A">
      <w:pPr>
        <w:ind w:firstLine="567"/>
        <w:jc w:val="both"/>
        <w:rPr>
          <w:rFonts w:ascii="Times New Roman" w:hAnsi="Times New Roman"/>
          <w:sz w:val="28"/>
          <w:szCs w:val="28"/>
        </w:rPr>
      </w:pPr>
      <w:r>
        <w:rPr>
          <w:rFonts w:ascii="Times New Roman" w:hAnsi="Times New Roman"/>
          <w:sz w:val="28"/>
          <w:szCs w:val="28"/>
        </w:rPr>
        <w:t xml:space="preserve">ІІ. Цей Закон набирає чинності з </w:t>
      </w:r>
      <w:r w:rsidR="00036B82">
        <w:rPr>
          <w:rFonts w:ascii="Times New Roman" w:hAnsi="Times New Roman"/>
          <w:sz w:val="28"/>
          <w:szCs w:val="28"/>
        </w:rPr>
        <w:t>1 січня 2022 року</w:t>
      </w:r>
      <w:r>
        <w:rPr>
          <w:rFonts w:ascii="Times New Roman" w:hAnsi="Times New Roman"/>
          <w:sz w:val="28"/>
          <w:szCs w:val="28"/>
        </w:rPr>
        <w:t>.</w:t>
      </w:r>
    </w:p>
    <w:p w:rsidR="00734A6A" w:rsidRDefault="00734A6A" w:rsidP="00734A6A">
      <w:pPr>
        <w:ind w:firstLine="567"/>
        <w:jc w:val="both"/>
        <w:rPr>
          <w:rFonts w:ascii="Times New Roman" w:hAnsi="Times New Roman"/>
          <w:sz w:val="28"/>
          <w:szCs w:val="28"/>
        </w:rPr>
      </w:pPr>
    </w:p>
    <w:p w:rsidR="00734A6A" w:rsidRDefault="00734A6A" w:rsidP="00734A6A">
      <w:pPr>
        <w:ind w:firstLine="567"/>
        <w:jc w:val="both"/>
        <w:rPr>
          <w:rFonts w:ascii="Times New Roman" w:hAnsi="Times New Roman"/>
          <w:sz w:val="28"/>
          <w:szCs w:val="28"/>
        </w:rPr>
      </w:pPr>
      <w:r>
        <w:rPr>
          <w:rFonts w:ascii="Times New Roman" w:hAnsi="Times New Roman"/>
          <w:sz w:val="28"/>
          <w:szCs w:val="28"/>
        </w:rPr>
        <w:t xml:space="preserve">Голова Верховної Ради </w:t>
      </w:r>
    </w:p>
    <w:p w:rsidR="00734A6A" w:rsidRPr="00734A6A" w:rsidRDefault="00734A6A" w:rsidP="00734A6A">
      <w:pPr>
        <w:ind w:firstLine="567"/>
        <w:jc w:val="both"/>
        <w:rPr>
          <w:rFonts w:ascii="Times New Roman" w:hAnsi="Times New Roman"/>
          <w:sz w:val="28"/>
          <w:szCs w:val="28"/>
        </w:rPr>
      </w:pPr>
      <w:r>
        <w:rPr>
          <w:rFonts w:ascii="Times New Roman" w:hAnsi="Times New Roman"/>
          <w:sz w:val="28"/>
          <w:szCs w:val="28"/>
        </w:rPr>
        <w:t>України</w:t>
      </w:r>
    </w:p>
    <w:sectPr w:rsidR="00734A6A" w:rsidRPr="00734A6A" w:rsidSect="000657E2">
      <w:headerReference w:type="default" r:id="rId6"/>
      <w:pgSz w:w="11906" w:h="16838"/>
      <w:pgMar w:top="1134" w:right="1134"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A12" w:rsidRDefault="00BB4A12" w:rsidP="004052D1">
      <w:pPr>
        <w:spacing w:after="0" w:line="240" w:lineRule="auto"/>
      </w:pPr>
      <w:r>
        <w:separator/>
      </w:r>
    </w:p>
  </w:endnote>
  <w:endnote w:type="continuationSeparator" w:id="0">
    <w:p w:rsidR="00BB4A12" w:rsidRDefault="00BB4A12" w:rsidP="00405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A12" w:rsidRDefault="00BB4A12" w:rsidP="004052D1">
      <w:pPr>
        <w:spacing w:after="0" w:line="240" w:lineRule="auto"/>
      </w:pPr>
      <w:r>
        <w:separator/>
      </w:r>
    </w:p>
  </w:footnote>
  <w:footnote w:type="continuationSeparator" w:id="0">
    <w:p w:rsidR="00BB4A12" w:rsidRDefault="00BB4A12" w:rsidP="00405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2D1" w:rsidRPr="004052D1" w:rsidRDefault="004052D1">
    <w:pPr>
      <w:pStyle w:val="a5"/>
      <w:jc w:val="right"/>
      <w:rPr>
        <w:rFonts w:ascii="Times New Roman" w:hAnsi="Times New Roman"/>
        <w:sz w:val="24"/>
        <w:szCs w:val="24"/>
      </w:rPr>
    </w:pPr>
    <w:r w:rsidRPr="004052D1">
      <w:rPr>
        <w:rFonts w:ascii="Times New Roman" w:hAnsi="Times New Roman"/>
        <w:sz w:val="24"/>
        <w:szCs w:val="24"/>
      </w:rPr>
      <w:fldChar w:fldCharType="begin"/>
    </w:r>
    <w:r w:rsidRPr="004052D1">
      <w:rPr>
        <w:rFonts w:ascii="Times New Roman" w:hAnsi="Times New Roman"/>
        <w:sz w:val="24"/>
        <w:szCs w:val="24"/>
      </w:rPr>
      <w:instrText>PAGE   \* MERGEFORMAT</w:instrText>
    </w:r>
    <w:r w:rsidRPr="004052D1">
      <w:rPr>
        <w:rFonts w:ascii="Times New Roman" w:hAnsi="Times New Roman"/>
        <w:sz w:val="24"/>
        <w:szCs w:val="24"/>
      </w:rPr>
      <w:fldChar w:fldCharType="separate"/>
    </w:r>
    <w:r w:rsidR="000657E2">
      <w:rPr>
        <w:rFonts w:ascii="Times New Roman" w:hAnsi="Times New Roman"/>
        <w:noProof/>
        <w:sz w:val="24"/>
        <w:szCs w:val="24"/>
      </w:rPr>
      <w:t>21</w:t>
    </w:r>
    <w:r w:rsidRPr="004052D1">
      <w:rPr>
        <w:rFonts w:ascii="Times New Roman" w:hAnsi="Times New Roman"/>
        <w:sz w:val="24"/>
        <w:szCs w:val="24"/>
      </w:rPr>
      <w:fldChar w:fldCharType="end"/>
    </w:r>
  </w:p>
  <w:p w:rsidR="004052D1" w:rsidRDefault="004052D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A6A"/>
    <w:rsid w:val="000270F7"/>
    <w:rsid w:val="00027395"/>
    <w:rsid w:val="00036B82"/>
    <w:rsid w:val="000657E2"/>
    <w:rsid w:val="000C5A1E"/>
    <w:rsid w:val="000F482B"/>
    <w:rsid w:val="001517AB"/>
    <w:rsid w:val="00181784"/>
    <w:rsid w:val="00240863"/>
    <w:rsid w:val="002A72B3"/>
    <w:rsid w:val="002E3D9B"/>
    <w:rsid w:val="002E4613"/>
    <w:rsid w:val="00357F43"/>
    <w:rsid w:val="003C161C"/>
    <w:rsid w:val="003D089C"/>
    <w:rsid w:val="004052D1"/>
    <w:rsid w:val="00464156"/>
    <w:rsid w:val="004C474D"/>
    <w:rsid w:val="004C5610"/>
    <w:rsid w:val="0051603B"/>
    <w:rsid w:val="00543C5B"/>
    <w:rsid w:val="00582D66"/>
    <w:rsid w:val="005A17F7"/>
    <w:rsid w:val="005D1BD3"/>
    <w:rsid w:val="005D3001"/>
    <w:rsid w:val="005D7752"/>
    <w:rsid w:val="005F43DE"/>
    <w:rsid w:val="00606550"/>
    <w:rsid w:val="006223F3"/>
    <w:rsid w:val="00653B76"/>
    <w:rsid w:val="00687A6B"/>
    <w:rsid w:val="006C1E8A"/>
    <w:rsid w:val="006D710A"/>
    <w:rsid w:val="00734A6A"/>
    <w:rsid w:val="00823509"/>
    <w:rsid w:val="00860A53"/>
    <w:rsid w:val="00864F99"/>
    <w:rsid w:val="008B3159"/>
    <w:rsid w:val="00902C8E"/>
    <w:rsid w:val="0092367A"/>
    <w:rsid w:val="0095143F"/>
    <w:rsid w:val="00951580"/>
    <w:rsid w:val="009C1204"/>
    <w:rsid w:val="00A022B4"/>
    <w:rsid w:val="00B140EC"/>
    <w:rsid w:val="00B14D74"/>
    <w:rsid w:val="00B21230"/>
    <w:rsid w:val="00BB4A12"/>
    <w:rsid w:val="00BE5000"/>
    <w:rsid w:val="00C717AA"/>
    <w:rsid w:val="00CB28F6"/>
    <w:rsid w:val="00CB7558"/>
    <w:rsid w:val="00D038E5"/>
    <w:rsid w:val="00D316FC"/>
    <w:rsid w:val="00D635AD"/>
    <w:rsid w:val="00D70500"/>
    <w:rsid w:val="00DB4970"/>
    <w:rsid w:val="00E15CEF"/>
    <w:rsid w:val="00E77069"/>
    <w:rsid w:val="00E96289"/>
    <w:rsid w:val="00F07A5A"/>
    <w:rsid w:val="00F80547"/>
    <w:rsid w:val="00FB73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4BC539"/>
  <w14:defaultImageDpi w14:val="0"/>
  <w15:docId w15:val="{7744A058-93C7-4879-8308-AEF508A5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ef1edeee2ede8e9f2e5eaf1f2">
    <w:name w:val="Оceсf1нedоeeвe2нedиe8йe9 тf2еe5кeaсf1тf2"/>
    <w:basedOn w:val="a"/>
    <w:uiPriority w:val="99"/>
    <w:rsid w:val="004C5610"/>
    <w:pPr>
      <w:autoSpaceDE w:val="0"/>
      <w:autoSpaceDN w:val="0"/>
      <w:adjustRightInd w:val="0"/>
      <w:spacing w:after="140" w:line="288" w:lineRule="auto"/>
    </w:pPr>
    <w:rPr>
      <w:rFonts w:ascii="Times New Roman" w:hAnsi="Liberation Serif"/>
      <w:sz w:val="24"/>
      <w:szCs w:val="24"/>
      <w:lang w:val="ru-RU" w:eastAsia="ru-RU"/>
    </w:rPr>
  </w:style>
  <w:style w:type="paragraph" w:styleId="a3">
    <w:name w:val="Balloon Text"/>
    <w:basedOn w:val="a"/>
    <w:link w:val="a4"/>
    <w:uiPriority w:val="99"/>
    <w:semiHidden/>
    <w:unhideWhenUsed/>
    <w:rsid w:val="00CB28F6"/>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locked/>
    <w:rsid w:val="00CB28F6"/>
    <w:rPr>
      <w:rFonts w:ascii="Segoe UI" w:hAnsi="Segoe UI" w:cs="Segoe UI"/>
      <w:sz w:val="18"/>
      <w:szCs w:val="18"/>
    </w:rPr>
  </w:style>
  <w:style w:type="paragraph" w:styleId="a5">
    <w:name w:val="header"/>
    <w:basedOn w:val="a"/>
    <w:link w:val="a6"/>
    <w:uiPriority w:val="99"/>
    <w:unhideWhenUsed/>
    <w:rsid w:val="004052D1"/>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4052D1"/>
    <w:rPr>
      <w:rFonts w:cs="Times New Roman"/>
    </w:rPr>
  </w:style>
  <w:style w:type="paragraph" w:styleId="a7">
    <w:name w:val="footer"/>
    <w:basedOn w:val="a"/>
    <w:link w:val="a8"/>
    <w:uiPriority w:val="99"/>
    <w:unhideWhenUsed/>
    <w:rsid w:val="004052D1"/>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4052D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557331">
      <w:marLeft w:val="0"/>
      <w:marRight w:val="0"/>
      <w:marTop w:val="0"/>
      <w:marBottom w:val="0"/>
      <w:divBdr>
        <w:top w:val="none" w:sz="0" w:space="0" w:color="auto"/>
        <w:left w:val="none" w:sz="0" w:space="0" w:color="auto"/>
        <w:bottom w:val="none" w:sz="0" w:space="0" w:color="auto"/>
        <w:right w:val="none" w:sz="0" w:space="0" w:color="auto"/>
      </w:divBdr>
    </w:div>
    <w:div w:id="1062557332">
      <w:marLeft w:val="0"/>
      <w:marRight w:val="0"/>
      <w:marTop w:val="0"/>
      <w:marBottom w:val="0"/>
      <w:divBdr>
        <w:top w:val="none" w:sz="0" w:space="0" w:color="auto"/>
        <w:left w:val="none" w:sz="0" w:space="0" w:color="auto"/>
        <w:bottom w:val="none" w:sz="0" w:space="0" w:color="auto"/>
        <w:right w:val="none" w:sz="0" w:space="0" w:color="auto"/>
      </w:divBdr>
    </w:div>
    <w:div w:id="1062557333">
      <w:marLeft w:val="0"/>
      <w:marRight w:val="0"/>
      <w:marTop w:val="0"/>
      <w:marBottom w:val="0"/>
      <w:divBdr>
        <w:top w:val="none" w:sz="0" w:space="0" w:color="auto"/>
        <w:left w:val="none" w:sz="0" w:space="0" w:color="auto"/>
        <w:bottom w:val="none" w:sz="0" w:space="0" w:color="auto"/>
        <w:right w:val="none" w:sz="0" w:space="0" w:color="auto"/>
      </w:divBdr>
    </w:div>
    <w:div w:id="1062557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21</Pages>
  <Words>5304</Words>
  <Characters>36955</Characters>
  <Application>Microsoft Office Word</Application>
  <DocSecurity>0</DocSecurity>
  <Lines>307</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Біленко</dc:creator>
  <cp:keywords/>
  <dc:description/>
  <cp:lastModifiedBy>Чужмир Катерина Михайлівна</cp:lastModifiedBy>
  <cp:revision>3</cp:revision>
  <cp:lastPrinted>2021-04-14T10:45:00Z</cp:lastPrinted>
  <dcterms:created xsi:type="dcterms:W3CDTF">2021-04-14T10:50:00Z</dcterms:created>
  <dcterms:modified xsi:type="dcterms:W3CDTF">2021-04-15T13:07:00Z</dcterms:modified>
</cp:coreProperties>
</file>