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010" w:rsidRDefault="00143010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bookmarkStart w:id="0" w:name="_Hlk47538924"/>
    </w:p>
    <w:p w:rsidR="00143010" w:rsidRDefault="00143010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143010" w:rsidRDefault="00143010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143010" w:rsidRDefault="00143010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143010" w:rsidRDefault="00143010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143010" w:rsidRDefault="00143010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143010" w:rsidRDefault="00143010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143010" w:rsidRDefault="00143010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143010" w:rsidRPr="009061DE" w:rsidRDefault="009061DE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52"/>
          <w:szCs w:val="52"/>
        </w:rPr>
      </w:pPr>
      <w:r>
        <w:rPr>
          <w:rFonts w:ascii="Times New Roman" w:hAnsi="Times New Roman"/>
          <w:b w:val="0"/>
          <w:sz w:val="52"/>
          <w:szCs w:val="52"/>
        </w:rPr>
        <w:t xml:space="preserve">         </w:t>
      </w:r>
      <w:r w:rsidRPr="009061DE">
        <w:rPr>
          <w:rFonts w:ascii="Times New Roman" w:hAnsi="Times New Roman"/>
          <w:b w:val="0"/>
          <w:sz w:val="52"/>
          <w:szCs w:val="52"/>
        </w:rPr>
        <w:t xml:space="preserve">З А К О Н   У К </w:t>
      </w:r>
      <w:r>
        <w:rPr>
          <w:rFonts w:ascii="Times New Roman" w:hAnsi="Times New Roman"/>
          <w:b w:val="0"/>
          <w:sz w:val="52"/>
          <w:szCs w:val="52"/>
        </w:rPr>
        <w:t>Р</w:t>
      </w:r>
      <w:bookmarkStart w:id="1" w:name="_GoBack"/>
      <w:bookmarkEnd w:id="1"/>
      <w:r w:rsidRPr="009061DE">
        <w:rPr>
          <w:rFonts w:ascii="Times New Roman" w:hAnsi="Times New Roman"/>
          <w:b w:val="0"/>
          <w:sz w:val="52"/>
          <w:szCs w:val="52"/>
        </w:rPr>
        <w:t xml:space="preserve"> А Ї Н И</w:t>
      </w:r>
    </w:p>
    <w:p w:rsidR="00143010" w:rsidRDefault="00143010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9061DE" w:rsidRPr="009061DE" w:rsidRDefault="009061DE" w:rsidP="009061DE">
      <w:pPr>
        <w:pStyle w:val="a3"/>
      </w:pPr>
    </w:p>
    <w:p w:rsidR="00143010" w:rsidRPr="00CF1DF6" w:rsidRDefault="00143010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143010" w:rsidRPr="00CF1DF6" w:rsidRDefault="00CF1DF6" w:rsidP="00091A27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339090</wp:posOffset>
                </wp:positionH>
                <wp:positionV relativeFrom="paragraph">
                  <wp:posOffset>648335</wp:posOffset>
                </wp:positionV>
                <wp:extent cx="4723200" cy="0"/>
                <wp:effectExtent l="0" t="0" r="20320" b="19050"/>
                <wp:wrapNone/>
                <wp:docPr id="2" name="Пряма сполучна ліні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2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C9A3D5" id="Пряма сполучна ліні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7pt,51.05pt" to="398.6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" strokecolor="black [3040]"/>
            </w:pict>
          </mc:Fallback>
        </mc:AlternateContent>
      </w:r>
      <w:r w:rsidR="00316C3E" w:rsidRPr="00CF1DF6">
        <w:rPr>
          <w:rFonts w:ascii="Times New Roman" w:hAnsi="Times New Roman"/>
          <w:b w:val="0"/>
          <w:sz w:val="28"/>
          <w:szCs w:val="28"/>
        </w:rPr>
        <w:t xml:space="preserve">           </w:t>
      </w:r>
      <w:r w:rsidR="00205D55" w:rsidRPr="00CF1DF6">
        <w:rPr>
          <w:rFonts w:ascii="Times New Roman" w:hAnsi="Times New Roman"/>
          <w:b w:val="0"/>
          <w:sz w:val="28"/>
          <w:szCs w:val="28"/>
        </w:rPr>
        <w:t xml:space="preserve">Про ратифікацію Угоди між Кабінетом Міністрів України </w:t>
      </w:r>
      <w:r w:rsidR="00205D55" w:rsidRPr="00CF1DF6">
        <w:rPr>
          <w:rFonts w:ascii="Times New Roman" w:hAnsi="Times New Roman"/>
          <w:b w:val="0"/>
          <w:sz w:val="28"/>
          <w:szCs w:val="28"/>
        </w:rPr>
        <w:br/>
      </w:r>
      <w:r w:rsidR="00316C3E" w:rsidRPr="00CF1DF6">
        <w:rPr>
          <w:rFonts w:ascii="Times New Roman" w:hAnsi="Times New Roman"/>
          <w:b w:val="0"/>
          <w:sz w:val="28"/>
          <w:szCs w:val="28"/>
        </w:rPr>
        <w:t xml:space="preserve">       </w:t>
      </w:r>
      <w:r w:rsidR="00205D55" w:rsidRPr="00CF1DF6">
        <w:rPr>
          <w:rFonts w:ascii="Times New Roman" w:hAnsi="Times New Roman"/>
          <w:b w:val="0"/>
          <w:sz w:val="28"/>
          <w:szCs w:val="28"/>
        </w:rPr>
        <w:t xml:space="preserve">та Урядом Федеративної Республіки Німеччина </w:t>
      </w:r>
      <w:bookmarkEnd w:id="0"/>
      <w:r w:rsidR="00205D55" w:rsidRPr="00CF1DF6">
        <w:rPr>
          <w:rFonts w:ascii="Times New Roman" w:hAnsi="Times New Roman"/>
          <w:b w:val="0"/>
          <w:sz w:val="28"/>
          <w:szCs w:val="28"/>
        </w:rPr>
        <w:t xml:space="preserve">про фінансове </w:t>
      </w:r>
      <w:r w:rsidR="00316C3E" w:rsidRPr="00CF1DF6">
        <w:rPr>
          <w:rFonts w:ascii="Times New Roman" w:hAnsi="Times New Roman"/>
          <w:b w:val="0"/>
          <w:sz w:val="28"/>
          <w:szCs w:val="28"/>
        </w:rPr>
        <w:t xml:space="preserve">      </w:t>
      </w:r>
      <w:r w:rsidR="00316C3E" w:rsidRPr="00CF1DF6">
        <w:rPr>
          <w:rFonts w:ascii="Times New Roman" w:hAnsi="Times New Roman"/>
          <w:b w:val="0"/>
          <w:sz w:val="28"/>
          <w:szCs w:val="28"/>
        </w:rPr>
        <w:br/>
        <w:t xml:space="preserve">                    </w:t>
      </w:r>
      <w:r w:rsidR="00205D55" w:rsidRPr="00CF1DF6">
        <w:rPr>
          <w:rFonts w:ascii="Times New Roman" w:hAnsi="Times New Roman"/>
          <w:b w:val="0"/>
          <w:sz w:val="28"/>
          <w:szCs w:val="28"/>
        </w:rPr>
        <w:t>співробітництво (асигнування 2012</w:t>
      </w:r>
      <w:r w:rsidR="00143010" w:rsidRPr="00CF1DF6">
        <w:rPr>
          <w:rFonts w:ascii="Times New Roman" w:hAnsi="Times New Roman"/>
          <w:b w:val="0"/>
          <w:sz w:val="28"/>
          <w:szCs w:val="28"/>
        </w:rPr>
        <w:sym w:font="Symbol" w:char="F02D"/>
      </w:r>
      <w:r w:rsidR="00205D55" w:rsidRPr="00CF1DF6">
        <w:rPr>
          <w:rFonts w:ascii="Times New Roman" w:hAnsi="Times New Roman"/>
          <w:b w:val="0"/>
          <w:sz w:val="28"/>
          <w:szCs w:val="28"/>
        </w:rPr>
        <w:t>2019 років)</w:t>
      </w:r>
      <w:r w:rsidR="00205D55" w:rsidRPr="00CF1DF6">
        <w:rPr>
          <w:rFonts w:ascii="Times New Roman" w:hAnsi="Times New Roman"/>
          <w:b w:val="0"/>
          <w:sz w:val="28"/>
          <w:szCs w:val="28"/>
        </w:rPr>
        <w:br/>
      </w:r>
    </w:p>
    <w:p w:rsidR="00316C3E" w:rsidRDefault="00316C3E" w:rsidP="00091A27">
      <w:pPr>
        <w:pStyle w:val="a3"/>
        <w:spacing w:before="0"/>
      </w:pPr>
    </w:p>
    <w:p w:rsidR="00091A27" w:rsidRPr="00CF1DF6" w:rsidRDefault="00091A27" w:rsidP="00091A27">
      <w:pPr>
        <w:pStyle w:val="a3"/>
        <w:spacing w:before="0"/>
      </w:pPr>
    </w:p>
    <w:p w:rsidR="00205D55" w:rsidRPr="00CF1DF6" w:rsidRDefault="00205D55" w:rsidP="00091A2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F1DF6">
        <w:rPr>
          <w:rFonts w:ascii="Times New Roman" w:hAnsi="Times New Roman"/>
          <w:sz w:val="28"/>
          <w:szCs w:val="28"/>
        </w:rPr>
        <w:t>Верховна Рада України</w:t>
      </w:r>
      <w:r w:rsidR="00CF1DF6" w:rsidRPr="00CF1DF6">
        <w:rPr>
          <w:rFonts w:ascii="Times New Roman" w:hAnsi="Times New Roman"/>
          <w:sz w:val="28"/>
          <w:szCs w:val="28"/>
        </w:rPr>
        <w:t xml:space="preserve">   </w:t>
      </w:r>
      <w:r w:rsidRPr="00CF1DF6">
        <w:rPr>
          <w:rFonts w:ascii="Times New Roman" w:hAnsi="Times New Roman"/>
          <w:sz w:val="28"/>
          <w:szCs w:val="28"/>
        </w:rPr>
        <w:t>п о с т а н о в л я є</w:t>
      </w:r>
      <w:r w:rsidR="00CF1DF6" w:rsidRPr="00CF1DF6">
        <w:rPr>
          <w:rFonts w:ascii="Times New Roman" w:hAnsi="Times New Roman"/>
          <w:sz w:val="28"/>
          <w:szCs w:val="28"/>
        </w:rPr>
        <w:t xml:space="preserve"> </w:t>
      </w:r>
      <w:r w:rsidRPr="00CF1DF6">
        <w:rPr>
          <w:rFonts w:ascii="Times New Roman" w:hAnsi="Times New Roman"/>
          <w:sz w:val="28"/>
          <w:szCs w:val="28"/>
        </w:rPr>
        <w:t>:</w:t>
      </w:r>
      <w:bookmarkStart w:id="2" w:name="4"/>
      <w:bookmarkEnd w:id="2"/>
    </w:p>
    <w:p w:rsidR="00143010" w:rsidRPr="00CF1DF6" w:rsidRDefault="00143010" w:rsidP="00091A2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303C41" w:rsidRPr="00CF1DF6" w:rsidRDefault="00205D55" w:rsidP="00091A2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F1DF6">
        <w:rPr>
          <w:rFonts w:ascii="Times New Roman" w:hAnsi="Times New Roman"/>
          <w:sz w:val="28"/>
          <w:szCs w:val="28"/>
        </w:rPr>
        <w:t>Угоду між Кабінетом Міністрів України та Урядом Федеративної Республіки Німеччина про фінансове співробітництво (асигнування                  2012</w:t>
      </w:r>
      <w:r w:rsidR="00143010" w:rsidRPr="00CF1DF6">
        <w:rPr>
          <w:rFonts w:ascii="Times New Roman" w:hAnsi="Times New Roman"/>
          <w:sz w:val="28"/>
          <w:szCs w:val="28"/>
        </w:rPr>
        <w:sym w:font="Symbol" w:char="F02D"/>
      </w:r>
      <w:r w:rsidRPr="00CF1DF6">
        <w:rPr>
          <w:rFonts w:ascii="Times New Roman" w:hAnsi="Times New Roman"/>
          <w:sz w:val="28"/>
          <w:szCs w:val="28"/>
        </w:rPr>
        <w:t>2019 років), вчинену 17 грудня 2020 року в м. Києві, яка набирає чинності з дати повідомлення дипломатичними каналами Кабінетом Міністрів України Уряду Федеративної Республіки Німеччина про виконання всіх внутрішньодержавних процедур, необхідних для набрання чинності зазначеною Угодою, ратифікувати (додається).</w:t>
      </w:r>
    </w:p>
    <w:p w:rsidR="005C3CB4" w:rsidRPr="00CF1DF6" w:rsidRDefault="005C3CB4" w:rsidP="00091A27"/>
    <w:p w:rsidR="00143010" w:rsidRPr="00CF1DF6" w:rsidRDefault="00143010" w:rsidP="00091A27"/>
    <w:p w:rsidR="00143010" w:rsidRPr="00CF1DF6" w:rsidRDefault="00143010" w:rsidP="00091A27"/>
    <w:p w:rsidR="00143010" w:rsidRPr="00CF1DF6" w:rsidRDefault="00143010" w:rsidP="00091A27">
      <w:pPr>
        <w:pStyle w:val="3"/>
        <w:jc w:val="left"/>
        <w:rPr>
          <w:b w:val="0"/>
        </w:rPr>
      </w:pPr>
      <w:r w:rsidRPr="00CF1DF6">
        <w:rPr>
          <w:b w:val="0"/>
        </w:rPr>
        <w:t xml:space="preserve">Голова Верховної Ради </w:t>
      </w:r>
    </w:p>
    <w:p w:rsidR="00143010" w:rsidRPr="00CF1DF6" w:rsidRDefault="00143010" w:rsidP="00091A27">
      <w:pPr>
        <w:rPr>
          <w:rFonts w:ascii="Times New Roman" w:hAnsi="Times New Roman"/>
          <w:sz w:val="28"/>
          <w:szCs w:val="28"/>
        </w:rPr>
      </w:pPr>
      <w:r w:rsidRPr="00CF1DF6">
        <w:rPr>
          <w:rFonts w:ascii="Times New Roman" w:hAnsi="Times New Roman"/>
          <w:sz w:val="28"/>
          <w:szCs w:val="28"/>
        </w:rPr>
        <w:t xml:space="preserve">          </w:t>
      </w:r>
      <w:r w:rsidRPr="00CF1DF6">
        <w:t xml:space="preserve">   </w:t>
      </w:r>
      <w:r w:rsidRPr="00CF1DF6">
        <w:rPr>
          <w:rFonts w:ascii="Times New Roman" w:hAnsi="Times New Roman"/>
          <w:sz w:val="28"/>
          <w:szCs w:val="28"/>
        </w:rPr>
        <w:t xml:space="preserve">України       </w:t>
      </w:r>
      <w:r w:rsidRPr="00CF1DF6"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Pr="00CF1DF6">
        <w:rPr>
          <w:rFonts w:ascii="Times New Roman" w:hAnsi="Times New Roman"/>
          <w:sz w:val="28"/>
          <w:szCs w:val="28"/>
        </w:rPr>
        <w:tab/>
        <w:t xml:space="preserve">              </w:t>
      </w:r>
      <w:r w:rsidRPr="00CF1DF6">
        <w:t xml:space="preserve">                    </w:t>
      </w:r>
      <w:r w:rsidRPr="00CF1DF6">
        <w:rPr>
          <w:rFonts w:ascii="Times New Roman" w:hAnsi="Times New Roman"/>
          <w:sz w:val="28"/>
          <w:szCs w:val="28"/>
          <w:lang w:val="ru-RU"/>
        </w:rPr>
        <w:t>Д</w:t>
      </w:r>
      <w:r w:rsidRPr="00CF1DF6">
        <w:rPr>
          <w:rFonts w:ascii="Times New Roman" w:hAnsi="Times New Roman"/>
          <w:sz w:val="28"/>
          <w:szCs w:val="28"/>
        </w:rPr>
        <w:t>.</w:t>
      </w:r>
      <w:r w:rsidRPr="00CF1DF6">
        <w:t xml:space="preserve"> </w:t>
      </w:r>
      <w:r w:rsidRPr="00CF1DF6">
        <w:rPr>
          <w:rFonts w:ascii="Times New Roman" w:hAnsi="Times New Roman"/>
          <w:sz w:val="28"/>
          <w:szCs w:val="28"/>
        </w:rPr>
        <w:t>РАЗУМКОВ</w:t>
      </w:r>
    </w:p>
    <w:p w:rsidR="00143010" w:rsidRPr="00CF1DF6" w:rsidRDefault="00143010" w:rsidP="00091A27">
      <w:pPr>
        <w:rPr>
          <w:rFonts w:ascii="Times New Roman" w:hAnsi="Times New Roman"/>
          <w:sz w:val="28"/>
          <w:szCs w:val="28"/>
        </w:rPr>
      </w:pPr>
    </w:p>
    <w:p w:rsidR="00143010" w:rsidRPr="00CF1DF6" w:rsidRDefault="00143010" w:rsidP="00091A27">
      <w:pPr>
        <w:ind w:firstLine="720"/>
        <w:rPr>
          <w:rFonts w:ascii="Times New Roman" w:hAnsi="Times New Roman"/>
          <w:sz w:val="28"/>
          <w:szCs w:val="28"/>
        </w:rPr>
      </w:pPr>
      <w:r w:rsidRPr="00CF1DF6">
        <w:rPr>
          <w:rFonts w:ascii="Times New Roman" w:hAnsi="Times New Roman"/>
          <w:sz w:val="28"/>
          <w:szCs w:val="28"/>
        </w:rPr>
        <w:t xml:space="preserve">  м. К и ї в</w:t>
      </w:r>
    </w:p>
    <w:p w:rsidR="00143010" w:rsidRPr="00CF1DF6" w:rsidRDefault="00143010" w:rsidP="00091A27">
      <w:pPr>
        <w:rPr>
          <w:rFonts w:ascii="Times New Roman" w:hAnsi="Times New Roman"/>
          <w:sz w:val="28"/>
          <w:szCs w:val="28"/>
        </w:rPr>
      </w:pPr>
      <w:r w:rsidRPr="00CF1DF6">
        <w:rPr>
          <w:rFonts w:ascii="Times New Roman" w:hAnsi="Times New Roman"/>
          <w:sz w:val="28"/>
          <w:szCs w:val="28"/>
        </w:rPr>
        <w:t xml:space="preserve">  15 червня 2021 року</w:t>
      </w:r>
    </w:p>
    <w:p w:rsidR="00143010" w:rsidRPr="00CF1DF6" w:rsidRDefault="00143010" w:rsidP="00091A27">
      <w:pPr>
        <w:rPr>
          <w:rFonts w:ascii="Times New Roman" w:hAnsi="Times New Roman"/>
          <w:sz w:val="28"/>
          <w:szCs w:val="28"/>
        </w:rPr>
      </w:pPr>
      <w:r w:rsidRPr="00CF1DF6">
        <w:rPr>
          <w:rFonts w:ascii="Times New Roman" w:hAnsi="Times New Roman"/>
          <w:sz w:val="28"/>
          <w:szCs w:val="28"/>
        </w:rPr>
        <w:t xml:space="preserve">        </w:t>
      </w:r>
      <w:r w:rsidRPr="00CF1DF6">
        <w:t xml:space="preserve">  </w:t>
      </w:r>
      <w:r w:rsidRPr="00CF1DF6">
        <w:rPr>
          <w:rFonts w:ascii="Times New Roman" w:hAnsi="Times New Roman"/>
          <w:sz w:val="28"/>
          <w:szCs w:val="28"/>
        </w:rPr>
        <w:t>№ 1552</w:t>
      </w:r>
      <w:r w:rsidRPr="00CF1DF6">
        <w:rPr>
          <w:rFonts w:ascii="Times New Roman" w:hAnsi="Times New Roman"/>
          <w:sz w:val="28"/>
          <w:szCs w:val="28"/>
        </w:rPr>
        <w:sym w:font="Symbol" w:char="F02D"/>
      </w:r>
      <w:r w:rsidRPr="00CF1DF6">
        <w:rPr>
          <w:rFonts w:ascii="Times New Roman" w:hAnsi="Times New Roman"/>
          <w:sz w:val="28"/>
          <w:szCs w:val="28"/>
        </w:rPr>
        <w:t xml:space="preserve">IX </w:t>
      </w:r>
    </w:p>
    <w:p w:rsidR="00143010" w:rsidRPr="00CF1DF6" w:rsidRDefault="00143010" w:rsidP="00091A27"/>
    <w:p w:rsidR="00143010" w:rsidRDefault="00143010" w:rsidP="00143010"/>
    <w:sectPr w:rsidR="00143010" w:rsidSect="00143010">
      <w:headerReference w:type="even" r:id="rId6"/>
      <w:headerReference w:type="default" r:id="rId7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B36" w:rsidRDefault="00050B36">
      <w:r>
        <w:separator/>
      </w:r>
    </w:p>
  </w:endnote>
  <w:endnote w:type="continuationSeparator" w:id="0">
    <w:p w:rsidR="00050B36" w:rsidRDefault="00050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B36" w:rsidRDefault="00050B36">
      <w:r>
        <w:separator/>
      </w:r>
    </w:p>
  </w:footnote>
  <w:footnote w:type="continuationSeparator" w:id="0">
    <w:p w:rsidR="00050B36" w:rsidRDefault="00050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713F2"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713F2">
      <w:rPr>
        <w:noProof/>
      </w:rPr>
      <w:t>1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143AC"/>
    <w:rsid w:val="00050B36"/>
    <w:rsid w:val="00091A27"/>
    <w:rsid w:val="000C703E"/>
    <w:rsid w:val="001054BE"/>
    <w:rsid w:val="00143010"/>
    <w:rsid w:val="001631EC"/>
    <w:rsid w:val="00177872"/>
    <w:rsid w:val="00186635"/>
    <w:rsid w:val="001D26AD"/>
    <w:rsid w:val="00205D55"/>
    <w:rsid w:val="002223C5"/>
    <w:rsid w:val="00222A07"/>
    <w:rsid w:val="002729B5"/>
    <w:rsid w:val="002B53D3"/>
    <w:rsid w:val="002D5098"/>
    <w:rsid w:val="002F1A96"/>
    <w:rsid w:val="00303C41"/>
    <w:rsid w:val="00316C3E"/>
    <w:rsid w:val="00445A63"/>
    <w:rsid w:val="00455CFC"/>
    <w:rsid w:val="004713F2"/>
    <w:rsid w:val="00484574"/>
    <w:rsid w:val="004F318E"/>
    <w:rsid w:val="005651C0"/>
    <w:rsid w:val="005C3CB4"/>
    <w:rsid w:val="005F4706"/>
    <w:rsid w:val="00635060"/>
    <w:rsid w:val="00671063"/>
    <w:rsid w:val="00675EEA"/>
    <w:rsid w:val="006C6D58"/>
    <w:rsid w:val="00704EEE"/>
    <w:rsid w:val="00735784"/>
    <w:rsid w:val="007370F8"/>
    <w:rsid w:val="00757FFD"/>
    <w:rsid w:val="00764C95"/>
    <w:rsid w:val="00780723"/>
    <w:rsid w:val="007B5FAB"/>
    <w:rsid w:val="007D1318"/>
    <w:rsid w:val="007E62A2"/>
    <w:rsid w:val="008016F2"/>
    <w:rsid w:val="00846A43"/>
    <w:rsid w:val="0087209B"/>
    <w:rsid w:val="008D506E"/>
    <w:rsid w:val="008E0FCE"/>
    <w:rsid w:val="009061DE"/>
    <w:rsid w:val="00906AB0"/>
    <w:rsid w:val="00934D7D"/>
    <w:rsid w:val="00982D80"/>
    <w:rsid w:val="009E67C1"/>
    <w:rsid w:val="00A455BA"/>
    <w:rsid w:val="00A707D1"/>
    <w:rsid w:val="00AD6988"/>
    <w:rsid w:val="00B236E7"/>
    <w:rsid w:val="00B76F4B"/>
    <w:rsid w:val="00B91C9F"/>
    <w:rsid w:val="00BB56AD"/>
    <w:rsid w:val="00C3481E"/>
    <w:rsid w:val="00C362EA"/>
    <w:rsid w:val="00C72347"/>
    <w:rsid w:val="00C96C41"/>
    <w:rsid w:val="00CB44E4"/>
    <w:rsid w:val="00CF1DF6"/>
    <w:rsid w:val="00D4191B"/>
    <w:rsid w:val="00E33304"/>
    <w:rsid w:val="00EA1DFB"/>
    <w:rsid w:val="00F37B32"/>
    <w:rsid w:val="00F44363"/>
    <w:rsid w:val="00FB4030"/>
    <w:rsid w:val="00FF3915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089629"/>
  <w15:docId w15:val="{DD1EBD20-5ED8-4D97-83BE-7D91ACCD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43010"/>
    <w:pPr>
      <w:keepNext/>
      <w:jc w:val="center"/>
      <w:outlineLvl w:val="2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alloon Text"/>
    <w:basedOn w:val="a"/>
    <w:link w:val="aa"/>
    <w:semiHidden/>
    <w:unhideWhenUsed/>
    <w:rsid w:val="00EA1DF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semiHidden/>
    <w:rsid w:val="00EA1DFB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43010"/>
    <w:rPr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1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Юхименко Тетяна Петрівна</cp:lastModifiedBy>
  <cp:revision>8</cp:revision>
  <cp:lastPrinted>2021-06-16T12:11:00Z</cp:lastPrinted>
  <dcterms:created xsi:type="dcterms:W3CDTF">2021-06-16T11:46:00Z</dcterms:created>
  <dcterms:modified xsi:type="dcterms:W3CDTF">2021-06-18T07:40:00Z</dcterms:modified>
</cp:coreProperties>
</file>