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C47A21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8E19C2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2B3036" w:rsidRDefault="00724167" w:rsidP="002B303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3E46E6">
        <w:rPr>
          <w:bCs/>
          <w:i/>
          <w:szCs w:val="28"/>
        </w:rPr>
        <w:t>5</w:t>
      </w:r>
      <w:r w:rsidR="00BA75C4">
        <w:rPr>
          <w:bCs/>
          <w:i/>
          <w:szCs w:val="28"/>
        </w:rPr>
        <w:t>401</w:t>
      </w:r>
    </w:p>
    <w:p w:rsidR="002B3036" w:rsidRDefault="002B3036" w:rsidP="002B3036">
      <w:pPr>
        <w:outlineLvl w:val="0"/>
        <w:rPr>
          <w:bCs/>
          <w:i/>
          <w:szCs w:val="28"/>
        </w:rPr>
      </w:pPr>
    </w:p>
    <w:p w:rsidR="000B1256" w:rsidRPr="002B3036" w:rsidRDefault="000B1256" w:rsidP="002B3036">
      <w:pPr>
        <w:ind w:firstLine="851"/>
        <w:jc w:val="both"/>
        <w:rPr>
          <w:bCs/>
          <w:i/>
          <w:szCs w:val="28"/>
        </w:rPr>
      </w:pPr>
      <w:r w:rsidRPr="00BA75C4">
        <w:rPr>
          <w:szCs w:val="28"/>
        </w:rPr>
        <w:t>Комітет Верховної Ради України з питань бюджету на своєму засіданні</w:t>
      </w:r>
      <w:r w:rsidR="005A1383" w:rsidRPr="00BA75C4">
        <w:rPr>
          <w:szCs w:val="28"/>
        </w:rPr>
        <w:t xml:space="preserve">                </w:t>
      </w:r>
      <w:r w:rsidRPr="00BA75C4">
        <w:rPr>
          <w:szCs w:val="28"/>
        </w:rPr>
        <w:t xml:space="preserve"> </w:t>
      </w:r>
      <w:r w:rsidR="003524F9" w:rsidRPr="00BA75C4">
        <w:rPr>
          <w:szCs w:val="28"/>
        </w:rPr>
        <w:t xml:space="preserve">  </w:t>
      </w:r>
      <w:r w:rsidR="00B96680" w:rsidRPr="00BA75C4">
        <w:rPr>
          <w:szCs w:val="28"/>
        </w:rPr>
        <w:t>1</w:t>
      </w:r>
      <w:r w:rsidR="00BA75C4" w:rsidRPr="00BA75C4">
        <w:rPr>
          <w:szCs w:val="28"/>
        </w:rPr>
        <w:t>4</w:t>
      </w:r>
      <w:r w:rsidR="00B96680" w:rsidRPr="00BA75C4">
        <w:rPr>
          <w:szCs w:val="28"/>
        </w:rPr>
        <w:t xml:space="preserve"> </w:t>
      </w:r>
      <w:r w:rsidR="00BA75C4" w:rsidRPr="00BA75C4">
        <w:rPr>
          <w:szCs w:val="28"/>
        </w:rPr>
        <w:t>липня</w:t>
      </w:r>
      <w:r w:rsidR="005F7D8B" w:rsidRPr="00BA75C4">
        <w:rPr>
          <w:szCs w:val="28"/>
        </w:rPr>
        <w:t xml:space="preserve"> 202</w:t>
      </w:r>
      <w:r w:rsidR="00B46874" w:rsidRPr="00BA75C4">
        <w:rPr>
          <w:szCs w:val="28"/>
        </w:rPr>
        <w:t>1</w:t>
      </w:r>
      <w:r w:rsidR="005F7D8B" w:rsidRPr="00BA75C4">
        <w:rPr>
          <w:szCs w:val="28"/>
        </w:rPr>
        <w:t xml:space="preserve"> року (</w:t>
      </w:r>
      <w:r w:rsidRPr="00BA75C4">
        <w:rPr>
          <w:szCs w:val="28"/>
        </w:rPr>
        <w:t>протокол №</w:t>
      </w:r>
      <w:r w:rsidR="00C47A21">
        <w:rPr>
          <w:szCs w:val="28"/>
        </w:rPr>
        <w:t>95</w:t>
      </w:r>
      <w:bookmarkStart w:id="0" w:name="_GoBack"/>
      <w:bookmarkEnd w:id="0"/>
      <w:r w:rsidRPr="00BA75C4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124851" w:rsidRPr="00BA75C4">
        <w:rPr>
          <w:szCs w:val="28"/>
        </w:rPr>
        <w:t xml:space="preserve">про </w:t>
      </w:r>
      <w:r w:rsidR="00BA75C4" w:rsidRPr="00BA75C4">
        <w:rPr>
          <w:szCs w:val="28"/>
        </w:rPr>
        <w:t>внесення змін до Кодексу України про адміністративні правопорушення (щодо забезпечення діяльності Уповноваженого з медичних питань) (реєстр. № 5401 від 19.04.2021), поданий народними депутатами України Василевською-Смаглюк О.М., Дмитрієвою О.О. та Разумковим Д.О</w:t>
      </w:r>
      <w:r w:rsidR="00987194" w:rsidRPr="00BA75C4">
        <w:rPr>
          <w:szCs w:val="28"/>
        </w:rPr>
        <w:t>.</w:t>
      </w:r>
      <w:r w:rsidR="001011E7" w:rsidRPr="00BA75C4">
        <w:rPr>
          <w:szCs w:val="28"/>
        </w:rPr>
        <w:t xml:space="preserve">, </w:t>
      </w:r>
      <w:r w:rsidRPr="00BA75C4">
        <w:rPr>
          <w:szCs w:val="28"/>
        </w:rPr>
        <w:t>і повідомляє наступне.</w:t>
      </w:r>
    </w:p>
    <w:p w:rsidR="00BA75C4" w:rsidRPr="00BA75C4" w:rsidRDefault="00BA75C4" w:rsidP="002B3036">
      <w:pPr>
        <w:ind w:firstLine="851"/>
        <w:jc w:val="both"/>
        <w:rPr>
          <w:szCs w:val="28"/>
        </w:rPr>
      </w:pPr>
      <w:r w:rsidRPr="00BA75C4">
        <w:rPr>
          <w:szCs w:val="28"/>
        </w:rPr>
        <w:t xml:space="preserve">Згідно з пояснювальною запискою до законопроекту </w:t>
      </w:r>
      <w:r w:rsidRPr="00BA75C4">
        <w:rPr>
          <w:color w:val="000000"/>
          <w:szCs w:val="28"/>
        </w:rPr>
        <w:t xml:space="preserve">запропоновані зміни направлені на удосконалення адміністративної відповідальності за порушення вимог, встановлених проектом законом України «Про Уповноваженого з медичних питань», </w:t>
      </w:r>
      <w:r w:rsidRPr="00BA75C4">
        <w:rPr>
          <w:szCs w:val="28"/>
        </w:rPr>
        <w:t xml:space="preserve">для досягнення якої пропонується доповнити Кодекс України про адміністративні правопорушення новою статтею 188-56, встановивши адміністративну відповідальність </w:t>
      </w:r>
      <w:r w:rsidRPr="001F735E">
        <w:rPr>
          <w:rStyle w:val="aa"/>
          <w:b w:val="0"/>
          <w:szCs w:val="28"/>
        </w:rPr>
        <w:t>за</w:t>
      </w:r>
      <w:r w:rsidRPr="00BA75C4">
        <w:rPr>
          <w:szCs w:val="28"/>
        </w:rPr>
        <w:t xml:space="preserve"> н</w:t>
      </w:r>
      <w:r w:rsidRPr="00BA75C4">
        <w:rPr>
          <w:bCs/>
          <w:szCs w:val="28"/>
        </w:rPr>
        <w:t xml:space="preserve">евиконання законних вимог Уповноваженого з медичних питань або порушення строків, ненадання, надання на запит Уповноваженого з медичних питань недостовірної інформації </w:t>
      </w:r>
      <w:r w:rsidRPr="00BA75C4">
        <w:rPr>
          <w:szCs w:val="28"/>
        </w:rPr>
        <w:t xml:space="preserve">–  у вигляді </w:t>
      </w:r>
      <w:r w:rsidRPr="00BA75C4">
        <w:rPr>
          <w:bCs/>
          <w:szCs w:val="28"/>
        </w:rPr>
        <w:t xml:space="preserve">штрафу на посадових осіб, громадян - суб'єктів підприємницької діяльності від ста до двохсот неоподатковуваних мінімумів доходів громадян </w:t>
      </w:r>
      <w:r w:rsidRPr="00BA75C4">
        <w:rPr>
          <w:i/>
          <w:szCs w:val="28"/>
        </w:rPr>
        <w:t>/виходячи з встановленого на даний час розміру неоподатковуваного мінімуму доходів громадян у сумі 17 грн., розмір штрафу становитиме від 1 700 до 3 400 гривень/</w:t>
      </w:r>
      <w:r w:rsidRPr="00BA75C4">
        <w:rPr>
          <w:szCs w:val="28"/>
        </w:rPr>
        <w:t xml:space="preserve">. </w:t>
      </w:r>
    </w:p>
    <w:p w:rsidR="00BA75C4" w:rsidRPr="00BA75C4" w:rsidRDefault="00BA75C4" w:rsidP="002B3036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BA75C4">
        <w:rPr>
          <w:rStyle w:val="rvts9"/>
          <w:bCs/>
          <w:color w:val="000000"/>
          <w:sz w:val="28"/>
          <w:szCs w:val="28"/>
          <w:lang w:val="uk-UA"/>
        </w:rPr>
        <w:t>При цьому відповідно до нової статті 244-23 Уповноважений з медичних питань або від його імені а</w:t>
      </w:r>
      <w:r w:rsidRPr="00BA75C4">
        <w:rPr>
          <w:sz w:val="28"/>
          <w:szCs w:val="28"/>
          <w:lang w:val="uk-UA"/>
        </w:rPr>
        <w:t>парат Уповноваженого з медичних питань</w:t>
      </w:r>
      <w:r w:rsidRPr="00BA75C4">
        <w:rPr>
          <w:rStyle w:val="rvts9"/>
          <w:bCs/>
          <w:color w:val="000000"/>
          <w:sz w:val="28"/>
          <w:szCs w:val="28"/>
          <w:lang w:val="uk-UA"/>
        </w:rPr>
        <w:t xml:space="preserve"> розглядає справи про відповідні правопорушення</w:t>
      </w:r>
      <w:r w:rsidRPr="00BA75C4">
        <w:rPr>
          <w:sz w:val="28"/>
          <w:szCs w:val="28"/>
          <w:lang w:val="uk-UA"/>
        </w:rPr>
        <w:t>.</w:t>
      </w:r>
    </w:p>
    <w:p w:rsidR="00BA75C4" w:rsidRPr="00BA75C4" w:rsidRDefault="00BA75C4" w:rsidP="002B3036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BA75C4">
        <w:rPr>
          <w:color w:val="000000"/>
          <w:sz w:val="28"/>
          <w:szCs w:val="28"/>
          <w:lang w:val="uk-UA"/>
        </w:rPr>
        <w:t>Запровадження такої законодавчої ініціативи буде мати вплив на доходну частину державного бюджету, оскільки виявлення зазначених правопорушень та застосування відповідних санкцій може призвести до збільшення надходжень від сплати штрафів.</w:t>
      </w:r>
      <w:r w:rsidRPr="00BA75C4">
        <w:rPr>
          <w:sz w:val="28"/>
          <w:szCs w:val="28"/>
          <w:lang w:val="uk-UA"/>
        </w:rPr>
        <w:t xml:space="preserve"> </w:t>
      </w:r>
    </w:p>
    <w:p w:rsidR="00BA75C4" w:rsidRPr="00BA75C4" w:rsidRDefault="00BA75C4" w:rsidP="002B3036">
      <w:pPr>
        <w:ind w:firstLine="851"/>
        <w:jc w:val="both"/>
        <w:rPr>
          <w:color w:val="000000"/>
          <w:szCs w:val="28"/>
        </w:rPr>
      </w:pPr>
      <w:r w:rsidRPr="00BA75C4">
        <w:rPr>
          <w:color w:val="000000"/>
          <w:szCs w:val="28"/>
        </w:rPr>
        <w:t xml:space="preserve">Разом з тим, Міністерство фінансів України у своєму експертному висновку зауважує, що реалізація законопроекту може потребувати додаткових витрат з державного бюджету, зважаючи на необхідність забезпечення </w:t>
      </w:r>
      <w:r w:rsidR="00750E0B">
        <w:rPr>
          <w:color w:val="000000"/>
          <w:szCs w:val="28"/>
        </w:rPr>
        <w:t xml:space="preserve">діяльності </w:t>
      </w:r>
      <w:r w:rsidRPr="00BA75C4">
        <w:rPr>
          <w:bCs/>
          <w:szCs w:val="28"/>
        </w:rPr>
        <w:t>Уповноваженого з медичних питань та його апарату. Тому</w:t>
      </w:r>
      <w:r w:rsidR="00E8704C">
        <w:rPr>
          <w:bCs/>
          <w:szCs w:val="28"/>
        </w:rPr>
        <w:t>,</w:t>
      </w:r>
      <w:r w:rsidRPr="00BA75C4">
        <w:rPr>
          <w:szCs w:val="28"/>
        </w:rPr>
        <w:t xml:space="preserve"> даний </w:t>
      </w:r>
      <w:r w:rsidRPr="00BA75C4">
        <w:rPr>
          <w:szCs w:val="28"/>
        </w:rPr>
        <w:lastRenderedPageBreak/>
        <w:t xml:space="preserve">законопроект, як такий, що є </w:t>
      </w:r>
      <w:r w:rsidRPr="00BA75C4">
        <w:rPr>
          <w:color w:val="000000"/>
          <w:szCs w:val="28"/>
        </w:rPr>
        <w:t>системно пов’язани</w:t>
      </w:r>
      <w:r w:rsidR="00E8704C">
        <w:rPr>
          <w:color w:val="000000"/>
          <w:szCs w:val="28"/>
        </w:rPr>
        <w:t>м</w:t>
      </w:r>
      <w:r w:rsidRPr="00BA75C4">
        <w:rPr>
          <w:color w:val="000000"/>
          <w:szCs w:val="28"/>
        </w:rPr>
        <w:t xml:space="preserve"> з проектом Закону України «</w:t>
      </w:r>
      <w:r w:rsidRPr="00BA75C4">
        <w:rPr>
          <w:bCs/>
          <w:color w:val="000000"/>
          <w:szCs w:val="28"/>
          <w:shd w:val="clear" w:color="auto" w:fill="FFFFFF"/>
        </w:rPr>
        <w:t>Про Уповноваженого з медичних питань</w:t>
      </w:r>
      <w:r w:rsidRPr="00BA75C4">
        <w:rPr>
          <w:color w:val="000000"/>
          <w:szCs w:val="28"/>
        </w:rPr>
        <w:t>» (реєстр № 5475 від 07.05.2021)</w:t>
      </w:r>
      <w:r w:rsidRPr="00BA75C4">
        <w:rPr>
          <w:szCs w:val="28"/>
        </w:rPr>
        <w:t xml:space="preserve"> має прийматися за наслідками розгляду останнього.</w:t>
      </w:r>
    </w:p>
    <w:p w:rsidR="00BA75C4" w:rsidRPr="00BA75C4" w:rsidRDefault="00BA75C4" w:rsidP="002B3036">
      <w:pPr>
        <w:ind w:firstLine="851"/>
        <w:jc w:val="both"/>
        <w:rPr>
          <w:szCs w:val="28"/>
        </w:rPr>
      </w:pPr>
      <w:r w:rsidRPr="00BA75C4">
        <w:rPr>
          <w:szCs w:val="28"/>
        </w:rPr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розрахунки).</w:t>
      </w:r>
    </w:p>
    <w:p w:rsidR="000142D1" w:rsidRPr="00BA75C4" w:rsidRDefault="00F50906" w:rsidP="002B3036">
      <w:pPr>
        <w:widowControl w:val="0"/>
        <w:ind w:firstLine="851"/>
        <w:jc w:val="both"/>
      </w:pPr>
      <w:r w:rsidRPr="00BA75C4">
        <w:rPr>
          <w:szCs w:val="28"/>
        </w:rPr>
        <w:t xml:space="preserve">За наслідками розгляду Комітет ухвалив рішення, що </w:t>
      </w:r>
      <w:r w:rsidR="004C172B" w:rsidRPr="00BA75C4">
        <w:rPr>
          <w:szCs w:val="28"/>
        </w:rPr>
        <w:t xml:space="preserve">проект Закону </w:t>
      </w:r>
      <w:r w:rsidR="00BA75C4" w:rsidRPr="00BA75C4">
        <w:rPr>
          <w:szCs w:val="28"/>
        </w:rPr>
        <w:t>про внесення змін до Кодексу України про адміністративні правопорушення (щодо забезпечення діяльності Уповноваженого з медичних питань) (реєстр. № 5401 від 19.04.2021), поданий народними депутатами України Василевською-Смаглюк О.М., Дмитрієвою О.О. та Разумковим Д.О., матиме опосередкований вплив на показники державного бюджету (може призвести до збільшення доходів залежно від виявлених правопорушень)</w:t>
      </w:r>
      <w:r w:rsidR="00BA75C4" w:rsidRPr="00BA75C4">
        <w:rPr>
          <w:rStyle w:val="a50"/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7A4310" w:rsidRDefault="007A4310" w:rsidP="004C172B">
      <w:pPr>
        <w:pStyle w:val="a3"/>
        <w:ind w:left="0" w:firstLine="851"/>
        <w:jc w:val="both"/>
        <w:rPr>
          <w:lang w:val="uk-UA"/>
        </w:rPr>
      </w:pPr>
    </w:p>
    <w:p w:rsidR="007A4310" w:rsidRDefault="007A4310" w:rsidP="004C172B">
      <w:pPr>
        <w:pStyle w:val="a3"/>
        <w:ind w:left="0" w:firstLine="851"/>
        <w:jc w:val="both"/>
        <w:rPr>
          <w:lang w:val="uk-UA"/>
        </w:rPr>
      </w:pPr>
    </w:p>
    <w:p w:rsidR="00BA75C4" w:rsidRPr="004C172B" w:rsidRDefault="00BA75C4" w:rsidP="004C172B">
      <w:pPr>
        <w:pStyle w:val="a3"/>
        <w:ind w:left="0" w:firstLine="851"/>
        <w:jc w:val="both"/>
        <w:rPr>
          <w:lang w:val="uk-UA"/>
        </w:rPr>
      </w:pPr>
    </w:p>
    <w:p w:rsidR="000142D1" w:rsidRDefault="000142D1" w:rsidP="00FA43D9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A45C1B">
      <w:pgSz w:w="11906" w:h="16838" w:code="9"/>
      <w:pgMar w:top="851" w:right="851" w:bottom="1276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24851"/>
    <w:rsid w:val="001B272A"/>
    <w:rsid w:val="001F735E"/>
    <w:rsid w:val="00206F3A"/>
    <w:rsid w:val="00217D4F"/>
    <w:rsid w:val="00231BF1"/>
    <w:rsid w:val="00234ED3"/>
    <w:rsid w:val="002640AE"/>
    <w:rsid w:val="0026601C"/>
    <w:rsid w:val="002719D1"/>
    <w:rsid w:val="002B3036"/>
    <w:rsid w:val="002E66F4"/>
    <w:rsid w:val="002F4656"/>
    <w:rsid w:val="0033692C"/>
    <w:rsid w:val="003524F9"/>
    <w:rsid w:val="00364DB3"/>
    <w:rsid w:val="00393D88"/>
    <w:rsid w:val="003A40D2"/>
    <w:rsid w:val="003E46E6"/>
    <w:rsid w:val="003F443F"/>
    <w:rsid w:val="003F6D11"/>
    <w:rsid w:val="00404360"/>
    <w:rsid w:val="00422058"/>
    <w:rsid w:val="00427005"/>
    <w:rsid w:val="00441501"/>
    <w:rsid w:val="0047690F"/>
    <w:rsid w:val="004B2944"/>
    <w:rsid w:val="004B6A00"/>
    <w:rsid w:val="004C172B"/>
    <w:rsid w:val="004C667C"/>
    <w:rsid w:val="0051391F"/>
    <w:rsid w:val="005220D6"/>
    <w:rsid w:val="00522C1F"/>
    <w:rsid w:val="00530D3F"/>
    <w:rsid w:val="00596FA1"/>
    <w:rsid w:val="005A1383"/>
    <w:rsid w:val="005B4537"/>
    <w:rsid w:val="005C66FB"/>
    <w:rsid w:val="005E4E55"/>
    <w:rsid w:val="005E563F"/>
    <w:rsid w:val="005F7D8B"/>
    <w:rsid w:val="006907C5"/>
    <w:rsid w:val="006C6340"/>
    <w:rsid w:val="006F7CB5"/>
    <w:rsid w:val="00724167"/>
    <w:rsid w:val="00750E0B"/>
    <w:rsid w:val="0075183E"/>
    <w:rsid w:val="007721B8"/>
    <w:rsid w:val="00774677"/>
    <w:rsid w:val="007A1584"/>
    <w:rsid w:val="007A4310"/>
    <w:rsid w:val="008238AB"/>
    <w:rsid w:val="008E19C2"/>
    <w:rsid w:val="009019F3"/>
    <w:rsid w:val="0093195C"/>
    <w:rsid w:val="00987194"/>
    <w:rsid w:val="00991E53"/>
    <w:rsid w:val="00995CD5"/>
    <w:rsid w:val="00A036B0"/>
    <w:rsid w:val="00A147AE"/>
    <w:rsid w:val="00A45C1B"/>
    <w:rsid w:val="00AD7F7E"/>
    <w:rsid w:val="00B04D15"/>
    <w:rsid w:val="00B1230D"/>
    <w:rsid w:val="00B46874"/>
    <w:rsid w:val="00B66AAF"/>
    <w:rsid w:val="00B96680"/>
    <w:rsid w:val="00BA75C4"/>
    <w:rsid w:val="00C011D8"/>
    <w:rsid w:val="00C06F20"/>
    <w:rsid w:val="00C21CB3"/>
    <w:rsid w:val="00C34529"/>
    <w:rsid w:val="00C47A21"/>
    <w:rsid w:val="00C76B24"/>
    <w:rsid w:val="00CA1531"/>
    <w:rsid w:val="00D011E3"/>
    <w:rsid w:val="00D05422"/>
    <w:rsid w:val="00D120A2"/>
    <w:rsid w:val="00D33C24"/>
    <w:rsid w:val="00D34A5A"/>
    <w:rsid w:val="00D63367"/>
    <w:rsid w:val="00D67786"/>
    <w:rsid w:val="00DE1E2F"/>
    <w:rsid w:val="00DE4D73"/>
    <w:rsid w:val="00DF6233"/>
    <w:rsid w:val="00E05541"/>
    <w:rsid w:val="00E0762F"/>
    <w:rsid w:val="00E40DBA"/>
    <w:rsid w:val="00E8222F"/>
    <w:rsid w:val="00E8704C"/>
    <w:rsid w:val="00ED301D"/>
    <w:rsid w:val="00ED692D"/>
    <w:rsid w:val="00EF0D95"/>
    <w:rsid w:val="00F50906"/>
    <w:rsid w:val="00F64670"/>
    <w:rsid w:val="00F81C90"/>
    <w:rsid w:val="00FA0E90"/>
    <w:rsid w:val="00FA43D9"/>
    <w:rsid w:val="00FC0092"/>
    <w:rsid w:val="00FC78FD"/>
    <w:rsid w:val="00FD2542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61CDEFE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A75C4"/>
    <w:pPr>
      <w:keepNext/>
      <w:keepLines/>
      <w:spacing w:before="40" w:line="259" w:lineRule="auto"/>
      <w:outlineLvl w:val="2"/>
    </w:pPr>
    <w:rPr>
      <w:rFonts w:ascii="Calibri Light" w:eastAsia="Times New Roman" w:hAnsi="Calibri Light"/>
      <w:color w:val="1F4D78"/>
      <w:sz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rvts9">
    <w:name w:val="rvts9"/>
    <w:rsid w:val="00FA43D9"/>
    <w:rPr>
      <w:rFonts w:cs="Times New Roman"/>
    </w:rPr>
  </w:style>
  <w:style w:type="character" w:customStyle="1" w:styleId="30">
    <w:name w:val="Заголовок 3 Знак"/>
    <w:link w:val="3"/>
    <w:uiPriority w:val="9"/>
    <w:rsid w:val="00BA75C4"/>
    <w:rPr>
      <w:rFonts w:ascii="Calibri Light" w:hAnsi="Calibri Light"/>
      <w:color w:val="1F4D78"/>
      <w:sz w:val="24"/>
      <w:szCs w:val="24"/>
      <w:lang w:eastAsia="en-US"/>
    </w:rPr>
  </w:style>
  <w:style w:type="character" w:styleId="aa">
    <w:name w:val="Strong"/>
    <w:uiPriority w:val="22"/>
    <w:qFormat/>
    <w:rsid w:val="00BA75C4"/>
    <w:rPr>
      <w:rFonts w:ascii="Times New Roman" w:hAnsi="Times New Roman" w:cs="Times New Roman"/>
      <w:b/>
      <w:bCs/>
    </w:rPr>
  </w:style>
  <w:style w:type="character" w:customStyle="1" w:styleId="a50">
    <w:name w:val="a5"/>
    <w:rsid w:val="00BA7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2192</Words>
  <Characters>1250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№5527</vt:lpstr>
      <vt:lpstr/>
    </vt:vector>
  </TitlesOfParts>
  <Company>VR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8</cp:revision>
  <cp:lastPrinted>2021-07-12T07:53:00Z</cp:lastPrinted>
  <dcterms:created xsi:type="dcterms:W3CDTF">2021-07-12T07:49:00Z</dcterms:created>
  <dcterms:modified xsi:type="dcterms:W3CDTF">2021-07-14T14:48:00Z</dcterms:modified>
</cp:coreProperties>
</file>