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788" w:rsidRPr="0090574E" w:rsidRDefault="00921788" w:rsidP="00505E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90574E"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:rsidR="00921788" w:rsidRPr="0090574E" w:rsidRDefault="00921788" w:rsidP="00505E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sz w:val="28"/>
          <w:szCs w:val="28"/>
          <w:lang w:val="uk-UA"/>
        </w:rPr>
        <w:t>Вноситься народними</w:t>
      </w:r>
    </w:p>
    <w:p w:rsidR="00921788" w:rsidRPr="0090574E" w:rsidRDefault="00921788" w:rsidP="00505E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sz w:val="28"/>
          <w:szCs w:val="28"/>
          <w:lang w:val="uk-UA"/>
        </w:rPr>
        <w:t>депутатами України</w:t>
      </w:r>
    </w:p>
    <w:p w:rsidR="00921788" w:rsidRPr="0090574E" w:rsidRDefault="00921788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21788" w:rsidRPr="0090574E" w:rsidRDefault="00921788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sz w:val="28"/>
          <w:szCs w:val="28"/>
          <w:lang w:val="uk-UA"/>
        </w:rPr>
        <w:t>Королевською Н.Ю.</w:t>
      </w:r>
    </w:p>
    <w:p w:rsidR="00921788" w:rsidRPr="0090574E" w:rsidRDefault="00921788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21788" w:rsidRPr="0090574E" w:rsidRDefault="00921788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sz w:val="28"/>
          <w:szCs w:val="28"/>
          <w:lang w:val="uk-UA"/>
        </w:rPr>
        <w:t>Солодом Ю.В.</w:t>
      </w:r>
    </w:p>
    <w:p w:rsidR="00921788" w:rsidRPr="0090574E" w:rsidRDefault="00921788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21788" w:rsidRPr="0090574E" w:rsidRDefault="00921788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sz w:val="28"/>
          <w:szCs w:val="28"/>
          <w:lang w:val="uk-UA"/>
        </w:rPr>
        <w:t>Гнатенком В.С.</w:t>
      </w:r>
    </w:p>
    <w:p w:rsidR="00921788" w:rsidRPr="0090574E" w:rsidRDefault="00921788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21788" w:rsidRPr="0090574E" w:rsidRDefault="00921788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sz w:val="28"/>
          <w:szCs w:val="28"/>
          <w:lang w:val="uk-UA"/>
        </w:rPr>
        <w:t>Морозом В.В.</w:t>
      </w:r>
    </w:p>
    <w:p w:rsidR="0090574E" w:rsidRPr="0090574E" w:rsidRDefault="0090574E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0574E" w:rsidRPr="0090574E" w:rsidRDefault="0090574E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sz w:val="28"/>
          <w:szCs w:val="28"/>
          <w:lang w:val="uk-UA"/>
        </w:rPr>
        <w:t>Кальцевим В.Ф.</w:t>
      </w:r>
    </w:p>
    <w:p w:rsidR="00921788" w:rsidRDefault="00921788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3209CB" w:rsidRPr="0090574E" w:rsidRDefault="003209CB" w:rsidP="000417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21788" w:rsidRPr="0090574E" w:rsidRDefault="00921788" w:rsidP="00505E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 УКРАЇНИ</w:t>
      </w:r>
    </w:p>
    <w:p w:rsidR="00921788" w:rsidRPr="0090574E" w:rsidRDefault="00921788" w:rsidP="00505E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21788" w:rsidRPr="0090574E" w:rsidRDefault="0090574E" w:rsidP="009057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внесення зміни до статті 54 Закону України "Про статус і соціальний захист громадян, які постраждали внаслідок Чорнобильської катастрофи" на виконання рішення Конституційного Суду України від </w:t>
      </w:r>
      <w:r w:rsidRPr="009057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7 квітня 2021 року № 1-р(ІІ)/2021 </w:t>
      </w:r>
      <w:r w:rsidRPr="0090574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стосовно пенсійного забезпечення </w:t>
      </w:r>
      <w:r w:rsidRPr="0090574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осіб з інвалідністю</w:t>
      </w:r>
      <w:r w:rsidRPr="0090574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, щодо яких встановлено причинний зв'язок інвалідності з Чорнобильською катастрофою</w:t>
      </w:r>
    </w:p>
    <w:p w:rsidR="0090574E" w:rsidRPr="0090574E" w:rsidRDefault="0090574E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1788" w:rsidRPr="0090574E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 п о с т а н о в л я є:</w:t>
      </w:r>
    </w:p>
    <w:p w:rsidR="00921788" w:rsidRPr="0090574E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sz w:val="28"/>
          <w:szCs w:val="28"/>
          <w:lang w:val="uk-UA"/>
        </w:rPr>
        <w:t xml:space="preserve">І. </w:t>
      </w:r>
      <w:r w:rsidR="0090574E" w:rsidRPr="0090574E">
        <w:rPr>
          <w:rFonts w:ascii="Times New Roman" w:hAnsi="Times New Roman" w:cs="Times New Roman"/>
          <w:sz w:val="28"/>
          <w:szCs w:val="28"/>
          <w:lang w:val="uk-UA"/>
        </w:rPr>
        <w:t xml:space="preserve">Частину третю статті 54 </w:t>
      </w:r>
      <w:r w:rsidRPr="0090574E">
        <w:rPr>
          <w:rFonts w:ascii="Times New Roman" w:hAnsi="Times New Roman" w:cs="Times New Roman"/>
          <w:sz w:val="28"/>
          <w:szCs w:val="28"/>
          <w:lang w:val="uk-UA"/>
        </w:rPr>
        <w:t xml:space="preserve">Закону України "Про статус і соціальний захист громадян, які постраждали внаслідок Чорнобильської катастрофи" (Відомості Верховної Ради, 1991 р., № 16, ст. 200 із наступними змінами) </w:t>
      </w:r>
      <w:r w:rsidR="0090574E" w:rsidRPr="0090574E">
        <w:rPr>
          <w:rFonts w:ascii="Times New Roman" w:hAnsi="Times New Roman" w:cs="Times New Roman"/>
          <w:sz w:val="28"/>
          <w:szCs w:val="28"/>
          <w:lang w:val="uk-UA"/>
        </w:rPr>
        <w:t>викласти в такій редакції</w:t>
      </w:r>
      <w:r w:rsidRPr="0090574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0574E" w:rsidRPr="0090574E" w:rsidRDefault="0090574E" w:rsidP="0090574E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sz w:val="28"/>
          <w:szCs w:val="28"/>
          <w:lang w:val="uk-UA"/>
        </w:rPr>
        <w:t>"В усіх випадках розміри пенсій для осіб з інвалідністю, щодо яких встановлено причинний зв'язок інвалідності з Чорнобильською катастрофою, не можуть бути нижчими:</w:t>
      </w:r>
    </w:p>
    <w:p w:rsidR="0090574E" w:rsidRPr="0090574E" w:rsidRDefault="0090574E" w:rsidP="0090574E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sz w:val="28"/>
          <w:szCs w:val="28"/>
          <w:lang w:val="uk-UA"/>
        </w:rPr>
        <w:t>по I групі інвалідності – 10 прожиткових мінімумів для осіб, які втратили працездатність;</w:t>
      </w:r>
    </w:p>
    <w:p w:rsidR="0090574E" w:rsidRPr="0090574E" w:rsidRDefault="0090574E" w:rsidP="0090574E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sz w:val="28"/>
          <w:szCs w:val="28"/>
          <w:lang w:val="uk-UA"/>
        </w:rPr>
        <w:t xml:space="preserve">по II групі інвалідності – 8 прожиткових мінімумів для осіб, які втратили працездатність; </w:t>
      </w:r>
    </w:p>
    <w:p w:rsidR="0090574E" w:rsidRPr="0090574E" w:rsidRDefault="0090574E" w:rsidP="0090574E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sz w:val="28"/>
          <w:szCs w:val="28"/>
          <w:lang w:val="uk-UA"/>
        </w:rPr>
        <w:t>по III групі інвалідності – 6 прожиткових мінімумів для осіб, які втратили працездатність;</w:t>
      </w:r>
    </w:p>
    <w:p w:rsidR="0090574E" w:rsidRPr="0090574E" w:rsidRDefault="0090574E" w:rsidP="0090574E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sz w:val="28"/>
          <w:szCs w:val="28"/>
          <w:lang w:val="uk-UA"/>
        </w:rPr>
        <w:t>дітям з інвалідністю – 3 прожиткових мінімумів для осіб, які втратили працездатність.".</w:t>
      </w:r>
    </w:p>
    <w:p w:rsidR="003209CB" w:rsidRDefault="003209CB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1788" w:rsidRPr="0090574E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sz w:val="28"/>
          <w:szCs w:val="28"/>
          <w:lang w:val="uk-UA"/>
        </w:rPr>
        <w:lastRenderedPageBreak/>
        <w:t>ІІ. Прикінцеві положення</w:t>
      </w:r>
    </w:p>
    <w:p w:rsidR="00921788" w:rsidRPr="0090574E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sz w:val="28"/>
          <w:szCs w:val="28"/>
          <w:lang w:val="uk-UA"/>
        </w:rPr>
        <w:t xml:space="preserve">1. Цей Закон набирає чинності з </w:t>
      </w:r>
      <w:r w:rsidR="00164146">
        <w:rPr>
          <w:rFonts w:ascii="Times New Roman" w:hAnsi="Times New Roman" w:cs="Times New Roman"/>
          <w:sz w:val="28"/>
          <w:szCs w:val="28"/>
          <w:lang w:val="uk-UA"/>
        </w:rPr>
        <w:t>дня</w:t>
      </w:r>
      <w:r w:rsidRPr="0090574E">
        <w:rPr>
          <w:rFonts w:ascii="Times New Roman" w:hAnsi="Times New Roman" w:cs="Times New Roman"/>
          <w:sz w:val="28"/>
          <w:szCs w:val="28"/>
          <w:lang w:val="uk-UA"/>
        </w:rPr>
        <w:t>, наступног</w:t>
      </w:r>
      <w:r w:rsidR="009902F2">
        <w:rPr>
          <w:rFonts w:ascii="Times New Roman" w:hAnsi="Times New Roman" w:cs="Times New Roman"/>
          <w:sz w:val="28"/>
          <w:szCs w:val="28"/>
          <w:lang w:val="uk-UA"/>
        </w:rPr>
        <w:t xml:space="preserve">о за </w:t>
      </w:r>
      <w:r w:rsidR="00164146">
        <w:rPr>
          <w:rFonts w:ascii="Times New Roman" w:hAnsi="Times New Roman" w:cs="Times New Roman"/>
          <w:sz w:val="28"/>
          <w:szCs w:val="28"/>
          <w:lang w:val="uk-UA"/>
        </w:rPr>
        <w:t>днем</w:t>
      </w:r>
      <w:r w:rsidR="009902F2">
        <w:rPr>
          <w:rFonts w:ascii="Times New Roman" w:hAnsi="Times New Roman" w:cs="Times New Roman"/>
          <w:sz w:val="28"/>
          <w:szCs w:val="28"/>
          <w:lang w:val="uk-UA"/>
        </w:rPr>
        <w:t xml:space="preserve"> його опублікування.</w:t>
      </w:r>
    </w:p>
    <w:p w:rsidR="00921788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sz w:val="28"/>
          <w:szCs w:val="28"/>
          <w:lang w:val="uk-UA"/>
        </w:rPr>
        <w:t>2. Кабінету Міністрів України у місячний строк з дня набрання чинності цим Законом:</w:t>
      </w:r>
    </w:p>
    <w:p w:rsidR="00CE3A6F" w:rsidRPr="00CE3A6F" w:rsidRDefault="00CE3A6F" w:rsidP="0002468A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501F">
        <w:rPr>
          <w:rFonts w:ascii="Times New Roman" w:hAnsi="Times New Roman" w:cs="Times New Roman"/>
          <w:sz w:val="28"/>
          <w:szCs w:val="28"/>
          <w:lang w:val="uk-UA"/>
        </w:rPr>
        <w:t xml:space="preserve">розробити і прийняти порядок відшкодування шкоди </w:t>
      </w:r>
      <w:r w:rsidR="0002468A" w:rsidRPr="00E5501F">
        <w:rPr>
          <w:rFonts w:ascii="Times New Roman" w:hAnsi="Times New Roman" w:cs="Times New Roman"/>
          <w:sz w:val="28"/>
          <w:szCs w:val="28"/>
          <w:lang w:val="uk-UA"/>
        </w:rPr>
        <w:t>громадянам України, на яких поширюється дія статті 54 Закону України "Про статус і соціальний захист громадян, які постраждали внаслідок Чорнобильської катастрофи",</w:t>
      </w:r>
      <w:r w:rsidRPr="00E550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468A" w:rsidRPr="00E5501F">
        <w:rPr>
          <w:rFonts w:ascii="Times New Roman" w:hAnsi="Times New Roman" w:cs="Times New Roman"/>
          <w:sz w:val="28"/>
          <w:szCs w:val="28"/>
          <w:lang w:val="uk-UA"/>
        </w:rPr>
        <w:t>якої вони зазнали внаслідок</w:t>
      </w:r>
      <w:r w:rsidR="004A57E7">
        <w:rPr>
          <w:rFonts w:ascii="Times New Roman" w:hAnsi="Times New Roman" w:cs="Times New Roman"/>
          <w:sz w:val="28"/>
          <w:szCs w:val="28"/>
          <w:lang w:val="uk-UA"/>
        </w:rPr>
        <w:t xml:space="preserve"> її</w:t>
      </w:r>
      <w:r w:rsidR="0002468A" w:rsidRPr="00E5501F">
        <w:rPr>
          <w:rFonts w:ascii="Times New Roman" w:hAnsi="Times New Roman" w:cs="Times New Roman"/>
          <w:sz w:val="28"/>
          <w:szCs w:val="28"/>
          <w:lang w:val="uk-UA"/>
        </w:rPr>
        <w:t xml:space="preserve"> дії </w:t>
      </w:r>
      <w:r w:rsidRPr="00E5501F">
        <w:rPr>
          <w:rFonts w:ascii="Times New Roman" w:hAnsi="Times New Roman" w:cs="Times New Roman"/>
          <w:sz w:val="28"/>
          <w:szCs w:val="28"/>
          <w:lang w:val="uk-UA"/>
        </w:rPr>
        <w:t>у редакції Закону України "Про внесення змін та визнання такими, що втратили чинність, деяких законодавчих актів України" (Відомості Верховної Ради України, 2015 р., № 6, ст. 40);</w:t>
      </w:r>
    </w:p>
    <w:p w:rsidR="00E5501F" w:rsidRPr="00CE3A6F" w:rsidRDefault="00921788" w:rsidP="00E5501F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sz w:val="28"/>
          <w:szCs w:val="28"/>
          <w:lang w:val="uk-UA"/>
        </w:rPr>
        <w:t>подати на розгляд Верховної Ради України пропозиції щодо внесення змін до Закону України "Про Державний бюджет України на 202</w:t>
      </w:r>
      <w:r w:rsidR="00831AE6" w:rsidRPr="0090574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90574E">
        <w:rPr>
          <w:rFonts w:ascii="Times New Roman" w:hAnsi="Times New Roman" w:cs="Times New Roman"/>
          <w:sz w:val="28"/>
          <w:szCs w:val="28"/>
          <w:lang w:val="uk-UA"/>
        </w:rPr>
        <w:t xml:space="preserve"> рік", необхідних для реалізації цього Закону</w:t>
      </w:r>
      <w:r w:rsidR="00CE3A6F">
        <w:rPr>
          <w:rFonts w:ascii="Times New Roman" w:hAnsi="Times New Roman" w:cs="Times New Roman"/>
          <w:sz w:val="28"/>
          <w:szCs w:val="28"/>
          <w:lang w:val="uk-UA"/>
        </w:rPr>
        <w:t xml:space="preserve">, у тому числі </w:t>
      </w:r>
      <w:r w:rsidR="00E5501F">
        <w:rPr>
          <w:rFonts w:ascii="Times New Roman" w:hAnsi="Times New Roman" w:cs="Times New Roman"/>
          <w:sz w:val="28"/>
          <w:szCs w:val="28"/>
          <w:lang w:val="uk-UA"/>
        </w:rPr>
        <w:t xml:space="preserve">для відшкодування шкоди </w:t>
      </w:r>
      <w:r w:rsidR="00E5501F" w:rsidRPr="00E5501F">
        <w:rPr>
          <w:rFonts w:ascii="Times New Roman" w:hAnsi="Times New Roman" w:cs="Times New Roman"/>
          <w:sz w:val="28"/>
          <w:szCs w:val="28"/>
          <w:lang w:val="uk-UA"/>
        </w:rPr>
        <w:t xml:space="preserve">громадянам України, на яких поширюється дія статті 54 Закону України "Про статус і соціальний захист громадян, які постраждали внаслідок Чорнобильської катастрофи", якої вони зазнали внаслідок </w:t>
      </w:r>
      <w:r w:rsidR="004A57E7"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 w:rsidR="00E5501F" w:rsidRPr="00E5501F">
        <w:rPr>
          <w:rFonts w:ascii="Times New Roman" w:hAnsi="Times New Roman" w:cs="Times New Roman"/>
          <w:sz w:val="28"/>
          <w:szCs w:val="28"/>
          <w:lang w:val="uk-UA"/>
        </w:rPr>
        <w:t>дії у редакції Закону України "Про внесення змін та визнання такими, що втратили чинність, деяких законодавчих актів України"</w:t>
      </w:r>
      <w:r w:rsidR="00E550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501F" w:rsidRPr="00E5501F">
        <w:rPr>
          <w:rFonts w:ascii="Times New Roman" w:hAnsi="Times New Roman" w:cs="Times New Roman"/>
          <w:sz w:val="28"/>
          <w:szCs w:val="28"/>
          <w:lang w:val="uk-UA"/>
        </w:rPr>
        <w:t>(Відомості Верховної Ради України, 2015 р., № 6, ст. 40);</w:t>
      </w:r>
    </w:p>
    <w:p w:rsidR="00921788" w:rsidRPr="0090574E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921788" w:rsidRPr="0090574E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своїх нормативно-правових актів у відповідність із цим Законом.</w:t>
      </w:r>
    </w:p>
    <w:p w:rsidR="00921788" w:rsidRPr="0090574E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1788" w:rsidRPr="0090574E" w:rsidRDefault="00921788" w:rsidP="00505E98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1788" w:rsidRPr="0090574E" w:rsidRDefault="00921788" w:rsidP="00505E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Голова Верховної Ради </w:t>
      </w:r>
    </w:p>
    <w:p w:rsidR="00921788" w:rsidRPr="0090574E" w:rsidRDefault="00921788" w:rsidP="00505E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0574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України</w:t>
      </w:r>
    </w:p>
    <w:sectPr w:rsidR="00921788" w:rsidRPr="0090574E" w:rsidSect="0085654D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D12" w:rsidRDefault="00743D12" w:rsidP="00782A55">
      <w:pPr>
        <w:spacing w:after="0" w:line="240" w:lineRule="auto"/>
      </w:pPr>
      <w:r>
        <w:separator/>
      </w:r>
    </w:p>
  </w:endnote>
  <w:endnote w:type="continuationSeparator" w:id="0">
    <w:p w:rsidR="00743D12" w:rsidRDefault="00743D12" w:rsidP="00782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D12" w:rsidRDefault="00743D12" w:rsidP="00782A55">
      <w:pPr>
        <w:spacing w:after="0" w:line="240" w:lineRule="auto"/>
      </w:pPr>
      <w:r>
        <w:separator/>
      </w:r>
    </w:p>
  </w:footnote>
  <w:footnote w:type="continuationSeparator" w:id="0">
    <w:p w:rsidR="00743D12" w:rsidRDefault="00743D12" w:rsidP="00782A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788" w:rsidRPr="0085654D" w:rsidRDefault="00433444" w:rsidP="007A5FED">
    <w:pPr>
      <w:pStyle w:val="a7"/>
      <w:framePr w:wrap="auto" w:vAnchor="text" w:hAnchor="margin" w:xAlign="center" w:y="1"/>
      <w:rPr>
        <w:rStyle w:val="a9"/>
        <w:rFonts w:ascii="Times New Roman" w:hAnsi="Times New Roman" w:cs="Times New Roman"/>
        <w:sz w:val="24"/>
        <w:szCs w:val="24"/>
      </w:rPr>
    </w:pPr>
    <w:r w:rsidRPr="0085654D">
      <w:rPr>
        <w:rStyle w:val="a9"/>
        <w:rFonts w:ascii="Times New Roman" w:hAnsi="Times New Roman" w:cs="Times New Roman"/>
        <w:sz w:val="24"/>
        <w:szCs w:val="24"/>
      </w:rPr>
      <w:fldChar w:fldCharType="begin"/>
    </w:r>
    <w:r w:rsidR="00921788" w:rsidRPr="0085654D">
      <w:rPr>
        <w:rStyle w:val="a9"/>
        <w:rFonts w:ascii="Times New Roman" w:hAnsi="Times New Roman" w:cs="Times New Roman"/>
        <w:sz w:val="24"/>
        <w:szCs w:val="24"/>
      </w:rPr>
      <w:instrText xml:space="preserve">PAGE  </w:instrText>
    </w:r>
    <w:r w:rsidRPr="0085654D">
      <w:rPr>
        <w:rStyle w:val="a9"/>
        <w:rFonts w:ascii="Times New Roman" w:hAnsi="Times New Roman" w:cs="Times New Roman"/>
        <w:sz w:val="24"/>
        <w:szCs w:val="24"/>
      </w:rPr>
      <w:fldChar w:fldCharType="separate"/>
    </w:r>
    <w:r w:rsidR="00200EE4">
      <w:rPr>
        <w:rStyle w:val="a9"/>
        <w:rFonts w:ascii="Times New Roman" w:hAnsi="Times New Roman" w:cs="Times New Roman"/>
        <w:noProof/>
        <w:sz w:val="24"/>
        <w:szCs w:val="24"/>
      </w:rPr>
      <w:t>2</w:t>
    </w:r>
    <w:r w:rsidRPr="0085654D">
      <w:rPr>
        <w:rStyle w:val="a9"/>
        <w:rFonts w:ascii="Times New Roman" w:hAnsi="Times New Roman" w:cs="Times New Roman"/>
        <w:sz w:val="24"/>
        <w:szCs w:val="24"/>
      </w:rPr>
      <w:fldChar w:fldCharType="end"/>
    </w:r>
  </w:p>
  <w:p w:rsidR="00921788" w:rsidRDefault="00921788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EBED10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5EC985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3D41F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29E866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9AE27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BC4AFF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CD8E4B2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CF4298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AA6C93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2EABB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3546305"/>
    <w:multiLevelType w:val="hybridMultilevel"/>
    <w:tmpl w:val="05F4C4A4"/>
    <w:lvl w:ilvl="0" w:tplc="87E4C1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30073A"/>
    <w:multiLevelType w:val="hybridMultilevel"/>
    <w:tmpl w:val="8A681FE2"/>
    <w:lvl w:ilvl="0" w:tplc="A300CB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82C61D0"/>
    <w:multiLevelType w:val="hybridMultilevel"/>
    <w:tmpl w:val="30023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46337F"/>
    <w:multiLevelType w:val="hybridMultilevel"/>
    <w:tmpl w:val="4498D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5956A9"/>
    <w:multiLevelType w:val="hybridMultilevel"/>
    <w:tmpl w:val="E51E5394"/>
    <w:lvl w:ilvl="0" w:tplc="7AB4BF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14"/>
  </w:num>
  <w:num w:numId="3">
    <w:abstractNumId w:val="13"/>
  </w:num>
  <w:num w:numId="4">
    <w:abstractNumId w:val="11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E0A"/>
    <w:rsid w:val="00005DC4"/>
    <w:rsid w:val="0002468A"/>
    <w:rsid w:val="000271F7"/>
    <w:rsid w:val="0004176F"/>
    <w:rsid w:val="000838AC"/>
    <w:rsid w:val="00097227"/>
    <w:rsid w:val="000A39F3"/>
    <w:rsid w:val="000C431C"/>
    <w:rsid w:val="000C7D18"/>
    <w:rsid w:val="000D4554"/>
    <w:rsid w:val="000F00A6"/>
    <w:rsid w:val="00125FBA"/>
    <w:rsid w:val="00164146"/>
    <w:rsid w:val="001A276E"/>
    <w:rsid w:val="001F0E3E"/>
    <w:rsid w:val="00200EE4"/>
    <w:rsid w:val="002265F7"/>
    <w:rsid w:val="002345B6"/>
    <w:rsid w:val="002600A4"/>
    <w:rsid w:val="00297FEE"/>
    <w:rsid w:val="002A37A4"/>
    <w:rsid w:val="002D16C7"/>
    <w:rsid w:val="003209CB"/>
    <w:rsid w:val="00343312"/>
    <w:rsid w:val="003846D6"/>
    <w:rsid w:val="003A0006"/>
    <w:rsid w:val="003C2E62"/>
    <w:rsid w:val="003C518E"/>
    <w:rsid w:val="003D5524"/>
    <w:rsid w:val="00406569"/>
    <w:rsid w:val="00433444"/>
    <w:rsid w:val="004A57E7"/>
    <w:rsid w:val="004C7053"/>
    <w:rsid w:val="004D3082"/>
    <w:rsid w:val="00505E98"/>
    <w:rsid w:val="00556993"/>
    <w:rsid w:val="00560E0A"/>
    <w:rsid w:val="0058310C"/>
    <w:rsid w:val="005B1F3E"/>
    <w:rsid w:val="005B2D70"/>
    <w:rsid w:val="005F1DA6"/>
    <w:rsid w:val="006000D5"/>
    <w:rsid w:val="0061467C"/>
    <w:rsid w:val="00646CAD"/>
    <w:rsid w:val="00651971"/>
    <w:rsid w:val="00672F46"/>
    <w:rsid w:val="006D4E0B"/>
    <w:rsid w:val="006F723E"/>
    <w:rsid w:val="00726334"/>
    <w:rsid w:val="00743D12"/>
    <w:rsid w:val="00775A38"/>
    <w:rsid w:val="00782A55"/>
    <w:rsid w:val="00790A50"/>
    <w:rsid w:val="007A5FED"/>
    <w:rsid w:val="007A6826"/>
    <w:rsid w:val="0081173C"/>
    <w:rsid w:val="00831AE6"/>
    <w:rsid w:val="0085654D"/>
    <w:rsid w:val="00860A1F"/>
    <w:rsid w:val="00873B04"/>
    <w:rsid w:val="00887BA8"/>
    <w:rsid w:val="008D4ED3"/>
    <w:rsid w:val="0090574E"/>
    <w:rsid w:val="00916CC1"/>
    <w:rsid w:val="00921788"/>
    <w:rsid w:val="00922A3E"/>
    <w:rsid w:val="00936744"/>
    <w:rsid w:val="009413C0"/>
    <w:rsid w:val="00953275"/>
    <w:rsid w:val="00964936"/>
    <w:rsid w:val="009902F2"/>
    <w:rsid w:val="009C6852"/>
    <w:rsid w:val="009F31DF"/>
    <w:rsid w:val="009F5F6A"/>
    <w:rsid w:val="00A14366"/>
    <w:rsid w:val="00A25352"/>
    <w:rsid w:val="00A367BA"/>
    <w:rsid w:val="00A3701F"/>
    <w:rsid w:val="00A879E9"/>
    <w:rsid w:val="00AB4039"/>
    <w:rsid w:val="00AC36D3"/>
    <w:rsid w:val="00AC545F"/>
    <w:rsid w:val="00AE0DC1"/>
    <w:rsid w:val="00AE6E4F"/>
    <w:rsid w:val="00B1099F"/>
    <w:rsid w:val="00BB329B"/>
    <w:rsid w:val="00C14AA9"/>
    <w:rsid w:val="00C53529"/>
    <w:rsid w:val="00C57E95"/>
    <w:rsid w:val="00C8528F"/>
    <w:rsid w:val="00CB0CD6"/>
    <w:rsid w:val="00CC7564"/>
    <w:rsid w:val="00CE3A6F"/>
    <w:rsid w:val="00D02300"/>
    <w:rsid w:val="00D42D7C"/>
    <w:rsid w:val="00D55A16"/>
    <w:rsid w:val="00DA6E61"/>
    <w:rsid w:val="00DB2DB8"/>
    <w:rsid w:val="00DC0E85"/>
    <w:rsid w:val="00DE7202"/>
    <w:rsid w:val="00DF6BAD"/>
    <w:rsid w:val="00E5501F"/>
    <w:rsid w:val="00E87E97"/>
    <w:rsid w:val="00EA1166"/>
    <w:rsid w:val="00EB0013"/>
    <w:rsid w:val="00EC1F7F"/>
    <w:rsid w:val="00EC21B8"/>
    <w:rsid w:val="00F03AB0"/>
    <w:rsid w:val="00F31F67"/>
    <w:rsid w:val="00F4475E"/>
    <w:rsid w:val="00F75F88"/>
    <w:rsid w:val="00F762CD"/>
    <w:rsid w:val="00F82AC4"/>
    <w:rsid w:val="00FA2DC4"/>
    <w:rsid w:val="00FA6243"/>
    <w:rsid w:val="00FF4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B952E77-9097-417E-B81E-CA0AC07E5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E0A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0E0A"/>
    <w:pPr>
      <w:ind w:left="720"/>
    </w:pPr>
  </w:style>
  <w:style w:type="paragraph" w:customStyle="1" w:styleId="rvps2">
    <w:name w:val="rvps2"/>
    <w:basedOn w:val="a"/>
    <w:uiPriority w:val="99"/>
    <w:rsid w:val="00560E0A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customStyle="1" w:styleId="a4">
    <w:name w:val="Нормальний текст"/>
    <w:basedOn w:val="a"/>
    <w:uiPriority w:val="99"/>
    <w:rsid w:val="00560E0A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val="uk-UA" w:eastAsia="ru-RU"/>
    </w:rPr>
  </w:style>
  <w:style w:type="paragraph" w:styleId="a5">
    <w:name w:val="footer"/>
    <w:basedOn w:val="a"/>
    <w:link w:val="a6"/>
    <w:uiPriority w:val="99"/>
    <w:rsid w:val="00560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semiHidden/>
    <w:locked/>
    <w:rsid w:val="00433444"/>
    <w:rPr>
      <w:lang w:val="ru-RU"/>
    </w:rPr>
  </w:style>
  <w:style w:type="character" w:customStyle="1" w:styleId="a6">
    <w:name w:val="Нижній колонтитул Знак"/>
    <w:basedOn w:val="a0"/>
    <w:link w:val="a5"/>
    <w:uiPriority w:val="99"/>
    <w:locked/>
    <w:rsid w:val="00560E0A"/>
    <w:rPr>
      <w:rFonts w:eastAsia="Times New Roman"/>
    </w:rPr>
  </w:style>
  <w:style w:type="paragraph" w:styleId="a7">
    <w:name w:val="header"/>
    <w:basedOn w:val="a"/>
    <w:link w:val="a8"/>
    <w:uiPriority w:val="99"/>
    <w:semiHidden/>
    <w:rsid w:val="00C535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a0"/>
    <w:uiPriority w:val="99"/>
    <w:semiHidden/>
    <w:locked/>
    <w:rsid w:val="00433444"/>
    <w:rPr>
      <w:lang w:val="ru-RU"/>
    </w:rPr>
  </w:style>
  <w:style w:type="character" w:customStyle="1" w:styleId="a8">
    <w:name w:val="Верхній колонтитул Знак"/>
    <w:basedOn w:val="a0"/>
    <w:link w:val="a7"/>
    <w:uiPriority w:val="99"/>
    <w:semiHidden/>
    <w:locked/>
    <w:rsid w:val="00C53529"/>
    <w:rPr>
      <w:rFonts w:eastAsia="Times New Roman"/>
    </w:rPr>
  </w:style>
  <w:style w:type="character" w:customStyle="1" w:styleId="rvts9">
    <w:name w:val="rvts9"/>
    <w:uiPriority w:val="99"/>
    <w:rsid w:val="009413C0"/>
  </w:style>
  <w:style w:type="character" w:styleId="a9">
    <w:name w:val="page number"/>
    <w:basedOn w:val="a0"/>
    <w:uiPriority w:val="99"/>
    <w:rsid w:val="00856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40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487E3E-2267-427C-BC3A-AE4F6E932E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50D378-BDB5-48A1-AE31-092F85A667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5B9FCD-0C6D-4E44-9374-20699AACB42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1775</Words>
  <Characters>1012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2021-04-21T12:07:00Z</dcterms:created>
  <dcterms:modified xsi:type="dcterms:W3CDTF">2021-04-21T12:07:00Z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