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CD138" w14:textId="0570D0E1" w:rsidR="00DA5592" w:rsidRPr="00C9062D" w:rsidRDefault="00DA5592" w:rsidP="00A5764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C9062D">
        <w:rPr>
          <w:rFonts w:ascii="Times New Roman" w:hAnsi="Times New Roman" w:cs="Times New Roman"/>
          <w:i/>
          <w:sz w:val="28"/>
          <w:szCs w:val="28"/>
        </w:rPr>
        <w:t>ПРО</w:t>
      </w:r>
      <w:r w:rsidR="006F1491" w:rsidRPr="00C9062D">
        <w:rPr>
          <w:rFonts w:ascii="Times New Roman" w:hAnsi="Times New Roman" w:cs="Times New Roman"/>
          <w:i/>
          <w:sz w:val="28"/>
          <w:szCs w:val="28"/>
        </w:rPr>
        <w:t>Є</w:t>
      </w:r>
      <w:r w:rsidRPr="00C9062D">
        <w:rPr>
          <w:rFonts w:ascii="Times New Roman" w:hAnsi="Times New Roman" w:cs="Times New Roman"/>
          <w:i/>
          <w:sz w:val="28"/>
          <w:szCs w:val="28"/>
        </w:rPr>
        <w:t>КТ</w:t>
      </w:r>
    </w:p>
    <w:p w14:paraId="244319F4" w14:textId="74EBB90F" w:rsidR="00DA5592" w:rsidRPr="00C9062D" w:rsidRDefault="000E4C41" w:rsidP="00A5764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9062D">
        <w:rPr>
          <w:rFonts w:ascii="Times New Roman" w:hAnsi="Times New Roman" w:cs="Times New Roman"/>
          <w:i/>
          <w:sz w:val="28"/>
          <w:szCs w:val="28"/>
        </w:rPr>
        <w:t>вноситься народним</w:t>
      </w:r>
      <w:r w:rsidR="00DA5592" w:rsidRPr="00C906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D47597E" w14:textId="2F1B25C6" w:rsidR="00DA5592" w:rsidRDefault="000E4C41" w:rsidP="00A5764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9062D">
        <w:rPr>
          <w:rFonts w:ascii="Times New Roman" w:hAnsi="Times New Roman" w:cs="Times New Roman"/>
          <w:i/>
          <w:sz w:val="28"/>
          <w:szCs w:val="28"/>
        </w:rPr>
        <w:t>депутатом</w:t>
      </w:r>
      <w:r w:rsidR="00DA5592" w:rsidRPr="00C9062D">
        <w:rPr>
          <w:rFonts w:ascii="Times New Roman" w:hAnsi="Times New Roman" w:cs="Times New Roman"/>
          <w:i/>
          <w:sz w:val="28"/>
          <w:szCs w:val="28"/>
        </w:rPr>
        <w:t xml:space="preserve"> України</w:t>
      </w:r>
    </w:p>
    <w:p w14:paraId="3F84EC5B" w14:textId="4C8A7E99" w:rsidR="00063690" w:rsidRPr="00063690" w:rsidRDefault="00063690" w:rsidP="00A5764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Шпак Л.О.</w:t>
      </w:r>
    </w:p>
    <w:p w14:paraId="7E1AAB64" w14:textId="77777777" w:rsidR="004C7B8F" w:rsidRPr="00C9062D" w:rsidRDefault="004C7B8F" w:rsidP="00A57649">
      <w:pPr>
        <w:spacing w:after="0" w:line="240" w:lineRule="auto"/>
        <w:ind w:firstLine="567"/>
        <w:jc w:val="right"/>
        <w:rPr>
          <w:rStyle w:val="rvts9"/>
          <w:rFonts w:ascii="Times New Roman" w:hAnsi="Times New Roman" w:cs="Times New Roman"/>
          <w:bCs/>
          <w:sz w:val="28"/>
          <w:szCs w:val="28"/>
        </w:rPr>
      </w:pPr>
    </w:p>
    <w:p w14:paraId="24D04CE2" w14:textId="77777777" w:rsidR="0064472A" w:rsidRPr="00C9062D" w:rsidRDefault="0064472A" w:rsidP="00A57649">
      <w:pPr>
        <w:pStyle w:val="rvps2"/>
        <w:shd w:val="clear" w:color="auto" w:fill="FFFFFF"/>
        <w:spacing w:before="0" w:beforeAutospacing="0" w:after="0" w:afterAutospacing="0"/>
        <w:rPr>
          <w:rStyle w:val="rvts9"/>
          <w:bCs/>
          <w:sz w:val="28"/>
          <w:szCs w:val="28"/>
        </w:rPr>
      </w:pPr>
    </w:p>
    <w:p w14:paraId="66A52A90" w14:textId="77777777" w:rsidR="00A20942" w:rsidRPr="00C9062D" w:rsidRDefault="00A20942" w:rsidP="00A57649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9062D">
        <w:rPr>
          <w:b/>
          <w:sz w:val="28"/>
          <w:szCs w:val="28"/>
        </w:rPr>
        <w:t>ЗАКОН УКРАЇНИ</w:t>
      </w:r>
    </w:p>
    <w:p w14:paraId="695EBB8A" w14:textId="77777777" w:rsidR="00A20942" w:rsidRPr="00C9062D" w:rsidRDefault="00A20942" w:rsidP="00A57649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14:paraId="149F345D" w14:textId="0976182E" w:rsidR="00DA0073" w:rsidRPr="00C9062D" w:rsidRDefault="00DA0073" w:rsidP="00A576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062D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</w:t>
      </w:r>
      <w:r w:rsidR="00C9062D" w:rsidRPr="00C9062D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статті 54 Закону України «Про вищу освіту» щодо </w:t>
      </w:r>
      <w:r w:rsidR="00063690">
        <w:rPr>
          <w:rFonts w:ascii="Times New Roman" w:eastAsia="Times New Roman" w:hAnsi="Times New Roman" w:cs="Times New Roman"/>
          <w:b/>
          <w:sz w:val="28"/>
          <w:szCs w:val="28"/>
        </w:rPr>
        <w:t>наукового ступеня доктора наук</w:t>
      </w:r>
    </w:p>
    <w:p w14:paraId="232185E1" w14:textId="672514E3" w:rsidR="00A20942" w:rsidRPr="00C9062D" w:rsidRDefault="00A20942" w:rsidP="00A576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62D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</w:t>
      </w:r>
    </w:p>
    <w:p w14:paraId="5819C342" w14:textId="77777777" w:rsidR="00A20942" w:rsidRPr="00C9062D" w:rsidRDefault="00A20942" w:rsidP="00A5764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6F648F7E" w14:textId="77777777" w:rsidR="00A20942" w:rsidRPr="00C9062D" w:rsidRDefault="00A20942" w:rsidP="00A5764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275373DC" w14:textId="77777777" w:rsidR="00C9062D" w:rsidRPr="00C9062D" w:rsidRDefault="00C9062D" w:rsidP="00C9062D">
      <w:pPr>
        <w:pStyle w:val="a3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C9062D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14:paraId="47908EF2" w14:textId="77777777" w:rsidR="00C9062D" w:rsidRPr="00C9062D" w:rsidRDefault="00C9062D" w:rsidP="00C9062D">
      <w:pPr>
        <w:pStyle w:val="a3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</w:p>
    <w:p w14:paraId="0FC8B375" w14:textId="65A61886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I. Внести до Закону України "Про вищу освіту" (Відомості Верховної Ради України, 2014 р., № 37 - 38, ст. 2004 із наступними змінами) такі зміни:</w:t>
      </w:r>
    </w:p>
    <w:p w14:paraId="3007B3EF" w14:textId="44BF2C04" w:rsid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71D0657" w14:textId="18B9EDA2" w:rsidR="00C9062D" w:rsidRPr="00C9062D" w:rsidRDefault="00C9062D" w:rsidP="00C9062D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Статтю 54 викласти в такій редакції:</w:t>
      </w:r>
    </w:p>
    <w:p w14:paraId="18C60F70" w14:textId="6DBC9B5A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9062D">
        <w:rPr>
          <w:sz w:val="28"/>
          <w:szCs w:val="28"/>
        </w:rPr>
        <w:t>Стаття 54. Наукові ступені та вчені звання наукових і науково-педагогічних працівників</w:t>
      </w:r>
    </w:p>
    <w:p w14:paraId="014AFF47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1. В Україні присуджують такі наукові ступені:</w:t>
      </w:r>
    </w:p>
    <w:p w14:paraId="352FF420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1) доктор філософії;</w:t>
      </w:r>
    </w:p>
    <w:p w14:paraId="0BB54559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2) доктор наук.</w:t>
      </w:r>
    </w:p>
    <w:p w14:paraId="44321E84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2. В Україні присвоюються такі вчені звання:</w:t>
      </w:r>
    </w:p>
    <w:p w14:paraId="51C99278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1) старший дослідник;</w:t>
      </w:r>
    </w:p>
    <w:p w14:paraId="3D04E5F4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2) доцент;</w:t>
      </w:r>
    </w:p>
    <w:p w14:paraId="7FF68BBE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3) професор.</w:t>
      </w:r>
    </w:p>
    <w:p w14:paraId="305BEA84" w14:textId="2E417C9A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3.Порядок присудження ступ</w:t>
      </w:r>
      <w:r>
        <w:rPr>
          <w:sz w:val="28"/>
          <w:szCs w:val="28"/>
        </w:rPr>
        <w:t>еня доктора філософії затверджує</w:t>
      </w:r>
      <w:r w:rsidRPr="00C9062D">
        <w:rPr>
          <w:sz w:val="28"/>
          <w:szCs w:val="28"/>
        </w:rPr>
        <w:t>ться Кабінетом Міністрів України.</w:t>
      </w:r>
    </w:p>
    <w:p w14:paraId="51409268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4.Порядок присудження ступеня доктора наук визначається відповідно до положень Закону України "Про наукову і науково-технічну діяльність"</w:t>
      </w:r>
    </w:p>
    <w:p w14:paraId="353D926C" w14:textId="241EF3E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5. Форми документів про присудже</w:t>
      </w:r>
      <w:r>
        <w:rPr>
          <w:sz w:val="28"/>
          <w:szCs w:val="28"/>
        </w:rPr>
        <w:t>ння наукових ступенів затверджую</w:t>
      </w:r>
      <w:r w:rsidRPr="00C9062D">
        <w:rPr>
          <w:sz w:val="28"/>
          <w:szCs w:val="28"/>
        </w:rPr>
        <w:t>ться центральним органом виконавчої влади у сфері освіти і науки.</w:t>
      </w:r>
    </w:p>
    <w:p w14:paraId="16270FA1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lastRenderedPageBreak/>
        <w:t>6. Вчене звання професора та доцента присвоюється особам, які професійно здійснюють науково-педагогічну або творчу мистецьку діяльність.</w:t>
      </w:r>
    </w:p>
    <w:p w14:paraId="738F5785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7. Вчене звання старшого дослідника присвоюється особам, які професійно здійснюють наукову або науково-технічну діяльність.</w:t>
      </w:r>
    </w:p>
    <w:p w14:paraId="5D1D86D2" w14:textId="77777777" w:rsidR="00C9062D" w:rsidRPr="00C9062D" w:rsidRDefault="00C9062D" w:rsidP="00C9062D">
      <w:pPr>
        <w:pStyle w:val="ad"/>
        <w:spacing w:after="0"/>
        <w:ind w:firstLine="708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8. Вчене звання професора, доцента, старшого дослідника присвоює вчена рада закладу вищої освіти (вчена рада структурного підрозділу). Право присвоєння вченого звання професора та старшого дослідника надається також вченим (науково-технічним) радам наукових установ. Рішення відповідних вчених рад затверджує атестаційна колегія центрального органу виконавчої влади у сфері освіти і науки у порядку, встановленому Кабінетом Міністрів України.</w:t>
      </w:r>
    </w:p>
    <w:p w14:paraId="51A49166" w14:textId="3A1E1CF8" w:rsidR="00C9062D" w:rsidRDefault="00C9062D" w:rsidP="00C9062D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C9062D">
        <w:rPr>
          <w:sz w:val="28"/>
          <w:szCs w:val="28"/>
        </w:rPr>
        <w:t>Зразки державних документів про присвоєння вчених звань затверджуються Кабінетом Міністрів України.</w:t>
      </w:r>
      <w:r>
        <w:rPr>
          <w:sz w:val="28"/>
          <w:szCs w:val="28"/>
        </w:rPr>
        <w:t>»</w:t>
      </w:r>
    </w:p>
    <w:p w14:paraId="32C0DA8D" w14:textId="2E2663CE" w:rsidR="00C9062D" w:rsidRPr="00C9062D" w:rsidRDefault="00C9062D" w:rsidP="00C9062D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14:paraId="2B8D1ADB" w14:textId="77777777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II. Прикінцеві та перехідні положення</w:t>
      </w:r>
    </w:p>
    <w:p w14:paraId="5F4C0FE9" w14:textId="77777777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3DE37BA4" w14:textId="12062E5F" w:rsidR="00C9062D" w:rsidRPr="00C9062D" w:rsidRDefault="00C9062D" w:rsidP="0052196E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14:paraId="5B0B1A18" w14:textId="77777777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2. Кабінету Міністрів України протягом двох тижнів з дня набрання чинності цим Законом:</w:t>
      </w:r>
    </w:p>
    <w:p w14:paraId="53F4EA8D" w14:textId="77777777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75D70946" w14:textId="77777777" w:rsidR="00C9062D" w:rsidRPr="00C9062D" w:rsidRDefault="00C9062D" w:rsidP="00C9062D">
      <w:pPr>
        <w:pStyle w:val="a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062D">
        <w:rPr>
          <w:sz w:val="28"/>
          <w:szCs w:val="28"/>
        </w:rPr>
        <w:t>забезпечити приведення міністерствами та іншими державними органами виконавчої влади їх нормативно-правових актів у відповідність із цим Законом.</w:t>
      </w:r>
    </w:p>
    <w:p w14:paraId="558BAB67" w14:textId="77777777" w:rsidR="00C9062D" w:rsidRPr="00C9062D" w:rsidRDefault="00C9062D" w:rsidP="00C9062D">
      <w:pPr>
        <w:ind w:firstLine="720"/>
      </w:pPr>
    </w:p>
    <w:p w14:paraId="6A3B7AB0" w14:textId="77777777" w:rsidR="00C9062D" w:rsidRPr="00C9062D" w:rsidRDefault="00C9062D" w:rsidP="00C9062D"/>
    <w:p w14:paraId="1D7FCB61" w14:textId="77777777" w:rsidR="00DA5592" w:rsidRPr="00C9062D" w:rsidRDefault="00DA5592" w:rsidP="00A576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062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Голова Верховної  Ради </w:t>
      </w:r>
    </w:p>
    <w:p w14:paraId="4AAA14E4" w14:textId="31C74D31" w:rsidR="00DA5592" w:rsidRPr="00C9062D" w:rsidRDefault="00A57649" w:rsidP="00A576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062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DA5592" w:rsidRPr="00C9062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України                                                                                    </w:t>
      </w:r>
    </w:p>
    <w:p w14:paraId="3EDD5CF6" w14:textId="77777777" w:rsidR="00F657A6" w:rsidRPr="00C9062D" w:rsidRDefault="00F657A6" w:rsidP="00A57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657A6" w:rsidRPr="00C9062D" w:rsidSect="00031519">
      <w:footerReference w:type="default" r:id="rId11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7AE56" w14:textId="77777777" w:rsidR="0071741D" w:rsidRDefault="0071741D" w:rsidP="00031519">
      <w:pPr>
        <w:spacing w:after="0" w:line="240" w:lineRule="auto"/>
      </w:pPr>
      <w:r>
        <w:separator/>
      </w:r>
    </w:p>
  </w:endnote>
  <w:endnote w:type="continuationSeparator" w:id="0">
    <w:p w14:paraId="0342032A" w14:textId="77777777" w:rsidR="0071741D" w:rsidRDefault="0071741D" w:rsidP="00031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Prin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3529498"/>
      <w:docPartObj>
        <w:docPartGallery w:val="Page Numbers (Bottom of Page)"/>
        <w:docPartUnique/>
      </w:docPartObj>
    </w:sdtPr>
    <w:sdtEndPr/>
    <w:sdtContent>
      <w:p w14:paraId="26FD705B" w14:textId="2E1841F1" w:rsidR="00031519" w:rsidRDefault="0003151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1F3">
          <w:rPr>
            <w:noProof/>
          </w:rPr>
          <w:t>2</w:t>
        </w:r>
        <w:r>
          <w:fldChar w:fldCharType="end"/>
        </w:r>
      </w:p>
    </w:sdtContent>
  </w:sdt>
  <w:p w14:paraId="63CC13DF" w14:textId="77777777" w:rsidR="00031519" w:rsidRDefault="000315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01A75" w14:textId="77777777" w:rsidR="0071741D" w:rsidRDefault="0071741D" w:rsidP="00031519">
      <w:pPr>
        <w:spacing w:after="0" w:line="240" w:lineRule="auto"/>
      </w:pPr>
      <w:r>
        <w:separator/>
      </w:r>
    </w:p>
  </w:footnote>
  <w:footnote w:type="continuationSeparator" w:id="0">
    <w:p w14:paraId="74C7D1CB" w14:textId="77777777" w:rsidR="0071741D" w:rsidRDefault="0071741D" w:rsidP="00031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16CDF"/>
    <w:multiLevelType w:val="hybridMultilevel"/>
    <w:tmpl w:val="8408BCB2"/>
    <w:lvl w:ilvl="0" w:tplc="0E9A8A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540E94"/>
    <w:multiLevelType w:val="hybridMultilevel"/>
    <w:tmpl w:val="AE6850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B1C27"/>
    <w:multiLevelType w:val="hybridMultilevel"/>
    <w:tmpl w:val="9B467746"/>
    <w:lvl w:ilvl="0" w:tplc="A45843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42"/>
    <w:rsid w:val="00000A45"/>
    <w:rsid w:val="0000266B"/>
    <w:rsid w:val="0001284A"/>
    <w:rsid w:val="00031519"/>
    <w:rsid w:val="000425F7"/>
    <w:rsid w:val="00063690"/>
    <w:rsid w:val="000762C3"/>
    <w:rsid w:val="00086CE7"/>
    <w:rsid w:val="000901BB"/>
    <w:rsid w:val="000C2D26"/>
    <w:rsid w:val="000D0FD0"/>
    <w:rsid w:val="000D426C"/>
    <w:rsid w:val="000E4C41"/>
    <w:rsid w:val="000F0349"/>
    <w:rsid w:val="000F6F56"/>
    <w:rsid w:val="001265C2"/>
    <w:rsid w:val="00130C79"/>
    <w:rsid w:val="00151AA1"/>
    <w:rsid w:val="00155C62"/>
    <w:rsid w:val="00166EE0"/>
    <w:rsid w:val="001812BB"/>
    <w:rsid w:val="00195243"/>
    <w:rsid w:val="001A3C6C"/>
    <w:rsid w:val="001B48A7"/>
    <w:rsid w:val="001E12C6"/>
    <w:rsid w:val="001E15B0"/>
    <w:rsid w:val="001F432E"/>
    <w:rsid w:val="002129BE"/>
    <w:rsid w:val="00232088"/>
    <w:rsid w:val="002A0C84"/>
    <w:rsid w:val="002A1831"/>
    <w:rsid w:val="002A20AE"/>
    <w:rsid w:val="002A6DF6"/>
    <w:rsid w:val="002B1612"/>
    <w:rsid w:val="002B4291"/>
    <w:rsid w:val="002C270E"/>
    <w:rsid w:val="002E0721"/>
    <w:rsid w:val="002F31D4"/>
    <w:rsid w:val="002F3C05"/>
    <w:rsid w:val="00306908"/>
    <w:rsid w:val="003269E2"/>
    <w:rsid w:val="00331ED2"/>
    <w:rsid w:val="00343F73"/>
    <w:rsid w:val="003553B4"/>
    <w:rsid w:val="00356BC5"/>
    <w:rsid w:val="003657DA"/>
    <w:rsid w:val="00373D9D"/>
    <w:rsid w:val="003A4123"/>
    <w:rsid w:val="003A4217"/>
    <w:rsid w:val="003D5280"/>
    <w:rsid w:val="003E4DE2"/>
    <w:rsid w:val="00412E2F"/>
    <w:rsid w:val="004139D8"/>
    <w:rsid w:val="0042328B"/>
    <w:rsid w:val="00424D5A"/>
    <w:rsid w:val="0043670F"/>
    <w:rsid w:val="0045052A"/>
    <w:rsid w:val="00483C22"/>
    <w:rsid w:val="004C4925"/>
    <w:rsid w:val="004C7B8F"/>
    <w:rsid w:val="004D26D7"/>
    <w:rsid w:val="004D7605"/>
    <w:rsid w:val="00500D82"/>
    <w:rsid w:val="005154A4"/>
    <w:rsid w:val="00520C4B"/>
    <w:rsid w:val="0052196E"/>
    <w:rsid w:val="00523FCA"/>
    <w:rsid w:val="00541F7B"/>
    <w:rsid w:val="005708C8"/>
    <w:rsid w:val="00570EED"/>
    <w:rsid w:val="00576648"/>
    <w:rsid w:val="00584952"/>
    <w:rsid w:val="005863B5"/>
    <w:rsid w:val="00594AA7"/>
    <w:rsid w:val="005B7A1B"/>
    <w:rsid w:val="005E339C"/>
    <w:rsid w:val="005E5237"/>
    <w:rsid w:val="006008B8"/>
    <w:rsid w:val="00615527"/>
    <w:rsid w:val="00617036"/>
    <w:rsid w:val="006255F4"/>
    <w:rsid w:val="00631E40"/>
    <w:rsid w:val="0064472A"/>
    <w:rsid w:val="00645FDF"/>
    <w:rsid w:val="006C5E78"/>
    <w:rsid w:val="006D7BA6"/>
    <w:rsid w:val="006E0B55"/>
    <w:rsid w:val="006F1491"/>
    <w:rsid w:val="00703BE2"/>
    <w:rsid w:val="00706B99"/>
    <w:rsid w:val="0071741D"/>
    <w:rsid w:val="00717C53"/>
    <w:rsid w:val="007312A6"/>
    <w:rsid w:val="00756654"/>
    <w:rsid w:val="00770DDC"/>
    <w:rsid w:val="00773E59"/>
    <w:rsid w:val="00791B9A"/>
    <w:rsid w:val="00797263"/>
    <w:rsid w:val="007A0AE8"/>
    <w:rsid w:val="007A5497"/>
    <w:rsid w:val="007D12DE"/>
    <w:rsid w:val="007D4B85"/>
    <w:rsid w:val="007D6D0D"/>
    <w:rsid w:val="00807524"/>
    <w:rsid w:val="0081238C"/>
    <w:rsid w:val="00835ED7"/>
    <w:rsid w:val="008376EB"/>
    <w:rsid w:val="0085097E"/>
    <w:rsid w:val="008547F6"/>
    <w:rsid w:val="00854BDF"/>
    <w:rsid w:val="00855856"/>
    <w:rsid w:val="0086205D"/>
    <w:rsid w:val="00867BE2"/>
    <w:rsid w:val="00872FA4"/>
    <w:rsid w:val="008777A0"/>
    <w:rsid w:val="00883584"/>
    <w:rsid w:val="008849D3"/>
    <w:rsid w:val="008A0894"/>
    <w:rsid w:val="008A1ABF"/>
    <w:rsid w:val="008A693B"/>
    <w:rsid w:val="008B1550"/>
    <w:rsid w:val="008C0358"/>
    <w:rsid w:val="008C3053"/>
    <w:rsid w:val="008C6322"/>
    <w:rsid w:val="008C769C"/>
    <w:rsid w:val="008E0FF4"/>
    <w:rsid w:val="00924D76"/>
    <w:rsid w:val="00927D1E"/>
    <w:rsid w:val="009309F6"/>
    <w:rsid w:val="009327C9"/>
    <w:rsid w:val="00941010"/>
    <w:rsid w:val="00946465"/>
    <w:rsid w:val="009813C4"/>
    <w:rsid w:val="00986612"/>
    <w:rsid w:val="00995EEF"/>
    <w:rsid w:val="009B319D"/>
    <w:rsid w:val="009B6636"/>
    <w:rsid w:val="009C2698"/>
    <w:rsid w:val="00A0506E"/>
    <w:rsid w:val="00A06EF3"/>
    <w:rsid w:val="00A20942"/>
    <w:rsid w:val="00A30EF0"/>
    <w:rsid w:val="00A457DF"/>
    <w:rsid w:val="00A50B92"/>
    <w:rsid w:val="00A57649"/>
    <w:rsid w:val="00A90950"/>
    <w:rsid w:val="00A92A28"/>
    <w:rsid w:val="00AA0E5C"/>
    <w:rsid w:val="00AD67B8"/>
    <w:rsid w:val="00AD751F"/>
    <w:rsid w:val="00AD7F76"/>
    <w:rsid w:val="00AF0958"/>
    <w:rsid w:val="00AF3DC9"/>
    <w:rsid w:val="00B231D5"/>
    <w:rsid w:val="00B25781"/>
    <w:rsid w:val="00B41240"/>
    <w:rsid w:val="00B46119"/>
    <w:rsid w:val="00B60053"/>
    <w:rsid w:val="00B648BA"/>
    <w:rsid w:val="00B72F52"/>
    <w:rsid w:val="00B8558D"/>
    <w:rsid w:val="00B85B46"/>
    <w:rsid w:val="00B86C16"/>
    <w:rsid w:val="00BA3511"/>
    <w:rsid w:val="00BE6A65"/>
    <w:rsid w:val="00C51671"/>
    <w:rsid w:val="00C61054"/>
    <w:rsid w:val="00C740FC"/>
    <w:rsid w:val="00C9062D"/>
    <w:rsid w:val="00CB098E"/>
    <w:rsid w:val="00CB4672"/>
    <w:rsid w:val="00CC3F82"/>
    <w:rsid w:val="00CD70AB"/>
    <w:rsid w:val="00D24A8B"/>
    <w:rsid w:val="00D3454C"/>
    <w:rsid w:val="00D346CF"/>
    <w:rsid w:val="00D35C79"/>
    <w:rsid w:val="00D4114B"/>
    <w:rsid w:val="00D505AE"/>
    <w:rsid w:val="00D54BB4"/>
    <w:rsid w:val="00D61299"/>
    <w:rsid w:val="00D62E25"/>
    <w:rsid w:val="00D721DC"/>
    <w:rsid w:val="00D80FF7"/>
    <w:rsid w:val="00DA0073"/>
    <w:rsid w:val="00DA5592"/>
    <w:rsid w:val="00DE45F9"/>
    <w:rsid w:val="00E13B56"/>
    <w:rsid w:val="00E141F3"/>
    <w:rsid w:val="00E24562"/>
    <w:rsid w:val="00E44B87"/>
    <w:rsid w:val="00E56BC9"/>
    <w:rsid w:val="00E63734"/>
    <w:rsid w:val="00E73B0E"/>
    <w:rsid w:val="00E907C9"/>
    <w:rsid w:val="00E963FA"/>
    <w:rsid w:val="00EA4606"/>
    <w:rsid w:val="00ED6068"/>
    <w:rsid w:val="00EE35B4"/>
    <w:rsid w:val="00F03B1F"/>
    <w:rsid w:val="00F04F7C"/>
    <w:rsid w:val="00F15DF4"/>
    <w:rsid w:val="00F17DE9"/>
    <w:rsid w:val="00F309E4"/>
    <w:rsid w:val="00F56A46"/>
    <w:rsid w:val="00F657A6"/>
    <w:rsid w:val="00F84C27"/>
    <w:rsid w:val="00F91BDD"/>
    <w:rsid w:val="00FB2F63"/>
    <w:rsid w:val="00FC5BA5"/>
    <w:rsid w:val="00FC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833A"/>
  <w15:chartTrackingRefBased/>
  <w15:docId w15:val="{241F1C45-B26A-498D-9302-3C3CE6D5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20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20942"/>
  </w:style>
  <w:style w:type="paragraph" w:customStyle="1" w:styleId="a3">
    <w:name w:val="Нормальний текст"/>
    <w:basedOn w:val="a"/>
    <w:link w:val="a4"/>
    <w:uiPriority w:val="99"/>
    <w:rsid w:val="00A2094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ru-RU" w:eastAsia="ru-RU"/>
    </w:rPr>
  </w:style>
  <w:style w:type="character" w:customStyle="1" w:styleId="a4">
    <w:name w:val="Нормальний текст Знак"/>
    <w:link w:val="a3"/>
    <w:locked/>
    <w:rsid w:val="00A20942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031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31519"/>
  </w:style>
  <w:style w:type="paragraph" w:styleId="a7">
    <w:name w:val="footer"/>
    <w:basedOn w:val="a"/>
    <w:link w:val="a8"/>
    <w:uiPriority w:val="99"/>
    <w:unhideWhenUsed/>
    <w:rsid w:val="00031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31519"/>
  </w:style>
  <w:style w:type="paragraph" w:styleId="a9">
    <w:name w:val="Balloon Text"/>
    <w:basedOn w:val="a"/>
    <w:link w:val="aa"/>
    <w:uiPriority w:val="99"/>
    <w:semiHidden/>
    <w:unhideWhenUsed/>
    <w:rsid w:val="00E56B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56BC9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E56BC9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D80FF7"/>
    <w:pPr>
      <w:ind w:left="720"/>
      <w:contextualSpacing/>
    </w:pPr>
  </w:style>
  <w:style w:type="table" w:customStyle="1" w:styleId="TableNormal">
    <w:name w:val="Table Normal"/>
    <w:rsid w:val="0086205D"/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Normal (Web)"/>
    <w:basedOn w:val="a"/>
    <w:uiPriority w:val="99"/>
    <w:unhideWhenUsed/>
    <w:rsid w:val="00C906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1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1BDB8-B356-428F-BB9D-CEF64099A1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678C9C-7A6D-4E8D-A5C4-8E2545B4C1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ACDD3B-81D2-4D25-AF8D-D18AA6618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793195-1CAF-4111-B702-6C552A23F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1557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2021-04-21T12:08:00Z</dcterms:created>
  <dcterms:modified xsi:type="dcterms:W3CDTF">2021-04-21T12:08:00Z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