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A69E9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BA520E" w:rsidP="004A69E9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4A69E9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285489">
        <w:rPr>
          <w:bCs/>
          <w:i/>
          <w:szCs w:val="28"/>
        </w:rPr>
        <w:t>5</w:t>
      </w:r>
      <w:r w:rsidR="00D929CF">
        <w:rPr>
          <w:bCs/>
          <w:i/>
          <w:szCs w:val="28"/>
        </w:rPr>
        <w:t>421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3A7D4E" w:rsidRPr="0088708A" w:rsidRDefault="000B1256" w:rsidP="004A69E9">
      <w:pPr>
        <w:ind w:firstLine="851"/>
        <w:jc w:val="both"/>
        <w:rPr>
          <w:szCs w:val="28"/>
        </w:rPr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285489">
        <w:rPr>
          <w:szCs w:val="28"/>
        </w:rPr>
        <w:t>1</w:t>
      </w:r>
      <w:r w:rsidR="00D929CF">
        <w:rPr>
          <w:szCs w:val="28"/>
        </w:rPr>
        <w:t>6</w:t>
      </w:r>
      <w:r w:rsidR="00285489">
        <w:rPr>
          <w:szCs w:val="28"/>
        </w:rPr>
        <w:t xml:space="preserve"> </w:t>
      </w:r>
      <w:r w:rsidR="00D929CF">
        <w:rPr>
          <w:szCs w:val="28"/>
        </w:rPr>
        <w:t>червня</w:t>
      </w:r>
      <w:r w:rsidR="005F7D8B" w:rsidRPr="005D403C">
        <w:rPr>
          <w:szCs w:val="28"/>
        </w:rPr>
        <w:t xml:space="preserve"> 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D929CF">
        <w:rPr>
          <w:szCs w:val="28"/>
        </w:rPr>
        <w:t>92</w:t>
      </w:r>
      <w:r w:rsidR="00285489">
        <w:rPr>
          <w:szCs w:val="28"/>
        </w:rPr>
        <w:t xml:space="preserve"> </w:t>
      </w:r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D929CF">
        <w:t>п</w:t>
      </w:r>
      <w:r w:rsidR="00D929CF" w:rsidRPr="0010712F">
        <w:t>ро внесення змін до Кодексу України про адміністративні правопорушення щодо відповідальності за порушення законодавства про працевлаштування осіб з інвалідністю</w:t>
      </w:r>
      <w:r w:rsidR="00D929CF" w:rsidRPr="00AE4F5A">
        <w:rPr>
          <w:szCs w:val="28"/>
        </w:rPr>
        <w:t xml:space="preserve"> (реєстр. №</w:t>
      </w:r>
      <w:r w:rsidR="00D929CF">
        <w:rPr>
          <w:szCs w:val="28"/>
        </w:rPr>
        <w:t>5421 від 23</w:t>
      </w:r>
      <w:r w:rsidR="00D929CF" w:rsidRPr="00AE4F5A">
        <w:rPr>
          <w:szCs w:val="28"/>
        </w:rPr>
        <w:t>.0</w:t>
      </w:r>
      <w:r w:rsidR="00D929CF">
        <w:rPr>
          <w:szCs w:val="28"/>
        </w:rPr>
        <w:t>4</w:t>
      </w:r>
      <w:r w:rsidR="00D929CF" w:rsidRPr="00AE4F5A">
        <w:rPr>
          <w:szCs w:val="28"/>
        </w:rPr>
        <w:t>.20</w:t>
      </w:r>
      <w:r w:rsidR="00D929CF">
        <w:rPr>
          <w:szCs w:val="28"/>
        </w:rPr>
        <w:t>21</w:t>
      </w:r>
      <w:r w:rsidR="00D929CF" w:rsidRPr="00AE4F5A">
        <w:rPr>
          <w:szCs w:val="28"/>
        </w:rPr>
        <w:t xml:space="preserve">), поданий </w:t>
      </w:r>
      <w:r w:rsidR="00D929CF">
        <w:rPr>
          <w:szCs w:val="28"/>
        </w:rPr>
        <w:t>народним депутатом України Третьяковою Г.М.</w:t>
      </w:r>
      <w:r w:rsidR="006A18F5">
        <w:t>, і повідомляє наступне.</w:t>
      </w:r>
    </w:p>
    <w:p w:rsidR="00D929CF" w:rsidRPr="006170B7" w:rsidRDefault="00D929CF" w:rsidP="004A69E9">
      <w:pPr>
        <w:ind w:firstLine="851"/>
        <w:jc w:val="both"/>
        <w:rPr>
          <w:color w:val="000000"/>
          <w:szCs w:val="28"/>
        </w:rPr>
      </w:pPr>
      <w:r>
        <w:t>У з</w:t>
      </w:r>
      <w:r w:rsidRPr="006170B7">
        <w:t>аконопроект</w:t>
      </w:r>
      <w:r>
        <w:t xml:space="preserve">і </w:t>
      </w:r>
      <w:r w:rsidRPr="006170B7">
        <w:t xml:space="preserve">пропонується </w:t>
      </w:r>
      <w:r>
        <w:t xml:space="preserve">доповнити Кодекс України про адміністративні правопорушення новою статтею 165-6, встановивши адміністративну відповідальність </w:t>
      </w:r>
      <w:r w:rsidRPr="006170B7">
        <w:rPr>
          <w:rStyle w:val="ac"/>
          <w:szCs w:val="28"/>
        </w:rPr>
        <w:t>за</w:t>
      </w:r>
      <w:r w:rsidRPr="006170B7">
        <w:rPr>
          <w:bCs/>
          <w:szCs w:val="28"/>
        </w:rPr>
        <w:t xml:space="preserve"> </w:t>
      </w:r>
      <w:r>
        <w:rPr>
          <w:szCs w:val="28"/>
        </w:rPr>
        <w:t xml:space="preserve">порушення законодавства про працевлаштування осіб з інвалідністю, зокрема за </w:t>
      </w:r>
      <w:r w:rsidRPr="00E13B91">
        <w:rPr>
          <w:szCs w:val="28"/>
        </w:rPr>
        <w:t>відмову в укладенні трудового договору або в просуванні по службі, звільнення за ініціативою адміністрації, переведення особи з інвалідністю на іншу роботу без її згоди</w:t>
      </w:r>
      <w:r>
        <w:rPr>
          <w:szCs w:val="28"/>
        </w:rPr>
        <w:t xml:space="preserve"> та</w:t>
      </w:r>
      <w:r w:rsidRPr="00E13B91">
        <w:rPr>
          <w:szCs w:val="28"/>
        </w:rPr>
        <w:t xml:space="preserve"> з мотивів інвалідності</w:t>
      </w:r>
      <w:r>
        <w:rPr>
          <w:szCs w:val="28"/>
        </w:rPr>
        <w:t xml:space="preserve"> тощо – у вигляді штрафу від восьми до двадцяти неоподатковуваних мінімумів доходів громадян </w:t>
      </w:r>
      <w:r w:rsidRPr="00E476EB">
        <w:rPr>
          <w:i/>
          <w:szCs w:val="28"/>
        </w:rPr>
        <w:t>/</w:t>
      </w:r>
      <w:r w:rsidRPr="00E476EB">
        <w:rPr>
          <w:i/>
          <w:sz w:val="27"/>
          <w:szCs w:val="27"/>
        </w:rPr>
        <w:t>виходячи</w:t>
      </w:r>
      <w:r w:rsidRPr="00090507">
        <w:rPr>
          <w:i/>
          <w:sz w:val="27"/>
          <w:szCs w:val="27"/>
        </w:rPr>
        <w:t xml:space="preserve"> з встановленого на даний час розміру неоподатковуваного мінімуму доходів громадян у сумі 17 грн</w:t>
      </w:r>
      <w:r>
        <w:rPr>
          <w:i/>
          <w:sz w:val="27"/>
          <w:szCs w:val="27"/>
        </w:rPr>
        <w:t>.</w:t>
      </w:r>
      <w:r w:rsidRPr="00090507">
        <w:rPr>
          <w:i/>
          <w:sz w:val="27"/>
          <w:szCs w:val="27"/>
        </w:rPr>
        <w:t xml:space="preserve">, розмір штрафу становитиме від </w:t>
      </w:r>
      <w:r>
        <w:rPr>
          <w:i/>
          <w:sz w:val="27"/>
          <w:szCs w:val="27"/>
        </w:rPr>
        <w:t>136</w:t>
      </w:r>
      <w:r w:rsidRPr="00090507">
        <w:rPr>
          <w:i/>
          <w:sz w:val="27"/>
          <w:szCs w:val="27"/>
        </w:rPr>
        <w:t xml:space="preserve"> до </w:t>
      </w:r>
      <w:r>
        <w:rPr>
          <w:i/>
          <w:sz w:val="27"/>
          <w:szCs w:val="27"/>
        </w:rPr>
        <w:t>340</w:t>
      </w:r>
      <w:r w:rsidRPr="00090507">
        <w:rPr>
          <w:i/>
          <w:sz w:val="27"/>
          <w:szCs w:val="27"/>
        </w:rPr>
        <w:t xml:space="preserve"> гривень/</w:t>
      </w:r>
      <w:r>
        <w:rPr>
          <w:szCs w:val="28"/>
        </w:rPr>
        <w:t xml:space="preserve">. </w:t>
      </w:r>
    </w:p>
    <w:p w:rsidR="00D929CF" w:rsidRDefault="00D929CF" w:rsidP="004A69E9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>Реалізація п</w:t>
      </w:r>
      <w:r w:rsidRPr="000C3299">
        <w:rPr>
          <w:sz w:val="28"/>
          <w:szCs w:val="28"/>
          <w:lang w:val="uk-UA"/>
        </w:rPr>
        <w:t>оложень</w:t>
      </w:r>
      <w:r w:rsidRPr="000C3299">
        <w:rPr>
          <w:bCs/>
          <w:iCs/>
          <w:sz w:val="28"/>
          <w:szCs w:val="28"/>
          <w:lang w:val="uk-UA"/>
        </w:rPr>
        <w:t xml:space="preserve"> законопроек</w:t>
      </w:r>
      <w:r>
        <w:rPr>
          <w:bCs/>
          <w:iCs/>
          <w:sz w:val="28"/>
          <w:szCs w:val="28"/>
          <w:lang w:val="uk-UA"/>
        </w:rPr>
        <w:t xml:space="preserve">ту може призвести до збільшення </w:t>
      </w:r>
      <w:r w:rsidRPr="000C3299">
        <w:rPr>
          <w:sz w:val="28"/>
          <w:szCs w:val="28"/>
          <w:lang w:val="uk-UA"/>
        </w:rPr>
        <w:t>доходів державного бюджет</w:t>
      </w:r>
      <w:r>
        <w:rPr>
          <w:sz w:val="28"/>
          <w:szCs w:val="28"/>
          <w:lang w:val="uk-UA"/>
        </w:rPr>
        <w:t>у</w:t>
      </w:r>
      <w:r w:rsidRPr="000C3299">
        <w:rPr>
          <w:sz w:val="28"/>
          <w:szCs w:val="28"/>
          <w:lang w:val="uk-UA"/>
        </w:rPr>
        <w:t xml:space="preserve"> за рахунок надходжень від штрафів</w:t>
      </w:r>
      <w:r>
        <w:rPr>
          <w:color w:val="000000"/>
          <w:sz w:val="28"/>
          <w:szCs w:val="28"/>
          <w:shd w:val="clear" w:color="auto" w:fill="FFFFFF"/>
          <w:lang w:val="uk-UA"/>
        </w:rPr>
        <w:t>, стягнених за вчинення відповідних правопорушень (вартісна величина такого впливу буде залежати від кількості встановлених правопорушень та застосованих санкцій).</w:t>
      </w:r>
    </w:p>
    <w:p w:rsidR="00D929CF" w:rsidRPr="00A27E57" w:rsidRDefault="00D929CF" w:rsidP="004A69E9">
      <w:pPr>
        <w:pStyle w:val="a5"/>
        <w:widowControl w:val="0"/>
        <w:tabs>
          <w:tab w:val="left" w:pos="0"/>
        </w:tabs>
        <w:autoSpaceDE w:val="0"/>
        <w:spacing w:before="0" w:beforeAutospacing="0" w:after="0" w:afterAutospacing="0"/>
        <w:ind w:firstLine="851"/>
        <w:contextualSpacing/>
        <w:jc w:val="both"/>
        <w:rPr>
          <w:color w:val="000000"/>
          <w:spacing w:val="4"/>
          <w:sz w:val="28"/>
        </w:rPr>
      </w:pPr>
      <w:proofErr w:type="spellStart"/>
      <w:r w:rsidRPr="00535B2E">
        <w:rPr>
          <w:sz w:val="28"/>
        </w:rPr>
        <w:t>Міністерство</w:t>
      </w:r>
      <w:proofErr w:type="spellEnd"/>
      <w:r w:rsidRPr="00535B2E">
        <w:rPr>
          <w:sz w:val="28"/>
        </w:rPr>
        <w:t xml:space="preserve"> </w:t>
      </w:r>
      <w:proofErr w:type="spellStart"/>
      <w:r w:rsidRPr="00535B2E">
        <w:rPr>
          <w:sz w:val="28"/>
        </w:rPr>
        <w:t>фінансів</w:t>
      </w:r>
      <w:proofErr w:type="spellEnd"/>
      <w:r w:rsidRPr="00535B2E">
        <w:rPr>
          <w:sz w:val="28"/>
        </w:rPr>
        <w:t xml:space="preserve"> У</w:t>
      </w:r>
      <w:r>
        <w:rPr>
          <w:sz w:val="28"/>
        </w:rPr>
        <w:t>країни</w:t>
      </w:r>
      <w:r>
        <w:rPr>
          <w:color w:val="000000"/>
          <w:spacing w:val="4"/>
          <w:sz w:val="28"/>
        </w:rPr>
        <w:t xml:space="preserve"> в </w:t>
      </w:r>
      <w:proofErr w:type="spellStart"/>
      <w:r>
        <w:rPr>
          <w:color w:val="000000"/>
          <w:spacing w:val="4"/>
          <w:sz w:val="28"/>
        </w:rPr>
        <w:t>експертному</w:t>
      </w:r>
      <w:proofErr w:type="spellEnd"/>
      <w:r>
        <w:rPr>
          <w:color w:val="000000"/>
          <w:spacing w:val="4"/>
          <w:sz w:val="28"/>
        </w:rPr>
        <w:t xml:space="preserve"> </w:t>
      </w:r>
      <w:proofErr w:type="spellStart"/>
      <w:r>
        <w:rPr>
          <w:color w:val="000000"/>
          <w:spacing w:val="4"/>
          <w:sz w:val="28"/>
        </w:rPr>
        <w:t>висновку</w:t>
      </w:r>
      <w:proofErr w:type="spellEnd"/>
      <w:r>
        <w:rPr>
          <w:color w:val="000000"/>
          <w:spacing w:val="4"/>
          <w:sz w:val="28"/>
        </w:rPr>
        <w:t xml:space="preserve"> </w:t>
      </w:r>
      <w:proofErr w:type="spellStart"/>
      <w:r>
        <w:rPr>
          <w:color w:val="000000"/>
          <w:spacing w:val="4"/>
          <w:sz w:val="28"/>
        </w:rPr>
        <w:t>зазначає</w:t>
      </w:r>
      <w:proofErr w:type="spellEnd"/>
      <w:r>
        <w:rPr>
          <w:color w:val="000000"/>
          <w:spacing w:val="4"/>
          <w:sz w:val="28"/>
        </w:rPr>
        <w:t xml:space="preserve">, що </w:t>
      </w:r>
      <w:proofErr w:type="spellStart"/>
      <w:r>
        <w:rPr>
          <w:color w:val="000000"/>
          <w:spacing w:val="4"/>
          <w:sz w:val="28"/>
        </w:rPr>
        <w:t>реалізація</w:t>
      </w:r>
      <w:proofErr w:type="spellEnd"/>
      <w:r>
        <w:rPr>
          <w:color w:val="000000"/>
          <w:spacing w:val="4"/>
          <w:sz w:val="28"/>
        </w:rPr>
        <w:t xml:space="preserve"> </w:t>
      </w:r>
      <w:proofErr w:type="spellStart"/>
      <w:r>
        <w:rPr>
          <w:color w:val="000000"/>
          <w:spacing w:val="4"/>
          <w:sz w:val="28"/>
        </w:rPr>
        <w:t>положень</w:t>
      </w:r>
      <w:proofErr w:type="spellEnd"/>
      <w:r>
        <w:rPr>
          <w:color w:val="000000"/>
          <w:spacing w:val="4"/>
          <w:sz w:val="28"/>
        </w:rPr>
        <w:t xml:space="preserve"> законопроекту не </w:t>
      </w:r>
      <w:proofErr w:type="spellStart"/>
      <w:r>
        <w:rPr>
          <w:color w:val="000000"/>
          <w:spacing w:val="4"/>
          <w:sz w:val="28"/>
        </w:rPr>
        <w:t>передбачає</w:t>
      </w:r>
      <w:proofErr w:type="spellEnd"/>
      <w:r>
        <w:rPr>
          <w:color w:val="000000"/>
          <w:spacing w:val="4"/>
          <w:sz w:val="28"/>
        </w:rPr>
        <w:t xml:space="preserve"> </w:t>
      </w:r>
      <w:proofErr w:type="spellStart"/>
      <w:r>
        <w:rPr>
          <w:color w:val="000000"/>
          <w:spacing w:val="4"/>
          <w:sz w:val="28"/>
        </w:rPr>
        <w:t>додаткових</w:t>
      </w:r>
      <w:proofErr w:type="spellEnd"/>
      <w:r>
        <w:rPr>
          <w:color w:val="000000"/>
          <w:spacing w:val="4"/>
          <w:sz w:val="28"/>
        </w:rPr>
        <w:t xml:space="preserve"> </w:t>
      </w:r>
      <w:proofErr w:type="spellStart"/>
      <w:r>
        <w:rPr>
          <w:color w:val="000000"/>
          <w:spacing w:val="4"/>
          <w:sz w:val="28"/>
        </w:rPr>
        <w:t>видатків</w:t>
      </w:r>
      <w:proofErr w:type="spellEnd"/>
      <w:r>
        <w:rPr>
          <w:color w:val="000000"/>
          <w:spacing w:val="4"/>
          <w:sz w:val="28"/>
        </w:rPr>
        <w:t xml:space="preserve"> з державного та </w:t>
      </w:r>
      <w:proofErr w:type="spellStart"/>
      <w:r>
        <w:rPr>
          <w:color w:val="000000"/>
          <w:spacing w:val="4"/>
          <w:sz w:val="28"/>
        </w:rPr>
        <w:t>місцевого</w:t>
      </w:r>
      <w:proofErr w:type="spellEnd"/>
      <w:r>
        <w:rPr>
          <w:color w:val="000000"/>
          <w:spacing w:val="4"/>
          <w:sz w:val="28"/>
        </w:rPr>
        <w:t xml:space="preserve"> </w:t>
      </w:r>
      <w:proofErr w:type="spellStart"/>
      <w:r>
        <w:rPr>
          <w:color w:val="000000"/>
          <w:spacing w:val="4"/>
          <w:sz w:val="28"/>
        </w:rPr>
        <w:t>бюджетів</w:t>
      </w:r>
      <w:proofErr w:type="spellEnd"/>
      <w:r>
        <w:rPr>
          <w:color w:val="000000"/>
          <w:spacing w:val="4"/>
          <w:sz w:val="28"/>
        </w:rPr>
        <w:t>.</w:t>
      </w:r>
    </w:p>
    <w:p w:rsidR="00D929CF" w:rsidRPr="00255068" w:rsidRDefault="00D929CF" w:rsidP="004A69E9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>-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</w:t>
      </w:r>
      <w:r>
        <w:t>.</w:t>
      </w:r>
    </w:p>
    <w:p w:rsidR="004A69E9" w:rsidRPr="005054A2" w:rsidRDefault="00F50906" w:rsidP="004A69E9">
      <w:pPr>
        <w:ind w:firstLine="851"/>
        <w:jc w:val="both"/>
      </w:pPr>
      <w:r w:rsidRPr="005D403C">
        <w:rPr>
          <w:szCs w:val="28"/>
        </w:rPr>
        <w:t xml:space="preserve">За наслідками розгляду Комітет ухвалив рішення, що </w:t>
      </w:r>
      <w:r w:rsidR="004A69E9">
        <w:rPr>
          <w:szCs w:val="28"/>
        </w:rPr>
        <w:t>п</w:t>
      </w:r>
      <w:r w:rsidR="004A69E9" w:rsidRPr="00A2776F">
        <w:rPr>
          <w:szCs w:val="28"/>
        </w:rPr>
        <w:t xml:space="preserve">роект Закону </w:t>
      </w:r>
      <w:r w:rsidR="004A69E9">
        <w:t>п</w:t>
      </w:r>
      <w:r w:rsidR="004A69E9" w:rsidRPr="0010712F">
        <w:t>ро внесення змін до Кодексу України про адміністративні правопорушення щодо відповідальності за порушення законодавства про працевлаштування осіб з інвалідністю</w:t>
      </w:r>
      <w:r w:rsidR="004A69E9" w:rsidRPr="00AE4F5A">
        <w:rPr>
          <w:szCs w:val="28"/>
        </w:rPr>
        <w:t xml:space="preserve"> (реєстр. №</w:t>
      </w:r>
      <w:r w:rsidR="004A69E9">
        <w:rPr>
          <w:szCs w:val="28"/>
        </w:rPr>
        <w:t>5421 від 23</w:t>
      </w:r>
      <w:r w:rsidR="004A69E9" w:rsidRPr="00AE4F5A">
        <w:rPr>
          <w:szCs w:val="28"/>
        </w:rPr>
        <w:t>.0</w:t>
      </w:r>
      <w:r w:rsidR="004A69E9">
        <w:rPr>
          <w:szCs w:val="28"/>
        </w:rPr>
        <w:t>4</w:t>
      </w:r>
      <w:r w:rsidR="004A69E9" w:rsidRPr="00AE4F5A">
        <w:rPr>
          <w:szCs w:val="28"/>
        </w:rPr>
        <w:t>.20</w:t>
      </w:r>
      <w:r w:rsidR="004A69E9">
        <w:rPr>
          <w:szCs w:val="28"/>
        </w:rPr>
        <w:t>21</w:t>
      </w:r>
      <w:r w:rsidR="004A69E9" w:rsidRPr="00AE4F5A">
        <w:rPr>
          <w:szCs w:val="28"/>
        </w:rPr>
        <w:t xml:space="preserve">), поданий </w:t>
      </w:r>
      <w:r w:rsidR="004A69E9">
        <w:rPr>
          <w:szCs w:val="28"/>
        </w:rPr>
        <w:t>народним депутатом України Третьяковою Г.М.</w:t>
      </w:r>
      <w:r w:rsidR="004A69E9">
        <w:rPr>
          <w:szCs w:val="28"/>
          <w:lang w:val="ru-RU"/>
        </w:rPr>
        <w:t xml:space="preserve">, </w:t>
      </w:r>
      <w:r w:rsidR="004A69E9">
        <w:t>є таким, що</w:t>
      </w:r>
      <w:r w:rsidR="004A69E9" w:rsidRPr="007E7543">
        <w:t xml:space="preserve"> </w:t>
      </w:r>
      <w:bookmarkStart w:id="0" w:name="_GoBack"/>
      <w:r w:rsidR="004A69E9" w:rsidRPr="00251377">
        <w:t>має опосередкований вплив</w:t>
      </w:r>
      <w:r w:rsidR="004A69E9" w:rsidRPr="00251377">
        <w:rPr>
          <w:b/>
        </w:rPr>
        <w:t xml:space="preserve"> </w:t>
      </w:r>
      <w:r w:rsidR="004A69E9" w:rsidRPr="00251377">
        <w:t xml:space="preserve">на </w:t>
      </w:r>
      <w:r w:rsidR="004A69E9" w:rsidRPr="00251377">
        <w:lastRenderedPageBreak/>
        <w:t xml:space="preserve">показники державного </w:t>
      </w:r>
      <w:r w:rsidR="004A69E9">
        <w:t xml:space="preserve">бюджету (може призвести до збільшення доходів залежно від санкцій за </w:t>
      </w:r>
      <w:r w:rsidR="004A69E9" w:rsidRPr="00251377">
        <w:t>виявлен</w:t>
      </w:r>
      <w:r w:rsidR="004A69E9">
        <w:t>і</w:t>
      </w:r>
      <w:r w:rsidR="004A69E9" w:rsidRPr="00251377">
        <w:t xml:space="preserve"> </w:t>
      </w:r>
      <w:r w:rsidR="004A69E9">
        <w:t>правопорушення</w:t>
      </w:r>
      <w:r w:rsidR="004A69E9" w:rsidRPr="00251377">
        <w:t>). У разі прийняття відповідного закону він може набирати чинності згідно із законодавством.</w:t>
      </w:r>
    </w:p>
    <w:bookmarkEnd w:id="0"/>
    <w:p w:rsidR="005D403C" w:rsidRPr="004A69E9" w:rsidRDefault="005D403C" w:rsidP="004A69E9">
      <w:pPr>
        <w:pStyle w:val="a3"/>
        <w:ind w:left="0" w:firstLine="851"/>
        <w:jc w:val="both"/>
        <w:rPr>
          <w:lang w:val="uk-UA"/>
        </w:rPr>
      </w:pPr>
    </w:p>
    <w:p w:rsidR="00245DF8" w:rsidRDefault="00245DF8" w:rsidP="00245DF8">
      <w:pPr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A9655B">
      <w:pgSz w:w="11906" w:h="16838" w:code="9"/>
      <w:pgMar w:top="851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B5FA6"/>
    <w:rsid w:val="000C4027"/>
    <w:rsid w:val="001011E7"/>
    <w:rsid w:val="001B272A"/>
    <w:rsid w:val="001B3EF8"/>
    <w:rsid w:val="001B5848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4A69E9"/>
    <w:rsid w:val="004F0090"/>
    <w:rsid w:val="0051391F"/>
    <w:rsid w:val="005220D6"/>
    <w:rsid w:val="00522C1F"/>
    <w:rsid w:val="00530D3F"/>
    <w:rsid w:val="005460D7"/>
    <w:rsid w:val="00596FA1"/>
    <w:rsid w:val="005A1383"/>
    <w:rsid w:val="005C66FB"/>
    <w:rsid w:val="005D403C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238AB"/>
    <w:rsid w:val="008617AF"/>
    <w:rsid w:val="0088708A"/>
    <w:rsid w:val="008968A5"/>
    <w:rsid w:val="009000EA"/>
    <w:rsid w:val="009019F3"/>
    <w:rsid w:val="00A036B0"/>
    <w:rsid w:val="00A9655B"/>
    <w:rsid w:val="00AD7F7E"/>
    <w:rsid w:val="00B04D15"/>
    <w:rsid w:val="00B1230D"/>
    <w:rsid w:val="00B66AAF"/>
    <w:rsid w:val="00BA520E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929CF"/>
    <w:rsid w:val="00D94A95"/>
    <w:rsid w:val="00DE1E2F"/>
    <w:rsid w:val="00DE4D73"/>
    <w:rsid w:val="00DF6233"/>
    <w:rsid w:val="00E04CD6"/>
    <w:rsid w:val="00E05541"/>
    <w:rsid w:val="00E40DBA"/>
    <w:rsid w:val="00E97E8F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AD4815C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uiPriority w:val="22"/>
    <w:qFormat/>
    <w:rsid w:val="00D929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1797</Words>
  <Characters>1025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законопроекту</vt:lpstr>
      <vt:lpstr>за реєстр. №5360</vt:lpstr>
    </vt:vector>
  </TitlesOfParts>
  <Company>VR</Company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2021-04-22T09:49:00Z</cp:lastPrinted>
  <dcterms:created xsi:type="dcterms:W3CDTF">2021-06-16T15:30:00Z</dcterms:created>
  <dcterms:modified xsi:type="dcterms:W3CDTF">2021-06-16T15:31:00Z</dcterms:modified>
</cp:coreProperties>
</file>