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8251A" w:rsidRPr="0028251A">
        <w:rPr>
          <w:rFonts w:ascii="Times New Roman" w:eastAsia="Times New Roman" w:hAnsi="Times New Roman"/>
          <w:b/>
          <w:sz w:val="28"/>
          <w:szCs w:val="24"/>
          <w:lang w:eastAsia="ru-RU"/>
        </w:rPr>
        <w:t>правової</w:t>
      </w:r>
      <w:proofErr w:type="spellEnd"/>
      <w:r w:rsidR="0028251A" w:rsidRPr="0028251A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8251A" w:rsidRPr="0028251A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28251A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КОСТІНУ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28251A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Євгеновичу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679BE"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.05.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8251A" w:rsidRPr="0028251A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правові та організаційні засади громадського контролю та громадського діалогу в Україні (реєстр.№5458)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8A0" w:rsidRDefault="001538A0" w:rsidP="005E306B">
      <w:pPr>
        <w:spacing w:after="0" w:line="240" w:lineRule="auto"/>
      </w:pPr>
      <w:r>
        <w:separator/>
      </w:r>
    </w:p>
  </w:endnote>
  <w:endnote w:type="continuationSeparator" w:id="0">
    <w:p w:rsidR="001538A0" w:rsidRDefault="001538A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538A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8A0" w:rsidRDefault="001538A0" w:rsidP="005E306B">
      <w:pPr>
        <w:spacing w:after="0" w:line="240" w:lineRule="auto"/>
      </w:pPr>
      <w:r>
        <w:separator/>
      </w:r>
    </w:p>
  </w:footnote>
  <w:footnote w:type="continuationSeparator" w:id="0">
    <w:p w:rsidR="001538A0" w:rsidRDefault="001538A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8A0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251A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D0996"/>
    <w:rsid w:val="003D1CBA"/>
    <w:rsid w:val="003E0F14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2E76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679BE"/>
    <w:rsid w:val="006737C6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121E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409B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131D6"/>
    <w:rsid w:val="00E242EB"/>
    <w:rsid w:val="00E55BF0"/>
    <w:rsid w:val="00E870BB"/>
    <w:rsid w:val="00E97E0D"/>
    <w:rsid w:val="00EA02C8"/>
    <w:rsid w:val="00EB50E0"/>
    <w:rsid w:val="00EC44ED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FAEDD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001EE-D5BE-47DA-9EB5-0FBA6F51E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384</Words>
  <Characters>219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2021-05-24T10:52:00Z</dcterms:created>
  <dcterms:modified xsi:type="dcterms:W3CDTF">2021-05-24T10:52:00Z</dcterms:modified>
</cp:coreProperties>
</file>