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B8D" w:rsidRPr="001D25AC" w:rsidRDefault="001D25A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highlight w:val="white"/>
          <w:lang w:val="uk-UA"/>
        </w:rPr>
        <w:drawing>
          <wp:inline distT="0" distB="0" distL="0" distR="0">
            <wp:extent cx="577633" cy="80564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633" cy="8056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1D25AC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Pr="001D25A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НАРОДНА ДЕПУТАТКА УКРАЇНИ</w:t>
      </w:r>
    </w:p>
    <w:p w:rsidR="004B2B8D" w:rsidRPr="001D25AC" w:rsidRDefault="001D25A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D25AC">
        <w:rPr>
          <w:rFonts w:ascii="Times New Roman" w:eastAsia="Times New Roman" w:hAnsi="Times New Roman" w:cs="Times New Roman"/>
          <w:sz w:val="24"/>
          <w:szCs w:val="24"/>
          <w:lang w:val="ru-RU"/>
        </w:rPr>
        <w:t>Совсун Інна Романівна</w:t>
      </w:r>
    </w:p>
    <w:p w:rsidR="004B2B8D" w:rsidRDefault="001D25A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D25A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Україна, 01008, м. Київ, вул. М. Грушевського, 5, тел. </w:t>
      </w:r>
      <w:r>
        <w:rPr>
          <w:rFonts w:ascii="Times New Roman" w:eastAsia="Times New Roman" w:hAnsi="Times New Roman" w:cs="Times New Roman"/>
          <w:sz w:val="24"/>
          <w:szCs w:val="24"/>
        </w:rPr>
        <w:t>(044) 255 39 12</w:t>
      </w:r>
    </w:p>
    <w:p w:rsidR="004B2B8D" w:rsidRPr="001D25AC" w:rsidRDefault="001D25AC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D25AC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 xml:space="preserve">Адреса електронної пошти: </w:t>
      </w:r>
      <w:r>
        <w:fldChar w:fldCharType="begin"/>
      </w:r>
      <w:r w:rsidRPr="001D25AC">
        <w:rPr>
          <w:lang w:val="ru-RU"/>
        </w:rPr>
        <w:instrText xml:space="preserve"> </w:instrText>
      </w:r>
      <w:r>
        <w:instrText>HYPERLINK</w:instrText>
      </w:r>
      <w:r w:rsidRPr="001D25AC">
        <w:rPr>
          <w:lang w:val="ru-RU"/>
        </w:rPr>
        <w:instrText xml:space="preserve"> "</w:instrText>
      </w:r>
      <w:r>
        <w:instrText>mailto</w:instrText>
      </w:r>
      <w:r w:rsidRPr="001D25AC">
        <w:rPr>
          <w:lang w:val="ru-RU"/>
        </w:rPr>
        <w:instrText>:</w:instrText>
      </w:r>
      <w:r>
        <w:instrText>sovsun</w:instrText>
      </w:r>
      <w:r w:rsidRPr="001D25AC">
        <w:rPr>
          <w:lang w:val="ru-RU"/>
        </w:rPr>
        <w:instrText>@</w:instrText>
      </w:r>
      <w:r>
        <w:instrText>rada</w:instrText>
      </w:r>
      <w:r w:rsidRPr="001D25AC">
        <w:rPr>
          <w:lang w:val="ru-RU"/>
        </w:rPr>
        <w:instrText>.</w:instrText>
      </w:r>
      <w:r>
        <w:instrText>gov</w:instrText>
      </w:r>
      <w:r w:rsidRPr="001D25AC">
        <w:rPr>
          <w:lang w:val="ru-RU"/>
        </w:rPr>
        <w:instrText>.</w:instrText>
      </w:r>
      <w:r>
        <w:instrText>ua</w:instrText>
      </w:r>
      <w:r w:rsidRPr="001D25AC">
        <w:rPr>
          <w:lang w:val="ru-RU"/>
        </w:rPr>
        <w:instrText>" \</w:instrText>
      </w:r>
      <w:r>
        <w:instrText>h</w:instrText>
      </w:r>
      <w:r w:rsidRPr="001D25AC">
        <w:rPr>
          <w:lang w:val="ru-RU"/>
        </w:rPr>
        <w:instrText xml:space="preserve">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</w:rPr>
        <w:t>sovsun</w:t>
      </w:r>
      <w:r w:rsidRPr="001D25AC"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  <w:lang w:val="ru-RU"/>
        </w:rPr>
        <w:t>@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</w:rPr>
        <w:t>rada</w:t>
      </w:r>
      <w:r w:rsidRPr="001D25AC"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  <w:lang w:val="ru-RU"/>
        </w:rPr>
        <w:t>.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</w:rPr>
        <w:t>gov</w:t>
      </w:r>
      <w:r w:rsidRPr="001D25AC"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  <w:lang w:val="ru-RU"/>
        </w:rPr>
        <w:t>.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</w:rPr>
        <w:t>ua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</w:rPr>
        <w:fldChar w:fldCharType="end"/>
      </w:r>
      <w:r w:rsidRPr="001D25AC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 xml:space="preserve"> </w:t>
      </w:r>
    </w:p>
    <w:p w:rsidR="004B2B8D" w:rsidRPr="001D25AC" w:rsidRDefault="004B2B8D">
      <w:pPr>
        <w:spacing w:before="24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4B2B8D" w:rsidRPr="001D25AC" w:rsidRDefault="001D25AC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D25A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Верховна Рада України</w:t>
      </w:r>
    </w:p>
    <w:p w:rsidR="004B2B8D" w:rsidRPr="001D25AC" w:rsidRDefault="004B2B8D">
      <w:pPr>
        <w:spacing w:before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4B2B8D" w:rsidRDefault="001D25AC">
      <w:pPr>
        <w:spacing w:before="20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25A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Відповідно до статті 93 Конституції України та статті 89 Регламенту Верховної Ради України </w:t>
      </w:r>
      <w:proofErr w:type="gramStart"/>
      <w:r w:rsidRPr="001D25AC">
        <w:rPr>
          <w:rFonts w:ascii="Times New Roman" w:eastAsia="Times New Roman" w:hAnsi="Times New Roman" w:cs="Times New Roman"/>
          <w:sz w:val="28"/>
          <w:szCs w:val="28"/>
          <w:lang w:val="ru-RU"/>
        </w:rPr>
        <w:t>в порядку</w:t>
      </w:r>
      <w:proofErr w:type="gramEnd"/>
      <w:r w:rsidRPr="001D25A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законодавчої ініціативи подаю для розгляду Верховною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Радою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встановлення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відповідальнос</w:t>
      </w:r>
      <w:r>
        <w:rPr>
          <w:rFonts w:ascii="Times New Roman" w:eastAsia="Times New Roman" w:hAnsi="Times New Roman" w:cs="Times New Roman"/>
          <w:sz w:val="28"/>
          <w:szCs w:val="28"/>
        </w:rPr>
        <w:t>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передачу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академічних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творів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порушенням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принципів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академічної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доброчесності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”.</w:t>
      </w:r>
    </w:p>
    <w:p w:rsidR="004B2B8D" w:rsidRPr="001D25AC" w:rsidRDefault="001D25AC">
      <w:pPr>
        <w:spacing w:before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D25AC">
        <w:rPr>
          <w:rFonts w:ascii="Times New Roman" w:eastAsia="Times New Roman" w:hAnsi="Times New Roman" w:cs="Times New Roman"/>
          <w:sz w:val="28"/>
          <w:szCs w:val="28"/>
          <w:lang w:val="ru-RU"/>
        </w:rPr>
        <w:t>Доповідати законопроект у Верховній Раді України буде народна депутатка Совсун І.Р.</w:t>
      </w:r>
    </w:p>
    <w:p w:rsidR="004B2B8D" w:rsidRPr="001D25AC" w:rsidRDefault="004B2B8D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4B2B8D" w:rsidRDefault="001D25AC">
      <w:pPr>
        <w:spacing w:before="2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Додатки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B2B8D" w:rsidRDefault="004B2B8D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B2B8D" w:rsidRDefault="001D25AC">
      <w:pPr>
        <w:numPr>
          <w:ilvl w:val="0"/>
          <w:numId w:val="1"/>
        </w:num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Текст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законопроекту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B2B8D" w:rsidRPr="001D25AC" w:rsidRDefault="001D25AC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D25AC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Проект постанови Верховної Ради на 1 арк. </w:t>
      </w:r>
      <w:r w:rsidRPr="001D25AC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</w:p>
    <w:p w:rsidR="004B2B8D" w:rsidRDefault="001D25AC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1D25AC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Пояснювальна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записка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B2B8D" w:rsidRDefault="001D25AC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Порівняльна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таблиця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B2B8D" w:rsidRPr="001D25AC" w:rsidRDefault="001D25AC">
      <w:pPr>
        <w:numPr>
          <w:ilvl w:val="0"/>
          <w:numId w:val="1"/>
        </w:numPr>
        <w:spacing w:after="24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D25AC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Текст законопроекту та матеріали до нього в електронній </w:t>
      </w:r>
      <w:r w:rsidRPr="001D25AC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формі.</w:t>
      </w:r>
    </w:p>
    <w:p w:rsidR="004B2B8D" w:rsidRDefault="001D25AC">
      <w:pPr>
        <w:spacing w:before="200" w:after="60" w:line="240" w:lineRule="auto"/>
      </w:pPr>
      <w:r w:rsidRPr="001D25A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Народна депутатка України</w:t>
      </w:r>
      <w:r w:rsidRPr="001D25A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  <w:t xml:space="preserve"> Совсун І.Р. (посв.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223)</w:t>
      </w:r>
    </w:p>
    <w:sectPr w:rsidR="004B2B8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54834"/>
    <w:multiLevelType w:val="multilevel"/>
    <w:tmpl w:val="62C48DF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B8D"/>
    <w:rsid w:val="001D25AC"/>
    <w:rsid w:val="004B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6D4F9-F01E-4240-A2FC-3939AD09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E0717F-1BBC-4622-8028-65BB7CB5DE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1C704D-8B36-4BCB-86EA-38D6AD839E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6502CD-D5AB-4CBB-A142-0F34DED0AA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594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2021-05-05T07:18:00Z</dcterms:created>
  <dcterms:modified xsi:type="dcterms:W3CDTF">2021-05-05T07:18:00Z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