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7000B3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7000B3" w:rsidRPr="002F4BC3" w:rsidRDefault="00C422E3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23875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0B3" w:rsidRPr="002F4BC3" w:rsidRDefault="007000B3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7000B3" w:rsidRPr="002F4BC3" w:rsidRDefault="007000B3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Грушевського, буд. 5</w:t>
            </w:r>
          </w:p>
        </w:tc>
      </w:tr>
    </w:tbl>
    <w:p w:rsidR="007000B3" w:rsidRPr="002F4BC3" w:rsidRDefault="007000B3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EB2AE1" w:rsidRPr="002F4BC3" w:rsidRDefault="00EB2AE1" w:rsidP="00EB2AE1">
      <w:pPr>
        <w:jc w:val="right"/>
        <w:rPr>
          <w:rFonts w:ascii="Times New Roman" w:hAnsi="Times New Roman" w:cs="Times New Roman"/>
        </w:rPr>
      </w:pPr>
      <w:r w:rsidRPr="002F4BC3">
        <w:rPr>
          <w:rFonts w:ascii="Times New Roman" w:hAnsi="Times New Roman" w:cs="Times New Roman"/>
          <w:b/>
          <w:bCs/>
        </w:rPr>
        <w:t>Верховна Рада України</w:t>
      </w:r>
    </w:p>
    <w:p w:rsidR="007000B3" w:rsidRPr="002F4BC3" w:rsidRDefault="007000B3" w:rsidP="004623D0">
      <w:pPr>
        <w:ind w:firstLine="737"/>
        <w:jc w:val="both"/>
        <w:rPr>
          <w:rFonts w:ascii="Times New Roman" w:hAnsi="Times New Roman" w:cs="Times New Roman"/>
        </w:rPr>
      </w:pPr>
    </w:p>
    <w:p w:rsidR="007000B3" w:rsidRPr="006848E2" w:rsidRDefault="007000B3" w:rsidP="006848E2">
      <w:pPr>
        <w:ind w:firstLine="737"/>
        <w:jc w:val="both"/>
        <w:rPr>
          <w:b/>
          <w:bCs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345163">
        <w:rPr>
          <w:rFonts w:ascii="Times New Roman" w:hAnsi="Times New Roman" w:cs="Times New Roman"/>
          <w:spacing w:val="-2"/>
        </w:rPr>
        <w:t xml:space="preserve">України </w:t>
      </w:r>
      <w:r w:rsidRPr="006848E2">
        <w:rPr>
          <w:rFonts w:ascii="Times New Roman" w:hAnsi="Times New Roman" w:cs="Times New Roman"/>
          <w:spacing w:val="-2"/>
        </w:rPr>
        <w:t>"Про внесення змін до деяких законів України щодо накопичувальної системи державного пенсійного страхування</w:t>
      </w:r>
      <w:r>
        <w:rPr>
          <w:rFonts w:ascii="Times New Roman" w:hAnsi="Times New Roman" w:cs="Times New Roman"/>
        </w:rPr>
        <w:t xml:space="preserve">", як альтернативний до проекту закону реєстр. </w:t>
      </w:r>
      <w:r w:rsidRPr="00345163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2683</w:t>
      </w:r>
      <w:r w:rsidR="00EB2AE1">
        <w:rPr>
          <w:rFonts w:ascii="Times New Roman" w:hAnsi="Times New Roman" w:cs="Times New Roman"/>
          <w:spacing w:val="-2"/>
        </w:rPr>
        <w:t>, переданого на повторне перше читання.</w:t>
      </w:r>
    </w:p>
    <w:p w:rsidR="007000B3" w:rsidRPr="007E6779" w:rsidRDefault="007000B3" w:rsidP="006848E2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– </w:t>
      </w:r>
      <w:r w:rsidRPr="007E6779">
        <w:rPr>
          <w:rFonts w:ascii="Times New Roman" w:hAnsi="Times New Roman" w:cs="Times New Roman"/>
          <w:spacing w:val="-2"/>
        </w:rPr>
        <w:t>заступник голови Комітету Верховної Ради України з питань соціальної політики та захисту прав ветеранів.</w:t>
      </w:r>
    </w:p>
    <w:p w:rsidR="007000B3" w:rsidRPr="002F4BC3" w:rsidRDefault="007000B3" w:rsidP="00A07D56">
      <w:pPr>
        <w:pStyle w:val="21"/>
        <w:ind w:right="-1" w:firstLine="709"/>
        <w:rPr>
          <w:sz w:val="28"/>
          <w:szCs w:val="28"/>
        </w:rPr>
      </w:pPr>
    </w:p>
    <w:p w:rsidR="007000B3" w:rsidRDefault="007000B3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BC01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01D3" w:rsidRPr="002F4BC3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E31DF8" w:rsidRPr="002F4BC3" w:rsidRDefault="00E31DF8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7000B3" w:rsidRPr="002F4BC3" w:rsidRDefault="00BC01D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7000B3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7000B3" w:rsidRPr="002F4BC3" w:rsidRDefault="00BC01D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7000B3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7000B3"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7000B3" w:rsidRPr="002F4BC3" w:rsidRDefault="00BC01D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7000B3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7000B3">
        <w:rPr>
          <w:rFonts w:ascii="Times New Roman" w:hAnsi="Times New Roman" w:cs="Times New Roman"/>
          <w:i/>
          <w:iCs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7000B3" w:rsidRPr="002F4BC3" w:rsidRDefault="00BC01D3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7000B3" w:rsidRPr="002F4BC3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7000B3" w:rsidRPr="002F4BC3" w:rsidRDefault="007000B3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000B3" w:rsidRPr="002F4BC3" w:rsidRDefault="007000B3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000B3" w:rsidRPr="002F4BC3" w:rsidRDefault="007000B3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000B3" w:rsidRPr="002F4BC3" w:rsidRDefault="007000B3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7000B3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7F9" w:rsidRDefault="00F747F9">
      <w:r>
        <w:separator/>
      </w:r>
    </w:p>
  </w:endnote>
  <w:endnote w:type="continuationSeparator" w:id="0">
    <w:p w:rsidR="00F747F9" w:rsidRDefault="00F74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0B3" w:rsidRDefault="007000B3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7000B3" w:rsidRDefault="007000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7F9" w:rsidRDefault="00F747F9">
      <w:r>
        <w:separator/>
      </w:r>
    </w:p>
  </w:footnote>
  <w:footnote w:type="continuationSeparator" w:id="0">
    <w:p w:rsidR="00F747F9" w:rsidRDefault="00F74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86C72"/>
    <w:rsid w:val="000B129D"/>
    <w:rsid w:val="000C0D9E"/>
    <w:rsid w:val="000D67DF"/>
    <w:rsid w:val="0010599B"/>
    <w:rsid w:val="0013763E"/>
    <w:rsid w:val="0018040D"/>
    <w:rsid w:val="001C6C58"/>
    <w:rsid w:val="001D32E2"/>
    <w:rsid w:val="00214D5A"/>
    <w:rsid w:val="00235B25"/>
    <w:rsid w:val="002419E0"/>
    <w:rsid w:val="00270A36"/>
    <w:rsid w:val="002C005B"/>
    <w:rsid w:val="002C6F86"/>
    <w:rsid w:val="002E4861"/>
    <w:rsid w:val="002F4BC3"/>
    <w:rsid w:val="00320FE0"/>
    <w:rsid w:val="00345163"/>
    <w:rsid w:val="00370725"/>
    <w:rsid w:val="003827DA"/>
    <w:rsid w:val="00383C70"/>
    <w:rsid w:val="00395033"/>
    <w:rsid w:val="003A28F6"/>
    <w:rsid w:val="003A46A5"/>
    <w:rsid w:val="003C67C0"/>
    <w:rsid w:val="003C6A77"/>
    <w:rsid w:val="003D76AB"/>
    <w:rsid w:val="00416D4E"/>
    <w:rsid w:val="00423457"/>
    <w:rsid w:val="004300FE"/>
    <w:rsid w:val="00432F86"/>
    <w:rsid w:val="004623D0"/>
    <w:rsid w:val="00482738"/>
    <w:rsid w:val="004832C1"/>
    <w:rsid w:val="004D1167"/>
    <w:rsid w:val="00512422"/>
    <w:rsid w:val="00537A2D"/>
    <w:rsid w:val="00550A5E"/>
    <w:rsid w:val="0055194A"/>
    <w:rsid w:val="005C1AA9"/>
    <w:rsid w:val="005C4E47"/>
    <w:rsid w:val="005E27C8"/>
    <w:rsid w:val="0062347A"/>
    <w:rsid w:val="0063757A"/>
    <w:rsid w:val="00637EC7"/>
    <w:rsid w:val="006848E2"/>
    <w:rsid w:val="006C5B2A"/>
    <w:rsid w:val="006E4F00"/>
    <w:rsid w:val="007000B3"/>
    <w:rsid w:val="007358DD"/>
    <w:rsid w:val="007529E5"/>
    <w:rsid w:val="007647E3"/>
    <w:rsid w:val="007A2905"/>
    <w:rsid w:val="007B62F7"/>
    <w:rsid w:val="007E6779"/>
    <w:rsid w:val="007F1972"/>
    <w:rsid w:val="007F3D46"/>
    <w:rsid w:val="007F4EBE"/>
    <w:rsid w:val="008111CC"/>
    <w:rsid w:val="008C69F5"/>
    <w:rsid w:val="009636D9"/>
    <w:rsid w:val="009A254E"/>
    <w:rsid w:val="009B22BA"/>
    <w:rsid w:val="00A04105"/>
    <w:rsid w:val="00A07D56"/>
    <w:rsid w:val="00A122EC"/>
    <w:rsid w:val="00A205C4"/>
    <w:rsid w:val="00A40666"/>
    <w:rsid w:val="00A448F3"/>
    <w:rsid w:val="00AB44DD"/>
    <w:rsid w:val="00AB5C52"/>
    <w:rsid w:val="00AC013A"/>
    <w:rsid w:val="00AD460B"/>
    <w:rsid w:val="00AF26EF"/>
    <w:rsid w:val="00AF492B"/>
    <w:rsid w:val="00B653A3"/>
    <w:rsid w:val="00B73850"/>
    <w:rsid w:val="00BA281B"/>
    <w:rsid w:val="00BB28BD"/>
    <w:rsid w:val="00BB70B0"/>
    <w:rsid w:val="00BC01D3"/>
    <w:rsid w:val="00C13678"/>
    <w:rsid w:val="00C25981"/>
    <w:rsid w:val="00C422E3"/>
    <w:rsid w:val="00CB1C9D"/>
    <w:rsid w:val="00CC65B5"/>
    <w:rsid w:val="00CE5D7E"/>
    <w:rsid w:val="00D152D0"/>
    <w:rsid w:val="00D16E60"/>
    <w:rsid w:val="00D327C5"/>
    <w:rsid w:val="00D434B5"/>
    <w:rsid w:val="00D5150C"/>
    <w:rsid w:val="00D7799F"/>
    <w:rsid w:val="00DA36CE"/>
    <w:rsid w:val="00DA645B"/>
    <w:rsid w:val="00DD4070"/>
    <w:rsid w:val="00DF64BE"/>
    <w:rsid w:val="00E31DF8"/>
    <w:rsid w:val="00E34B51"/>
    <w:rsid w:val="00E5791A"/>
    <w:rsid w:val="00E67CED"/>
    <w:rsid w:val="00E755FE"/>
    <w:rsid w:val="00EB2AE1"/>
    <w:rsid w:val="00EE3874"/>
    <w:rsid w:val="00F13FD5"/>
    <w:rsid w:val="00F2009C"/>
    <w:rsid w:val="00F201BC"/>
    <w:rsid w:val="00F2612C"/>
    <w:rsid w:val="00F747F9"/>
    <w:rsid w:val="00F84E8C"/>
    <w:rsid w:val="00F90E2F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36581E-7B71-4070-B8AC-15F8294F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EB51CA"/>
    <w:rPr>
      <w:rFonts w:asciiTheme="majorHAnsi" w:eastAsiaTheme="majorEastAsia" w:hAnsiTheme="majorHAnsi" w:cstheme="majorBidi"/>
      <w:b/>
      <w:bCs/>
      <w:kern w:val="32"/>
      <w:sz w:val="32"/>
      <w:szCs w:val="32"/>
      <w:lang w:val="uk-UA" w:eastAsia="ru-RU"/>
    </w:rPr>
  </w:style>
  <w:style w:type="character" w:customStyle="1" w:styleId="Heading2Char">
    <w:name w:val="Heading 2 Char"/>
    <w:basedOn w:val="a0"/>
    <w:uiPriority w:val="9"/>
    <w:semiHidden/>
    <w:rsid w:val="00EB51CA"/>
    <w:rPr>
      <w:rFonts w:asciiTheme="majorHAnsi" w:eastAsiaTheme="majorEastAsia" w:hAnsiTheme="majorHAnsi" w:cstheme="majorBidi"/>
      <w:b/>
      <w:bCs/>
      <w:i/>
      <w:iCs/>
      <w:sz w:val="28"/>
      <w:szCs w:val="28"/>
      <w:lang w:val="uk-UA" w:eastAsia="ru-RU"/>
    </w:rPr>
  </w:style>
  <w:style w:type="character" w:customStyle="1" w:styleId="Heading3Char">
    <w:name w:val="Heading 3 Char"/>
    <w:basedOn w:val="a0"/>
    <w:uiPriority w:val="9"/>
    <w:semiHidden/>
    <w:rsid w:val="00EB51CA"/>
    <w:rPr>
      <w:rFonts w:asciiTheme="majorHAnsi" w:eastAsiaTheme="majorEastAsia" w:hAnsiTheme="majorHAnsi" w:cstheme="majorBidi"/>
      <w:b/>
      <w:bCs/>
      <w:sz w:val="26"/>
      <w:szCs w:val="26"/>
      <w:lang w:val="uk-UA" w:eastAsia="ru-RU"/>
    </w:rPr>
  </w:style>
  <w:style w:type="character" w:customStyle="1" w:styleId="Heading4Char">
    <w:name w:val="Heading 4 Char"/>
    <w:basedOn w:val="a0"/>
    <w:uiPriority w:val="9"/>
    <w:semiHidden/>
    <w:rsid w:val="00EB51CA"/>
    <w:rPr>
      <w:rFonts w:asciiTheme="minorHAnsi" w:eastAsiaTheme="minorEastAsia" w:hAnsiTheme="minorHAnsi" w:cstheme="minorBidi"/>
      <w:b/>
      <w:bCs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eastAsia="Times New Roman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eastAsia="Times New Roman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BodyText2Char">
    <w:name w:val="Body Text 2 Char"/>
    <w:basedOn w:val="a0"/>
    <w:uiPriority w:val="99"/>
    <w:semiHidden/>
    <w:rsid w:val="00EB51CA"/>
    <w:rPr>
      <w:rFonts w:ascii="Tahoma" w:hAnsi="Tahoma" w:cs="Tahoma"/>
      <w:sz w:val="28"/>
      <w:szCs w:val="28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rsid w:val="00EB51CA"/>
    <w:rPr>
      <w:rFonts w:ascii="Tahoma" w:hAnsi="Tahoma" w:cs="Tahoma"/>
      <w:sz w:val="28"/>
      <w:szCs w:val="28"/>
      <w:lang w:val="uk-UA" w:eastAsia="ru-RU"/>
    </w:r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rsid w:val="00EB51CA"/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EB51CA"/>
    <w:rPr>
      <w:sz w:val="0"/>
      <w:szCs w:val="0"/>
      <w:lang w:val="uk-UA"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BodyTextChar">
    <w:name w:val="Body Text Char"/>
    <w:basedOn w:val="a0"/>
    <w:uiPriority w:val="99"/>
    <w:semiHidden/>
    <w:rsid w:val="00EB51CA"/>
    <w:rPr>
      <w:rFonts w:ascii="Tahoma" w:hAnsi="Tahoma" w:cs="Tahoma"/>
      <w:sz w:val="28"/>
      <w:szCs w:val="28"/>
      <w:lang w:val="uk-UA" w:eastAsia="ru-RU"/>
    </w:r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2E0C09-1E3F-4589-8B32-6BF77D614E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49F0CF-35E0-43A1-9962-ADBF78FD1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DE076-E463-4C05-A412-14B71DD47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2021-05-06T11:43:00Z</dcterms:created>
  <dcterms:modified xsi:type="dcterms:W3CDTF">2021-05-06T11:43:00Z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