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4E44F4" w:rsidRDefault="004E44F4" w:rsidP="004E44F4">
      <w:pPr>
        <w:pStyle w:val="1"/>
        <w:ind w:left="142" w:right="140"/>
        <w:jc w:val="center"/>
        <w:rPr>
          <w:lang w:val="uk-UA"/>
        </w:rPr>
      </w:pPr>
      <w:r>
        <w:object w:dxaOrig="2004" w:dyaOrig="9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1.75pt;height:54.75pt" o:ole="" fillcolor="window">
            <v:imagedata r:id="rId8" o:title=""/>
          </v:shape>
          <o:OLEObject Type="Embed" ProgID="Word.Picture.8" ShapeID="_x0000_i1025" DrawAspect="Content" ObjectID="_1681903060" r:id="rId9"/>
        </w:object>
      </w:r>
    </w:p>
    <w:p w:rsidR="004E44F4" w:rsidRDefault="004E44F4" w:rsidP="004E44F4">
      <w:pPr>
        <w:pStyle w:val="1"/>
        <w:ind w:left="284" w:right="140"/>
        <w:jc w:val="center"/>
        <w:rPr>
          <w:lang w:val="uk-UA"/>
        </w:rPr>
      </w:pPr>
    </w:p>
    <w:p w:rsidR="004E44F4" w:rsidRPr="00057513" w:rsidRDefault="004E44F4" w:rsidP="004E44F4">
      <w:pPr>
        <w:pStyle w:val="20"/>
        <w:shd w:val="clear" w:color="auto" w:fill="auto"/>
        <w:spacing w:after="34" w:line="300" w:lineRule="exact"/>
        <w:ind w:right="80"/>
        <w:rPr>
          <w:b/>
          <w:sz w:val="40"/>
          <w:szCs w:val="40"/>
          <w:u w:val="double"/>
          <w:lang w:val="uk-UA"/>
        </w:rPr>
      </w:pPr>
      <w:r>
        <w:rPr>
          <w:b/>
          <w:color w:val="000000"/>
          <w:sz w:val="40"/>
          <w:szCs w:val="40"/>
          <w:u w:val="double"/>
          <w:lang w:val="uk-UA" w:bidi="uk-UA"/>
        </w:rPr>
        <w:t xml:space="preserve">          </w:t>
      </w:r>
      <w:r w:rsidRPr="00057513">
        <w:rPr>
          <w:b/>
          <w:color w:val="000000"/>
          <w:sz w:val="40"/>
          <w:szCs w:val="40"/>
          <w:u w:val="double"/>
          <w:lang w:bidi="uk-UA"/>
        </w:rPr>
        <w:t>НАРОДНИЙ ДЕПУТАТ УКРА</w:t>
      </w:r>
      <w:r w:rsidRPr="00057513">
        <w:rPr>
          <w:b/>
          <w:color w:val="000000"/>
          <w:sz w:val="40"/>
          <w:szCs w:val="40"/>
          <w:u w:val="double"/>
          <w:lang w:val="uk-UA" w:bidi="uk-UA"/>
        </w:rPr>
        <w:t>Ї</w:t>
      </w:r>
      <w:r w:rsidRPr="00057513">
        <w:rPr>
          <w:b/>
          <w:color w:val="000000"/>
          <w:sz w:val="40"/>
          <w:szCs w:val="40"/>
          <w:u w:val="double"/>
          <w:lang w:bidi="uk-UA"/>
        </w:rPr>
        <w:t>НИ</w:t>
      </w:r>
      <w:r>
        <w:rPr>
          <w:b/>
          <w:color w:val="000000"/>
          <w:sz w:val="40"/>
          <w:szCs w:val="40"/>
          <w:u w:val="double"/>
          <w:lang w:val="uk-UA" w:bidi="uk-UA"/>
        </w:rPr>
        <w:t>____</w:t>
      </w:r>
    </w:p>
    <w:p w:rsidR="004E44F4" w:rsidRPr="00057513" w:rsidRDefault="004E44F4" w:rsidP="004E44F4">
      <w:pPr>
        <w:rPr>
          <w:rFonts w:ascii="Arial" w:eastAsia="Times New Roman" w:hAnsi="Arial" w:cs="Arial"/>
          <w:sz w:val="18"/>
          <w:szCs w:val="18"/>
          <w:lang w:eastAsia="uk-UA"/>
        </w:rPr>
      </w:pPr>
      <w:r>
        <w:rPr>
          <w:color w:val="000000"/>
          <w:sz w:val="20"/>
          <w:szCs w:val="20"/>
          <w:lang w:eastAsia="uk-UA" w:bidi="uk-UA"/>
        </w:rPr>
        <w:t xml:space="preserve">                   </w:t>
      </w:r>
      <w:r w:rsidRPr="003A4ADB">
        <w:rPr>
          <w:color w:val="000000"/>
          <w:sz w:val="20"/>
          <w:szCs w:val="20"/>
          <w:lang w:eastAsia="uk-UA" w:bidi="uk-UA"/>
        </w:rPr>
        <w:t>01008, м. Київ, вул. Грушевського, 5,</w:t>
      </w:r>
      <w:r w:rsidRPr="003A4ADB">
        <w:rPr>
          <w:color w:val="333333"/>
          <w:sz w:val="20"/>
          <w:szCs w:val="20"/>
          <w:shd w:val="clear" w:color="auto" w:fill="FFFFFF"/>
        </w:rPr>
        <w:t xml:space="preserve"> </w:t>
      </w:r>
      <w:r>
        <w:rPr>
          <w:rFonts w:eastAsia="Times New Roman"/>
          <w:color w:val="333333"/>
          <w:sz w:val="20"/>
          <w:szCs w:val="20"/>
          <w:shd w:val="clear" w:color="auto" w:fill="FFFFFF"/>
          <w:lang w:eastAsia="uk-UA"/>
        </w:rPr>
        <w:t>е</w:t>
      </w:r>
      <w:r w:rsidRPr="003A4ADB">
        <w:rPr>
          <w:rFonts w:eastAsia="Times New Roman"/>
          <w:color w:val="333333"/>
          <w:sz w:val="20"/>
          <w:szCs w:val="20"/>
          <w:shd w:val="clear" w:color="auto" w:fill="FFFFFF"/>
          <w:lang w:eastAsia="uk-UA"/>
        </w:rPr>
        <w:t>л. пошта:</w:t>
      </w:r>
      <w:r>
        <w:rPr>
          <w:rFonts w:eastAsia="Times New Roman"/>
          <w:color w:val="333333"/>
          <w:sz w:val="20"/>
          <w:szCs w:val="20"/>
          <w:shd w:val="clear" w:color="auto" w:fill="FFFFFF"/>
          <w:lang w:eastAsia="uk-UA"/>
        </w:rPr>
        <w:t xml:space="preserve"> </w:t>
      </w:r>
      <w:hyperlink r:id="rId10" w:history="1">
        <w:r w:rsidRPr="003A4ADB">
          <w:rPr>
            <w:rFonts w:eastAsia="Times New Roman"/>
            <w:color w:val="2474B2"/>
            <w:sz w:val="20"/>
            <w:szCs w:val="20"/>
            <w:u w:val="single"/>
            <w:lang w:eastAsia="uk-UA"/>
          </w:rPr>
          <w:t>nahorniak@rada.gov.ua</w:t>
        </w:r>
      </w:hyperlink>
      <w:r>
        <w:rPr>
          <w:rFonts w:eastAsia="Times New Roman"/>
          <w:color w:val="1461AF"/>
          <w:sz w:val="20"/>
          <w:szCs w:val="20"/>
          <w:lang w:eastAsia="uk-UA"/>
        </w:rPr>
        <w:t xml:space="preserve"> , </w:t>
      </w:r>
      <w:r w:rsidRPr="00057513">
        <w:rPr>
          <w:rFonts w:eastAsia="Times New Roman"/>
          <w:sz w:val="20"/>
          <w:szCs w:val="20"/>
          <w:lang w:eastAsia="uk-UA"/>
        </w:rPr>
        <w:t>тел. (044) 255-95-20</w:t>
      </w:r>
    </w:p>
    <w:p w:rsidR="004E44F4" w:rsidRDefault="004E44F4" w:rsidP="004E44F4">
      <w:pPr>
        <w:pStyle w:val="a3"/>
        <w:spacing w:before="30" w:beforeAutospacing="0" w:after="30" w:afterAutospacing="0"/>
        <w:ind w:right="30"/>
        <w:jc w:val="both"/>
        <w:rPr>
          <w:sz w:val="22"/>
          <w:szCs w:val="22"/>
        </w:rPr>
      </w:pPr>
    </w:p>
    <w:p w:rsidR="004E44F4" w:rsidRPr="0030735D" w:rsidRDefault="004E44F4" w:rsidP="004E44F4">
      <w:pPr>
        <w:pStyle w:val="a3"/>
        <w:spacing w:before="30" w:beforeAutospacing="0" w:after="30" w:afterAutospacing="0"/>
        <w:ind w:left="4950" w:right="30" w:hanging="4950"/>
        <w:jc w:val="both"/>
        <w:rPr>
          <w:b/>
          <w:sz w:val="26"/>
          <w:szCs w:val="26"/>
        </w:rPr>
      </w:pPr>
      <w:r>
        <w:rPr>
          <w:sz w:val="22"/>
          <w:szCs w:val="22"/>
        </w:rPr>
        <w:tab/>
      </w:r>
      <w:r w:rsidRPr="008F6CDD">
        <w:rPr>
          <w:b/>
          <w:sz w:val="28"/>
          <w:szCs w:val="28"/>
        </w:rPr>
        <w:t>Верховна Рада України</w:t>
      </w:r>
    </w:p>
    <w:p w:rsidR="004E44F4" w:rsidRPr="0030735D" w:rsidRDefault="004E44F4" w:rsidP="004E44F4">
      <w:pPr>
        <w:pStyle w:val="a3"/>
        <w:spacing w:before="30" w:beforeAutospacing="0" w:after="30" w:afterAutospacing="0"/>
        <w:ind w:left="4950" w:right="30" w:hanging="4950"/>
        <w:jc w:val="both"/>
        <w:rPr>
          <w:b/>
          <w:sz w:val="26"/>
          <w:szCs w:val="26"/>
        </w:rPr>
      </w:pPr>
      <w:r w:rsidRPr="0030735D">
        <w:rPr>
          <w:b/>
          <w:sz w:val="26"/>
          <w:szCs w:val="26"/>
        </w:rPr>
        <w:tab/>
      </w:r>
    </w:p>
    <w:p w:rsidR="004E44F4" w:rsidRPr="0030735D" w:rsidRDefault="004E44F4" w:rsidP="004E44F4">
      <w:pPr>
        <w:pStyle w:val="a3"/>
        <w:spacing w:before="30" w:beforeAutospacing="0" w:after="30" w:afterAutospacing="0"/>
        <w:ind w:left="4950" w:right="30" w:hanging="4950"/>
        <w:jc w:val="both"/>
        <w:rPr>
          <w:b/>
          <w:sz w:val="26"/>
          <w:szCs w:val="26"/>
        </w:rPr>
      </w:pPr>
      <w:r w:rsidRPr="0030735D">
        <w:rPr>
          <w:b/>
          <w:sz w:val="26"/>
          <w:szCs w:val="26"/>
        </w:rPr>
        <w:tab/>
      </w:r>
      <w:r w:rsidRPr="0030735D">
        <w:rPr>
          <w:b/>
          <w:sz w:val="26"/>
          <w:szCs w:val="26"/>
        </w:rPr>
        <w:tab/>
      </w:r>
    </w:p>
    <w:p w:rsidR="004E44F4" w:rsidRPr="0078667A" w:rsidRDefault="004E44F4" w:rsidP="004E44F4">
      <w:pPr>
        <w:spacing w:line="240" w:lineRule="atLeast"/>
        <w:ind w:firstLine="709"/>
        <w:jc w:val="both"/>
        <w:rPr>
          <w:rStyle w:val="apple-converted-space"/>
          <w:szCs w:val="28"/>
        </w:rPr>
      </w:pPr>
      <w:r w:rsidRPr="00C332FF">
        <w:rPr>
          <w:szCs w:val="28"/>
        </w:rPr>
        <w:t>Відповідно до статті 93 Конституції України, статті 12 Закону України «Про статус народного депутата України»</w:t>
      </w:r>
      <w:r>
        <w:rPr>
          <w:szCs w:val="28"/>
        </w:rPr>
        <w:t>,</w:t>
      </w:r>
      <w:r w:rsidRPr="00C332FF">
        <w:rPr>
          <w:szCs w:val="28"/>
        </w:rPr>
        <w:t xml:space="preserve"> в порядку законодавчої ініціативи</w:t>
      </w:r>
      <w:r>
        <w:rPr>
          <w:szCs w:val="28"/>
        </w:rPr>
        <w:t>,</w:t>
      </w:r>
      <w:r w:rsidRPr="00C332FF">
        <w:rPr>
          <w:szCs w:val="28"/>
        </w:rPr>
        <w:t xml:space="preserve"> вношу на розгляд Верховн</w:t>
      </w:r>
      <w:r>
        <w:rPr>
          <w:szCs w:val="28"/>
        </w:rPr>
        <w:t xml:space="preserve">ої Ради України проект Постанови </w:t>
      </w:r>
      <w:r w:rsidR="00E55E94" w:rsidRPr="007452C3">
        <w:rPr>
          <w:bCs/>
          <w:color w:val="000000"/>
          <w:szCs w:val="28"/>
          <w:lang w:eastAsia="uk-UA"/>
        </w:rPr>
        <w:t>Про внесення змін до додатка до Постанови Верховної Ради України "Про відзначення пам’ятних дат і ювілеїв у 2021 році"</w:t>
      </w:r>
      <w:r>
        <w:rPr>
          <w:szCs w:val="28"/>
        </w:rPr>
        <w:t>.</w:t>
      </w:r>
    </w:p>
    <w:p w:rsidR="004E44F4" w:rsidRDefault="004E44F4" w:rsidP="004E44F4">
      <w:pPr>
        <w:jc w:val="both"/>
        <w:rPr>
          <w:szCs w:val="28"/>
        </w:rPr>
      </w:pPr>
    </w:p>
    <w:p w:rsidR="004E44F4" w:rsidRPr="006D2EDF" w:rsidRDefault="004E44F4" w:rsidP="004E44F4">
      <w:pPr>
        <w:pStyle w:val="ParagraphStyle"/>
        <w:ind w:firstLine="708"/>
        <w:jc w:val="both"/>
        <w:rPr>
          <w:rFonts w:ascii="Times New Roman" w:hAnsi="Times New Roman"/>
          <w:sz w:val="28"/>
          <w:szCs w:val="28"/>
        </w:rPr>
      </w:pPr>
      <w:r w:rsidRPr="006D2EDF">
        <w:rPr>
          <w:rFonts w:ascii="Times New Roman" w:hAnsi="Times New Roman"/>
          <w:sz w:val="28"/>
          <w:szCs w:val="28"/>
          <w:lang w:val="uk-UA"/>
        </w:rPr>
        <w:t xml:space="preserve">Доповідати зазначений проект Постанови на пленарному засіданні Верховної Ради України буде </w:t>
      </w:r>
      <w:r w:rsidRPr="006D2EDF">
        <w:rPr>
          <w:rFonts w:ascii="Times New Roman" w:hAnsi="Times New Roman"/>
          <w:sz w:val="28"/>
          <w:szCs w:val="28"/>
        </w:rPr>
        <w:t>народний депутат України Нагорняк Сергій Володимирович.</w:t>
      </w:r>
    </w:p>
    <w:p w:rsidR="004E44F4" w:rsidRDefault="004E44F4" w:rsidP="004E44F4">
      <w:pPr>
        <w:jc w:val="both"/>
        <w:rPr>
          <w:szCs w:val="28"/>
        </w:rPr>
      </w:pPr>
    </w:p>
    <w:p w:rsidR="004E44F4" w:rsidRPr="00FE388F" w:rsidRDefault="004E44F4" w:rsidP="004E44F4">
      <w:pPr>
        <w:jc w:val="both"/>
        <w:rPr>
          <w:b/>
          <w:szCs w:val="28"/>
        </w:rPr>
      </w:pPr>
      <w:r w:rsidRPr="00FE388F">
        <w:rPr>
          <w:b/>
          <w:szCs w:val="28"/>
        </w:rPr>
        <w:t xml:space="preserve">   Додатки:   </w:t>
      </w:r>
    </w:p>
    <w:p w:rsidR="004E44F4" w:rsidRDefault="004E44F4" w:rsidP="004E44F4">
      <w:pPr>
        <w:jc w:val="both"/>
        <w:rPr>
          <w:szCs w:val="28"/>
        </w:rPr>
      </w:pPr>
    </w:p>
    <w:p w:rsidR="004E44F4" w:rsidRPr="00BD1A62" w:rsidRDefault="004E44F4" w:rsidP="004E44F4">
      <w:pPr>
        <w:numPr>
          <w:ilvl w:val="0"/>
          <w:numId w:val="1"/>
        </w:numPr>
        <w:jc w:val="both"/>
        <w:rPr>
          <w:sz w:val="26"/>
          <w:szCs w:val="26"/>
        </w:rPr>
      </w:pPr>
      <w:r w:rsidRPr="00BD1A62">
        <w:rPr>
          <w:sz w:val="26"/>
          <w:szCs w:val="26"/>
        </w:rPr>
        <w:t>Проект Постанови – 1 арк.</w:t>
      </w:r>
    </w:p>
    <w:p w:rsidR="004E44F4" w:rsidRPr="00BD1A62" w:rsidRDefault="004E44F4" w:rsidP="004E44F4">
      <w:pPr>
        <w:numPr>
          <w:ilvl w:val="0"/>
          <w:numId w:val="1"/>
        </w:numPr>
        <w:jc w:val="both"/>
        <w:rPr>
          <w:sz w:val="26"/>
          <w:szCs w:val="26"/>
        </w:rPr>
      </w:pPr>
      <w:r w:rsidRPr="00BD1A62">
        <w:rPr>
          <w:sz w:val="26"/>
          <w:szCs w:val="26"/>
        </w:rPr>
        <w:t>Пояснювальна записка – 1 арк.</w:t>
      </w:r>
    </w:p>
    <w:p w:rsidR="004E44F4" w:rsidRPr="00BD1A62" w:rsidRDefault="00E55E94" w:rsidP="004E44F4">
      <w:pPr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>Порівняльна таблиця – 1 арк.</w:t>
      </w:r>
    </w:p>
    <w:p w:rsidR="004E44F4" w:rsidRPr="00BB3244" w:rsidRDefault="004E44F4" w:rsidP="004E44F4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right="-6"/>
        <w:jc w:val="both"/>
        <w:rPr>
          <w:i/>
          <w:iCs/>
        </w:rPr>
      </w:pPr>
      <w:r w:rsidRPr="001A0C1A">
        <w:rPr>
          <w:iCs/>
          <w:sz w:val="26"/>
          <w:szCs w:val="26"/>
        </w:rPr>
        <w:t>Зазначені документи в електронному вигляді</w:t>
      </w:r>
      <w:r w:rsidRPr="00BB3244">
        <w:rPr>
          <w:i/>
          <w:iCs/>
        </w:rPr>
        <w:t>.</w:t>
      </w:r>
    </w:p>
    <w:p w:rsidR="004E44F4" w:rsidRPr="00BD1A62" w:rsidRDefault="004E44F4" w:rsidP="004E44F4">
      <w:pPr>
        <w:jc w:val="both"/>
        <w:rPr>
          <w:sz w:val="26"/>
          <w:szCs w:val="26"/>
        </w:rPr>
      </w:pPr>
    </w:p>
    <w:p w:rsidR="004E44F4" w:rsidRPr="0030735D" w:rsidRDefault="004E44F4" w:rsidP="004E44F4">
      <w:pPr>
        <w:tabs>
          <w:tab w:val="center" w:pos="4960"/>
          <w:tab w:val="left" w:pos="9030"/>
        </w:tabs>
        <w:spacing w:line="240" w:lineRule="atLeast"/>
        <w:rPr>
          <w:b/>
          <w:sz w:val="26"/>
          <w:szCs w:val="26"/>
        </w:rPr>
      </w:pPr>
    </w:p>
    <w:p w:rsidR="004E44F4" w:rsidRPr="0030735D" w:rsidRDefault="004E44F4" w:rsidP="004E44F4">
      <w:pPr>
        <w:spacing w:line="240" w:lineRule="atLeast"/>
        <w:jc w:val="center"/>
        <w:rPr>
          <w:b/>
          <w:sz w:val="26"/>
          <w:szCs w:val="26"/>
        </w:rPr>
      </w:pPr>
    </w:p>
    <w:p w:rsidR="004E44F4" w:rsidRPr="00BD1A62" w:rsidRDefault="004E44F4" w:rsidP="004E44F4">
      <w:pPr>
        <w:spacing w:line="240" w:lineRule="atLeast"/>
        <w:jc w:val="both"/>
        <w:rPr>
          <w:b/>
          <w:szCs w:val="28"/>
        </w:rPr>
      </w:pPr>
      <w:r w:rsidRPr="00BD1A62">
        <w:rPr>
          <w:b/>
          <w:szCs w:val="28"/>
        </w:rPr>
        <w:t>З повагою,</w:t>
      </w:r>
    </w:p>
    <w:p w:rsidR="004E44F4" w:rsidRPr="00BD1A62" w:rsidRDefault="004E44F4" w:rsidP="004E44F4">
      <w:pPr>
        <w:spacing w:line="240" w:lineRule="atLeast"/>
        <w:jc w:val="both"/>
        <w:rPr>
          <w:szCs w:val="28"/>
        </w:rPr>
      </w:pPr>
      <w:r w:rsidRPr="00BD1A62">
        <w:rPr>
          <w:b/>
          <w:szCs w:val="28"/>
        </w:rPr>
        <w:t xml:space="preserve">народний депутат України </w:t>
      </w:r>
      <w:r w:rsidRPr="00BD1A62">
        <w:rPr>
          <w:b/>
          <w:szCs w:val="28"/>
        </w:rPr>
        <w:tab/>
      </w:r>
      <w:r w:rsidRPr="00BD1A62">
        <w:rPr>
          <w:b/>
          <w:szCs w:val="28"/>
        </w:rPr>
        <w:tab/>
      </w:r>
      <w:r w:rsidRPr="00BD1A62">
        <w:rPr>
          <w:b/>
          <w:szCs w:val="28"/>
        </w:rPr>
        <w:tab/>
      </w:r>
      <w:r w:rsidRPr="00BD1A62">
        <w:rPr>
          <w:b/>
          <w:szCs w:val="28"/>
        </w:rPr>
        <w:tab/>
      </w:r>
      <w:r w:rsidRPr="00BD1A62">
        <w:rPr>
          <w:b/>
          <w:szCs w:val="28"/>
        </w:rPr>
        <w:tab/>
      </w:r>
      <w:r w:rsidRPr="00BD1A62">
        <w:rPr>
          <w:b/>
          <w:szCs w:val="28"/>
        </w:rPr>
        <w:tab/>
        <w:t xml:space="preserve">      С.В. Нагорняк</w:t>
      </w:r>
    </w:p>
    <w:p w:rsidR="004E44F4" w:rsidRPr="00761FAC" w:rsidRDefault="004E44F4" w:rsidP="004E44F4">
      <w:pPr>
        <w:rPr>
          <w:sz w:val="26"/>
          <w:szCs w:val="26"/>
        </w:rPr>
      </w:pPr>
      <w:r w:rsidRPr="00F854AA">
        <w:rPr>
          <w:sz w:val="22"/>
        </w:rPr>
        <w:t xml:space="preserve">                                                                                                                      </w:t>
      </w:r>
      <w:r>
        <w:rPr>
          <w:sz w:val="22"/>
        </w:rPr>
        <w:tab/>
      </w:r>
      <w:r>
        <w:rPr>
          <w:sz w:val="22"/>
        </w:rPr>
        <w:tab/>
      </w:r>
      <w:r w:rsidRPr="00F854AA">
        <w:rPr>
          <w:sz w:val="20"/>
          <w:szCs w:val="20"/>
        </w:rPr>
        <w:t xml:space="preserve">(посв.№400)  </w:t>
      </w:r>
    </w:p>
    <w:p w:rsidR="004E44F4" w:rsidRPr="00761FAC" w:rsidRDefault="004E44F4" w:rsidP="004E44F4">
      <w:pPr>
        <w:pStyle w:val="50"/>
        <w:framePr w:h="811" w:wrap="around" w:vAnchor="text" w:hAnchor="page" w:x="1711" w:y="289"/>
        <w:shd w:val="clear" w:color="auto" w:fill="auto"/>
        <w:spacing w:line="240" w:lineRule="atLeast"/>
        <w:ind w:left="100"/>
        <w:rPr>
          <w:rFonts w:ascii="Times New Roman" w:hAnsi="Times New Roman"/>
          <w:spacing w:val="0"/>
          <w:sz w:val="26"/>
          <w:szCs w:val="26"/>
          <w:lang w:val="uk-UA"/>
        </w:rPr>
      </w:pPr>
    </w:p>
    <w:p w:rsidR="004E44F4" w:rsidRDefault="004E44F4" w:rsidP="004E44F4"/>
    <w:p w:rsidR="004E44F4" w:rsidRDefault="004E44F4" w:rsidP="004E44F4"/>
    <w:p w:rsidR="004E44F4" w:rsidRDefault="004E44F4" w:rsidP="004E44F4"/>
    <w:p w:rsidR="00E651FD" w:rsidRDefault="00E651FD"/>
    <w:sectPr w:rsidR="00E651FD" w:rsidSect="008F6CDD">
      <w:pgSz w:w="11906" w:h="16838"/>
      <w:pgMar w:top="794" w:right="851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B45D7"/>
    <w:multiLevelType w:val="hybridMultilevel"/>
    <w:tmpl w:val="020E3BE4"/>
    <w:lvl w:ilvl="0" w:tplc="16564C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sz w:val="26"/>
        <w:szCs w:val="26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E44F4"/>
    <w:rsid w:val="003E3FAE"/>
    <w:rsid w:val="004E44F4"/>
    <w:rsid w:val="005C0DFD"/>
    <w:rsid w:val="00A91384"/>
    <w:rsid w:val="00C461DC"/>
    <w:rsid w:val="00E55E94"/>
    <w:rsid w:val="00E65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CD5D51-52C2-4C09-95AC-4C49988E9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44F4"/>
    <w:pPr>
      <w:spacing w:after="0" w:line="240" w:lineRule="auto"/>
    </w:pPr>
    <w:rPr>
      <w:rFonts w:ascii="Times New Roman" w:eastAsia="Calibri" w:hAnsi="Times New Roman" w:cs="Times New Roman"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E44F4"/>
    <w:pPr>
      <w:spacing w:before="100" w:beforeAutospacing="1" w:after="100" w:afterAutospacing="1"/>
    </w:pPr>
    <w:rPr>
      <w:rFonts w:eastAsia="Times New Roman"/>
      <w:sz w:val="24"/>
      <w:szCs w:val="24"/>
      <w:lang w:eastAsia="uk-UA"/>
    </w:rPr>
  </w:style>
  <w:style w:type="character" w:customStyle="1" w:styleId="2">
    <w:name w:val="Основной текст (2)_"/>
    <w:link w:val="20"/>
    <w:rsid w:val="004E44F4"/>
    <w:rPr>
      <w:rFonts w:ascii="Times New Roman" w:eastAsia="Times New Roman" w:hAnsi="Times New Roman"/>
      <w:spacing w:val="20"/>
      <w:sz w:val="30"/>
      <w:szCs w:val="3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E44F4"/>
    <w:pPr>
      <w:widowControl w:val="0"/>
      <w:shd w:val="clear" w:color="auto" w:fill="FFFFFF"/>
      <w:spacing w:after="60" w:line="0" w:lineRule="atLeast"/>
      <w:jc w:val="center"/>
    </w:pPr>
    <w:rPr>
      <w:rFonts w:eastAsia="Times New Roman" w:cstheme="minorBidi"/>
      <w:spacing w:val="20"/>
      <w:sz w:val="30"/>
      <w:szCs w:val="30"/>
      <w:lang w:val="ru-RU"/>
    </w:rPr>
  </w:style>
  <w:style w:type="paragraph" w:customStyle="1" w:styleId="1">
    <w:name w:val="Обычный1"/>
    <w:rsid w:val="004E44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5">
    <w:name w:val="Основной текст (5)_"/>
    <w:link w:val="50"/>
    <w:rsid w:val="004E44F4"/>
    <w:rPr>
      <w:rFonts w:ascii="Arial" w:eastAsia="Arial" w:hAnsi="Arial" w:cs="Arial"/>
      <w:b/>
      <w:bCs/>
      <w:spacing w:val="-1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4E44F4"/>
    <w:pPr>
      <w:widowControl w:val="0"/>
      <w:shd w:val="clear" w:color="auto" w:fill="FFFFFF"/>
      <w:spacing w:line="266" w:lineRule="exact"/>
    </w:pPr>
    <w:rPr>
      <w:rFonts w:ascii="Arial" w:eastAsia="Arial" w:hAnsi="Arial" w:cs="Arial"/>
      <w:b/>
      <w:bCs/>
      <w:spacing w:val="-10"/>
      <w:sz w:val="22"/>
      <w:lang w:val="ru-RU"/>
    </w:rPr>
  </w:style>
  <w:style w:type="paragraph" w:customStyle="1" w:styleId="ParagraphStyle">
    <w:name w:val="Paragraph Style"/>
    <w:uiPriority w:val="99"/>
    <w:rsid w:val="004E44F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4E44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nahorniak@rada.gov.ua" TargetMode="Externa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EA26309-A3D0-4737-A7F6-2828ABA3C3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3C3352-4FF9-4961-B790-099ED427B6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8C301F-DD85-475A-B1F9-21293970576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684</Words>
  <Characters>391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2021-05-07T11:31:00Z</dcterms:created>
  <dcterms:modified xsi:type="dcterms:W3CDTF">2021-05-07T11:31:00Z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