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76D" w:rsidRPr="00C11667" w:rsidRDefault="0090676D" w:rsidP="00C11667">
      <w:pPr>
        <w:widowControl w:val="0"/>
        <w:autoSpaceDE w:val="0"/>
        <w:autoSpaceDN w:val="0"/>
        <w:adjustRightInd w:val="0"/>
        <w:spacing w:after="0" w:line="240" w:lineRule="auto"/>
        <w:jc w:val="right"/>
        <w:rPr>
          <w:rFonts w:ascii="Times New Roman" w:hAnsi="Times New Roman" w:cs="Times New Roman"/>
          <w:sz w:val="28"/>
          <w:szCs w:val="28"/>
        </w:rPr>
      </w:pPr>
      <w:r w:rsidRPr="00C11667">
        <w:rPr>
          <w:rFonts w:ascii="Times New Roman" w:hAnsi="Times New Roman" w:cs="Times New Roman"/>
          <w:sz w:val="28"/>
          <w:szCs w:val="28"/>
        </w:rPr>
        <w:t xml:space="preserve">До реєстр. № </w:t>
      </w:r>
      <w:r w:rsidR="00FE5C26" w:rsidRPr="00C11667">
        <w:rPr>
          <w:rFonts w:ascii="Times New Roman" w:hAnsi="Times New Roman" w:cs="Times New Roman"/>
          <w:sz w:val="28"/>
          <w:szCs w:val="28"/>
        </w:rPr>
        <w:t>5477</w:t>
      </w:r>
      <w:r w:rsidRPr="00C11667">
        <w:rPr>
          <w:rFonts w:ascii="Times New Roman" w:hAnsi="Times New Roman" w:cs="Times New Roman"/>
          <w:sz w:val="28"/>
          <w:szCs w:val="28"/>
        </w:rPr>
        <w:t xml:space="preserve"> </w:t>
      </w:r>
    </w:p>
    <w:p w:rsidR="0090676D" w:rsidRPr="00C11667" w:rsidRDefault="005D1D92" w:rsidP="00C11667">
      <w:pPr>
        <w:widowControl w:val="0"/>
        <w:autoSpaceDE w:val="0"/>
        <w:autoSpaceDN w:val="0"/>
        <w:adjustRightInd w:val="0"/>
        <w:spacing w:after="0" w:line="240" w:lineRule="auto"/>
        <w:jc w:val="center"/>
        <w:rPr>
          <w:rFonts w:ascii="Times New Roman" w:hAnsi="Times New Roman" w:cs="Times New Roman"/>
          <w:sz w:val="28"/>
          <w:szCs w:val="28"/>
        </w:rPr>
      </w:pPr>
      <w:r w:rsidRPr="00C11667">
        <w:rPr>
          <w:rFonts w:ascii="Times New Roman" w:hAnsi="Times New Roman" w:cs="Times New Roman"/>
          <w:sz w:val="28"/>
          <w:szCs w:val="28"/>
        </w:rPr>
        <w:t xml:space="preserve">                                                                                                  </w:t>
      </w:r>
      <w:r w:rsidR="0090676D" w:rsidRPr="00C11667">
        <w:rPr>
          <w:rFonts w:ascii="Times New Roman" w:hAnsi="Times New Roman" w:cs="Times New Roman"/>
          <w:sz w:val="28"/>
          <w:szCs w:val="28"/>
        </w:rPr>
        <w:t xml:space="preserve">від </w:t>
      </w:r>
      <w:r w:rsidR="00FE5C26" w:rsidRPr="00C11667">
        <w:rPr>
          <w:rFonts w:ascii="Times New Roman" w:hAnsi="Times New Roman" w:cs="Times New Roman"/>
          <w:sz w:val="28"/>
          <w:szCs w:val="28"/>
        </w:rPr>
        <w:t>07.05.2021</w:t>
      </w:r>
    </w:p>
    <w:p w:rsidR="00E614C0" w:rsidRDefault="00E614C0" w:rsidP="00C11667">
      <w:pPr>
        <w:widowControl w:val="0"/>
        <w:autoSpaceDE w:val="0"/>
        <w:autoSpaceDN w:val="0"/>
        <w:adjustRightInd w:val="0"/>
        <w:spacing w:after="0" w:line="240" w:lineRule="auto"/>
        <w:ind w:left="4956"/>
        <w:jc w:val="right"/>
        <w:rPr>
          <w:rFonts w:ascii="Times New Roman" w:hAnsi="Times New Roman" w:cs="Times New Roman"/>
          <w:sz w:val="28"/>
          <w:szCs w:val="28"/>
        </w:rPr>
      </w:pPr>
      <w:bookmarkStart w:id="0" w:name="_GoBack"/>
      <w:bookmarkEnd w:id="0"/>
    </w:p>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24325" w:rsidRPr="00724325" w:rsidTr="00472BCD">
        <w:tc>
          <w:tcPr>
            <w:tcW w:w="11957" w:type="dxa"/>
            <w:tcBorders>
              <w:top w:val="nil"/>
              <w:left w:val="nil"/>
              <w:bottom w:val="nil"/>
              <w:right w:val="nil"/>
            </w:tcBorders>
          </w:tcPr>
          <w:p w:rsidR="00724325" w:rsidRPr="00724325" w:rsidRDefault="00724325" w:rsidP="00724325">
            <w:pPr>
              <w:tabs>
                <w:tab w:val="center" w:pos="4819"/>
                <w:tab w:val="right" w:pos="9639"/>
              </w:tabs>
              <w:spacing w:after="0" w:line="240" w:lineRule="auto"/>
              <w:jc w:val="center"/>
              <w:rPr>
                <w:rFonts w:ascii="Times New Roman" w:eastAsiaTheme="minorEastAsia" w:hAnsi="Times New Roman"/>
                <w:color w:val="002060"/>
                <w:sz w:val="32"/>
                <w:szCs w:val="32"/>
                <w:lang w:eastAsia="uk-UA"/>
              </w:rPr>
            </w:pPr>
          </w:p>
          <w:p w:rsidR="00724325" w:rsidRPr="00724325" w:rsidRDefault="00724325" w:rsidP="00724325">
            <w:pPr>
              <w:tabs>
                <w:tab w:val="center" w:pos="4819"/>
                <w:tab w:val="right" w:pos="9639"/>
              </w:tabs>
              <w:spacing w:after="0" w:line="240" w:lineRule="auto"/>
              <w:jc w:val="center"/>
              <w:rPr>
                <w:rFonts w:ascii="Times New Roman" w:eastAsiaTheme="minorEastAsia" w:hAnsi="Times New Roman"/>
                <w:color w:val="002060"/>
                <w:sz w:val="32"/>
                <w:szCs w:val="32"/>
                <w:lang w:eastAsia="uk-UA"/>
              </w:rPr>
            </w:pPr>
          </w:p>
          <w:p w:rsidR="00724325" w:rsidRPr="00724325" w:rsidRDefault="00724325" w:rsidP="00724325">
            <w:pPr>
              <w:tabs>
                <w:tab w:val="center" w:pos="4819"/>
                <w:tab w:val="right" w:pos="9639"/>
              </w:tabs>
              <w:spacing w:after="0" w:line="240" w:lineRule="auto"/>
              <w:jc w:val="center"/>
              <w:rPr>
                <w:rFonts w:ascii="Times New Roman" w:eastAsiaTheme="minorEastAsia" w:hAnsi="Times New Roman"/>
                <w:color w:val="002060"/>
                <w:sz w:val="32"/>
                <w:szCs w:val="32"/>
                <w:lang w:eastAsia="uk-UA"/>
              </w:rPr>
            </w:pPr>
          </w:p>
          <w:p w:rsidR="00724325" w:rsidRPr="00724325" w:rsidRDefault="00724325" w:rsidP="00724325">
            <w:pPr>
              <w:tabs>
                <w:tab w:val="center" w:pos="4819"/>
                <w:tab w:val="right" w:pos="9639"/>
              </w:tabs>
              <w:spacing w:before="80" w:after="0" w:line="240" w:lineRule="auto"/>
              <w:jc w:val="center"/>
              <w:rPr>
                <w:rFonts w:ascii="Times New Roman" w:eastAsiaTheme="minorEastAsia" w:hAnsi="Times New Roman"/>
                <w:color w:val="1829A8"/>
                <w:spacing w:val="20"/>
                <w:sz w:val="34"/>
                <w:szCs w:val="34"/>
                <w:lang w:eastAsia="uk-UA"/>
              </w:rPr>
            </w:pPr>
            <w:r w:rsidRPr="00724325">
              <w:rPr>
                <w:rFonts w:eastAsiaTheme="minorEastAsia"/>
                <w:noProof/>
                <w:spacing w:val="20"/>
                <w:sz w:val="34"/>
                <w:szCs w:val="34"/>
                <w:lang w:eastAsia="uk-UA"/>
              </w:rPr>
              <w:drawing>
                <wp:anchor distT="360045" distB="0" distL="114300" distR="114300" simplePos="0" relativeHeight="251659264" behindDoc="0" locked="0" layoutInCell="1" allowOverlap="1" wp14:anchorId="4E019388" wp14:editId="2D859DC0">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724325">
              <w:rPr>
                <w:rFonts w:ascii="Times New Roman" w:eastAsiaTheme="minorEastAsia" w:hAnsi="Times New Roman"/>
                <w:color w:val="1829A8"/>
                <w:spacing w:val="20"/>
                <w:sz w:val="34"/>
                <w:szCs w:val="34"/>
                <w:lang w:eastAsia="uk-UA"/>
              </w:rPr>
              <w:t>ВЕРХОВНА РАДА УКРАЇНИ</w:t>
            </w:r>
          </w:p>
          <w:p w:rsidR="00724325" w:rsidRPr="00724325" w:rsidRDefault="00724325" w:rsidP="00724325">
            <w:pPr>
              <w:tabs>
                <w:tab w:val="center" w:pos="4819"/>
                <w:tab w:val="right" w:pos="9639"/>
              </w:tabs>
              <w:spacing w:before="100" w:after="0" w:line="240" w:lineRule="auto"/>
              <w:jc w:val="center"/>
              <w:rPr>
                <w:rFonts w:ascii="Times New Roman" w:eastAsiaTheme="minorEastAsia" w:hAnsi="Times New Roman"/>
                <w:b/>
                <w:color w:val="1829A8"/>
                <w:spacing w:val="20"/>
                <w:sz w:val="24"/>
                <w:szCs w:val="24"/>
                <w:lang w:eastAsia="uk-UA"/>
              </w:rPr>
            </w:pPr>
            <w:r w:rsidRPr="00724325">
              <w:rPr>
                <w:rFonts w:ascii="Times New Roman" w:eastAsiaTheme="minorEastAsia" w:hAnsi="Times New Roman"/>
                <w:b/>
                <w:color w:val="1829A8"/>
                <w:spacing w:val="20"/>
                <w:sz w:val="24"/>
                <w:szCs w:val="24"/>
                <w:lang w:eastAsia="uk-UA"/>
              </w:rPr>
              <w:t>Комітет з питань Регламенту, депутатської етики</w:t>
            </w:r>
            <w:r w:rsidRPr="00724325">
              <w:rPr>
                <w:rFonts w:ascii="Times New Roman" w:eastAsiaTheme="minorEastAsia" w:hAnsi="Times New Roman"/>
                <w:b/>
                <w:color w:val="1829A8"/>
                <w:spacing w:val="20"/>
                <w:sz w:val="24"/>
                <w:szCs w:val="24"/>
                <w:lang w:eastAsia="uk-UA"/>
              </w:rPr>
              <w:br/>
              <w:t xml:space="preserve"> та організації роботи Верховної Ради України</w:t>
            </w:r>
          </w:p>
          <w:p w:rsidR="00724325" w:rsidRPr="00724325" w:rsidRDefault="00724325" w:rsidP="00724325">
            <w:pPr>
              <w:tabs>
                <w:tab w:val="center" w:pos="4819"/>
                <w:tab w:val="right" w:pos="9639"/>
              </w:tabs>
              <w:spacing w:before="60" w:after="60" w:line="240" w:lineRule="auto"/>
              <w:ind w:left="173"/>
              <w:jc w:val="center"/>
              <w:rPr>
                <w:rFonts w:eastAsiaTheme="minorEastAsia"/>
                <w:color w:val="002060"/>
                <w:sz w:val="20"/>
                <w:szCs w:val="20"/>
                <w:lang w:eastAsia="uk-UA"/>
              </w:rPr>
            </w:pPr>
            <w:r w:rsidRPr="00724325">
              <w:rPr>
                <w:rFonts w:ascii="Times New Roman" w:eastAsiaTheme="minorEastAsia" w:hAnsi="Times New Roman"/>
                <w:color w:val="1829A8"/>
                <w:sz w:val="20"/>
                <w:szCs w:val="20"/>
                <w:lang w:eastAsia="uk-UA"/>
              </w:rPr>
              <w:t xml:space="preserve">01008, м.Київ-8, вул. М. Грушевського, 5, </w:t>
            </w:r>
            <w:proofErr w:type="spellStart"/>
            <w:r w:rsidRPr="00724325">
              <w:rPr>
                <w:rFonts w:ascii="Times New Roman" w:eastAsiaTheme="minorEastAsia" w:hAnsi="Times New Roman"/>
                <w:color w:val="1829A8"/>
                <w:sz w:val="20"/>
                <w:szCs w:val="20"/>
                <w:lang w:eastAsia="uk-UA"/>
              </w:rPr>
              <w:t>тел</w:t>
            </w:r>
            <w:proofErr w:type="spellEnd"/>
            <w:r w:rsidRPr="00724325">
              <w:rPr>
                <w:rFonts w:ascii="Times New Roman" w:eastAsiaTheme="minorEastAsia" w:hAnsi="Times New Roman"/>
                <w:color w:val="1829A8"/>
                <w:sz w:val="20"/>
                <w:szCs w:val="20"/>
                <w:lang w:eastAsia="uk-UA"/>
              </w:rPr>
              <w:t xml:space="preserve">./факс: 255-49-56  </w:t>
            </w:r>
            <w:r w:rsidRPr="00724325">
              <w:rPr>
                <w:rFonts w:ascii="Times New Roman" w:eastAsiaTheme="minorEastAsia" w:hAnsi="Times New Roman"/>
                <w:color w:val="1829A8"/>
                <w:sz w:val="20"/>
                <w:szCs w:val="20"/>
                <w:lang w:val="en-US" w:eastAsia="uk-UA"/>
              </w:rPr>
              <w:t>E</w:t>
            </w:r>
            <w:r w:rsidRPr="00724325">
              <w:rPr>
                <w:rFonts w:ascii="Times New Roman" w:eastAsiaTheme="minorEastAsia" w:hAnsi="Times New Roman"/>
                <w:color w:val="1829A8"/>
                <w:sz w:val="20"/>
                <w:szCs w:val="20"/>
                <w:lang w:eastAsia="uk-UA"/>
              </w:rPr>
              <w:t>-</w:t>
            </w:r>
            <w:r w:rsidRPr="00724325">
              <w:rPr>
                <w:rFonts w:ascii="Times New Roman" w:eastAsiaTheme="minorEastAsia" w:hAnsi="Times New Roman"/>
                <w:color w:val="1829A8"/>
                <w:sz w:val="20"/>
                <w:szCs w:val="20"/>
                <w:lang w:val="en-US" w:eastAsia="uk-UA"/>
              </w:rPr>
              <w:t>mail</w:t>
            </w:r>
            <w:r w:rsidRPr="00724325">
              <w:rPr>
                <w:rFonts w:ascii="Times New Roman" w:eastAsiaTheme="minorEastAsia" w:hAnsi="Times New Roman"/>
                <w:color w:val="1829A8"/>
                <w:sz w:val="20"/>
                <w:szCs w:val="20"/>
                <w:lang w:eastAsia="uk-UA"/>
              </w:rPr>
              <w:t xml:space="preserve">: </w:t>
            </w:r>
            <w:r w:rsidRPr="00724325">
              <w:rPr>
                <w:rFonts w:ascii="Times New Roman" w:eastAsiaTheme="minorEastAsia" w:hAnsi="Times New Roman"/>
                <w:color w:val="1829A8"/>
                <w:sz w:val="20"/>
                <w:szCs w:val="20"/>
                <w:lang w:val="en-US" w:eastAsia="uk-UA"/>
              </w:rPr>
              <w:t>k</w:t>
            </w:r>
            <w:r w:rsidRPr="00724325">
              <w:rPr>
                <w:rFonts w:ascii="Times New Roman" w:eastAsiaTheme="minorEastAsia" w:hAnsi="Times New Roman"/>
                <w:color w:val="1829A8"/>
                <w:sz w:val="20"/>
                <w:szCs w:val="20"/>
                <w:lang w:eastAsia="uk-UA"/>
              </w:rPr>
              <w:t>_</w:t>
            </w:r>
            <w:proofErr w:type="spellStart"/>
            <w:r w:rsidRPr="00724325">
              <w:rPr>
                <w:rFonts w:ascii="Times New Roman" w:eastAsiaTheme="minorEastAsia" w:hAnsi="Times New Roman"/>
                <w:color w:val="1829A8"/>
                <w:sz w:val="20"/>
                <w:szCs w:val="20"/>
                <w:lang w:val="en-US" w:eastAsia="uk-UA"/>
              </w:rPr>
              <w:t>reglam</w:t>
            </w:r>
            <w:proofErr w:type="spellEnd"/>
            <w:r w:rsidRPr="00724325">
              <w:rPr>
                <w:rFonts w:ascii="Times New Roman" w:eastAsiaTheme="minorEastAsia" w:hAnsi="Times New Roman"/>
                <w:color w:val="1829A8"/>
                <w:sz w:val="20"/>
                <w:szCs w:val="20"/>
                <w:lang w:eastAsia="uk-UA"/>
              </w:rPr>
              <w:t>@</w:t>
            </w:r>
            <w:proofErr w:type="spellStart"/>
            <w:r w:rsidRPr="00724325">
              <w:rPr>
                <w:rFonts w:ascii="Times New Roman" w:eastAsiaTheme="minorEastAsia" w:hAnsi="Times New Roman"/>
                <w:color w:val="1829A8"/>
                <w:sz w:val="20"/>
                <w:szCs w:val="20"/>
                <w:lang w:val="en-US" w:eastAsia="uk-UA"/>
              </w:rPr>
              <w:t>rada</w:t>
            </w:r>
            <w:proofErr w:type="spellEnd"/>
            <w:r w:rsidRPr="00724325">
              <w:rPr>
                <w:rFonts w:ascii="Times New Roman" w:eastAsiaTheme="minorEastAsia" w:hAnsi="Times New Roman"/>
                <w:color w:val="1829A8"/>
                <w:sz w:val="20"/>
                <w:szCs w:val="20"/>
                <w:lang w:eastAsia="uk-UA"/>
              </w:rPr>
              <w:t>.</w:t>
            </w:r>
            <w:proofErr w:type="spellStart"/>
            <w:r w:rsidRPr="00724325">
              <w:rPr>
                <w:rFonts w:ascii="Times New Roman" w:eastAsiaTheme="minorEastAsia" w:hAnsi="Times New Roman"/>
                <w:color w:val="1829A8"/>
                <w:sz w:val="20"/>
                <w:szCs w:val="20"/>
                <w:lang w:val="en-US" w:eastAsia="uk-UA"/>
              </w:rPr>
              <w:t>gov</w:t>
            </w:r>
            <w:proofErr w:type="spellEnd"/>
            <w:r w:rsidRPr="00724325">
              <w:rPr>
                <w:rFonts w:ascii="Times New Roman" w:eastAsiaTheme="minorEastAsia" w:hAnsi="Times New Roman"/>
                <w:color w:val="1829A8"/>
                <w:sz w:val="20"/>
                <w:szCs w:val="20"/>
                <w:lang w:eastAsia="uk-UA"/>
              </w:rPr>
              <w:t>.</w:t>
            </w:r>
            <w:proofErr w:type="spellStart"/>
            <w:r w:rsidRPr="00724325">
              <w:rPr>
                <w:rFonts w:ascii="Times New Roman" w:eastAsiaTheme="minorEastAsia" w:hAnsi="Times New Roman"/>
                <w:color w:val="1829A8"/>
                <w:sz w:val="20"/>
                <w:szCs w:val="20"/>
                <w:lang w:val="en-US" w:eastAsia="uk-UA"/>
              </w:rPr>
              <w:t>ua</w:t>
            </w:r>
            <w:proofErr w:type="spellEnd"/>
          </w:p>
        </w:tc>
      </w:tr>
    </w:tbl>
    <w:tbl>
      <w:tblPr>
        <w:tblStyle w:val="aa"/>
        <w:tblW w:w="11887" w:type="dxa"/>
        <w:tblInd w:w="-1235"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724325" w:rsidRPr="00724325" w:rsidTr="00472BCD">
        <w:tc>
          <w:tcPr>
            <w:tcW w:w="1087" w:type="dxa"/>
            <w:tcBorders>
              <w:top w:val="nil"/>
            </w:tcBorders>
          </w:tcPr>
          <w:p w:rsidR="00724325" w:rsidRPr="00724325" w:rsidRDefault="00724325" w:rsidP="00724325">
            <w:pPr>
              <w:tabs>
                <w:tab w:val="center" w:pos="4819"/>
                <w:tab w:val="right" w:pos="9639"/>
              </w:tabs>
              <w:jc w:val="center"/>
              <w:rPr>
                <w:rFonts w:ascii="Times New Roman" w:eastAsiaTheme="minorEastAsia" w:hAnsi="Times New Roman"/>
                <w:color w:val="002060"/>
                <w:lang w:val="ru-RU" w:eastAsia="uk-UA"/>
              </w:rPr>
            </w:pPr>
          </w:p>
        </w:tc>
        <w:tc>
          <w:tcPr>
            <w:tcW w:w="9714" w:type="dxa"/>
          </w:tcPr>
          <w:p w:rsidR="00724325" w:rsidRPr="00724325" w:rsidRDefault="00724325" w:rsidP="00724325">
            <w:pPr>
              <w:tabs>
                <w:tab w:val="center" w:pos="4819"/>
                <w:tab w:val="right" w:pos="9639"/>
              </w:tabs>
              <w:jc w:val="center"/>
              <w:rPr>
                <w:rFonts w:ascii="Times New Roman" w:eastAsiaTheme="minorEastAsia" w:hAnsi="Times New Roman"/>
                <w:color w:val="002060"/>
                <w:lang w:val="ru-RU" w:eastAsia="uk-UA"/>
              </w:rPr>
            </w:pPr>
          </w:p>
        </w:tc>
        <w:tc>
          <w:tcPr>
            <w:tcW w:w="1086" w:type="dxa"/>
            <w:tcBorders>
              <w:top w:val="nil"/>
            </w:tcBorders>
          </w:tcPr>
          <w:p w:rsidR="00724325" w:rsidRPr="00724325" w:rsidRDefault="00724325" w:rsidP="00724325">
            <w:pPr>
              <w:tabs>
                <w:tab w:val="center" w:pos="4819"/>
                <w:tab w:val="right" w:pos="9639"/>
              </w:tabs>
              <w:jc w:val="center"/>
              <w:rPr>
                <w:rFonts w:ascii="Times New Roman" w:eastAsiaTheme="minorEastAsia" w:hAnsi="Times New Roman"/>
                <w:color w:val="002060"/>
                <w:lang w:val="ru-RU" w:eastAsia="uk-UA"/>
              </w:rPr>
            </w:pPr>
          </w:p>
        </w:tc>
      </w:tr>
    </w:tbl>
    <w:p w:rsidR="00E614C0" w:rsidRDefault="00E614C0" w:rsidP="00C11667">
      <w:pPr>
        <w:widowControl w:val="0"/>
        <w:autoSpaceDE w:val="0"/>
        <w:autoSpaceDN w:val="0"/>
        <w:adjustRightInd w:val="0"/>
        <w:spacing w:after="0" w:line="240" w:lineRule="auto"/>
        <w:ind w:left="4956"/>
        <w:jc w:val="right"/>
        <w:rPr>
          <w:rFonts w:ascii="Times New Roman" w:hAnsi="Times New Roman" w:cs="Times New Roman"/>
          <w:sz w:val="28"/>
          <w:szCs w:val="28"/>
        </w:rPr>
      </w:pPr>
    </w:p>
    <w:p w:rsidR="00EC7BC3" w:rsidRDefault="00794E93" w:rsidP="00C11667">
      <w:pPr>
        <w:widowControl w:val="0"/>
        <w:autoSpaceDE w:val="0"/>
        <w:autoSpaceDN w:val="0"/>
        <w:adjustRightInd w:val="0"/>
        <w:spacing w:after="0" w:line="240" w:lineRule="auto"/>
        <w:ind w:left="4956"/>
        <w:jc w:val="right"/>
        <w:rPr>
          <w:rFonts w:ascii="Times New Roman" w:eastAsia="Times New Roman" w:hAnsi="Times New Roman" w:cs="Times New Roman"/>
          <w:bCs/>
          <w:sz w:val="28"/>
          <w:szCs w:val="28"/>
        </w:rPr>
      </w:pPr>
      <w:r w:rsidRPr="00441B19">
        <w:rPr>
          <w:rFonts w:ascii="Times New Roman" w:hAnsi="Times New Roman" w:cs="Times New Roman"/>
          <w:b/>
          <w:sz w:val="28"/>
          <w:szCs w:val="28"/>
        </w:rPr>
        <w:t>ВЕРХОВНА РАДА УКРАЇНИ</w:t>
      </w:r>
      <w:r w:rsidRPr="006E69E0">
        <w:rPr>
          <w:rFonts w:ascii="Times New Roman" w:eastAsia="Times New Roman" w:hAnsi="Times New Roman" w:cs="Times New Roman"/>
          <w:bCs/>
          <w:sz w:val="28"/>
          <w:szCs w:val="28"/>
        </w:rPr>
        <w:t xml:space="preserve">   </w:t>
      </w:r>
    </w:p>
    <w:p w:rsidR="00794E93" w:rsidRPr="00C11667" w:rsidRDefault="00794E93" w:rsidP="00C11667">
      <w:pPr>
        <w:widowControl w:val="0"/>
        <w:autoSpaceDE w:val="0"/>
        <w:autoSpaceDN w:val="0"/>
        <w:adjustRightInd w:val="0"/>
        <w:spacing w:after="0" w:line="240" w:lineRule="auto"/>
        <w:ind w:left="4956"/>
        <w:jc w:val="right"/>
        <w:rPr>
          <w:rFonts w:ascii="Times New Roman" w:hAnsi="Times New Roman" w:cs="Times New Roman"/>
          <w:sz w:val="28"/>
          <w:szCs w:val="28"/>
        </w:rPr>
      </w:pPr>
    </w:p>
    <w:p w:rsidR="0090676D" w:rsidRPr="00C11667" w:rsidRDefault="0090676D" w:rsidP="00C11667">
      <w:pPr>
        <w:widowControl w:val="0"/>
        <w:autoSpaceDE w:val="0"/>
        <w:autoSpaceDN w:val="0"/>
        <w:adjustRightInd w:val="0"/>
        <w:spacing w:after="0" w:line="240" w:lineRule="auto"/>
        <w:jc w:val="center"/>
        <w:rPr>
          <w:rFonts w:ascii="Times New Roman" w:hAnsi="Times New Roman" w:cs="Times New Roman"/>
          <w:b/>
          <w:bCs/>
          <w:sz w:val="28"/>
          <w:szCs w:val="28"/>
        </w:rPr>
      </w:pPr>
      <w:r w:rsidRPr="00C11667">
        <w:rPr>
          <w:rFonts w:ascii="Times New Roman" w:hAnsi="Times New Roman" w:cs="Times New Roman"/>
          <w:b/>
          <w:bCs/>
          <w:sz w:val="28"/>
          <w:szCs w:val="28"/>
        </w:rPr>
        <w:t>ВИСНОВОК</w:t>
      </w:r>
    </w:p>
    <w:p w:rsidR="0090676D" w:rsidRPr="00C11667" w:rsidRDefault="0090676D" w:rsidP="00C11667">
      <w:pPr>
        <w:widowControl w:val="0"/>
        <w:autoSpaceDE w:val="0"/>
        <w:autoSpaceDN w:val="0"/>
        <w:adjustRightInd w:val="0"/>
        <w:spacing w:after="0" w:line="240" w:lineRule="auto"/>
        <w:rPr>
          <w:rFonts w:ascii="Times New Roman" w:hAnsi="Times New Roman" w:cs="Times New Roman"/>
          <w:b/>
          <w:bCs/>
          <w:sz w:val="28"/>
          <w:szCs w:val="28"/>
        </w:rPr>
      </w:pPr>
    </w:p>
    <w:p w:rsidR="0090676D" w:rsidRDefault="0090676D" w:rsidP="00C11667">
      <w:pPr>
        <w:pStyle w:val="3"/>
        <w:spacing w:before="0" w:beforeAutospacing="0" w:after="0" w:afterAutospacing="0"/>
        <w:ind w:firstLine="708"/>
        <w:jc w:val="both"/>
        <w:rPr>
          <w:sz w:val="28"/>
          <w:szCs w:val="28"/>
        </w:rPr>
      </w:pPr>
      <w:r w:rsidRPr="00C11667">
        <w:rPr>
          <w:sz w:val="28"/>
          <w:szCs w:val="28"/>
        </w:rPr>
        <w:t>на проект Постанови Верховної Ради України</w:t>
      </w:r>
      <w:r w:rsidRPr="00C11667">
        <w:rPr>
          <w:b w:val="0"/>
          <w:bCs w:val="0"/>
          <w:sz w:val="28"/>
          <w:szCs w:val="28"/>
        </w:rPr>
        <w:t xml:space="preserve"> </w:t>
      </w:r>
      <w:r w:rsidRPr="00C11667">
        <w:rPr>
          <w:sz w:val="28"/>
          <w:szCs w:val="28"/>
        </w:rPr>
        <w:t>«</w:t>
      </w:r>
      <w:r w:rsidR="00FE5C26" w:rsidRPr="00C11667">
        <w:rPr>
          <w:sz w:val="28"/>
          <w:szCs w:val="28"/>
        </w:rPr>
        <w:t xml:space="preserve">Про утворення Тимчасової слідчої комісії Верховної Ради України з питань розслідування можливих протиправних дій посадових осіб Державного космічного агентства України (Національного космічного агентства України) та підприємств космічної галузі, зокрема під час реалізації проектів </w:t>
      </w:r>
      <w:r w:rsidR="00CC0144" w:rsidRPr="00C11667">
        <w:rPr>
          <w:sz w:val="28"/>
          <w:szCs w:val="28"/>
        </w:rPr>
        <w:t>«</w:t>
      </w:r>
      <w:r w:rsidR="00FE5C26" w:rsidRPr="00C11667">
        <w:rPr>
          <w:sz w:val="28"/>
          <w:szCs w:val="28"/>
        </w:rPr>
        <w:t>Либідь</w:t>
      </w:r>
      <w:r w:rsidR="00CC0144" w:rsidRPr="00C11667">
        <w:rPr>
          <w:sz w:val="28"/>
          <w:szCs w:val="28"/>
        </w:rPr>
        <w:t>»</w:t>
      </w:r>
      <w:r w:rsidR="00FE5C26" w:rsidRPr="00C11667">
        <w:rPr>
          <w:sz w:val="28"/>
          <w:szCs w:val="28"/>
        </w:rPr>
        <w:t xml:space="preserve"> та </w:t>
      </w:r>
      <w:r w:rsidR="00CC0144" w:rsidRPr="00C11667">
        <w:rPr>
          <w:sz w:val="28"/>
          <w:szCs w:val="28"/>
        </w:rPr>
        <w:t>«</w:t>
      </w:r>
      <w:r w:rsidR="00FE5C26" w:rsidRPr="00C11667">
        <w:rPr>
          <w:sz w:val="28"/>
          <w:szCs w:val="28"/>
        </w:rPr>
        <w:t>Циклон-4</w:t>
      </w:r>
      <w:r w:rsidRPr="00C11667">
        <w:rPr>
          <w:sz w:val="28"/>
          <w:szCs w:val="28"/>
        </w:rPr>
        <w:t>», внесений народним депутатом України</w:t>
      </w:r>
      <w:r w:rsidR="00CC0144" w:rsidRPr="00C11667">
        <w:rPr>
          <w:sz w:val="28"/>
          <w:szCs w:val="28"/>
        </w:rPr>
        <w:t xml:space="preserve"> Тарутою С.</w:t>
      </w:r>
      <w:r w:rsidR="00FE5C26" w:rsidRPr="00C11667">
        <w:rPr>
          <w:sz w:val="28"/>
          <w:szCs w:val="28"/>
        </w:rPr>
        <w:t>О.</w:t>
      </w:r>
      <w:r w:rsidRPr="00C11667">
        <w:rPr>
          <w:sz w:val="28"/>
          <w:szCs w:val="28"/>
        </w:rPr>
        <w:t xml:space="preserve"> (реєстр. № </w:t>
      </w:r>
      <w:r w:rsidR="00A01F1A" w:rsidRPr="00C11667">
        <w:rPr>
          <w:sz w:val="28"/>
          <w:szCs w:val="28"/>
        </w:rPr>
        <w:t>5477</w:t>
      </w:r>
      <w:r w:rsidRPr="00C11667">
        <w:rPr>
          <w:sz w:val="28"/>
          <w:szCs w:val="28"/>
        </w:rPr>
        <w:t xml:space="preserve"> від</w:t>
      </w:r>
      <w:r w:rsidR="00A01F1A" w:rsidRPr="00C11667">
        <w:rPr>
          <w:sz w:val="28"/>
          <w:szCs w:val="28"/>
        </w:rPr>
        <w:t xml:space="preserve"> 07.05.2021</w:t>
      </w:r>
      <w:r w:rsidRPr="00C11667">
        <w:rPr>
          <w:sz w:val="28"/>
          <w:szCs w:val="28"/>
        </w:rPr>
        <w:t>)</w:t>
      </w:r>
    </w:p>
    <w:p w:rsidR="00C57D17" w:rsidRPr="00C11667" w:rsidRDefault="00C57D17" w:rsidP="00C11667">
      <w:pPr>
        <w:pStyle w:val="3"/>
        <w:spacing w:before="0" w:beforeAutospacing="0" w:after="0" w:afterAutospacing="0"/>
        <w:ind w:firstLine="708"/>
        <w:jc w:val="both"/>
        <w:rPr>
          <w:sz w:val="28"/>
          <w:szCs w:val="28"/>
        </w:rPr>
      </w:pPr>
    </w:p>
    <w:p w:rsidR="00CC0144" w:rsidRPr="00C11667" w:rsidRDefault="00CC0144" w:rsidP="00C11667">
      <w:pPr>
        <w:pStyle w:val="3"/>
        <w:spacing w:before="0" w:beforeAutospacing="0" w:after="0" w:afterAutospacing="0"/>
        <w:ind w:firstLine="708"/>
        <w:jc w:val="both"/>
        <w:rPr>
          <w:b w:val="0"/>
          <w:sz w:val="28"/>
          <w:szCs w:val="28"/>
        </w:rPr>
      </w:pPr>
      <w:r w:rsidRPr="00C11667">
        <w:rPr>
          <w:b w:val="0"/>
          <w:sz w:val="28"/>
          <w:szCs w:val="28"/>
        </w:rPr>
        <w:t>Згідно з електронною резолюцією Голови Верховної Ради України Разумкова Д.О. від 12 травня 2021 року (</w:t>
      </w:r>
      <w:r w:rsidRPr="00A632B5">
        <w:rPr>
          <w:b w:val="0"/>
          <w:sz w:val="28"/>
          <w:szCs w:val="28"/>
        </w:rPr>
        <w:t xml:space="preserve">електронна картка документа (491810) </w:t>
      </w:r>
      <w:r w:rsidR="00A632B5" w:rsidRPr="00A632B5">
        <w:rPr>
          <w:b w:val="0"/>
          <w:sz w:val="28"/>
          <w:szCs w:val="28"/>
        </w:rPr>
        <w:t>Комітет на засіданні 19 травня  ц.р.</w:t>
      </w:r>
      <w:r w:rsidR="00A632B5">
        <w:rPr>
          <w:sz w:val="28"/>
          <w:szCs w:val="28"/>
        </w:rPr>
        <w:t xml:space="preserve"> </w:t>
      </w:r>
      <w:r w:rsidR="00A632B5" w:rsidRPr="00A632B5">
        <w:rPr>
          <w:b w:val="0"/>
          <w:sz w:val="28"/>
          <w:szCs w:val="28"/>
        </w:rPr>
        <w:t>(протокол № 71)</w:t>
      </w:r>
      <w:r w:rsidR="00A632B5" w:rsidRPr="001E041B">
        <w:rPr>
          <w:sz w:val="28"/>
          <w:szCs w:val="28"/>
        </w:rPr>
        <w:t xml:space="preserve"> </w:t>
      </w:r>
      <w:r w:rsidRPr="00C11667">
        <w:rPr>
          <w:b w:val="0"/>
          <w:sz w:val="28"/>
          <w:szCs w:val="28"/>
        </w:rPr>
        <w:t>розгляну</w:t>
      </w:r>
      <w:r w:rsidR="00E614C0">
        <w:rPr>
          <w:b w:val="0"/>
          <w:sz w:val="28"/>
          <w:szCs w:val="28"/>
        </w:rPr>
        <w:t>в</w:t>
      </w:r>
      <w:r w:rsidRPr="00C11667">
        <w:rPr>
          <w:b w:val="0"/>
          <w:sz w:val="28"/>
          <w:szCs w:val="28"/>
        </w:rPr>
        <w:t xml:space="preserve"> проект</w:t>
      </w:r>
      <w:r w:rsidR="008E41A0" w:rsidRPr="00C11667">
        <w:rPr>
          <w:b w:val="0"/>
          <w:sz w:val="28"/>
          <w:szCs w:val="28"/>
        </w:rPr>
        <w:t xml:space="preserve"> Постанови Верховної Ради України «</w:t>
      </w:r>
      <w:r w:rsidR="00A01F1A" w:rsidRPr="00C11667">
        <w:rPr>
          <w:b w:val="0"/>
          <w:sz w:val="28"/>
          <w:szCs w:val="28"/>
        </w:rPr>
        <w:t>Про утворення Тимчасової слідчої комісії Верховної Ради України з питань розслідування можливих протиправних дій посадових осіб Державного космічного агентства України (Національного космічного агентства України) та підприємств космічної галузі, зокрема під час реалізації проектів "Либідь" та "Циклон-4"</w:t>
      </w:r>
      <w:r w:rsidR="008E41A0" w:rsidRPr="00C11667">
        <w:rPr>
          <w:b w:val="0"/>
          <w:sz w:val="28"/>
          <w:szCs w:val="28"/>
        </w:rPr>
        <w:t xml:space="preserve">», внесений народним депутатом України </w:t>
      </w:r>
      <w:r w:rsidR="00EC7BC3">
        <w:rPr>
          <w:b w:val="0"/>
          <w:sz w:val="28"/>
          <w:szCs w:val="28"/>
        </w:rPr>
        <w:t>Тарутою С.</w:t>
      </w:r>
      <w:r w:rsidR="00A01F1A" w:rsidRPr="00C11667">
        <w:rPr>
          <w:b w:val="0"/>
          <w:sz w:val="28"/>
          <w:szCs w:val="28"/>
        </w:rPr>
        <w:t xml:space="preserve">О. </w:t>
      </w:r>
      <w:r w:rsidR="008E41A0" w:rsidRPr="00C11667">
        <w:rPr>
          <w:b w:val="0"/>
          <w:sz w:val="28"/>
          <w:szCs w:val="28"/>
        </w:rPr>
        <w:t>(реєстр.</w:t>
      </w:r>
      <w:r w:rsidR="00FE5C26" w:rsidRPr="00C11667">
        <w:rPr>
          <w:b w:val="0"/>
          <w:sz w:val="28"/>
          <w:szCs w:val="28"/>
        </w:rPr>
        <w:t xml:space="preserve"> № </w:t>
      </w:r>
      <w:r w:rsidR="00A01F1A" w:rsidRPr="00C11667">
        <w:rPr>
          <w:b w:val="0"/>
          <w:sz w:val="28"/>
          <w:szCs w:val="28"/>
        </w:rPr>
        <w:t>5477</w:t>
      </w:r>
      <w:r w:rsidR="00FE5C26" w:rsidRPr="00C11667">
        <w:rPr>
          <w:b w:val="0"/>
          <w:sz w:val="28"/>
          <w:szCs w:val="28"/>
        </w:rPr>
        <w:t xml:space="preserve"> від</w:t>
      </w:r>
      <w:r w:rsidR="00A01F1A" w:rsidRPr="00C11667">
        <w:rPr>
          <w:b w:val="0"/>
          <w:sz w:val="28"/>
          <w:szCs w:val="28"/>
        </w:rPr>
        <w:t xml:space="preserve"> 07.05.2021</w:t>
      </w:r>
      <w:r w:rsidR="008E41A0" w:rsidRPr="00C11667">
        <w:rPr>
          <w:b w:val="0"/>
          <w:sz w:val="28"/>
          <w:szCs w:val="28"/>
        </w:rPr>
        <w:t>), на відповідність оформлення та реєстрації вимогам закону, Регламенту Верховної Ради України та прийнятим відповідно до них нормативно-правовим актам.</w:t>
      </w:r>
    </w:p>
    <w:p w:rsidR="00C53A7A" w:rsidRPr="00C11667" w:rsidRDefault="008E41A0" w:rsidP="00C11667">
      <w:pPr>
        <w:pStyle w:val="3"/>
        <w:spacing w:before="0" w:beforeAutospacing="0" w:after="0" w:afterAutospacing="0"/>
        <w:ind w:firstLine="708"/>
        <w:jc w:val="both"/>
        <w:rPr>
          <w:b w:val="0"/>
          <w:sz w:val="28"/>
          <w:szCs w:val="28"/>
        </w:rPr>
      </w:pPr>
      <w:r w:rsidRPr="00C11667">
        <w:rPr>
          <w:b w:val="0"/>
          <w:sz w:val="28"/>
          <w:szCs w:val="28"/>
        </w:rPr>
        <w:t xml:space="preserve">Метою </w:t>
      </w:r>
      <w:r w:rsidR="00CC0144" w:rsidRPr="00C11667">
        <w:rPr>
          <w:b w:val="0"/>
          <w:sz w:val="28"/>
          <w:szCs w:val="28"/>
        </w:rPr>
        <w:t>прийняття цього проекту Постанови</w:t>
      </w:r>
      <w:r w:rsidR="00FE5C26" w:rsidRPr="00C11667">
        <w:rPr>
          <w:b w:val="0"/>
          <w:sz w:val="28"/>
          <w:szCs w:val="28"/>
        </w:rPr>
        <w:t xml:space="preserve">, як зазначено у пояснювальній записці </w:t>
      </w:r>
      <w:r w:rsidR="00CC0144" w:rsidRPr="00C11667">
        <w:rPr>
          <w:b w:val="0"/>
          <w:sz w:val="28"/>
          <w:szCs w:val="28"/>
        </w:rPr>
        <w:t>до нього</w:t>
      </w:r>
      <w:r w:rsidR="00FE5C26" w:rsidRPr="00C11667">
        <w:rPr>
          <w:b w:val="0"/>
          <w:sz w:val="28"/>
          <w:szCs w:val="28"/>
        </w:rPr>
        <w:t xml:space="preserve">, </w:t>
      </w:r>
      <w:r w:rsidR="00CC0144" w:rsidRPr="00C11667">
        <w:rPr>
          <w:b w:val="0"/>
          <w:sz w:val="28"/>
          <w:szCs w:val="28"/>
        </w:rPr>
        <w:t>є розслідування можливих протиправних дій посадових осіб Державного космічного агентства України (Національного космічного агентства України) та підприємств космічної галузі, зокрема під час реалізації проектів «Либідь» та «Циклон-4»</w:t>
      </w:r>
      <w:r w:rsidRPr="00C11667">
        <w:rPr>
          <w:b w:val="0"/>
          <w:sz w:val="28"/>
          <w:szCs w:val="28"/>
        </w:rPr>
        <w:t>.</w:t>
      </w:r>
    </w:p>
    <w:p w:rsidR="00C53A7A" w:rsidRPr="00C11667" w:rsidRDefault="00C53A7A" w:rsidP="00C11667">
      <w:pPr>
        <w:spacing w:after="0" w:line="240" w:lineRule="auto"/>
        <w:ind w:firstLine="567"/>
        <w:jc w:val="both"/>
        <w:rPr>
          <w:rFonts w:ascii="Times New Roman" w:eastAsia="Times New Roman" w:hAnsi="Times New Roman" w:cs="Times New Roman"/>
          <w:sz w:val="28"/>
          <w:szCs w:val="28"/>
        </w:rPr>
      </w:pPr>
      <w:r w:rsidRPr="00C11667">
        <w:rPr>
          <w:rFonts w:ascii="Times New Roman" w:hAnsi="Times New Roman" w:cs="Times New Roman"/>
          <w:b/>
          <w:sz w:val="28"/>
          <w:szCs w:val="28"/>
        </w:rPr>
        <w:tab/>
      </w:r>
      <w:r w:rsidRPr="00C11667">
        <w:rPr>
          <w:rFonts w:ascii="Times New Roman" w:eastAsia="Times New Roman" w:hAnsi="Times New Roman" w:cs="Times New Roman"/>
          <w:color w:val="000000"/>
          <w:sz w:val="28"/>
          <w:szCs w:val="28"/>
        </w:rPr>
        <w:t xml:space="preserve">Відповідно до частини третьої статті 89 Конституції України,                    частини першої статті 1, частини першої статті 4 Закону України «Про тимчасові слідчі комісії і тимчасові спеціальні комісії Верховної Ради України» та           частини першої статті 87 Регламенту Верховної Ради України, Верховна Рада України для проведення розслідування з питань, що становлять суспільний </w:t>
      </w:r>
      <w:r w:rsidRPr="00C11667">
        <w:rPr>
          <w:rFonts w:ascii="Times New Roman" w:eastAsia="Times New Roman" w:hAnsi="Times New Roman" w:cs="Times New Roman"/>
          <w:color w:val="000000"/>
          <w:sz w:val="28"/>
          <w:szCs w:val="28"/>
        </w:rPr>
        <w:lastRenderedPageBreak/>
        <w:t>інтерес, утворює тимчасові слідчі комісії, якщо за це проголосувала не менш як одна третина від конституційного складу Верховної Ради України. </w:t>
      </w:r>
    </w:p>
    <w:p w:rsidR="00C53A7A" w:rsidRPr="00C11667" w:rsidRDefault="00C53A7A" w:rsidP="00C11667">
      <w:pPr>
        <w:spacing w:after="0" w:line="240" w:lineRule="auto"/>
        <w:ind w:firstLine="708"/>
        <w:jc w:val="both"/>
        <w:rPr>
          <w:rFonts w:ascii="Times New Roman" w:eastAsia="Times New Roman" w:hAnsi="Times New Roman" w:cs="Times New Roman"/>
          <w:sz w:val="28"/>
          <w:szCs w:val="28"/>
        </w:rPr>
      </w:pPr>
      <w:r w:rsidRPr="00C11667">
        <w:rPr>
          <w:rFonts w:ascii="Times New Roman" w:eastAsia="Times New Roman" w:hAnsi="Times New Roman" w:cs="Times New Roman"/>
          <w:color w:val="000000"/>
          <w:sz w:val="28"/>
          <w:szCs w:val="28"/>
        </w:rPr>
        <w:t>Вимоги до складу комісії визначені положеннями статті 4 Закону України «Про тимчасові слідчі комісії і тимчасові спеціальні комісії Верховної Ради України» та частинами другою – п’ятою, сьомою та восьмою статті 85, частинами другою та третьою  статті 87 Регламенту Верховної Ради України.</w:t>
      </w:r>
    </w:p>
    <w:p w:rsidR="00C53A7A" w:rsidRPr="00C11667" w:rsidRDefault="00C53A7A" w:rsidP="00C11667">
      <w:pPr>
        <w:spacing w:after="0" w:line="240" w:lineRule="auto"/>
        <w:jc w:val="both"/>
        <w:rPr>
          <w:rFonts w:ascii="Times New Roman" w:eastAsia="Times New Roman" w:hAnsi="Times New Roman" w:cs="Times New Roman"/>
          <w:color w:val="000000"/>
          <w:sz w:val="28"/>
          <w:szCs w:val="28"/>
        </w:rPr>
      </w:pPr>
      <w:r w:rsidRPr="00C11667">
        <w:rPr>
          <w:rFonts w:ascii="Times New Roman" w:eastAsia="Times New Roman" w:hAnsi="Times New Roman" w:cs="Times New Roman"/>
          <w:color w:val="000000"/>
          <w:sz w:val="28"/>
          <w:szCs w:val="28"/>
        </w:rPr>
        <w:tab/>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депутатськими фракціями (депутатськими групами) у п’ятиденний строк з дня направлення до них звернення ініціатора (ініціаторів) утворення тимчасової слідчої комісії. У складі тимчасової слідчої комісії може бути представлено не менш як по одному народному депутату України від кожної депутатської фракції (депутатської групи). Якщо депутатська фракція (депутатська група) не запропонувала у встановлений строк представників для роботи в тимчасовій слідчій комісії, то комісія створюється без участі представників цієї депутатської фракції (депутатської групи).</w:t>
      </w:r>
    </w:p>
    <w:p w:rsidR="00C53A7A" w:rsidRPr="00C11667" w:rsidRDefault="00C53A7A" w:rsidP="00C11667">
      <w:pPr>
        <w:spacing w:after="0" w:line="240" w:lineRule="auto"/>
        <w:jc w:val="both"/>
        <w:rPr>
          <w:rFonts w:ascii="Times New Roman" w:eastAsia="Times New Roman" w:hAnsi="Times New Roman" w:cs="Times New Roman"/>
          <w:color w:val="000000"/>
          <w:sz w:val="28"/>
          <w:szCs w:val="28"/>
        </w:rPr>
      </w:pPr>
      <w:r w:rsidRPr="00C11667">
        <w:rPr>
          <w:rFonts w:ascii="Times New Roman" w:eastAsia="Times New Roman" w:hAnsi="Times New Roman" w:cs="Times New Roman"/>
          <w:color w:val="000000"/>
          <w:sz w:val="28"/>
          <w:szCs w:val="28"/>
        </w:rPr>
        <w:tab/>
        <w:t>Крім цього, Верховна Рада України приймає постанову про утворення тимчасової слідчої комісії, в якій визначає, зокрема, назву тимчасової слідчої комісії, її завдання і коло питань, що підлягають розслідуванню, кількісний і персональний склад тимчасової слідчої комісії, голову та заступника голови тимчасової слідчої комісії.  На посаду голови тимчасової комісії не може бути обраний голова комітету. Голова тимчасової  слідчої комісії, заступник голови та секретар комісії не можуть бути членами однієї депутатської фракції (депутатської групи).</w:t>
      </w:r>
    </w:p>
    <w:p w:rsidR="00983629" w:rsidRDefault="00C53A7A" w:rsidP="00983629">
      <w:pPr>
        <w:spacing w:after="0" w:line="240" w:lineRule="auto"/>
        <w:ind w:firstLine="567"/>
        <w:jc w:val="both"/>
        <w:rPr>
          <w:rFonts w:ascii="Times New Roman" w:eastAsia="Times New Roman" w:hAnsi="Times New Roman" w:cs="Times New Roman"/>
          <w:color w:val="000000"/>
          <w:sz w:val="28"/>
          <w:szCs w:val="28"/>
        </w:rPr>
      </w:pPr>
      <w:r w:rsidRPr="00C11667">
        <w:rPr>
          <w:rFonts w:ascii="Times New Roman" w:eastAsia="Times New Roman" w:hAnsi="Times New Roman" w:cs="Times New Roman"/>
          <w:color w:val="000000"/>
          <w:sz w:val="28"/>
          <w:szCs w:val="28"/>
        </w:rPr>
        <w:t>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rsidR="00CC0144" w:rsidRPr="00983629" w:rsidRDefault="00C53A7A" w:rsidP="00983629">
      <w:pPr>
        <w:spacing w:after="0" w:line="240" w:lineRule="auto"/>
        <w:ind w:firstLine="567"/>
        <w:jc w:val="both"/>
        <w:rPr>
          <w:rFonts w:ascii="Times New Roman" w:eastAsia="Times New Roman" w:hAnsi="Times New Roman" w:cs="Times New Roman"/>
          <w:color w:val="000000"/>
          <w:sz w:val="28"/>
          <w:szCs w:val="28"/>
        </w:rPr>
      </w:pPr>
      <w:r w:rsidRPr="00983629">
        <w:rPr>
          <w:rFonts w:ascii="Times New Roman" w:eastAsia="Times New Roman" w:hAnsi="Times New Roman" w:cs="Times New Roman"/>
          <w:color w:val="000000"/>
          <w:sz w:val="28"/>
          <w:szCs w:val="28"/>
        </w:rPr>
        <w:t>Положеннями частини восьмої статті 4 Закону України «Про тимчасові слідчі комісії і тимчасові спеціальні комісії Верховної Ради України», частини першої статті 14 Закону України «Про статус народного депутата України», частини сьомої статті 87 Регламенту Верховної Ради України передбачено, що народний депутат України за погодженням з відповідною депутатською фракцією може бути обраний членом лише однієї тимчасової слідчої комісії.</w:t>
      </w:r>
    </w:p>
    <w:p w:rsidR="00730EEA" w:rsidRPr="00C11667" w:rsidRDefault="00730EEA" w:rsidP="00C11667">
      <w:pPr>
        <w:pStyle w:val="3"/>
        <w:spacing w:before="0" w:beforeAutospacing="0" w:after="0" w:afterAutospacing="0"/>
        <w:ind w:firstLine="567"/>
        <w:jc w:val="both"/>
        <w:rPr>
          <w:b w:val="0"/>
          <w:bCs w:val="0"/>
          <w:color w:val="000000"/>
          <w:sz w:val="28"/>
          <w:szCs w:val="28"/>
          <w:lang w:eastAsia="en-US"/>
        </w:rPr>
      </w:pPr>
      <w:r w:rsidRPr="00C11667">
        <w:rPr>
          <w:rFonts w:eastAsia="Calibri"/>
          <w:b w:val="0"/>
          <w:sz w:val="28"/>
          <w:szCs w:val="28"/>
        </w:rPr>
        <w:t xml:space="preserve">Щодо кількісного та персонального складу утворюваної Тимчасової слідчої комісії </w:t>
      </w:r>
      <w:r w:rsidR="00A632B5">
        <w:rPr>
          <w:rFonts w:eastAsia="Calibri"/>
          <w:b w:val="0"/>
          <w:sz w:val="28"/>
          <w:szCs w:val="28"/>
        </w:rPr>
        <w:t xml:space="preserve">Комітет </w:t>
      </w:r>
      <w:r w:rsidRPr="00C11667">
        <w:rPr>
          <w:rFonts w:eastAsia="Calibri"/>
          <w:b w:val="0"/>
          <w:sz w:val="28"/>
          <w:szCs w:val="28"/>
        </w:rPr>
        <w:t>зазнач</w:t>
      </w:r>
      <w:r w:rsidR="00A632B5">
        <w:rPr>
          <w:rFonts w:eastAsia="Calibri"/>
          <w:b w:val="0"/>
          <w:sz w:val="28"/>
          <w:szCs w:val="28"/>
        </w:rPr>
        <w:t>ив</w:t>
      </w:r>
      <w:r w:rsidRPr="00C11667">
        <w:rPr>
          <w:rFonts w:eastAsia="Calibri"/>
          <w:b w:val="0"/>
          <w:sz w:val="28"/>
          <w:szCs w:val="28"/>
        </w:rPr>
        <w:t xml:space="preserve"> наступне.</w:t>
      </w:r>
    </w:p>
    <w:p w:rsidR="00730EEA" w:rsidRPr="00C11667" w:rsidRDefault="00730EEA" w:rsidP="00C11667">
      <w:pPr>
        <w:widowControl w:val="0"/>
        <w:autoSpaceDE w:val="0"/>
        <w:autoSpaceDN w:val="0"/>
        <w:adjustRightInd w:val="0"/>
        <w:spacing w:after="0" w:line="240" w:lineRule="auto"/>
        <w:ind w:firstLine="567"/>
        <w:jc w:val="both"/>
        <w:rPr>
          <w:rFonts w:ascii="Times New Roman" w:hAnsi="Times New Roman" w:cs="Times New Roman"/>
          <w:sz w:val="28"/>
          <w:szCs w:val="28"/>
          <w:lang w:val="ru-RU"/>
        </w:rPr>
      </w:pPr>
      <w:r w:rsidRPr="00C11667">
        <w:rPr>
          <w:rFonts w:ascii="Times New Roman" w:hAnsi="Times New Roman" w:cs="Times New Roman"/>
          <w:sz w:val="28"/>
          <w:szCs w:val="28"/>
        </w:rPr>
        <w:t>Згідно з пропозиціями депутатських фракцій, що надійшли до ініціатора внесення, пропонується обрати до персонального складу Тимчасової слідчої комісії таких народних депутатів України</w:t>
      </w:r>
      <w:r w:rsidRPr="00C11667">
        <w:rPr>
          <w:rFonts w:ascii="Times New Roman" w:hAnsi="Times New Roman" w:cs="Times New Roman"/>
          <w:sz w:val="28"/>
          <w:szCs w:val="28"/>
          <w:lang w:val="ru-RU"/>
        </w:rPr>
        <w:t>:</w:t>
      </w:r>
    </w:p>
    <w:p w:rsidR="00730EEA" w:rsidRPr="00C11667" w:rsidRDefault="00730EEA" w:rsidP="00C11667">
      <w:pPr>
        <w:widowControl w:val="0"/>
        <w:autoSpaceDE w:val="0"/>
        <w:autoSpaceDN w:val="0"/>
        <w:adjustRightInd w:val="0"/>
        <w:spacing w:after="0" w:line="240" w:lineRule="auto"/>
        <w:ind w:firstLine="567"/>
        <w:jc w:val="both"/>
        <w:rPr>
          <w:rFonts w:ascii="Times New Roman" w:hAnsi="Times New Roman" w:cs="Times New Roman"/>
          <w:sz w:val="28"/>
          <w:szCs w:val="28"/>
          <w:lang w:val="ru-RU"/>
        </w:rPr>
      </w:pPr>
      <w:r w:rsidRPr="00C11667">
        <w:rPr>
          <w:rFonts w:ascii="Times New Roman" w:hAnsi="Times New Roman" w:cs="Times New Roman"/>
          <w:sz w:val="28"/>
          <w:szCs w:val="28"/>
        </w:rPr>
        <w:t xml:space="preserve">від депутатської фракції ПОЛІТИЧНОЇ ПАРТІЇ </w:t>
      </w:r>
      <w:r w:rsidRPr="00C11667">
        <w:rPr>
          <w:rFonts w:ascii="Times New Roman" w:hAnsi="Times New Roman" w:cs="Times New Roman"/>
          <w:sz w:val="28"/>
          <w:szCs w:val="28"/>
          <w:lang w:val="ru-RU"/>
        </w:rPr>
        <w:t>«</w:t>
      </w:r>
      <w:r w:rsidRPr="00C11667">
        <w:rPr>
          <w:rFonts w:ascii="Times New Roman" w:hAnsi="Times New Roman" w:cs="Times New Roman"/>
          <w:sz w:val="28"/>
          <w:szCs w:val="28"/>
        </w:rPr>
        <w:t>СЛУГА НАРОДУ</w:t>
      </w:r>
      <w:r w:rsidRPr="00C11667">
        <w:rPr>
          <w:rFonts w:ascii="Times New Roman" w:hAnsi="Times New Roman" w:cs="Times New Roman"/>
          <w:sz w:val="28"/>
          <w:szCs w:val="28"/>
          <w:lang w:val="ru-RU"/>
        </w:rPr>
        <w:t xml:space="preserve">»: </w:t>
      </w:r>
    </w:p>
    <w:p w:rsidR="00730EEA" w:rsidRPr="00C11667" w:rsidRDefault="004A55AF" w:rsidP="00C11667">
      <w:pPr>
        <w:widowControl w:val="0"/>
        <w:autoSpaceDE w:val="0"/>
        <w:autoSpaceDN w:val="0"/>
        <w:adjustRightInd w:val="0"/>
        <w:spacing w:after="0" w:line="240" w:lineRule="auto"/>
        <w:ind w:firstLine="567"/>
        <w:jc w:val="both"/>
        <w:rPr>
          <w:rFonts w:ascii="Times New Roman" w:hAnsi="Times New Roman" w:cs="Times New Roman"/>
          <w:sz w:val="28"/>
          <w:szCs w:val="28"/>
          <w:lang w:val="ru-RU"/>
        </w:rPr>
      </w:pPr>
      <w:proofErr w:type="spellStart"/>
      <w:r w:rsidRPr="00C11667">
        <w:rPr>
          <w:rFonts w:ascii="Times New Roman" w:hAnsi="Times New Roman" w:cs="Times New Roman"/>
          <w:sz w:val="28"/>
          <w:szCs w:val="28"/>
          <w:lang w:val="ru-RU"/>
        </w:rPr>
        <w:t>Бакумова</w:t>
      </w:r>
      <w:proofErr w:type="spellEnd"/>
      <w:r w:rsidRPr="00C11667">
        <w:rPr>
          <w:rFonts w:ascii="Times New Roman" w:hAnsi="Times New Roman" w:cs="Times New Roman"/>
          <w:sz w:val="28"/>
          <w:szCs w:val="28"/>
          <w:lang w:val="ru-RU"/>
        </w:rPr>
        <w:t xml:space="preserve"> </w:t>
      </w:r>
      <w:proofErr w:type="spellStart"/>
      <w:r w:rsidRPr="00C11667">
        <w:rPr>
          <w:rFonts w:ascii="Times New Roman" w:hAnsi="Times New Roman" w:cs="Times New Roman"/>
          <w:sz w:val="28"/>
          <w:szCs w:val="28"/>
          <w:lang w:val="ru-RU"/>
        </w:rPr>
        <w:t>Олександра</w:t>
      </w:r>
      <w:proofErr w:type="spellEnd"/>
      <w:r w:rsidRPr="00C11667">
        <w:rPr>
          <w:rFonts w:ascii="Times New Roman" w:hAnsi="Times New Roman" w:cs="Times New Roman"/>
          <w:sz w:val="28"/>
          <w:szCs w:val="28"/>
          <w:lang w:val="ru-RU"/>
        </w:rPr>
        <w:t xml:space="preserve"> </w:t>
      </w:r>
      <w:proofErr w:type="spellStart"/>
      <w:r w:rsidRPr="00C11667">
        <w:rPr>
          <w:rFonts w:ascii="Times New Roman" w:hAnsi="Times New Roman" w:cs="Times New Roman"/>
          <w:sz w:val="28"/>
          <w:szCs w:val="28"/>
          <w:lang w:val="ru-RU"/>
        </w:rPr>
        <w:t>Сергійовича</w:t>
      </w:r>
      <w:proofErr w:type="spellEnd"/>
      <w:r w:rsidR="00730EEA" w:rsidRPr="00C11667">
        <w:rPr>
          <w:rFonts w:ascii="Times New Roman" w:hAnsi="Times New Roman" w:cs="Times New Roman"/>
          <w:sz w:val="28"/>
          <w:szCs w:val="28"/>
          <w:lang w:val="ru-RU"/>
        </w:rPr>
        <w:t>,</w:t>
      </w:r>
    </w:p>
    <w:p w:rsidR="00730EEA" w:rsidRPr="00C11667" w:rsidRDefault="004A55AF" w:rsidP="00C11667">
      <w:pPr>
        <w:widowControl w:val="0"/>
        <w:autoSpaceDE w:val="0"/>
        <w:autoSpaceDN w:val="0"/>
        <w:adjustRightInd w:val="0"/>
        <w:spacing w:after="0" w:line="240" w:lineRule="auto"/>
        <w:ind w:firstLine="567"/>
        <w:jc w:val="both"/>
        <w:rPr>
          <w:rFonts w:ascii="Times New Roman" w:hAnsi="Times New Roman" w:cs="Times New Roman"/>
          <w:sz w:val="28"/>
          <w:szCs w:val="28"/>
          <w:lang w:val="ru-RU"/>
        </w:rPr>
      </w:pPr>
      <w:r w:rsidRPr="00C11667">
        <w:rPr>
          <w:rFonts w:ascii="Times New Roman" w:hAnsi="Times New Roman" w:cs="Times New Roman"/>
          <w:sz w:val="28"/>
          <w:szCs w:val="28"/>
          <w:lang w:val="ru-RU"/>
        </w:rPr>
        <w:t>Грищука Романа Павловича</w:t>
      </w:r>
      <w:r w:rsidR="00730EEA" w:rsidRPr="00C11667">
        <w:rPr>
          <w:rFonts w:ascii="Times New Roman" w:hAnsi="Times New Roman" w:cs="Times New Roman"/>
          <w:sz w:val="28"/>
          <w:szCs w:val="28"/>
          <w:lang w:val="ru-RU"/>
        </w:rPr>
        <w:t>,</w:t>
      </w:r>
    </w:p>
    <w:p w:rsidR="00730EEA" w:rsidRPr="00C11667" w:rsidRDefault="004A55AF" w:rsidP="00C11667">
      <w:pPr>
        <w:widowControl w:val="0"/>
        <w:autoSpaceDE w:val="0"/>
        <w:autoSpaceDN w:val="0"/>
        <w:adjustRightInd w:val="0"/>
        <w:spacing w:after="0" w:line="240" w:lineRule="auto"/>
        <w:ind w:firstLine="567"/>
        <w:jc w:val="both"/>
        <w:rPr>
          <w:rFonts w:ascii="Times New Roman" w:hAnsi="Times New Roman" w:cs="Times New Roman"/>
          <w:sz w:val="28"/>
          <w:szCs w:val="28"/>
          <w:lang w:val="ru-RU"/>
        </w:rPr>
      </w:pPr>
      <w:proofErr w:type="spellStart"/>
      <w:r w:rsidRPr="00C11667">
        <w:rPr>
          <w:rFonts w:ascii="Times New Roman" w:hAnsi="Times New Roman" w:cs="Times New Roman"/>
          <w:sz w:val="28"/>
          <w:szCs w:val="28"/>
          <w:lang w:val="ru-RU"/>
        </w:rPr>
        <w:t>Кисилевського</w:t>
      </w:r>
      <w:proofErr w:type="spellEnd"/>
      <w:r w:rsidRPr="00C11667">
        <w:rPr>
          <w:rFonts w:ascii="Times New Roman" w:hAnsi="Times New Roman" w:cs="Times New Roman"/>
          <w:sz w:val="28"/>
          <w:szCs w:val="28"/>
          <w:lang w:val="ru-RU"/>
        </w:rPr>
        <w:t xml:space="preserve"> </w:t>
      </w:r>
      <w:proofErr w:type="spellStart"/>
      <w:r w:rsidRPr="00C11667">
        <w:rPr>
          <w:rFonts w:ascii="Times New Roman" w:hAnsi="Times New Roman" w:cs="Times New Roman"/>
          <w:sz w:val="28"/>
          <w:szCs w:val="28"/>
          <w:lang w:val="ru-RU"/>
        </w:rPr>
        <w:t>Дмитра</w:t>
      </w:r>
      <w:proofErr w:type="spellEnd"/>
      <w:r w:rsidRPr="00C11667">
        <w:rPr>
          <w:rFonts w:ascii="Times New Roman" w:hAnsi="Times New Roman" w:cs="Times New Roman"/>
          <w:sz w:val="28"/>
          <w:szCs w:val="28"/>
          <w:lang w:val="ru-RU"/>
        </w:rPr>
        <w:t xml:space="preserve"> Давидовича</w:t>
      </w:r>
      <w:r w:rsidR="00730EEA" w:rsidRPr="00C11667">
        <w:rPr>
          <w:rFonts w:ascii="Times New Roman" w:hAnsi="Times New Roman" w:cs="Times New Roman"/>
          <w:sz w:val="28"/>
          <w:szCs w:val="28"/>
          <w:lang w:val="ru-RU"/>
        </w:rPr>
        <w:t>,</w:t>
      </w:r>
    </w:p>
    <w:p w:rsidR="00816231" w:rsidRPr="00C11667" w:rsidRDefault="004A55AF" w:rsidP="00C11667">
      <w:pPr>
        <w:widowControl w:val="0"/>
        <w:autoSpaceDE w:val="0"/>
        <w:autoSpaceDN w:val="0"/>
        <w:adjustRightInd w:val="0"/>
        <w:spacing w:after="0" w:line="240" w:lineRule="auto"/>
        <w:ind w:firstLine="567"/>
        <w:jc w:val="both"/>
        <w:rPr>
          <w:rFonts w:ascii="Times New Roman" w:hAnsi="Times New Roman" w:cs="Times New Roman"/>
          <w:sz w:val="28"/>
          <w:szCs w:val="28"/>
          <w:lang w:val="ru-RU"/>
        </w:rPr>
      </w:pPr>
      <w:r w:rsidRPr="00C11667">
        <w:rPr>
          <w:rFonts w:ascii="Times New Roman" w:hAnsi="Times New Roman" w:cs="Times New Roman"/>
          <w:sz w:val="28"/>
          <w:szCs w:val="28"/>
          <w:lang w:val="ru-RU"/>
        </w:rPr>
        <w:t xml:space="preserve">Козака </w:t>
      </w:r>
      <w:proofErr w:type="spellStart"/>
      <w:r w:rsidRPr="00C11667">
        <w:rPr>
          <w:rFonts w:ascii="Times New Roman" w:hAnsi="Times New Roman" w:cs="Times New Roman"/>
          <w:sz w:val="28"/>
          <w:szCs w:val="28"/>
          <w:lang w:val="ru-RU"/>
        </w:rPr>
        <w:t>Володимира</w:t>
      </w:r>
      <w:proofErr w:type="spellEnd"/>
      <w:r w:rsidRPr="00C11667">
        <w:rPr>
          <w:rFonts w:ascii="Times New Roman" w:hAnsi="Times New Roman" w:cs="Times New Roman"/>
          <w:sz w:val="28"/>
          <w:szCs w:val="28"/>
          <w:lang w:val="ru-RU"/>
        </w:rPr>
        <w:t xml:space="preserve"> </w:t>
      </w:r>
      <w:proofErr w:type="spellStart"/>
      <w:r w:rsidRPr="00C11667">
        <w:rPr>
          <w:rFonts w:ascii="Times New Roman" w:hAnsi="Times New Roman" w:cs="Times New Roman"/>
          <w:sz w:val="28"/>
          <w:szCs w:val="28"/>
          <w:lang w:val="ru-RU"/>
        </w:rPr>
        <w:t>Васильовича</w:t>
      </w:r>
      <w:proofErr w:type="spellEnd"/>
      <w:r w:rsidR="00816231" w:rsidRPr="00C11667">
        <w:rPr>
          <w:rFonts w:ascii="Times New Roman" w:hAnsi="Times New Roman" w:cs="Times New Roman"/>
          <w:sz w:val="28"/>
          <w:szCs w:val="28"/>
          <w:lang w:val="ru-RU"/>
        </w:rPr>
        <w:t>,</w:t>
      </w:r>
    </w:p>
    <w:p w:rsidR="00730EEA" w:rsidRPr="00C11667" w:rsidRDefault="00816231" w:rsidP="00C11667">
      <w:pPr>
        <w:widowControl w:val="0"/>
        <w:autoSpaceDE w:val="0"/>
        <w:autoSpaceDN w:val="0"/>
        <w:adjustRightInd w:val="0"/>
        <w:spacing w:after="0" w:line="240" w:lineRule="auto"/>
        <w:ind w:firstLine="567"/>
        <w:jc w:val="both"/>
        <w:rPr>
          <w:rFonts w:ascii="Times New Roman" w:hAnsi="Times New Roman" w:cs="Times New Roman"/>
          <w:sz w:val="28"/>
          <w:szCs w:val="28"/>
          <w:lang w:val="ru-RU"/>
        </w:rPr>
      </w:pPr>
      <w:proofErr w:type="spellStart"/>
      <w:r w:rsidRPr="00C11667">
        <w:rPr>
          <w:rFonts w:ascii="Times New Roman" w:hAnsi="Times New Roman" w:cs="Times New Roman"/>
          <w:sz w:val="28"/>
          <w:szCs w:val="28"/>
          <w:lang w:val="ru-RU"/>
        </w:rPr>
        <w:lastRenderedPageBreak/>
        <w:t>Наталуху</w:t>
      </w:r>
      <w:proofErr w:type="spellEnd"/>
      <w:r w:rsidRPr="00C11667">
        <w:rPr>
          <w:rFonts w:ascii="Times New Roman" w:hAnsi="Times New Roman" w:cs="Times New Roman"/>
          <w:sz w:val="28"/>
          <w:szCs w:val="28"/>
          <w:lang w:val="ru-RU"/>
        </w:rPr>
        <w:t xml:space="preserve"> </w:t>
      </w:r>
      <w:proofErr w:type="spellStart"/>
      <w:r w:rsidRPr="00C11667">
        <w:rPr>
          <w:rFonts w:ascii="Times New Roman" w:hAnsi="Times New Roman" w:cs="Times New Roman"/>
          <w:sz w:val="28"/>
          <w:szCs w:val="28"/>
          <w:lang w:val="ru-RU"/>
        </w:rPr>
        <w:t>Дмитра</w:t>
      </w:r>
      <w:proofErr w:type="spellEnd"/>
      <w:r w:rsidRPr="00C11667">
        <w:rPr>
          <w:rFonts w:ascii="Times New Roman" w:hAnsi="Times New Roman" w:cs="Times New Roman"/>
          <w:sz w:val="28"/>
          <w:szCs w:val="28"/>
          <w:lang w:val="ru-RU"/>
        </w:rPr>
        <w:t xml:space="preserve"> </w:t>
      </w:r>
      <w:proofErr w:type="spellStart"/>
      <w:r w:rsidRPr="00C11667">
        <w:rPr>
          <w:rFonts w:ascii="Times New Roman" w:hAnsi="Times New Roman" w:cs="Times New Roman"/>
          <w:sz w:val="28"/>
          <w:szCs w:val="28"/>
          <w:lang w:val="ru-RU"/>
        </w:rPr>
        <w:t>Андрійовича</w:t>
      </w:r>
      <w:proofErr w:type="spellEnd"/>
      <w:r w:rsidRPr="00C11667">
        <w:rPr>
          <w:rFonts w:ascii="Times New Roman" w:hAnsi="Times New Roman" w:cs="Times New Roman"/>
          <w:sz w:val="28"/>
          <w:szCs w:val="28"/>
          <w:lang w:val="ru-RU"/>
        </w:rPr>
        <w:t xml:space="preserve"> </w:t>
      </w:r>
      <w:r w:rsidR="001F631C">
        <w:rPr>
          <w:rFonts w:ascii="Times New Roman" w:hAnsi="Times New Roman" w:cs="Times New Roman"/>
          <w:sz w:val="28"/>
          <w:szCs w:val="28"/>
          <w:lang w:val="ru-RU"/>
        </w:rPr>
        <w:t>–</w:t>
      </w:r>
      <w:r w:rsidRPr="00C11667">
        <w:rPr>
          <w:rFonts w:ascii="Times New Roman" w:hAnsi="Times New Roman" w:cs="Times New Roman"/>
          <w:sz w:val="28"/>
          <w:szCs w:val="28"/>
          <w:lang w:val="ru-RU"/>
        </w:rPr>
        <w:t xml:space="preserve"> заступником </w:t>
      </w:r>
      <w:proofErr w:type="spellStart"/>
      <w:r w:rsidRPr="00C11667">
        <w:rPr>
          <w:rFonts w:ascii="Times New Roman" w:hAnsi="Times New Roman" w:cs="Times New Roman"/>
          <w:sz w:val="28"/>
          <w:szCs w:val="28"/>
          <w:lang w:val="ru-RU"/>
        </w:rPr>
        <w:t>голови</w:t>
      </w:r>
      <w:proofErr w:type="spellEnd"/>
      <w:r w:rsidRPr="00C11667">
        <w:rPr>
          <w:rFonts w:ascii="Times New Roman" w:hAnsi="Times New Roman" w:cs="Times New Roman"/>
          <w:sz w:val="28"/>
          <w:szCs w:val="28"/>
          <w:lang w:val="ru-RU"/>
        </w:rPr>
        <w:t xml:space="preserve"> </w:t>
      </w:r>
      <w:proofErr w:type="spellStart"/>
      <w:r w:rsidRPr="00C11667">
        <w:rPr>
          <w:rFonts w:ascii="Times New Roman" w:hAnsi="Times New Roman" w:cs="Times New Roman"/>
          <w:sz w:val="28"/>
          <w:szCs w:val="28"/>
          <w:lang w:val="ru-RU"/>
        </w:rPr>
        <w:t>Тимчасової</w:t>
      </w:r>
      <w:proofErr w:type="spellEnd"/>
      <w:r w:rsidRPr="00C11667">
        <w:rPr>
          <w:rFonts w:ascii="Times New Roman" w:hAnsi="Times New Roman" w:cs="Times New Roman"/>
          <w:sz w:val="28"/>
          <w:szCs w:val="28"/>
          <w:lang w:val="ru-RU"/>
        </w:rPr>
        <w:t xml:space="preserve"> </w:t>
      </w:r>
      <w:proofErr w:type="spellStart"/>
      <w:r w:rsidRPr="00C11667">
        <w:rPr>
          <w:rFonts w:ascii="Times New Roman" w:hAnsi="Times New Roman" w:cs="Times New Roman"/>
          <w:sz w:val="28"/>
          <w:szCs w:val="28"/>
          <w:lang w:val="ru-RU"/>
        </w:rPr>
        <w:t>слідчої</w:t>
      </w:r>
      <w:proofErr w:type="spellEnd"/>
      <w:r w:rsidRPr="00C11667">
        <w:rPr>
          <w:rFonts w:ascii="Times New Roman" w:hAnsi="Times New Roman" w:cs="Times New Roman"/>
          <w:sz w:val="28"/>
          <w:szCs w:val="28"/>
          <w:lang w:val="ru-RU"/>
        </w:rPr>
        <w:t xml:space="preserve"> </w:t>
      </w:r>
      <w:proofErr w:type="spellStart"/>
      <w:r w:rsidRPr="00C11667">
        <w:rPr>
          <w:rFonts w:ascii="Times New Roman" w:hAnsi="Times New Roman" w:cs="Times New Roman"/>
          <w:sz w:val="28"/>
          <w:szCs w:val="28"/>
          <w:lang w:val="ru-RU"/>
        </w:rPr>
        <w:t>комісії</w:t>
      </w:r>
      <w:proofErr w:type="spellEnd"/>
      <w:r w:rsidR="00730EEA" w:rsidRPr="00C11667">
        <w:rPr>
          <w:rFonts w:ascii="Times New Roman" w:hAnsi="Times New Roman" w:cs="Times New Roman"/>
          <w:sz w:val="28"/>
          <w:szCs w:val="28"/>
          <w:lang w:val="ru-RU"/>
        </w:rPr>
        <w:t>,</w:t>
      </w:r>
    </w:p>
    <w:p w:rsidR="00730EEA" w:rsidRPr="00C11667" w:rsidRDefault="004A55AF" w:rsidP="00C11667">
      <w:pPr>
        <w:widowControl w:val="0"/>
        <w:autoSpaceDE w:val="0"/>
        <w:autoSpaceDN w:val="0"/>
        <w:adjustRightInd w:val="0"/>
        <w:spacing w:after="0" w:line="240" w:lineRule="auto"/>
        <w:ind w:firstLine="567"/>
        <w:jc w:val="both"/>
        <w:rPr>
          <w:rFonts w:ascii="Times New Roman" w:hAnsi="Times New Roman" w:cs="Times New Roman"/>
          <w:sz w:val="28"/>
          <w:szCs w:val="28"/>
          <w:lang w:val="ru-RU"/>
        </w:rPr>
      </w:pPr>
      <w:proofErr w:type="spellStart"/>
      <w:r w:rsidRPr="00C11667">
        <w:rPr>
          <w:rFonts w:ascii="Times New Roman" w:hAnsi="Times New Roman" w:cs="Times New Roman"/>
          <w:sz w:val="28"/>
          <w:szCs w:val="28"/>
          <w:lang w:val="ru-RU"/>
        </w:rPr>
        <w:t>Прощука</w:t>
      </w:r>
      <w:proofErr w:type="spellEnd"/>
      <w:r w:rsidRPr="00C11667">
        <w:rPr>
          <w:rFonts w:ascii="Times New Roman" w:hAnsi="Times New Roman" w:cs="Times New Roman"/>
          <w:sz w:val="28"/>
          <w:szCs w:val="28"/>
          <w:lang w:val="ru-RU"/>
        </w:rPr>
        <w:t xml:space="preserve"> </w:t>
      </w:r>
      <w:proofErr w:type="spellStart"/>
      <w:r w:rsidRPr="00C11667">
        <w:rPr>
          <w:rFonts w:ascii="Times New Roman" w:hAnsi="Times New Roman" w:cs="Times New Roman"/>
          <w:sz w:val="28"/>
          <w:szCs w:val="28"/>
          <w:lang w:val="ru-RU"/>
        </w:rPr>
        <w:t>Едуарда</w:t>
      </w:r>
      <w:proofErr w:type="spellEnd"/>
      <w:r w:rsidRPr="00C11667">
        <w:rPr>
          <w:rFonts w:ascii="Times New Roman" w:hAnsi="Times New Roman" w:cs="Times New Roman"/>
          <w:sz w:val="28"/>
          <w:szCs w:val="28"/>
          <w:lang w:val="ru-RU"/>
        </w:rPr>
        <w:t xml:space="preserve"> Петровича</w:t>
      </w:r>
      <w:r w:rsidR="00730EEA" w:rsidRPr="00C11667">
        <w:rPr>
          <w:rFonts w:ascii="Times New Roman" w:hAnsi="Times New Roman" w:cs="Times New Roman"/>
          <w:sz w:val="28"/>
          <w:szCs w:val="28"/>
          <w:lang w:val="ru-RU"/>
        </w:rPr>
        <w:t>,</w:t>
      </w:r>
    </w:p>
    <w:p w:rsidR="00730EEA" w:rsidRPr="00C11667" w:rsidRDefault="00816231" w:rsidP="00C11667">
      <w:pPr>
        <w:widowControl w:val="0"/>
        <w:autoSpaceDE w:val="0"/>
        <w:autoSpaceDN w:val="0"/>
        <w:adjustRightInd w:val="0"/>
        <w:spacing w:after="0" w:line="240" w:lineRule="auto"/>
        <w:ind w:firstLine="567"/>
        <w:jc w:val="both"/>
        <w:rPr>
          <w:rFonts w:ascii="Times New Roman" w:hAnsi="Times New Roman" w:cs="Times New Roman"/>
          <w:sz w:val="28"/>
          <w:szCs w:val="28"/>
          <w:lang w:val="ru-RU"/>
        </w:rPr>
      </w:pPr>
      <w:proofErr w:type="spellStart"/>
      <w:r w:rsidRPr="00C11667">
        <w:rPr>
          <w:rFonts w:ascii="Times New Roman" w:hAnsi="Times New Roman" w:cs="Times New Roman"/>
          <w:sz w:val="28"/>
          <w:szCs w:val="28"/>
          <w:lang w:val="ru-RU"/>
        </w:rPr>
        <w:t>Радіну</w:t>
      </w:r>
      <w:proofErr w:type="spellEnd"/>
      <w:r w:rsidRPr="00C11667">
        <w:rPr>
          <w:rFonts w:ascii="Times New Roman" w:hAnsi="Times New Roman" w:cs="Times New Roman"/>
          <w:sz w:val="28"/>
          <w:szCs w:val="28"/>
          <w:lang w:val="ru-RU"/>
        </w:rPr>
        <w:t xml:space="preserve"> </w:t>
      </w:r>
      <w:proofErr w:type="spellStart"/>
      <w:r w:rsidRPr="00C11667">
        <w:rPr>
          <w:rFonts w:ascii="Times New Roman" w:hAnsi="Times New Roman" w:cs="Times New Roman"/>
          <w:sz w:val="28"/>
          <w:szCs w:val="28"/>
          <w:lang w:val="ru-RU"/>
        </w:rPr>
        <w:t>Анастасію</w:t>
      </w:r>
      <w:proofErr w:type="spellEnd"/>
      <w:r w:rsidRPr="00C11667">
        <w:rPr>
          <w:rFonts w:ascii="Times New Roman" w:hAnsi="Times New Roman" w:cs="Times New Roman"/>
          <w:sz w:val="28"/>
          <w:szCs w:val="28"/>
          <w:lang w:val="ru-RU"/>
        </w:rPr>
        <w:t xml:space="preserve"> </w:t>
      </w:r>
      <w:proofErr w:type="spellStart"/>
      <w:r w:rsidRPr="00C11667">
        <w:rPr>
          <w:rFonts w:ascii="Times New Roman" w:hAnsi="Times New Roman" w:cs="Times New Roman"/>
          <w:sz w:val="28"/>
          <w:szCs w:val="28"/>
          <w:lang w:val="ru-RU"/>
        </w:rPr>
        <w:t>Олегівну</w:t>
      </w:r>
      <w:proofErr w:type="spellEnd"/>
      <w:r w:rsidR="00730EEA" w:rsidRPr="00C11667">
        <w:rPr>
          <w:rFonts w:ascii="Times New Roman" w:hAnsi="Times New Roman" w:cs="Times New Roman"/>
          <w:sz w:val="28"/>
          <w:szCs w:val="28"/>
          <w:lang w:val="ru-RU"/>
        </w:rPr>
        <w:t>,</w:t>
      </w:r>
    </w:p>
    <w:p w:rsidR="00730EEA" w:rsidRPr="00C11667" w:rsidRDefault="00816231" w:rsidP="00C11667">
      <w:pPr>
        <w:widowControl w:val="0"/>
        <w:autoSpaceDE w:val="0"/>
        <w:autoSpaceDN w:val="0"/>
        <w:adjustRightInd w:val="0"/>
        <w:spacing w:after="0" w:line="240" w:lineRule="auto"/>
        <w:ind w:firstLine="567"/>
        <w:jc w:val="both"/>
        <w:rPr>
          <w:rFonts w:ascii="Times New Roman" w:hAnsi="Times New Roman" w:cs="Times New Roman"/>
          <w:sz w:val="28"/>
          <w:szCs w:val="28"/>
          <w:lang w:val="ru-RU"/>
        </w:rPr>
      </w:pPr>
      <w:r w:rsidRPr="00C11667">
        <w:rPr>
          <w:rFonts w:ascii="Times New Roman" w:hAnsi="Times New Roman" w:cs="Times New Roman"/>
          <w:sz w:val="28"/>
          <w:szCs w:val="28"/>
          <w:lang w:val="ru-RU"/>
        </w:rPr>
        <w:t>Устенка</w:t>
      </w:r>
      <w:r w:rsidRPr="00C11667">
        <w:rPr>
          <w:rFonts w:ascii="Times New Roman" w:hAnsi="Times New Roman" w:cs="Times New Roman"/>
          <w:sz w:val="28"/>
          <w:szCs w:val="28"/>
        </w:rPr>
        <w:t xml:space="preserve"> </w:t>
      </w:r>
      <w:proofErr w:type="spellStart"/>
      <w:r w:rsidRPr="00C11667">
        <w:rPr>
          <w:rFonts w:ascii="Times New Roman" w:hAnsi="Times New Roman" w:cs="Times New Roman"/>
          <w:sz w:val="28"/>
          <w:szCs w:val="28"/>
          <w:lang w:val="ru-RU"/>
        </w:rPr>
        <w:t>Олексія</w:t>
      </w:r>
      <w:proofErr w:type="spellEnd"/>
      <w:r w:rsidRPr="00C11667">
        <w:rPr>
          <w:rFonts w:ascii="Times New Roman" w:hAnsi="Times New Roman" w:cs="Times New Roman"/>
          <w:sz w:val="28"/>
          <w:szCs w:val="28"/>
          <w:lang w:val="ru-RU"/>
        </w:rPr>
        <w:t xml:space="preserve"> Олеговича</w:t>
      </w:r>
      <w:r w:rsidR="00CC0144" w:rsidRPr="00C11667">
        <w:rPr>
          <w:rFonts w:ascii="Times New Roman" w:hAnsi="Times New Roman" w:cs="Times New Roman"/>
          <w:sz w:val="28"/>
          <w:szCs w:val="28"/>
          <w:lang w:val="ru-RU"/>
        </w:rPr>
        <w:t>;</w:t>
      </w:r>
    </w:p>
    <w:p w:rsidR="00C0046B" w:rsidRPr="00C11667" w:rsidRDefault="008F3097" w:rsidP="00C11667">
      <w:pPr>
        <w:widowControl w:val="0"/>
        <w:autoSpaceDE w:val="0"/>
        <w:autoSpaceDN w:val="0"/>
        <w:adjustRightInd w:val="0"/>
        <w:spacing w:after="0" w:line="240" w:lineRule="auto"/>
        <w:ind w:firstLine="567"/>
        <w:jc w:val="both"/>
        <w:rPr>
          <w:rFonts w:ascii="Times New Roman" w:hAnsi="Times New Roman" w:cs="Times New Roman"/>
          <w:sz w:val="28"/>
          <w:szCs w:val="28"/>
          <w:lang w:val="ru-RU"/>
        </w:rPr>
      </w:pPr>
      <w:r w:rsidRPr="00C11667">
        <w:rPr>
          <w:rFonts w:ascii="Times New Roman" w:hAnsi="Times New Roman" w:cs="Times New Roman"/>
          <w:sz w:val="28"/>
          <w:szCs w:val="28"/>
          <w:lang w:val="ru-RU"/>
        </w:rPr>
        <w:t xml:space="preserve">від депутатської </w:t>
      </w:r>
      <w:proofErr w:type="spellStart"/>
      <w:r w:rsidRPr="00C11667">
        <w:rPr>
          <w:rFonts w:ascii="Times New Roman" w:hAnsi="Times New Roman" w:cs="Times New Roman"/>
          <w:sz w:val="28"/>
          <w:szCs w:val="28"/>
          <w:lang w:val="ru-RU"/>
        </w:rPr>
        <w:t>фракції</w:t>
      </w:r>
      <w:proofErr w:type="spellEnd"/>
      <w:r w:rsidRPr="00C11667">
        <w:rPr>
          <w:rFonts w:ascii="Times New Roman" w:hAnsi="Times New Roman" w:cs="Times New Roman"/>
          <w:sz w:val="28"/>
          <w:szCs w:val="28"/>
          <w:lang w:val="ru-RU"/>
        </w:rPr>
        <w:t xml:space="preserve"> </w:t>
      </w:r>
      <w:proofErr w:type="spellStart"/>
      <w:r w:rsidRPr="00C11667">
        <w:rPr>
          <w:rFonts w:ascii="Times New Roman" w:hAnsi="Times New Roman" w:cs="Times New Roman"/>
          <w:sz w:val="28"/>
          <w:szCs w:val="28"/>
          <w:lang w:val="ru-RU"/>
        </w:rPr>
        <w:t>політичної</w:t>
      </w:r>
      <w:proofErr w:type="spellEnd"/>
      <w:r w:rsidRPr="00C11667">
        <w:rPr>
          <w:rFonts w:ascii="Times New Roman" w:hAnsi="Times New Roman" w:cs="Times New Roman"/>
          <w:sz w:val="28"/>
          <w:szCs w:val="28"/>
          <w:lang w:val="ru-RU"/>
        </w:rPr>
        <w:t xml:space="preserve"> </w:t>
      </w:r>
      <w:proofErr w:type="spellStart"/>
      <w:r w:rsidRPr="00C11667">
        <w:rPr>
          <w:rFonts w:ascii="Times New Roman" w:hAnsi="Times New Roman" w:cs="Times New Roman"/>
          <w:sz w:val="28"/>
          <w:szCs w:val="28"/>
          <w:lang w:val="ru-RU"/>
        </w:rPr>
        <w:t>партії</w:t>
      </w:r>
      <w:proofErr w:type="spellEnd"/>
      <w:r w:rsidRPr="00C11667">
        <w:rPr>
          <w:rFonts w:ascii="Times New Roman" w:hAnsi="Times New Roman" w:cs="Times New Roman"/>
          <w:sz w:val="28"/>
          <w:szCs w:val="28"/>
          <w:lang w:val="ru-RU"/>
        </w:rPr>
        <w:t xml:space="preserve"> </w:t>
      </w:r>
      <w:proofErr w:type="spellStart"/>
      <w:r w:rsidRPr="00C11667">
        <w:rPr>
          <w:rFonts w:ascii="Times New Roman" w:hAnsi="Times New Roman" w:cs="Times New Roman"/>
          <w:sz w:val="28"/>
          <w:szCs w:val="28"/>
          <w:lang w:val="ru-RU"/>
        </w:rPr>
        <w:t>Всеукраїнське</w:t>
      </w:r>
      <w:proofErr w:type="spellEnd"/>
      <w:r w:rsidRPr="00C11667">
        <w:rPr>
          <w:rFonts w:ascii="Times New Roman" w:hAnsi="Times New Roman" w:cs="Times New Roman"/>
          <w:sz w:val="28"/>
          <w:szCs w:val="28"/>
          <w:lang w:val="ru-RU"/>
        </w:rPr>
        <w:t xml:space="preserve"> </w:t>
      </w:r>
      <w:proofErr w:type="spellStart"/>
      <w:r w:rsidRPr="00C11667">
        <w:rPr>
          <w:rFonts w:ascii="Times New Roman" w:hAnsi="Times New Roman" w:cs="Times New Roman"/>
          <w:sz w:val="28"/>
          <w:szCs w:val="28"/>
          <w:lang w:val="ru-RU"/>
        </w:rPr>
        <w:t>об'єднання</w:t>
      </w:r>
      <w:proofErr w:type="spellEnd"/>
      <w:r w:rsidRPr="00C11667">
        <w:rPr>
          <w:rFonts w:ascii="Times New Roman" w:hAnsi="Times New Roman" w:cs="Times New Roman"/>
          <w:sz w:val="28"/>
          <w:szCs w:val="28"/>
          <w:lang w:val="ru-RU"/>
        </w:rPr>
        <w:t xml:space="preserve"> </w:t>
      </w:r>
      <w:r w:rsidR="00292D34" w:rsidRPr="00C11667">
        <w:rPr>
          <w:rFonts w:ascii="Times New Roman" w:hAnsi="Times New Roman" w:cs="Times New Roman"/>
          <w:sz w:val="28"/>
          <w:szCs w:val="28"/>
          <w:lang w:val="ru-RU"/>
        </w:rPr>
        <w:t>«</w:t>
      </w:r>
      <w:proofErr w:type="spellStart"/>
      <w:r w:rsidRPr="00C11667">
        <w:rPr>
          <w:rFonts w:ascii="Times New Roman" w:hAnsi="Times New Roman" w:cs="Times New Roman"/>
          <w:sz w:val="28"/>
          <w:szCs w:val="28"/>
          <w:lang w:val="ru-RU"/>
        </w:rPr>
        <w:t>Батьківщина</w:t>
      </w:r>
      <w:proofErr w:type="spellEnd"/>
      <w:r w:rsidR="00292D34" w:rsidRPr="00C11667">
        <w:rPr>
          <w:rFonts w:ascii="Times New Roman" w:hAnsi="Times New Roman" w:cs="Times New Roman"/>
          <w:sz w:val="28"/>
          <w:szCs w:val="28"/>
          <w:lang w:val="ru-RU"/>
        </w:rPr>
        <w:t>»</w:t>
      </w:r>
      <w:r w:rsidR="00384D31" w:rsidRPr="00C11667">
        <w:rPr>
          <w:rFonts w:ascii="Times New Roman" w:hAnsi="Times New Roman" w:cs="Times New Roman"/>
          <w:sz w:val="28"/>
          <w:szCs w:val="28"/>
          <w:lang w:val="ru-RU"/>
        </w:rPr>
        <w:t xml:space="preserve"> –</w:t>
      </w:r>
      <w:r w:rsidR="00384D31" w:rsidRPr="00C11667">
        <w:rPr>
          <w:rFonts w:ascii="Times New Roman" w:hAnsi="Times New Roman" w:cs="Times New Roman"/>
          <w:sz w:val="28"/>
          <w:szCs w:val="28"/>
        </w:rPr>
        <w:t xml:space="preserve"> </w:t>
      </w:r>
      <w:proofErr w:type="spellStart"/>
      <w:r w:rsidR="00384D31" w:rsidRPr="00C11667">
        <w:rPr>
          <w:rFonts w:ascii="Times New Roman" w:hAnsi="Times New Roman" w:cs="Times New Roman"/>
          <w:sz w:val="28"/>
          <w:szCs w:val="28"/>
          <w:lang w:val="ru-RU"/>
        </w:rPr>
        <w:t>Таруту</w:t>
      </w:r>
      <w:proofErr w:type="spellEnd"/>
      <w:r w:rsidR="00384D31" w:rsidRPr="00C11667">
        <w:rPr>
          <w:rFonts w:ascii="Times New Roman" w:hAnsi="Times New Roman" w:cs="Times New Roman"/>
          <w:sz w:val="28"/>
          <w:szCs w:val="28"/>
          <w:lang w:val="ru-RU"/>
        </w:rPr>
        <w:t xml:space="preserve"> </w:t>
      </w:r>
      <w:proofErr w:type="spellStart"/>
      <w:r w:rsidR="00384D31" w:rsidRPr="00C11667">
        <w:rPr>
          <w:rFonts w:ascii="Times New Roman" w:hAnsi="Times New Roman" w:cs="Times New Roman"/>
          <w:sz w:val="28"/>
          <w:szCs w:val="28"/>
          <w:lang w:val="ru-RU"/>
        </w:rPr>
        <w:t>Сергія</w:t>
      </w:r>
      <w:proofErr w:type="spellEnd"/>
      <w:r w:rsidR="00384D31" w:rsidRPr="00C11667">
        <w:rPr>
          <w:rFonts w:ascii="Times New Roman" w:hAnsi="Times New Roman" w:cs="Times New Roman"/>
          <w:sz w:val="28"/>
          <w:szCs w:val="28"/>
          <w:lang w:val="ru-RU"/>
        </w:rPr>
        <w:t xml:space="preserve"> </w:t>
      </w:r>
      <w:proofErr w:type="spellStart"/>
      <w:r w:rsidR="00384D31" w:rsidRPr="00C11667">
        <w:rPr>
          <w:rFonts w:ascii="Times New Roman" w:hAnsi="Times New Roman" w:cs="Times New Roman"/>
          <w:sz w:val="28"/>
          <w:szCs w:val="28"/>
          <w:lang w:val="ru-RU"/>
        </w:rPr>
        <w:t>Олексійовича</w:t>
      </w:r>
      <w:proofErr w:type="spellEnd"/>
      <w:r w:rsidR="00384D31" w:rsidRPr="00C11667">
        <w:rPr>
          <w:rFonts w:ascii="Times New Roman" w:hAnsi="Times New Roman" w:cs="Times New Roman"/>
          <w:sz w:val="28"/>
          <w:szCs w:val="28"/>
          <w:lang w:val="ru-RU"/>
        </w:rPr>
        <w:t xml:space="preserve"> </w:t>
      </w:r>
      <w:r w:rsidR="00C17958" w:rsidRPr="00C11667">
        <w:rPr>
          <w:rFonts w:ascii="Times New Roman" w:hAnsi="Times New Roman" w:cs="Times New Roman"/>
          <w:sz w:val="28"/>
          <w:szCs w:val="28"/>
          <w:lang w:val="ru-RU"/>
        </w:rPr>
        <w:t xml:space="preserve">– головою </w:t>
      </w:r>
      <w:r w:rsidR="00C17958" w:rsidRPr="00C11667">
        <w:rPr>
          <w:rFonts w:ascii="Times New Roman" w:hAnsi="Times New Roman" w:cs="Times New Roman"/>
          <w:sz w:val="28"/>
          <w:szCs w:val="28"/>
        </w:rPr>
        <w:t>Т</w:t>
      </w:r>
      <w:proofErr w:type="spellStart"/>
      <w:r w:rsidR="00C17958" w:rsidRPr="00C11667">
        <w:rPr>
          <w:rFonts w:ascii="Times New Roman" w:hAnsi="Times New Roman" w:cs="Times New Roman"/>
          <w:sz w:val="28"/>
          <w:szCs w:val="28"/>
          <w:lang w:val="ru-RU"/>
        </w:rPr>
        <w:t>имчасової</w:t>
      </w:r>
      <w:proofErr w:type="spellEnd"/>
      <w:r w:rsidR="00C17958" w:rsidRPr="00C11667">
        <w:rPr>
          <w:rFonts w:ascii="Times New Roman" w:hAnsi="Times New Roman" w:cs="Times New Roman"/>
          <w:sz w:val="28"/>
          <w:szCs w:val="28"/>
          <w:lang w:val="ru-RU"/>
        </w:rPr>
        <w:t xml:space="preserve"> </w:t>
      </w:r>
      <w:proofErr w:type="spellStart"/>
      <w:r w:rsidR="00C17958" w:rsidRPr="00C11667">
        <w:rPr>
          <w:rFonts w:ascii="Times New Roman" w:hAnsi="Times New Roman" w:cs="Times New Roman"/>
          <w:sz w:val="28"/>
          <w:szCs w:val="28"/>
          <w:lang w:val="ru-RU"/>
        </w:rPr>
        <w:t>слідчої</w:t>
      </w:r>
      <w:proofErr w:type="spellEnd"/>
      <w:r w:rsidR="00C17958" w:rsidRPr="00C11667">
        <w:rPr>
          <w:rFonts w:ascii="Times New Roman" w:hAnsi="Times New Roman" w:cs="Times New Roman"/>
          <w:sz w:val="28"/>
          <w:szCs w:val="28"/>
          <w:lang w:val="ru-RU"/>
        </w:rPr>
        <w:t xml:space="preserve"> </w:t>
      </w:r>
      <w:proofErr w:type="spellStart"/>
      <w:r w:rsidR="00C17958" w:rsidRPr="00C11667">
        <w:rPr>
          <w:rFonts w:ascii="Times New Roman" w:hAnsi="Times New Roman" w:cs="Times New Roman"/>
          <w:sz w:val="28"/>
          <w:szCs w:val="28"/>
          <w:lang w:val="ru-RU"/>
        </w:rPr>
        <w:t>комісії</w:t>
      </w:r>
      <w:proofErr w:type="spellEnd"/>
      <w:r w:rsidR="00730EEA" w:rsidRPr="00C11667">
        <w:rPr>
          <w:rFonts w:ascii="Times New Roman" w:hAnsi="Times New Roman" w:cs="Times New Roman"/>
          <w:sz w:val="28"/>
          <w:szCs w:val="28"/>
          <w:lang w:val="ru-RU"/>
        </w:rPr>
        <w:t>;</w:t>
      </w:r>
    </w:p>
    <w:p w:rsidR="00042F64" w:rsidRDefault="00AB388A" w:rsidP="00042F6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C11667">
        <w:rPr>
          <w:rFonts w:ascii="Times New Roman" w:eastAsia="Times New Roman" w:hAnsi="Times New Roman" w:cs="Times New Roman"/>
          <w:color w:val="000000"/>
          <w:sz w:val="28"/>
          <w:szCs w:val="28"/>
        </w:rPr>
        <w:t xml:space="preserve">від депутатської фракції Політичної Партії «ГОЛОС» </w:t>
      </w:r>
      <w:r w:rsidR="00292D34" w:rsidRPr="00C11667">
        <w:rPr>
          <w:rFonts w:ascii="Times New Roman" w:hAnsi="Times New Roman" w:cs="Times New Roman"/>
          <w:sz w:val="28"/>
          <w:szCs w:val="28"/>
          <w:lang w:val="ru-RU"/>
        </w:rPr>
        <w:t>–</w:t>
      </w:r>
      <w:r w:rsidR="00292D34" w:rsidRPr="00C11667">
        <w:rPr>
          <w:rFonts w:ascii="Times New Roman" w:hAnsi="Times New Roman" w:cs="Times New Roman"/>
          <w:sz w:val="28"/>
          <w:szCs w:val="28"/>
        </w:rPr>
        <w:t xml:space="preserve"> </w:t>
      </w:r>
      <w:proofErr w:type="spellStart"/>
      <w:r w:rsidR="004A55AF" w:rsidRPr="00C11667">
        <w:rPr>
          <w:rFonts w:ascii="Times New Roman" w:eastAsia="Times New Roman" w:hAnsi="Times New Roman" w:cs="Times New Roman"/>
          <w:color w:val="000000"/>
          <w:sz w:val="28"/>
          <w:szCs w:val="28"/>
        </w:rPr>
        <w:t>Шараськіна</w:t>
      </w:r>
      <w:proofErr w:type="spellEnd"/>
      <w:r w:rsidR="004A55AF" w:rsidRPr="00C11667">
        <w:rPr>
          <w:rFonts w:ascii="Times New Roman" w:eastAsia="Times New Roman" w:hAnsi="Times New Roman" w:cs="Times New Roman"/>
          <w:color w:val="000000"/>
          <w:sz w:val="28"/>
          <w:szCs w:val="28"/>
        </w:rPr>
        <w:t xml:space="preserve"> Андрія Андрійовича.</w:t>
      </w:r>
      <w:r w:rsidR="00292D34" w:rsidRPr="00C11667">
        <w:rPr>
          <w:rFonts w:ascii="Times New Roman" w:eastAsia="Times New Roman" w:hAnsi="Times New Roman" w:cs="Times New Roman"/>
          <w:color w:val="000000"/>
          <w:sz w:val="28"/>
          <w:szCs w:val="28"/>
        </w:rPr>
        <w:t xml:space="preserve"> </w:t>
      </w:r>
    </w:p>
    <w:p w:rsidR="005D1C80" w:rsidRPr="00C11667" w:rsidRDefault="00A632B5" w:rsidP="00042F64">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Комітетом взято до відома</w:t>
      </w:r>
      <w:r w:rsidR="003F74EA" w:rsidRPr="00C11667">
        <w:rPr>
          <w:rFonts w:ascii="Times New Roman" w:hAnsi="Times New Roman" w:cs="Times New Roman"/>
          <w:sz w:val="28"/>
          <w:szCs w:val="28"/>
        </w:rPr>
        <w:t>, що до проекту Постанови додані копії звернень ініціатора утворення Т</w:t>
      </w:r>
      <w:r w:rsidR="00FE5C26" w:rsidRPr="00C11667">
        <w:rPr>
          <w:rFonts w:ascii="Times New Roman" w:hAnsi="Times New Roman" w:cs="Times New Roman"/>
          <w:sz w:val="28"/>
          <w:szCs w:val="28"/>
        </w:rPr>
        <w:t xml:space="preserve">имчасової слідчої комісії </w:t>
      </w:r>
      <w:r w:rsidR="003F74EA" w:rsidRPr="00C11667">
        <w:rPr>
          <w:rFonts w:ascii="Times New Roman" w:hAnsi="Times New Roman" w:cs="Times New Roman"/>
          <w:sz w:val="28"/>
          <w:szCs w:val="28"/>
        </w:rPr>
        <w:t>до всіх депутатських фракцій (депутатських груп) у Верховній Раді України</w:t>
      </w:r>
      <w:r w:rsidR="005D1C80" w:rsidRPr="00C11667">
        <w:rPr>
          <w:rFonts w:ascii="Times New Roman" w:hAnsi="Times New Roman" w:cs="Times New Roman"/>
          <w:sz w:val="28"/>
          <w:szCs w:val="28"/>
        </w:rPr>
        <w:t>.</w:t>
      </w:r>
    </w:p>
    <w:p w:rsidR="005D1C80" w:rsidRPr="00C11667" w:rsidRDefault="00A632B5" w:rsidP="00C11667">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Комітет зазначив</w:t>
      </w:r>
      <w:r w:rsidR="008F3097" w:rsidRPr="00C11667">
        <w:rPr>
          <w:rFonts w:ascii="Times New Roman" w:hAnsi="Times New Roman" w:cs="Times New Roman"/>
          <w:sz w:val="28"/>
          <w:szCs w:val="28"/>
        </w:rPr>
        <w:t>, що від депутатських</w:t>
      </w:r>
      <w:r w:rsidR="005D1C80" w:rsidRPr="00C11667">
        <w:rPr>
          <w:rFonts w:ascii="Times New Roman" w:hAnsi="Times New Roman" w:cs="Times New Roman"/>
          <w:sz w:val="28"/>
          <w:szCs w:val="28"/>
        </w:rPr>
        <w:t xml:space="preserve"> фракції ПОЛІТИЧНОЇ ПАРТІЇ «ЄВРОПЕЙСЬКА СОЛІДАРНІСТЬ»</w:t>
      </w:r>
      <w:r w:rsidR="008F3097" w:rsidRPr="00C11667">
        <w:rPr>
          <w:rFonts w:ascii="Times New Roman" w:hAnsi="Times New Roman" w:cs="Times New Roman"/>
          <w:sz w:val="28"/>
          <w:szCs w:val="28"/>
        </w:rPr>
        <w:t>, Політичної партії «ОПОЗИЦІЙНА ПЛАТФОРМА – ЗА ЖИТТЯ» та депутатських груп</w:t>
      </w:r>
      <w:r w:rsidR="005D1C80" w:rsidRPr="00C11667">
        <w:rPr>
          <w:rFonts w:ascii="Times New Roman" w:hAnsi="Times New Roman" w:cs="Times New Roman"/>
          <w:sz w:val="28"/>
          <w:szCs w:val="28"/>
        </w:rPr>
        <w:t xml:space="preserve"> «Партія «За майбутнє»</w:t>
      </w:r>
      <w:r w:rsidR="00954CD7" w:rsidRPr="00C11667">
        <w:rPr>
          <w:rFonts w:ascii="Times New Roman" w:hAnsi="Times New Roman" w:cs="Times New Roman"/>
          <w:sz w:val="28"/>
          <w:szCs w:val="28"/>
        </w:rPr>
        <w:t xml:space="preserve"> та</w:t>
      </w:r>
      <w:r w:rsidR="008F3097" w:rsidRPr="00C11667">
        <w:rPr>
          <w:rFonts w:ascii="Times New Roman" w:hAnsi="Times New Roman" w:cs="Times New Roman"/>
          <w:sz w:val="28"/>
          <w:szCs w:val="28"/>
        </w:rPr>
        <w:t xml:space="preserve">  «ДОВІРА» </w:t>
      </w:r>
      <w:r w:rsidR="005D1C80" w:rsidRPr="00C11667">
        <w:rPr>
          <w:rFonts w:ascii="Times New Roman" w:hAnsi="Times New Roman" w:cs="Times New Roman"/>
          <w:sz w:val="28"/>
          <w:szCs w:val="28"/>
        </w:rPr>
        <w:t xml:space="preserve"> пропозицій щодо кількісного та персонального складу утворюваної тимчасової слідчої комісії не надійшло і у проекті Постанови представники цих депутатських фракцій та депутатськ</w:t>
      </w:r>
      <w:r w:rsidR="00954CD7" w:rsidRPr="00C11667">
        <w:rPr>
          <w:rFonts w:ascii="Times New Roman" w:hAnsi="Times New Roman" w:cs="Times New Roman"/>
          <w:sz w:val="28"/>
          <w:szCs w:val="28"/>
        </w:rPr>
        <w:t>их</w:t>
      </w:r>
      <w:r w:rsidR="005D1C80" w:rsidRPr="00C11667">
        <w:rPr>
          <w:rFonts w:ascii="Times New Roman" w:hAnsi="Times New Roman" w:cs="Times New Roman"/>
          <w:sz w:val="28"/>
          <w:szCs w:val="28"/>
        </w:rPr>
        <w:t xml:space="preserve"> груп відсутні.</w:t>
      </w:r>
    </w:p>
    <w:p w:rsidR="00FB45C0" w:rsidRDefault="00A632B5" w:rsidP="00FB45C0">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uk-UA"/>
        </w:rPr>
      </w:pPr>
      <w:r>
        <w:rPr>
          <w:rFonts w:ascii="Times New Roman" w:hAnsi="Times New Roman" w:cs="Times New Roman"/>
          <w:sz w:val="28"/>
          <w:szCs w:val="28"/>
        </w:rPr>
        <w:t>Комітет з</w:t>
      </w:r>
      <w:r w:rsidR="00F5305B" w:rsidRPr="00F5305B">
        <w:rPr>
          <w:rFonts w:ascii="Times New Roman" w:hAnsi="Times New Roman" w:cs="Times New Roman"/>
          <w:sz w:val="28"/>
          <w:szCs w:val="28"/>
        </w:rPr>
        <w:t>вер</w:t>
      </w:r>
      <w:r>
        <w:rPr>
          <w:rFonts w:ascii="Times New Roman" w:hAnsi="Times New Roman" w:cs="Times New Roman"/>
          <w:sz w:val="28"/>
          <w:szCs w:val="28"/>
        </w:rPr>
        <w:t>нув</w:t>
      </w:r>
      <w:r w:rsidR="00F5305B" w:rsidRPr="00F5305B">
        <w:rPr>
          <w:rFonts w:ascii="Times New Roman" w:hAnsi="Times New Roman" w:cs="Times New Roman"/>
          <w:sz w:val="28"/>
          <w:szCs w:val="28"/>
        </w:rPr>
        <w:t xml:space="preserve"> увагу на те, що </w:t>
      </w:r>
      <w:r w:rsidR="00F5305B" w:rsidRPr="00C11667">
        <w:rPr>
          <w:rFonts w:ascii="Times New Roman" w:hAnsi="Times New Roman" w:cs="Times New Roman"/>
          <w:sz w:val="28"/>
          <w:szCs w:val="28"/>
        </w:rPr>
        <w:t>депутатсько</w:t>
      </w:r>
      <w:r w:rsidR="00D3699B" w:rsidRPr="00C11667">
        <w:rPr>
          <w:rFonts w:ascii="Times New Roman" w:hAnsi="Times New Roman" w:cs="Times New Roman"/>
          <w:sz w:val="28"/>
          <w:szCs w:val="28"/>
        </w:rPr>
        <w:t>ю</w:t>
      </w:r>
      <w:r w:rsidR="00F5305B" w:rsidRPr="00C11667">
        <w:rPr>
          <w:rFonts w:ascii="Times New Roman" w:hAnsi="Times New Roman" w:cs="Times New Roman"/>
          <w:sz w:val="28"/>
          <w:szCs w:val="28"/>
        </w:rPr>
        <w:t xml:space="preserve"> фракці</w:t>
      </w:r>
      <w:r w:rsidR="00D3699B" w:rsidRPr="00C11667">
        <w:rPr>
          <w:rFonts w:ascii="Times New Roman" w:hAnsi="Times New Roman" w:cs="Times New Roman"/>
          <w:sz w:val="28"/>
          <w:szCs w:val="28"/>
        </w:rPr>
        <w:t>єю</w:t>
      </w:r>
      <w:r w:rsidR="00F5305B" w:rsidRPr="00C11667">
        <w:rPr>
          <w:rFonts w:ascii="Times New Roman" w:hAnsi="Times New Roman" w:cs="Times New Roman"/>
          <w:sz w:val="28"/>
          <w:szCs w:val="28"/>
        </w:rPr>
        <w:t xml:space="preserve"> політичної партії Всеукраїнське об</w:t>
      </w:r>
      <w:r w:rsidR="00D860C2" w:rsidRPr="00C11667">
        <w:rPr>
          <w:rFonts w:ascii="Times New Roman" w:hAnsi="Times New Roman" w:cs="Times New Roman"/>
          <w:sz w:val="28"/>
          <w:szCs w:val="28"/>
        </w:rPr>
        <w:t>’</w:t>
      </w:r>
      <w:r w:rsidR="00F5305B" w:rsidRPr="00C11667">
        <w:rPr>
          <w:rFonts w:ascii="Times New Roman" w:hAnsi="Times New Roman" w:cs="Times New Roman"/>
          <w:sz w:val="28"/>
          <w:szCs w:val="28"/>
        </w:rPr>
        <w:t>єднання «Батьківщина»</w:t>
      </w:r>
      <w:r w:rsidR="00F5305B" w:rsidRPr="00F5305B">
        <w:rPr>
          <w:rFonts w:ascii="Times New Roman" w:hAnsi="Times New Roman" w:cs="Times New Roman"/>
          <w:sz w:val="28"/>
          <w:szCs w:val="28"/>
        </w:rPr>
        <w:t xml:space="preserve"> запропоновано обрати </w:t>
      </w:r>
      <w:r w:rsidR="00F5305B" w:rsidRPr="00C11667">
        <w:rPr>
          <w:rFonts w:ascii="Times New Roman" w:hAnsi="Times New Roman" w:cs="Times New Roman"/>
          <w:sz w:val="28"/>
          <w:szCs w:val="28"/>
        </w:rPr>
        <w:t>головою</w:t>
      </w:r>
      <w:r w:rsidR="00F5305B" w:rsidRPr="00F5305B">
        <w:rPr>
          <w:rFonts w:ascii="Times New Roman" w:hAnsi="Times New Roman" w:cs="Times New Roman"/>
          <w:sz w:val="28"/>
          <w:szCs w:val="28"/>
        </w:rPr>
        <w:t xml:space="preserve"> цієї Тимчасової слідчої комісії народн</w:t>
      </w:r>
      <w:r w:rsidR="00D3699B" w:rsidRPr="00C11667">
        <w:rPr>
          <w:rFonts w:ascii="Times New Roman" w:hAnsi="Times New Roman" w:cs="Times New Roman"/>
          <w:sz w:val="28"/>
          <w:szCs w:val="28"/>
        </w:rPr>
        <w:t>ого</w:t>
      </w:r>
      <w:r w:rsidR="00F5305B" w:rsidRPr="00F5305B">
        <w:rPr>
          <w:rFonts w:ascii="Times New Roman" w:hAnsi="Times New Roman" w:cs="Times New Roman"/>
          <w:sz w:val="28"/>
          <w:szCs w:val="28"/>
        </w:rPr>
        <w:t xml:space="preserve"> депутат</w:t>
      </w:r>
      <w:r w:rsidR="00D3699B" w:rsidRPr="00C11667">
        <w:rPr>
          <w:rFonts w:ascii="Times New Roman" w:hAnsi="Times New Roman" w:cs="Times New Roman"/>
          <w:sz w:val="28"/>
          <w:szCs w:val="28"/>
        </w:rPr>
        <w:t>а</w:t>
      </w:r>
      <w:r w:rsidR="00F5305B" w:rsidRPr="00F5305B">
        <w:rPr>
          <w:rFonts w:ascii="Times New Roman" w:hAnsi="Times New Roman" w:cs="Times New Roman"/>
          <w:sz w:val="28"/>
          <w:szCs w:val="28"/>
        </w:rPr>
        <w:t xml:space="preserve"> України </w:t>
      </w:r>
      <w:r w:rsidR="00F5305B" w:rsidRPr="00C11667">
        <w:rPr>
          <w:rFonts w:ascii="Times New Roman" w:hAnsi="Times New Roman" w:cs="Times New Roman"/>
          <w:sz w:val="28"/>
          <w:szCs w:val="28"/>
        </w:rPr>
        <w:t>Таруту С.О.</w:t>
      </w:r>
      <w:r w:rsidR="00F5305B" w:rsidRPr="00F5305B">
        <w:rPr>
          <w:rFonts w:ascii="Times New Roman" w:hAnsi="Times New Roman" w:cs="Times New Roman"/>
          <w:sz w:val="28"/>
          <w:szCs w:val="28"/>
        </w:rPr>
        <w:t xml:space="preserve">, </w:t>
      </w:r>
      <w:r w:rsidR="00D3699B" w:rsidRPr="00C11667">
        <w:rPr>
          <w:rFonts w:ascii="Times New Roman" w:hAnsi="Times New Roman" w:cs="Times New Roman"/>
          <w:sz w:val="28"/>
          <w:szCs w:val="28"/>
        </w:rPr>
        <w:t xml:space="preserve">якого також пропонується обрати членом Тимчасової слідчої комісії для розслідування фактів міжнародної корупції за участі вищих посадових осіб держави, пов’язаних з діяльністю Національного банку України та Міністерства фінансів України, а також інших протиправних дій, вчинених під впливом міжнародних чинників та незаконного лобіювання окремими представниками міжнародних організацій та урядів іноземних країн (проект Постанови Верховної Ради України </w:t>
      </w:r>
      <w:r w:rsidR="002D7A62" w:rsidRPr="00C11667">
        <w:rPr>
          <w:rFonts w:ascii="Times New Roman" w:hAnsi="Times New Roman" w:cs="Times New Roman"/>
          <w:sz w:val="28"/>
          <w:szCs w:val="28"/>
        </w:rPr>
        <w:t xml:space="preserve">реєстр. № 2346 </w:t>
      </w:r>
      <w:r w:rsidR="00D3699B" w:rsidRPr="00C11667">
        <w:rPr>
          <w:rFonts w:ascii="Times New Roman" w:hAnsi="Times New Roman" w:cs="Times New Roman"/>
          <w:sz w:val="28"/>
          <w:szCs w:val="28"/>
        </w:rPr>
        <w:t>від 15 листопада 2019 року</w:t>
      </w:r>
      <w:r w:rsidR="002D7A62">
        <w:rPr>
          <w:rFonts w:ascii="Times New Roman" w:hAnsi="Times New Roman" w:cs="Times New Roman"/>
          <w:sz w:val="28"/>
          <w:szCs w:val="28"/>
        </w:rPr>
        <w:t xml:space="preserve">, </w:t>
      </w:r>
      <w:r w:rsidR="00D3699B" w:rsidRPr="00C11667">
        <w:rPr>
          <w:rFonts w:ascii="Times New Roman" w:hAnsi="Times New Roman" w:cs="Times New Roman"/>
          <w:sz w:val="28"/>
          <w:szCs w:val="28"/>
        </w:rPr>
        <w:t>доопрацьований,</w:t>
      </w:r>
      <w:r w:rsidR="00D3699B" w:rsidRPr="00C11667">
        <w:rPr>
          <w:rFonts w:ascii="Times New Roman" w:eastAsia="Times New Roman" w:hAnsi="Times New Roman" w:cs="Times New Roman"/>
          <w:sz w:val="28"/>
          <w:szCs w:val="28"/>
        </w:rPr>
        <w:t xml:space="preserve"> внесений народними депутатами України </w:t>
      </w:r>
      <w:proofErr w:type="spellStart"/>
      <w:r w:rsidR="00D3699B" w:rsidRPr="00C11667">
        <w:rPr>
          <w:rFonts w:ascii="Times New Roman" w:eastAsia="Times New Roman" w:hAnsi="Times New Roman" w:cs="Times New Roman"/>
          <w:sz w:val="28"/>
          <w:szCs w:val="28"/>
        </w:rPr>
        <w:t>Дуб</w:t>
      </w:r>
      <w:r w:rsidR="00FB45C0">
        <w:rPr>
          <w:rFonts w:ascii="Times New Roman" w:eastAsia="Times New Roman" w:hAnsi="Times New Roman" w:cs="Times New Roman"/>
          <w:sz w:val="28"/>
          <w:szCs w:val="28"/>
        </w:rPr>
        <w:t>інським</w:t>
      </w:r>
      <w:proofErr w:type="spellEnd"/>
      <w:r w:rsidR="00FB45C0">
        <w:rPr>
          <w:rFonts w:ascii="Times New Roman" w:eastAsia="Times New Roman" w:hAnsi="Times New Roman" w:cs="Times New Roman"/>
          <w:sz w:val="28"/>
          <w:szCs w:val="28"/>
        </w:rPr>
        <w:t xml:space="preserve"> О.А. та Деркачем А.Л.),                            </w:t>
      </w:r>
      <w:r w:rsidR="00FB45C0" w:rsidRPr="00A87BBB">
        <w:rPr>
          <w:rFonts w:ascii="Times New Roman" w:eastAsia="Times New Roman" w:hAnsi="Times New Roman" w:cs="Times New Roman"/>
          <w:sz w:val="28"/>
          <w:szCs w:val="28"/>
          <w:lang w:eastAsia="uk-UA"/>
        </w:rPr>
        <w:t>який  розглянуто та підтр</w:t>
      </w:r>
      <w:r w:rsidR="00FB45C0" w:rsidRPr="00E273D8">
        <w:rPr>
          <w:rFonts w:ascii="Times New Roman" w:eastAsia="Times New Roman" w:hAnsi="Times New Roman" w:cs="Times New Roman"/>
          <w:sz w:val="28"/>
          <w:szCs w:val="28"/>
          <w:lang w:eastAsia="uk-UA"/>
        </w:rPr>
        <w:t xml:space="preserve">имано Комітетом </w:t>
      </w:r>
      <w:r w:rsidR="00FB45C0">
        <w:rPr>
          <w:rFonts w:ascii="Times New Roman" w:eastAsia="Times New Roman" w:hAnsi="Times New Roman" w:cs="Times New Roman"/>
          <w:bCs/>
          <w:sz w:val="28"/>
          <w:szCs w:val="28"/>
          <w:lang w:eastAsia="ru-RU"/>
        </w:rPr>
        <w:t>11</w:t>
      </w:r>
      <w:r w:rsidR="00FB45C0" w:rsidRPr="00E273D8">
        <w:rPr>
          <w:rFonts w:ascii="Times New Roman" w:eastAsia="Times New Roman" w:hAnsi="Times New Roman" w:cs="Times New Roman"/>
          <w:bCs/>
          <w:sz w:val="28"/>
          <w:szCs w:val="28"/>
          <w:lang w:eastAsia="ru-RU"/>
        </w:rPr>
        <w:t xml:space="preserve"> </w:t>
      </w:r>
      <w:r w:rsidR="00FB45C0">
        <w:rPr>
          <w:rFonts w:ascii="Times New Roman" w:eastAsia="Times New Roman" w:hAnsi="Times New Roman" w:cs="Times New Roman"/>
          <w:bCs/>
          <w:sz w:val="28"/>
          <w:szCs w:val="28"/>
          <w:lang w:eastAsia="ru-RU"/>
        </w:rPr>
        <w:t>грудня</w:t>
      </w:r>
      <w:r w:rsidR="00FB45C0" w:rsidRPr="00E273D8">
        <w:rPr>
          <w:rFonts w:ascii="Times New Roman" w:eastAsia="Times New Roman" w:hAnsi="Times New Roman" w:cs="Times New Roman"/>
          <w:bCs/>
          <w:sz w:val="28"/>
          <w:szCs w:val="28"/>
          <w:lang w:eastAsia="ru-RU"/>
        </w:rPr>
        <w:t xml:space="preserve"> 20</w:t>
      </w:r>
      <w:r w:rsidR="00FB45C0">
        <w:rPr>
          <w:rFonts w:ascii="Times New Roman" w:eastAsia="Times New Roman" w:hAnsi="Times New Roman" w:cs="Times New Roman"/>
          <w:bCs/>
          <w:sz w:val="28"/>
          <w:szCs w:val="28"/>
          <w:lang w:eastAsia="ru-RU"/>
        </w:rPr>
        <w:t>19</w:t>
      </w:r>
      <w:r w:rsidR="00FB45C0" w:rsidRPr="00E273D8">
        <w:rPr>
          <w:rFonts w:ascii="Times New Roman" w:eastAsia="Times New Roman" w:hAnsi="Times New Roman" w:cs="Times New Roman"/>
          <w:bCs/>
          <w:sz w:val="28"/>
          <w:szCs w:val="28"/>
          <w:lang w:eastAsia="ru-RU"/>
        </w:rPr>
        <w:t xml:space="preserve"> року (протокол № </w:t>
      </w:r>
      <w:r w:rsidR="00FB45C0">
        <w:rPr>
          <w:rFonts w:ascii="Times New Roman" w:eastAsia="Times New Roman" w:hAnsi="Times New Roman" w:cs="Times New Roman"/>
          <w:bCs/>
          <w:sz w:val="28"/>
          <w:szCs w:val="28"/>
          <w:lang w:eastAsia="ru-RU"/>
        </w:rPr>
        <w:t>18</w:t>
      </w:r>
      <w:r w:rsidR="00FB45C0" w:rsidRPr="00E273D8">
        <w:rPr>
          <w:rFonts w:ascii="Times New Roman" w:eastAsia="Times New Roman" w:hAnsi="Times New Roman" w:cs="Times New Roman"/>
          <w:bCs/>
          <w:sz w:val="28"/>
          <w:szCs w:val="28"/>
          <w:lang w:eastAsia="ru-RU"/>
        </w:rPr>
        <w:t>)</w:t>
      </w:r>
      <w:r w:rsidR="00FB45C0" w:rsidRPr="00E273D8">
        <w:rPr>
          <w:rFonts w:ascii="Times New Roman" w:eastAsia="Times New Roman" w:hAnsi="Times New Roman" w:cs="Times New Roman"/>
          <w:sz w:val="28"/>
          <w:szCs w:val="28"/>
          <w:lang w:eastAsia="uk-UA"/>
        </w:rPr>
        <w:t xml:space="preserve">,  </w:t>
      </w:r>
      <w:r w:rsidR="00FB45C0">
        <w:rPr>
          <w:rFonts w:ascii="Times New Roman" w:eastAsia="Times New Roman" w:hAnsi="Times New Roman" w:cs="Times New Roman"/>
          <w:sz w:val="28"/>
          <w:szCs w:val="28"/>
          <w:lang w:eastAsia="uk-UA"/>
        </w:rPr>
        <w:t>і на</w:t>
      </w:r>
      <w:r w:rsidR="00FB45C0" w:rsidRPr="00E273D8">
        <w:rPr>
          <w:rFonts w:ascii="Times New Roman" w:eastAsia="Times New Roman" w:hAnsi="Times New Roman" w:cs="Times New Roman"/>
          <w:sz w:val="28"/>
          <w:szCs w:val="28"/>
          <w:lang w:eastAsia="uk-UA"/>
        </w:rPr>
        <w:t xml:space="preserve"> даний час очікує р</w:t>
      </w:r>
      <w:r w:rsidR="00FB45C0">
        <w:rPr>
          <w:rFonts w:ascii="Times New Roman" w:eastAsia="Times New Roman" w:hAnsi="Times New Roman" w:cs="Times New Roman"/>
          <w:sz w:val="28"/>
          <w:szCs w:val="28"/>
          <w:lang w:eastAsia="uk-UA"/>
        </w:rPr>
        <w:t>озгляду Верховною Радою України</w:t>
      </w:r>
      <w:r w:rsidR="00FB45C0" w:rsidRPr="00E273D8">
        <w:rPr>
          <w:rFonts w:ascii="Times New Roman" w:eastAsia="Times New Roman" w:hAnsi="Times New Roman" w:cs="Times New Roman"/>
          <w:sz w:val="28"/>
          <w:szCs w:val="28"/>
          <w:lang w:eastAsia="uk-UA"/>
        </w:rPr>
        <w:t>.</w:t>
      </w:r>
      <w:r w:rsidR="00FB45C0">
        <w:rPr>
          <w:rFonts w:ascii="Times New Roman" w:eastAsia="Times New Roman" w:hAnsi="Times New Roman" w:cs="Times New Roman"/>
          <w:sz w:val="28"/>
          <w:szCs w:val="28"/>
          <w:lang w:eastAsia="uk-UA"/>
        </w:rPr>
        <w:t xml:space="preserve"> </w:t>
      </w:r>
    </w:p>
    <w:p w:rsidR="00FB45C0" w:rsidRDefault="00764319" w:rsidP="00FB45C0">
      <w:pPr>
        <w:spacing w:after="0" w:line="240" w:lineRule="auto"/>
        <w:ind w:firstLine="567"/>
        <w:jc w:val="both"/>
        <w:rPr>
          <w:rFonts w:ascii="Times New Roman" w:eastAsia="Times New Roman" w:hAnsi="Times New Roman"/>
          <w:sz w:val="28"/>
          <w:szCs w:val="28"/>
        </w:rPr>
      </w:pPr>
      <w:r>
        <w:rPr>
          <w:rFonts w:ascii="Times New Roman" w:eastAsia="Times New Roman" w:hAnsi="Times New Roman" w:cs="Times New Roman"/>
          <w:sz w:val="28"/>
          <w:szCs w:val="28"/>
          <w:lang w:eastAsia="uk-UA"/>
        </w:rPr>
        <w:t xml:space="preserve"> </w:t>
      </w:r>
      <w:r w:rsidR="0036323F">
        <w:rPr>
          <w:rFonts w:ascii="Times New Roman" w:eastAsia="Times New Roman" w:hAnsi="Times New Roman" w:cs="Times New Roman"/>
          <w:sz w:val="28"/>
          <w:szCs w:val="28"/>
          <w:lang w:eastAsia="uk-UA"/>
        </w:rPr>
        <w:t>Комітет з</w:t>
      </w:r>
      <w:r>
        <w:rPr>
          <w:rFonts w:ascii="Times New Roman" w:eastAsia="Times New Roman" w:hAnsi="Times New Roman" w:cs="Times New Roman"/>
          <w:sz w:val="28"/>
          <w:szCs w:val="28"/>
          <w:lang w:eastAsia="uk-UA"/>
        </w:rPr>
        <w:t>азнач</w:t>
      </w:r>
      <w:r w:rsidR="0036323F">
        <w:rPr>
          <w:rFonts w:ascii="Times New Roman" w:eastAsia="Times New Roman" w:hAnsi="Times New Roman" w:cs="Times New Roman"/>
          <w:sz w:val="28"/>
          <w:szCs w:val="28"/>
          <w:lang w:eastAsia="uk-UA"/>
        </w:rPr>
        <w:t>ив</w:t>
      </w:r>
      <w:r>
        <w:rPr>
          <w:rFonts w:ascii="Times New Roman" w:eastAsia="Times New Roman" w:hAnsi="Times New Roman" w:cs="Times New Roman"/>
          <w:sz w:val="28"/>
          <w:szCs w:val="28"/>
          <w:lang w:eastAsia="uk-UA"/>
        </w:rPr>
        <w:t>, що у</w:t>
      </w:r>
      <w:r w:rsidR="00FB45C0">
        <w:rPr>
          <w:rFonts w:ascii="Times New Roman" w:eastAsia="Times New Roman" w:hAnsi="Times New Roman" w:cs="Times New Roman"/>
          <w:sz w:val="28"/>
          <w:szCs w:val="28"/>
          <w:lang w:eastAsia="uk-UA"/>
        </w:rPr>
        <w:t xml:space="preserve"> разі прийняття Верховною Радою України </w:t>
      </w:r>
      <w:r w:rsidR="00FB45C0" w:rsidRPr="00764319">
        <w:rPr>
          <w:rFonts w:ascii="Times New Roman" w:eastAsia="Times New Roman" w:hAnsi="Times New Roman" w:cs="Times New Roman"/>
          <w:sz w:val="28"/>
          <w:szCs w:val="28"/>
          <w:lang w:eastAsia="uk-UA"/>
        </w:rPr>
        <w:t xml:space="preserve">проекту Постанови Верховної Ради України </w:t>
      </w:r>
      <w:r w:rsidRPr="00764319">
        <w:rPr>
          <w:rFonts w:ascii="Times New Roman" w:eastAsia="Times New Roman" w:hAnsi="Times New Roman" w:cs="Times New Roman"/>
          <w:sz w:val="28"/>
          <w:szCs w:val="28"/>
          <w:lang w:eastAsia="uk-UA"/>
        </w:rPr>
        <w:t xml:space="preserve">«Про утворення Тимчасової слідчої комісії Верховної Ради України з питань розслідування можливих протиправних дій посадових осіб Державного космічного агентства України (Національного космічного агентства України) та підприємств космічної галузі, зокрема під час реалізації проектів </w:t>
      </w:r>
      <w:r w:rsidR="009D3B4C">
        <w:rPr>
          <w:rFonts w:ascii="Times New Roman" w:eastAsia="Times New Roman" w:hAnsi="Times New Roman" w:cs="Times New Roman"/>
          <w:sz w:val="28"/>
          <w:szCs w:val="28"/>
          <w:lang w:eastAsia="uk-UA"/>
        </w:rPr>
        <w:t>«</w:t>
      </w:r>
      <w:r w:rsidRPr="00764319">
        <w:rPr>
          <w:rFonts w:ascii="Times New Roman" w:eastAsia="Times New Roman" w:hAnsi="Times New Roman" w:cs="Times New Roman"/>
          <w:sz w:val="28"/>
          <w:szCs w:val="28"/>
          <w:lang w:eastAsia="uk-UA"/>
        </w:rPr>
        <w:t>Либідь</w:t>
      </w:r>
      <w:r w:rsidR="009D3B4C">
        <w:rPr>
          <w:rFonts w:ascii="Times New Roman" w:eastAsia="Times New Roman" w:hAnsi="Times New Roman" w:cs="Times New Roman"/>
          <w:sz w:val="28"/>
          <w:szCs w:val="28"/>
          <w:lang w:eastAsia="uk-UA"/>
        </w:rPr>
        <w:t>»</w:t>
      </w:r>
      <w:r w:rsidRPr="00764319">
        <w:rPr>
          <w:rFonts w:ascii="Times New Roman" w:eastAsia="Times New Roman" w:hAnsi="Times New Roman" w:cs="Times New Roman"/>
          <w:sz w:val="28"/>
          <w:szCs w:val="28"/>
          <w:lang w:eastAsia="uk-UA"/>
        </w:rPr>
        <w:t xml:space="preserve"> та </w:t>
      </w:r>
      <w:r w:rsidR="009D3B4C">
        <w:rPr>
          <w:rFonts w:ascii="Times New Roman" w:eastAsia="Times New Roman" w:hAnsi="Times New Roman" w:cs="Times New Roman"/>
          <w:sz w:val="28"/>
          <w:szCs w:val="28"/>
          <w:lang w:eastAsia="uk-UA"/>
        </w:rPr>
        <w:t>«</w:t>
      </w:r>
      <w:r w:rsidRPr="00764319">
        <w:rPr>
          <w:rFonts w:ascii="Times New Roman" w:eastAsia="Times New Roman" w:hAnsi="Times New Roman" w:cs="Times New Roman"/>
          <w:sz w:val="28"/>
          <w:szCs w:val="28"/>
          <w:lang w:eastAsia="uk-UA"/>
        </w:rPr>
        <w:t>Циклон-4» (реєстр. № 5477 від 07.05.2021)</w:t>
      </w:r>
      <w:r w:rsidR="00FB45C0" w:rsidRPr="00764319">
        <w:rPr>
          <w:rFonts w:ascii="Times New Roman" w:eastAsia="Times New Roman" w:hAnsi="Times New Roman" w:cs="Times New Roman"/>
          <w:sz w:val="28"/>
          <w:szCs w:val="28"/>
          <w:lang w:eastAsia="uk-UA"/>
        </w:rPr>
        <w:t xml:space="preserve"> і </w:t>
      </w:r>
      <w:r>
        <w:rPr>
          <w:rFonts w:ascii="Times New Roman" w:eastAsia="Times New Roman" w:hAnsi="Times New Roman" w:cs="Times New Roman"/>
          <w:sz w:val="28"/>
          <w:szCs w:val="28"/>
          <w:lang w:eastAsia="uk-UA"/>
        </w:rPr>
        <w:t xml:space="preserve">обрання </w:t>
      </w:r>
      <w:r w:rsidR="00FB45C0" w:rsidRPr="00764319">
        <w:rPr>
          <w:rFonts w:ascii="Times New Roman" w:eastAsia="Times New Roman" w:hAnsi="Times New Roman" w:cs="Times New Roman"/>
          <w:sz w:val="28"/>
          <w:szCs w:val="28"/>
          <w:lang w:eastAsia="uk-UA"/>
        </w:rPr>
        <w:t>голов</w:t>
      </w:r>
      <w:r>
        <w:rPr>
          <w:rFonts w:ascii="Times New Roman" w:eastAsia="Times New Roman" w:hAnsi="Times New Roman" w:cs="Times New Roman"/>
          <w:sz w:val="28"/>
          <w:szCs w:val="28"/>
          <w:lang w:eastAsia="uk-UA"/>
        </w:rPr>
        <w:t>ою</w:t>
      </w:r>
      <w:r w:rsidR="00FB45C0" w:rsidRPr="00764319">
        <w:rPr>
          <w:rFonts w:ascii="Times New Roman" w:eastAsia="Times New Roman" w:hAnsi="Times New Roman" w:cs="Times New Roman"/>
          <w:sz w:val="28"/>
          <w:szCs w:val="28"/>
          <w:lang w:eastAsia="uk-UA"/>
        </w:rPr>
        <w:t xml:space="preserve"> Тимчасової слідчої комісії </w:t>
      </w:r>
      <w:r w:rsidRPr="00C11667">
        <w:rPr>
          <w:rFonts w:ascii="Times New Roman" w:hAnsi="Times New Roman" w:cs="Times New Roman"/>
          <w:sz w:val="28"/>
          <w:szCs w:val="28"/>
        </w:rPr>
        <w:t>Тарут</w:t>
      </w:r>
      <w:r>
        <w:rPr>
          <w:rFonts w:ascii="Times New Roman" w:hAnsi="Times New Roman" w:cs="Times New Roman"/>
          <w:sz w:val="28"/>
          <w:szCs w:val="28"/>
        </w:rPr>
        <w:t>и</w:t>
      </w:r>
      <w:r w:rsidRPr="00C11667">
        <w:rPr>
          <w:rFonts w:ascii="Times New Roman" w:hAnsi="Times New Roman" w:cs="Times New Roman"/>
          <w:sz w:val="28"/>
          <w:szCs w:val="28"/>
        </w:rPr>
        <w:t xml:space="preserve"> С.О.</w:t>
      </w:r>
      <w:r w:rsidR="00FB45C0">
        <w:rPr>
          <w:rFonts w:ascii="Times New Roman" w:eastAsia="Times New Roman" w:hAnsi="Times New Roman"/>
          <w:color w:val="000000"/>
          <w:sz w:val="28"/>
          <w:szCs w:val="28"/>
        </w:rPr>
        <w:t>, він не може бути обраний до складу Тимчасової слідчої комісії</w:t>
      </w:r>
      <w:r w:rsidR="00FB45C0">
        <w:rPr>
          <w:rFonts w:ascii="Times New Roman" w:eastAsia="Times New Roman" w:hAnsi="Times New Roman" w:cs="Times New Roman"/>
          <w:sz w:val="28"/>
          <w:szCs w:val="28"/>
          <w:lang w:eastAsia="uk-UA"/>
        </w:rPr>
        <w:t xml:space="preserve"> </w:t>
      </w:r>
      <w:r w:rsidRPr="00C11667">
        <w:rPr>
          <w:rFonts w:ascii="Times New Roman" w:hAnsi="Times New Roman" w:cs="Times New Roman"/>
          <w:sz w:val="28"/>
          <w:szCs w:val="28"/>
        </w:rPr>
        <w:t xml:space="preserve">для розслідування фактів міжнародної корупції за участі вищих посадових осіб держави, пов’язаних з діяльністю Національного банку України та Міністерства фінансів України, а також інших протиправних дій, вчинених під впливом міжнародних чинників та незаконного лобіювання окремими представниками міжнародних організацій та </w:t>
      </w:r>
      <w:r w:rsidRPr="00C11667">
        <w:rPr>
          <w:rFonts w:ascii="Times New Roman" w:hAnsi="Times New Roman" w:cs="Times New Roman"/>
          <w:sz w:val="28"/>
          <w:szCs w:val="28"/>
        </w:rPr>
        <w:lastRenderedPageBreak/>
        <w:t>урядів іноземних країн (проект Постанови реєстр. № 2346</w:t>
      </w:r>
      <w:r>
        <w:rPr>
          <w:rFonts w:ascii="Times New Roman" w:hAnsi="Times New Roman" w:cs="Times New Roman"/>
          <w:sz w:val="28"/>
          <w:szCs w:val="28"/>
        </w:rPr>
        <w:t xml:space="preserve"> від </w:t>
      </w:r>
      <w:r w:rsidR="00797F58">
        <w:rPr>
          <w:rFonts w:ascii="Times New Roman" w:hAnsi="Times New Roman" w:cs="Times New Roman"/>
          <w:sz w:val="28"/>
          <w:szCs w:val="28"/>
        </w:rPr>
        <w:t>15.11.</w:t>
      </w:r>
      <w:r w:rsidRPr="00C11667">
        <w:rPr>
          <w:rFonts w:ascii="Times New Roman" w:hAnsi="Times New Roman" w:cs="Times New Roman"/>
          <w:sz w:val="28"/>
          <w:szCs w:val="28"/>
        </w:rPr>
        <w:t>2019 (доопрацьований)</w:t>
      </w:r>
      <w:r w:rsidR="00FB45C0">
        <w:rPr>
          <w:rFonts w:ascii="Times New Roman" w:eastAsia="Times New Roman" w:hAnsi="Times New Roman"/>
          <w:sz w:val="28"/>
          <w:szCs w:val="28"/>
        </w:rPr>
        <w:t xml:space="preserve">. </w:t>
      </w:r>
      <w:r w:rsidR="009D3B4C">
        <w:rPr>
          <w:rFonts w:ascii="Times New Roman" w:eastAsia="Times New Roman" w:hAnsi="Times New Roman"/>
          <w:sz w:val="28"/>
          <w:szCs w:val="28"/>
        </w:rPr>
        <w:t xml:space="preserve">  </w:t>
      </w:r>
    </w:p>
    <w:p w:rsidR="009D3B4C" w:rsidRPr="006E42E2" w:rsidRDefault="00FB45C0" w:rsidP="006E42E2">
      <w:pPr>
        <w:spacing w:after="0" w:line="240" w:lineRule="auto"/>
        <w:ind w:firstLine="567"/>
        <w:jc w:val="both"/>
        <w:rPr>
          <w:rFonts w:ascii="Times New Roman" w:eastAsia="Times New Roman" w:hAnsi="Times New Roman"/>
          <w:color w:val="000000"/>
          <w:sz w:val="28"/>
          <w:szCs w:val="28"/>
        </w:rPr>
      </w:pPr>
      <w:r>
        <w:rPr>
          <w:rFonts w:ascii="Times New Roman" w:eastAsia="Times New Roman" w:hAnsi="Times New Roman"/>
          <w:sz w:val="28"/>
          <w:szCs w:val="28"/>
        </w:rPr>
        <w:t xml:space="preserve">У свою чергу, прийняття раніше внесеного проекту Постанови (реєстр.                   № </w:t>
      </w:r>
      <w:r w:rsidR="009D3B4C" w:rsidRPr="00C11667">
        <w:rPr>
          <w:rFonts w:ascii="Times New Roman" w:hAnsi="Times New Roman" w:cs="Times New Roman"/>
          <w:sz w:val="28"/>
          <w:szCs w:val="28"/>
        </w:rPr>
        <w:t>2346</w:t>
      </w:r>
      <w:r>
        <w:rPr>
          <w:rFonts w:ascii="Times New Roman" w:eastAsia="Times New Roman" w:hAnsi="Times New Roman"/>
          <w:sz w:val="28"/>
          <w:szCs w:val="28"/>
        </w:rPr>
        <w:t xml:space="preserve">, доопрацьований), унеможливить прийняття проекту Постанови  </w:t>
      </w:r>
      <w:r w:rsidRPr="00E273D8">
        <w:rPr>
          <w:rFonts w:ascii="Times New Roman" w:eastAsia="Times New Roman" w:hAnsi="Times New Roman"/>
          <w:color w:val="000000"/>
          <w:sz w:val="28"/>
          <w:szCs w:val="28"/>
        </w:rPr>
        <w:t xml:space="preserve">(реєстр. № </w:t>
      </w:r>
      <w:r w:rsidR="009D3B4C" w:rsidRPr="00764319">
        <w:rPr>
          <w:rFonts w:ascii="Times New Roman" w:eastAsia="Times New Roman" w:hAnsi="Times New Roman" w:cs="Times New Roman"/>
          <w:sz w:val="28"/>
          <w:szCs w:val="28"/>
          <w:lang w:eastAsia="uk-UA"/>
        </w:rPr>
        <w:t>5477 від 07.05.2021</w:t>
      </w:r>
      <w:r w:rsidRPr="00E273D8">
        <w:rPr>
          <w:rFonts w:ascii="Times New Roman" w:eastAsia="Times New Roman" w:hAnsi="Times New Roman"/>
          <w:color w:val="000000"/>
          <w:sz w:val="28"/>
          <w:szCs w:val="28"/>
        </w:rPr>
        <w:t>)</w:t>
      </w:r>
      <w:r>
        <w:rPr>
          <w:rFonts w:ascii="Times New Roman" w:eastAsia="Times New Roman" w:hAnsi="Times New Roman"/>
          <w:color w:val="000000"/>
          <w:sz w:val="28"/>
          <w:szCs w:val="28"/>
        </w:rPr>
        <w:t xml:space="preserve"> і відповідно утворення Тимчасової слідчої комісії </w:t>
      </w:r>
      <w:r w:rsidRPr="00E273D8">
        <w:rPr>
          <w:rFonts w:ascii="Times New Roman" w:eastAsia="Times New Roman" w:hAnsi="Times New Roman"/>
          <w:sz w:val="28"/>
          <w:szCs w:val="28"/>
        </w:rPr>
        <w:t xml:space="preserve">з </w:t>
      </w:r>
      <w:r w:rsidR="009D3B4C" w:rsidRPr="00764319">
        <w:rPr>
          <w:rFonts w:ascii="Times New Roman" w:eastAsia="Times New Roman" w:hAnsi="Times New Roman" w:cs="Times New Roman"/>
          <w:sz w:val="28"/>
          <w:szCs w:val="28"/>
          <w:lang w:eastAsia="uk-UA"/>
        </w:rPr>
        <w:t xml:space="preserve"> питань розслідування можливих протиправних дій посадових осіб Державного космічного агентства України (Національного космічного агентства України) та підприємств космічної галузі, зокрема під час реалізації проектів </w:t>
      </w:r>
      <w:r w:rsidR="009D3B4C">
        <w:rPr>
          <w:rFonts w:ascii="Times New Roman" w:eastAsia="Times New Roman" w:hAnsi="Times New Roman" w:cs="Times New Roman"/>
          <w:sz w:val="28"/>
          <w:szCs w:val="28"/>
          <w:lang w:eastAsia="uk-UA"/>
        </w:rPr>
        <w:t>«</w:t>
      </w:r>
      <w:r w:rsidR="009D3B4C" w:rsidRPr="00764319">
        <w:rPr>
          <w:rFonts w:ascii="Times New Roman" w:eastAsia="Times New Roman" w:hAnsi="Times New Roman" w:cs="Times New Roman"/>
          <w:sz w:val="28"/>
          <w:szCs w:val="28"/>
          <w:lang w:eastAsia="uk-UA"/>
        </w:rPr>
        <w:t>Либідь</w:t>
      </w:r>
      <w:r w:rsidR="009D3B4C">
        <w:rPr>
          <w:rFonts w:ascii="Times New Roman" w:eastAsia="Times New Roman" w:hAnsi="Times New Roman" w:cs="Times New Roman"/>
          <w:sz w:val="28"/>
          <w:szCs w:val="28"/>
          <w:lang w:eastAsia="uk-UA"/>
        </w:rPr>
        <w:t>»</w:t>
      </w:r>
      <w:r w:rsidR="009D3B4C" w:rsidRPr="00764319">
        <w:rPr>
          <w:rFonts w:ascii="Times New Roman" w:eastAsia="Times New Roman" w:hAnsi="Times New Roman" w:cs="Times New Roman"/>
          <w:sz w:val="28"/>
          <w:szCs w:val="28"/>
          <w:lang w:eastAsia="uk-UA"/>
        </w:rPr>
        <w:t xml:space="preserve"> та </w:t>
      </w:r>
      <w:r w:rsidR="009D3B4C">
        <w:rPr>
          <w:rFonts w:ascii="Times New Roman" w:eastAsia="Times New Roman" w:hAnsi="Times New Roman" w:cs="Times New Roman"/>
          <w:sz w:val="28"/>
          <w:szCs w:val="28"/>
          <w:lang w:eastAsia="uk-UA"/>
        </w:rPr>
        <w:t>«</w:t>
      </w:r>
      <w:r w:rsidR="009D3B4C" w:rsidRPr="00764319">
        <w:rPr>
          <w:rFonts w:ascii="Times New Roman" w:eastAsia="Times New Roman" w:hAnsi="Times New Roman" w:cs="Times New Roman"/>
          <w:sz w:val="28"/>
          <w:szCs w:val="28"/>
          <w:lang w:eastAsia="uk-UA"/>
        </w:rPr>
        <w:t>Циклон-4»</w:t>
      </w:r>
      <w:r>
        <w:rPr>
          <w:rFonts w:ascii="Times New Roman" w:eastAsia="Times New Roman" w:hAnsi="Times New Roman"/>
          <w:sz w:val="28"/>
          <w:szCs w:val="28"/>
        </w:rPr>
        <w:t xml:space="preserve">, оскільки, згідно з вищезазначеними вимогами Регламенту Верховної Ради України, Закону України  </w:t>
      </w:r>
      <w:r w:rsidRPr="00E273D8">
        <w:rPr>
          <w:rFonts w:ascii="Times New Roman" w:eastAsia="Times New Roman" w:hAnsi="Times New Roman"/>
          <w:color w:val="000000"/>
          <w:sz w:val="28"/>
          <w:szCs w:val="28"/>
        </w:rPr>
        <w:t>«Про тимчасові слідчі комісії і тимчасові спеціальні комісії Верховної Ради України»</w:t>
      </w:r>
      <w:r>
        <w:rPr>
          <w:rFonts w:ascii="Times New Roman" w:eastAsia="Times New Roman" w:hAnsi="Times New Roman"/>
          <w:color w:val="000000"/>
          <w:sz w:val="28"/>
          <w:szCs w:val="28"/>
        </w:rPr>
        <w:t xml:space="preserve">, Закону України «Про статус народного депутата України» народного депутата України може бути обрано членом лише однієї тимчасової слідчої та тимчасової спеціальної комісії. Крім того, </w:t>
      </w:r>
      <w:r w:rsidR="00EC7BC3">
        <w:rPr>
          <w:rFonts w:ascii="Times New Roman" w:eastAsia="Times New Roman" w:hAnsi="Times New Roman"/>
          <w:color w:val="000000"/>
          <w:sz w:val="28"/>
          <w:szCs w:val="28"/>
        </w:rPr>
        <w:t>персональний</w:t>
      </w:r>
      <w:r>
        <w:rPr>
          <w:rFonts w:ascii="Times New Roman" w:eastAsia="Times New Roman" w:hAnsi="Times New Roman"/>
          <w:color w:val="000000"/>
          <w:sz w:val="28"/>
          <w:szCs w:val="28"/>
        </w:rPr>
        <w:t xml:space="preserve"> склад тимчасової слідчої комісії має передбачати обрання до її складу</w:t>
      </w:r>
      <w:r w:rsidR="009D3B4C">
        <w:rPr>
          <w:rFonts w:ascii="Times New Roman" w:eastAsia="Times New Roman" w:hAnsi="Times New Roman"/>
          <w:color w:val="000000"/>
          <w:sz w:val="28"/>
          <w:szCs w:val="28"/>
        </w:rPr>
        <w:t>, зокрема,</w:t>
      </w:r>
      <w:r>
        <w:rPr>
          <w:rFonts w:ascii="Times New Roman" w:eastAsia="Times New Roman" w:hAnsi="Times New Roman"/>
          <w:color w:val="000000"/>
          <w:sz w:val="28"/>
          <w:szCs w:val="28"/>
        </w:rPr>
        <w:t xml:space="preserve"> голови комісії, </w:t>
      </w:r>
      <w:r w:rsidR="006E42E2">
        <w:rPr>
          <w:rFonts w:ascii="Times New Roman" w:eastAsia="Times New Roman" w:hAnsi="Times New Roman"/>
          <w:color w:val="000000"/>
          <w:sz w:val="28"/>
          <w:szCs w:val="28"/>
        </w:rPr>
        <w:t xml:space="preserve">а кількість депутатських </w:t>
      </w:r>
      <w:r w:rsidR="00D111D4">
        <w:rPr>
          <w:rFonts w:ascii="Times New Roman" w:eastAsia="Times New Roman" w:hAnsi="Times New Roman"/>
          <w:color w:val="000000"/>
          <w:sz w:val="28"/>
          <w:szCs w:val="28"/>
        </w:rPr>
        <w:t>фракцій</w:t>
      </w:r>
      <w:r w:rsidR="006E42E2">
        <w:rPr>
          <w:rFonts w:ascii="Times New Roman" w:eastAsia="Times New Roman" w:hAnsi="Times New Roman"/>
          <w:color w:val="000000"/>
          <w:sz w:val="28"/>
          <w:szCs w:val="28"/>
        </w:rPr>
        <w:t xml:space="preserve"> (депутатських груп)</w:t>
      </w:r>
      <w:r w:rsidR="00EC7BC3">
        <w:rPr>
          <w:rFonts w:ascii="Times New Roman" w:eastAsia="Times New Roman" w:hAnsi="Times New Roman"/>
          <w:color w:val="000000"/>
          <w:sz w:val="28"/>
          <w:szCs w:val="28"/>
        </w:rPr>
        <w:t>, представників яких пропонується обрати до складу утворюваної тимчасової слідчої комісії,</w:t>
      </w:r>
      <w:r w:rsidR="006E42E2">
        <w:rPr>
          <w:rFonts w:ascii="Times New Roman" w:eastAsia="Times New Roman" w:hAnsi="Times New Roman"/>
          <w:color w:val="000000"/>
          <w:sz w:val="28"/>
          <w:szCs w:val="28"/>
        </w:rPr>
        <w:t xml:space="preserve"> – забезпечувати </w:t>
      </w:r>
      <w:r w:rsidR="00D111D4">
        <w:rPr>
          <w:rFonts w:ascii="Times New Roman" w:eastAsia="Times New Roman" w:hAnsi="Times New Roman"/>
          <w:color w:val="000000"/>
          <w:sz w:val="28"/>
          <w:szCs w:val="28"/>
        </w:rPr>
        <w:t>дотримання</w:t>
      </w:r>
      <w:r w:rsidR="006E42E2">
        <w:rPr>
          <w:rFonts w:ascii="Times New Roman" w:eastAsia="Times New Roman" w:hAnsi="Times New Roman"/>
          <w:color w:val="000000"/>
          <w:sz w:val="28"/>
          <w:szCs w:val="28"/>
        </w:rPr>
        <w:t xml:space="preserve"> </w:t>
      </w:r>
      <w:r w:rsidR="00D111D4">
        <w:rPr>
          <w:rFonts w:ascii="Times New Roman" w:eastAsia="Times New Roman" w:hAnsi="Times New Roman"/>
          <w:color w:val="000000"/>
          <w:sz w:val="28"/>
          <w:szCs w:val="28"/>
        </w:rPr>
        <w:t xml:space="preserve">вимог наведених законодавчих актів, </w:t>
      </w:r>
      <w:r w:rsidR="006E42E2">
        <w:rPr>
          <w:rFonts w:ascii="Times New Roman" w:eastAsia="Times New Roman" w:hAnsi="Times New Roman"/>
          <w:color w:val="000000"/>
          <w:sz w:val="28"/>
          <w:szCs w:val="28"/>
        </w:rPr>
        <w:t xml:space="preserve">згідно з </w:t>
      </w:r>
      <w:r w:rsidR="00D111D4">
        <w:rPr>
          <w:rFonts w:ascii="Times New Roman" w:eastAsia="Times New Roman" w:hAnsi="Times New Roman"/>
          <w:color w:val="000000"/>
          <w:sz w:val="28"/>
          <w:szCs w:val="28"/>
        </w:rPr>
        <w:t>якими</w:t>
      </w:r>
      <w:r w:rsidR="006E42E2">
        <w:rPr>
          <w:rFonts w:ascii="Times New Roman" w:eastAsia="Times New Roman" w:hAnsi="Times New Roman"/>
          <w:color w:val="000000"/>
          <w:sz w:val="28"/>
          <w:szCs w:val="28"/>
        </w:rPr>
        <w:t xml:space="preserve"> г</w:t>
      </w:r>
      <w:r w:rsidR="009D3B4C" w:rsidRPr="006E42E2">
        <w:rPr>
          <w:rFonts w:ascii="Times New Roman" w:eastAsia="Times New Roman" w:hAnsi="Times New Roman"/>
          <w:color w:val="000000"/>
          <w:sz w:val="28"/>
          <w:szCs w:val="28"/>
        </w:rPr>
        <w:t>олова</w:t>
      </w:r>
      <w:r w:rsidR="006E42E2" w:rsidRPr="006E42E2">
        <w:rPr>
          <w:rFonts w:ascii="Times New Roman" w:eastAsia="Times New Roman" w:hAnsi="Times New Roman"/>
          <w:color w:val="000000"/>
          <w:sz w:val="28"/>
          <w:szCs w:val="28"/>
        </w:rPr>
        <w:t xml:space="preserve"> тимчасової</w:t>
      </w:r>
      <w:r w:rsidR="009D3B4C" w:rsidRPr="006E42E2">
        <w:rPr>
          <w:rFonts w:ascii="Times New Roman" w:eastAsia="Times New Roman" w:hAnsi="Times New Roman"/>
          <w:color w:val="000000"/>
          <w:sz w:val="28"/>
          <w:szCs w:val="28"/>
        </w:rPr>
        <w:t xml:space="preserve"> слідчої комісії, заступник голови і секретар </w:t>
      </w:r>
      <w:r w:rsidR="00D111D4">
        <w:rPr>
          <w:rFonts w:ascii="Times New Roman" w:eastAsia="Times New Roman" w:hAnsi="Times New Roman"/>
          <w:color w:val="000000"/>
          <w:sz w:val="28"/>
          <w:szCs w:val="28"/>
        </w:rPr>
        <w:t xml:space="preserve">тимчасової </w:t>
      </w:r>
      <w:r w:rsidR="009D3B4C" w:rsidRPr="006E42E2">
        <w:rPr>
          <w:rFonts w:ascii="Times New Roman" w:eastAsia="Times New Roman" w:hAnsi="Times New Roman"/>
          <w:color w:val="000000"/>
          <w:sz w:val="28"/>
          <w:szCs w:val="28"/>
        </w:rPr>
        <w:t>слідчої комісії не можуть бути членами однієї депутатської фракції (депутатської групи) у Верховній Раді України.</w:t>
      </w:r>
    </w:p>
    <w:p w:rsidR="004D3CCE" w:rsidRPr="00C11667" w:rsidRDefault="004D3CCE" w:rsidP="00447C3D">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C11667">
        <w:rPr>
          <w:rFonts w:ascii="Times New Roman" w:hAnsi="Times New Roman" w:cs="Times New Roman"/>
          <w:sz w:val="28"/>
          <w:szCs w:val="28"/>
        </w:rPr>
        <w:t xml:space="preserve">Крім того, депутатською фракцією ПОЛІТИЧНОЇ ПАРТІЇ «СЛУГА НАРОДУ» </w:t>
      </w:r>
      <w:r w:rsidRPr="00C11667">
        <w:rPr>
          <w:rFonts w:ascii="Times New Roman" w:eastAsia="Times New Roman" w:hAnsi="Times New Roman" w:cs="Times New Roman"/>
          <w:color w:val="000000"/>
          <w:sz w:val="28"/>
          <w:szCs w:val="28"/>
        </w:rPr>
        <w:t xml:space="preserve">запропоновано обрати до складу утворюваної Тимчасової слідчої комісії народного депутата України </w:t>
      </w:r>
      <w:proofErr w:type="spellStart"/>
      <w:r w:rsidR="000918D8" w:rsidRPr="00C11667">
        <w:rPr>
          <w:rFonts w:ascii="Times New Roman" w:hAnsi="Times New Roman" w:cs="Times New Roman"/>
          <w:sz w:val="28"/>
          <w:szCs w:val="28"/>
        </w:rPr>
        <w:t>Наталух</w:t>
      </w:r>
      <w:r w:rsidRPr="00C11667">
        <w:rPr>
          <w:rFonts w:ascii="Times New Roman" w:hAnsi="Times New Roman" w:cs="Times New Roman"/>
          <w:sz w:val="28"/>
          <w:szCs w:val="28"/>
        </w:rPr>
        <w:t>у</w:t>
      </w:r>
      <w:proofErr w:type="spellEnd"/>
      <w:r w:rsidR="000918D8" w:rsidRPr="00C11667">
        <w:rPr>
          <w:rFonts w:ascii="Times New Roman" w:hAnsi="Times New Roman" w:cs="Times New Roman"/>
          <w:sz w:val="28"/>
          <w:szCs w:val="28"/>
        </w:rPr>
        <w:t xml:space="preserve"> Д</w:t>
      </w:r>
      <w:r w:rsidRPr="00C11667">
        <w:rPr>
          <w:rFonts w:ascii="Times New Roman" w:hAnsi="Times New Roman" w:cs="Times New Roman"/>
          <w:sz w:val="28"/>
          <w:szCs w:val="28"/>
        </w:rPr>
        <w:t>.</w:t>
      </w:r>
      <w:r w:rsidR="000918D8" w:rsidRPr="00C11667">
        <w:rPr>
          <w:rFonts w:ascii="Times New Roman" w:hAnsi="Times New Roman" w:cs="Times New Roman"/>
          <w:sz w:val="28"/>
          <w:szCs w:val="28"/>
        </w:rPr>
        <w:t>А</w:t>
      </w:r>
      <w:r w:rsidRPr="00C11667">
        <w:rPr>
          <w:rFonts w:ascii="Times New Roman" w:hAnsi="Times New Roman" w:cs="Times New Roman"/>
          <w:sz w:val="28"/>
          <w:szCs w:val="28"/>
        </w:rPr>
        <w:t>.</w:t>
      </w:r>
      <w:r w:rsidR="000918D8" w:rsidRPr="00C11667">
        <w:rPr>
          <w:rFonts w:ascii="Times New Roman" w:hAnsi="Times New Roman" w:cs="Times New Roman"/>
          <w:sz w:val="28"/>
          <w:szCs w:val="28"/>
        </w:rPr>
        <w:t>,</w:t>
      </w:r>
      <w:r w:rsidR="00447C3D">
        <w:rPr>
          <w:rFonts w:ascii="Times New Roman" w:hAnsi="Times New Roman" w:cs="Times New Roman"/>
          <w:sz w:val="28"/>
          <w:szCs w:val="28"/>
        </w:rPr>
        <w:t xml:space="preserve"> </w:t>
      </w:r>
      <w:r w:rsidRPr="00C11667">
        <w:rPr>
          <w:rFonts w:ascii="Times New Roman" w:hAnsi="Times New Roman" w:cs="Times New Roman"/>
          <w:sz w:val="28"/>
          <w:szCs w:val="28"/>
        </w:rPr>
        <w:t>якого було обрано до складу Тимчасов</w:t>
      </w:r>
      <w:r w:rsidR="0046057E">
        <w:rPr>
          <w:rFonts w:ascii="Times New Roman" w:hAnsi="Times New Roman" w:cs="Times New Roman"/>
          <w:sz w:val="28"/>
          <w:szCs w:val="28"/>
        </w:rPr>
        <w:t>ої</w:t>
      </w:r>
      <w:r w:rsidRPr="00C11667">
        <w:rPr>
          <w:rFonts w:ascii="Times New Roman" w:hAnsi="Times New Roman" w:cs="Times New Roman"/>
          <w:sz w:val="28"/>
          <w:szCs w:val="28"/>
        </w:rPr>
        <w:t xml:space="preserve"> слідч</w:t>
      </w:r>
      <w:r w:rsidR="0046057E">
        <w:rPr>
          <w:rFonts w:ascii="Times New Roman" w:hAnsi="Times New Roman" w:cs="Times New Roman"/>
          <w:sz w:val="28"/>
          <w:szCs w:val="28"/>
        </w:rPr>
        <w:t>ої</w:t>
      </w:r>
      <w:r w:rsidRPr="00C11667">
        <w:rPr>
          <w:rFonts w:ascii="Times New Roman" w:hAnsi="Times New Roman" w:cs="Times New Roman"/>
          <w:sz w:val="28"/>
          <w:szCs w:val="28"/>
        </w:rPr>
        <w:t xml:space="preserve"> комісі</w:t>
      </w:r>
      <w:r w:rsidR="0046057E">
        <w:rPr>
          <w:rFonts w:ascii="Times New Roman" w:hAnsi="Times New Roman" w:cs="Times New Roman"/>
          <w:sz w:val="28"/>
          <w:szCs w:val="28"/>
        </w:rPr>
        <w:t>ї</w:t>
      </w:r>
      <w:r w:rsidRPr="00C11667">
        <w:rPr>
          <w:rFonts w:ascii="Times New Roman" w:hAnsi="Times New Roman" w:cs="Times New Roman"/>
          <w:b/>
          <w:bCs/>
          <w:sz w:val="28"/>
          <w:szCs w:val="28"/>
        </w:rPr>
        <w:t xml:space="preserve"> </w:t>
      </w:r>
      <w:r w:rsidRPr="00C11667">
        <w:rPr>
          <w:rFonts w:ascii="Times New Roman" w:hAnsi="Times New Roman" w:cs="Times New Roman"/>
          <w:sz w:val="28"/>
          <w:szCs w:val="28"/>
        </w:rPr>
        <w:t xml:space="preserve">для здійснення парламентського контролю за розслідуваннями нападів на Катерину </w:t>
      </w:r>
      <w:proofErr w:type="spellStart"/>
      <w:r w:rsidRPr="00C11667">
        <w:rPr>
          <w:rFonts w:ascii="Times New Roman" w:hAnsi="Times New Roman" w:cs="Times New Roman"/>
          <w:sz w:val="28"/>
          <w:szCs w:val="28"/>
        </w:rPr>
        <w:t>Гандзюк</w:t>
      </w:r>
      <w:proofErr w:type="spellEnd"/>
      <w:r w:rsidRPr="00C11667">
        <w:rPr>
          <w:rFonts w:ascii="Times New Roman" w:hAnsi="Times New Roman" w:cs="Times New Roman"/>
          <w:sz w:val="28"/>
          <w:szCs w:val="28"/>
        </w:rPr>
        <w:t xml:space="preserve"> та інших громадських активістів протягом 2017-2018 років, строк повноважень якої закінчився (Постанов</w:t>
      </w:r>
      <w:r w:rsidR="0046057E">
        <w:rPr>
          <w:rFonts w:ascii="Times New Roman" w:hAnsi="Times New Roman" w:cs="Times New Roman"/>
          <w:sz w:val="28"/>
          <w:szCs w:val="28"/>
        </w:rPr>
        <w:t>а</w:t>
      </w:r>
      <w:r w:rsidRPr="00C11667">
        <w:rPr>
          <w:rFonts w:ascii="Times New Roman" w:hAnsi="Times New Roman" w:cs="Times New Roman"/>
          <w:sz w:val="28"/>
          <w:szCs w:val="28"/>
        </w:rPr>
        <w:t xml:space="preserve"> Верховної Ради України від 12 грудня 2019 року № 366-IX), про що було зазначено у листі Комітету до Голови Верховної Ради України від 9 березня </w:t>
      </w:r>
      <w:r w:rsidR="00447C3D">
        <w:rPr>
          <w:rFonts w:ascii="Times New Roman" w:hAnsi="Times New Roman" w:cs="Times New Roman"/>
          <w:sz w:val="28"/>
          <w:szCs w:val="28"/>
        </w:rPr>
        <w:t xml:space="preserve">          </w:t>
      </w:r>
      <w:r w:rsidRPr="00C11667">
        <w:rPr>
          <w:rFonts w:ascii="Times New Roman" w:hAnsi="Times New Roman" w:cs="Times New Roman"/>
          <w:sz w:val="28"/>
          <w:szCs w:val="28"/>
        </w:rPr>
        <w:t>2021 року № 04-28/07-2021/81909 (426541).</w:t>
      </w:r>
    </w:p>
    <w:p w:rsidR="009B71BA" w:rsidRPr="00C11667" w:rsidRDefault="00706C0C" w:rsidP="00C11667">
      <w:pPr>
        <w:spacing w:after="0" w:line="240" w:lineRule="auto"/>
        <w:ind w:firstLine="567"/>
        <w:jc w:val="both"/>
        <w:rPr>
          <w:rFonts w:ascii="Times New Roman" w:hAnsi="Times New Roman" w:cs="Times New Roman"/>
          <w:sz w:val="28"/>
          <w:szCs w:val="28"/>
        </w:rPr>
      </w:pPr>
      <w:r w:rsidRPr="00C11667">
        <w:rPr>
          <w:rFonts w:ascii="Times New Roman" w:hAnsi="Times New Roman" w:cs="Times New Roman"/>
          <w:sz w:val="28"/>
          <w:szCs w:val="28"/>
        </w:rPr>
        <w:t>Відповідно до пункту 6 проекту Постанови матеріально-технічне, кадрове, інформаційне та о</w:t>
      </w:r>
      <w:r w:rsidR="007F5B06" w:rsidRPr="00C11667">
        <w:rPr>
          <w:rFonts w:ascii="Times New Roman" w:hAnsi="Times New Roman" w:cs="Times New Roman"/>
          <w:sz w:val="28"/>
          <w:szCs w:val="28"/>
        </w:rPr>
        <w:t>рганізаційне забезпечення діяльності</w:t>
      </w:r>
      <w:r w:rsidRPr="00C11667">
        <w:rPr>
          <w:rFonts w:ascii="Times New Roman" w:hAnsi="Times New Roman" w:cs="Times New Roman"/>
          <w:sz w:val="28"/>
          <w:szCs w:val="28"/>
        </w:rPr>
        <w:t xml:space="preserve"> Тимчасової слідчої комісії покладається на Апар</w:t>
      </w:r>
      <w:r w:rsidR="009B71BA" w:rsidRPr="00C11667">
        <w:rPr>
          <w:rFonts w:ascii="Times New Roman" w:hAnsi="Times New Roman" w:cs="Times New Roman"/>
          <w:sz w:val="28"/>
          <w:szCs w:val="28"/>
        </w:rPr>
        <w:t>ат Верховної Ради України.</w:t>
      </w:r>
    </w:p>
    <w:p w:rsidR="00D1010E" w:rsidRPr="00C11667" w:rsidRDefault="009B71BA" w:rsidP="00C11667">
      <w:pPr>
        <w:spacing w:after="0" w:line="240" w:lineRule="auto"/>
        <w:ind w:firstLine="567"/>
        <w:jc w:val="both"/>
        <w:rPr>
          <w:rFonts w:ascii="Times New Roman" w:hAnsi="Times New Roman" w:cs="Times New Roman"/>
          <w:sz w:val="28"/>
          <w:szCs w:val="28"/>
        </w:rPr>
      </w:pPr>
      <w:r w:rsidRPr="00C11667">
        <w:rPr>
          <w:rFonts w:ascii="Times New Roman" w:hAnsi="Times New Roman" w:cs="Times New Roman"/>
          <w:sz w:val="28"/>
          <w:szCs w:val="28"/>
        </w:rPr>
        <w:t xml:space="preserve">З цього приводу </w:t>
      </w:r>
      <w:r w:rsidR="0036323F">
        <w:rPr>
          <w:rFonts w:ascii="Times New Roman" w:hAnsi="Times New Roman" w:cs="Times New Roman"/>
          <w:sz w:val="28"/>
          <w:szCs w:val="28"/>
        </w:rPr>
        <w:t xml:space="preserve">Комітет </w:t>
      </w:r>
      <w:r w:rsidRPr="00C11667">
        <w:rPr>
          <w:rFonts w:ascii="Times New Roman" w:hAnsi="Times New Roman" w:cs="Times New Roman"/>
          <w:sz w:val="28"/>
          <w:szCs w:val="28"/>
        </w:rPr>
        <w:t>зазнач</w:t>
      </w:r>
      <w:r w:rsidR="0036323F">
        <w:rPr>
          <w:rFonts w:ascii="Times New Roman" w:hAnsi="Times New Roman" w:cs="Times New Roman"/>
          <w:sz w:val="28"/>
          <w:szCs w:val="28"/>
        </w:rPr>
        <w:t>ив</w:t>
      </w:r>
      <w:r w:rsidRPr="00C11667">
        <w:rPr>
          <w:rFonts w:ascii="Times New Roman" w:hAnsi="Times New Roman" w:cs="Times New Roman"/>
          <w:sz w:val="28"/>
          <w:szCs w:val="28"/>
        </w:rPr>
        <w:t>, що</w:t>
      </w:r>
      <w:r w:rsidR="00706C0C" w:rsidRPr="00C11667">
        <w:rPr>
          <w:rFonts w:ascii="Times New Roman" w:hAnsi="Times New Roman" w:cs="Times New Roman"/>
          <w:sz w:val="28"/>
          <w:szCs w:val="28"/>
        </w:rPr>
        <w:t xml:space="preserve"> в кошторис</w:t>
      </w:r>
      <w:r w:rsidRPr="00C11667">
        <w:rPr>
          <w:rFonts w:ascii="Times New Roman" w:hAnsi="Times New Roman" w:cs="Times New Roman"/>
          <w:sz w:val="28"/>
          <w:szCs w:val="28"/>
        </w:rPr>
        <w:t>і Верховної Ради України на 2021</w:t>
      </w:r>
      <w:r w:rsidR="00706C0C" w:rsidRPr="00C11667">
        <w:rPr>
          <w:rFonts w:ascii="Times New Roman" w:hAnsi="Times New Roman" w:cs="Times New Roman"/>
          <w:sz w:val="28"/>
          <w:szCs w:val="28"/>
        </w:rPr>
        <w:t xml:space="preserve"> рік</w:t>
      </w:r>
      <w:r w:rsidRPr="00C11667">
        <w:rPr>
          <w:rFonts w:ascii="Times New Roman" w:hAnsi="Times New Roman" w:cs="Times New Roman"/>
          <w:sz w:val="28"/>
          <w:szCs w:val="28"/>
        </w:rPr>
        <w:t xml:space="preserve"> затверджено обсяги видатків, </w:t>
      </w:r>
      <w:r w:rsidR="00003A54">
        <w:rPr>
          <w:rFonts w:ascii="Times New Roman" w:hAnsi="Times New Roman" w:cs="Times New Roman"/>
          <w:sz w:val="28"/>
          <w:szCs w:val="28"/>
        </w:rPr>
        <w:t>у</w:t>
      </w:r>
      <w:r w:rsidRPr="00C11667">
        <w:rPr>
          <w:rFonts w:ascii="Times New Roman" w:hAnsi="Times New Roman" w:cs="Times New Roman"/>
          <w:sz w:val="28"/>
          <w:szCs w:val="28"/>
        </w:rPr>
        <w:t xml:space="preserve"> тому числі на обслуговування та організаційне, інформаційно-аналітичне, матеріально-технічне забезпечення діяльності Верховної Ради України. Проте фінансове забезпечення діяльності тимчасових слідчих та тимчасових спеціальних комісій виріш</w:t>
      </w:r>
      <w:r w:rsidR="00C90530">
        <w:rPr>
          <w:rFonts w:ascii="Times New Roman" w:hAnsi="Times New Roman" w:cs="Times New Roman"/>
          <w:sz w:val="28"/>
          <w:szCs w:val="28"/>
        </w:rPr>
        <w:t>ється</w:t>
      </w:r>
      <w:r w:rsidRPr="00C11667">
        <w:rPr>
          <w:rFonts w:ascii="Times New Roman" w:hAnsi="Times New Roman" w:cs="Times New Roman"/>
          <w:sz w:val="28"/>
          <w:szCs w:val="28"/>
        </w:rPr>
        <w:t xml:space="preserve"> виходячи з існуючих фінансових можливостей Апарату Верховної Ради України (які є обмеженими). Разом з цим, розпорядженням першого заступника Керівника Апарату Верховної Ради України – керуючого справами «Про норми витрат </w:t>
      </w:r>
      <w:r w:rsidR="00D1010E" w:rsidRPr="00C11667">
        <w:rPr>
          <w:rFonts w:ascii="Times New Roman" w:hAnsi="Times New Roman" w:cs="Times New Roman"/>
          <w:sz w:val="28"/>
          <w:szCs w:val="28"/>
        </w:rPr>
        <w:t>паперово-канцелярського приладдя та забезпечення поліграфічною продукцією</w:t>
      </w:r>
      <w:r w:rsidRPr="00C11667">
        <w:rPr>
          <w:rFonts w:ascii="Times New Roman" w:hAnsi="Times New Roman" w:cs="Times New Roman"/>
          <w:sz w:val="28"/>
          <w:szCs w:val="28"/>
        </w:rPr>
        <w:t>»</w:t>
      </w:r>
      <w:r w:rsidR="00D1010E" w:rsidRPr="00C11667">
        <w:rPr>
          <w:rFonts w:ascii="Times New Roman" w:hAnsi="Times New Roman" w:cs="Times New Roman"/>
          <w:sz w:val="28"/>
          <w:szCs w:val="28"/>
        </w:rPr>
        <w:t xml:space="preserve"> від 3 січня 2021  року №</w:t>
      </w:r>
      <w:r w:rsidR="00430752" w:rsidRPr="00C11667">
        <w:rPr>
          <w:rFonts w:ascii="Times New Roman" w:hAnsi="Times New Roman" w:cs="Times New Roman"/>
          <w:sz w:val="28"/>
          <w:szCs w:val="28"/>
        </w:rPr>
        <w:t xml:space="preserve"> </w:t>
      </w:r>
      <w:r w:rsidR="00D1010E" w:rsidRPr="00C11667">
        <w:rPr>
          <w:rFonts w:ascii="Times New Roman" w:hAnsi="Times New Roman" w:cs="Times New Roman"/>
          <w:sz w:val="28"/>
          <w:szCs w:val="28"/>
        </w:rPr>
        <w:t>3 затверджено на рік норми забезпечення поліграфічною продукцією, а також норми витрат для діяльності, зокрема, тимчасових спеціальних та тимчасових слідчих комісій.</w:t>
      </w:r>
      <w:r w:rsidRPr="00C11667">
        <w:rPr>
          <w:rFonts w:ascii="Times New Roman" w:hAnsi="Times New Roman" w:cs="Times New Roman"/>
          <w:sz w:val="28"/>
          <w:szCs w:val="28"/>
        </w:rPr>
        <w:t xml:space="preserve"> </w:t>
      </w:r>
      <w:r w:rsidR="00706C0C" w:rsidRPr="00C11667">
        <w:rPr>
          <w:rFonts w:ascii="Times New Roman" w:hAnsi="Times New Roman" w:cs="Times New Roman"/>
          <w:sz w:val="28"/>
          <w:szCs w:val="28"/>
        </w:rPr>
        <w:t xml:space="preserve"> </w:t>
      </w:r>
    </w:p>
    <w:p w:rsidR="002564BA" w:rsidRPr="00C11667" w:rsidRDefault="00832F87" w:rsidP="00C11667">
      <w:pPr>
        <w:spacing w:after="0" w:line="240" w:lineRule="auto"/>
        <w:ind w:firstLine="567"/>
        <w:jc w:val="both"/>
        <w:rPr>
          <w:rFonts w:ascii="Times New Roman" w:eastAsia="Times New Roman" w:hAnsi="Times New Roman" w:cs="Times New Roman"/>
          <w:sz w:val="28"/>
          <w:szCs w:val="28"/>
        </w:rPr>
      </w:pPr>
      <w:r w:rsidRPr="00C11667">
        <w:rPr>
          <w:rFonts w:ascii="Times New Roman" w:eastAsia="Times New Roman" w:hAnsi="Times New Roman" w:cs="Times New Roman"/>
          <w:sz w:val="28"/>
          <w:szCs w:val="28"/>
        </w:rPr>
        <w:lastRenderedPageBreak/>
        <w:t xml:space="preserve">Окремо </w:t>
      </w:r>
      <w:r w:rsidR="00DF5B02">
        <w:rPr>
          <w:rFonts w:ascii="Times New Roman" w:eastAsia="Times New Roman" w:hAnsi="Times New Roman" w:cs="Times New Roman"/>
          <w:sz w:val="28"/>
          <w:szCs w:val="28"/>
        </w:rPr>
        <w:t xml:space="preserve">Комітет </w:t>
      </w:r>
      <w:r w:rsidRPr="00C11667">
        <w:rPr>
          <w:rFonts w:ascii="Times New Roman" w:eastAsia="Times New Roman" w:hAnsi="Times New Roman" w:cs="Times New Roman"/>
          <w:sz w:val="28"/>
          <w:szCs w:val="28"/>
        </w:rPr>
        <w:t>привер</w:t>
      </w:r>
      <w:r w:rsidR="00DF5B02">
        <w:rPr>
          <w:rFonts w:ascii="Times New Roman" w:eastAsia="Times New Roman" w:hAnsi="Times New Roman" w:cs="Times New Roman"/>
          <w:sz w:val="28"/>
          <w:szCs w:val="28"/>
        </w:rPr>
        <w:t>нув</w:t>
      </w:r>
      <w:r w:rsidRPr="00C11667">
        <w:rPr>
          <w:rFonts w:ascii="Times New Roman" w:eastAsia="Times New Roman" w:hAnsi="Times New Roman" w:cs="Times New Roman"/>
          <w:sz w:val="28"/>
          <w:szCs w:val="28"/>
        </w:rPr>
        <w:t xml:space="preserve"> увагу до того, </w:t>
      </w:r>
      <w:r w:rsidR="00706C0C" w:rsidRPr="00C11667">
        <w:rPr>
          <w:rFonts w:ascii="Times New Roman" w:eastAsia="Times New Roman" w:hAnsi="Times New Roman" w:cs="Times New Roman"/>
          <w:sz w:val="28"/>
          <w:szCs w:val="28"/>
        </w:rPr>
        <w:t xml:space="preserve">що Верховною Радою України </w:t>
      </w:r>
      <w:r w:rsidR="002564BA" w:rsidRPr="00C11667">
        <w:rPr>
          <w:rFonts w:ascii="Times New Roman" w:eastAsia="Times New Roman" w:hAnsi="Times New Roman" w:cs="Times New Roman"/>
          <w:sz w:val="28"/>
          <w:szCs w:val="28"/>
        </w:rPr>
        <w:t xml:space="preserve">дев’ятого скликання було утворено одинадцять тимчасових слідчих комісій, у п’яти з яких наразі строк повноважень ще не закінчився. </w:t>
      </w:r>
    </w:p>
    <w:p w:rsidR="00DF5B02" w:rsidRDefault="00DF5B02" w:rsidP="00DF5B02">
      <w:pPr>
        <w:spacing w:after="0" w:line="240" w:lineRule="auto"/>
        <w:ind w:firstLine="567"/>
        <w:jc w:val="both"/>
        <w:rPr>
          <w:rFonts w:ascii="Times New Roman" w:eastAsia="Times New Roman" w:hAnsi="Times New Roman"/>
          <w:color w:val="000000"/>
          <w:sz w:val="28"/>
          <w:szCs w:val="28"/>
        </w:rPr>
      </w:pPr>
      <w:r>
        <w:rPr>
          <w:rFonts w:ascii="Times New Roman" w:eastAsia="Times New Roman" w:hAnsi="Times New Roman" w:cs="Times New Roman"/>
          <w:sz w:val="28"/>
          <w:szCs w:val="28"/>
        </w:rPr>
        <w:t>Враховуючи викладене, Комітет у</w:t>
      </w:r>
      <w:r w:rsidRPr="000D12A0">
        <w:rPr>
          <w:rFonts w:ascii="Times New Roman" w:eastAsia="Times New Roman" w:hAnsi="Times New Roman"/>
          <w:sz w:val="28"/>
          <w:szCs w:val="28"/>
        </w:rPr>
        <w:t>хвали</w:t>
      </w:r>
      <w:r>
        <w:rPr>
          <w:rFonts w:ascii="Times New Roman" w:eastAsia="Times New Roman" w:hAnsi="Times New Roman"/>
          <w:sz w:val="28"/>
          <w:szCs w:val="28"/>
        </w:rPr>
        <w:t>в</w:t>
      </w:r>
      <w:r w:rsidRPr="000D12A0">
        <w:rPr>
          <w:rFonts w:ascii="Times New Roman" w:eastAsia="Times New Roman" w:hAnsi="Times New Roman"/>
          <w:sz w:val="28"/>
          <w:szCs w:val="28"/>
        </w:rPr>
        <w:t xml:space="preserve"> висновок на </w:t>
      </w:r>
      <w:r w:rsidRPr="00C11667">
        <w:rPr>
          <w:rFonts w:ascii="Times New Roman" w:eastAsia="Times New Roman" w:hAnsi="Times New Roman" w:cs="Times New Roman"/>
          <w:sz w:val="28"/>
          <w:szCs w:val="28"/>
        </w:rPr>
        <w:t xml:space="preserve">проект Постанови Верховної Ради України </w:t>
      </w:r>
      <w:r w:rsidRPr="00C11667">
        <w:rPr>
          <w:rFonts w:ascii="Times New Roman" w:hAnsi="Times New Roman" w:cs="Times New Roman"/>
          <w:bCs/>
          <w:sz w:val="28"/>
          <w:szCs w:val="28"/>
        </w:rPr>
        <w:t>«Про утворення Тимчасової слідчої комісії Верховної Ради України з питань розслідування можливих протиправних дій посадових осіб Державного космічного агентства України (Національного космічного агентства України) та підприємств космічної галузі, зокрема під час реалізації проектів «Либідь» та «Циклон-4», внесений народним депутатом України Тарутою С.О. (реєстр. № 5477 від 07.05.2021)</w:t>
      </w:r>
      <w:r w:rsidRPr="000D12A0">
        <w:rPr>
          <w:rFonts w:ascii="Times New Roman CYR" w:hAnsi="Times New Roman CYR" w:cs="Times New Roman CYR"/>
          <w:sz w:val="28"/>
          <w:szCs w:val="28"/>
        </w:rPr>
        <w:t xml:space="preserve">, </w:t>
      </w:r>
      <w:r>
        <w:rPr>
          <w:rFonts w:ascii="Times New Roman" w:eastAsia="Times New Roman" w:hAnsi="Times New Roman"/>
          <w:color w:val="000000"/>
          <w:sz w:val="28"/>
          <w:szCs w:val="28"/>
        </w:rPr>
        <w:t>та</w:t>
      </w:r>
      <w:r w:rsidRPr="00E273D8">
        <w:rPr>
          <w:rFonts w:ascii="Times New Roman" w:eastAsia="Times New Roman" w:hAnsi="Times New Roman" w:cs="Times New Roman"/>
          <w:sz w:val="28"/>
          <w:szCs w:val="28"/>
        </w:rPr>
        <w:t xml:space="preserve"> рекоменду</w:t>
      </w:r>
      <w:r w:rsidR="000E695C">
        <w:rPr>
          <w:rFonts w:ascii="Times New Roman" w:eastAsia="Times New Roman" w:hAnsi="Times New Roman" w:cs="Times New Roman"/>
          <w:sz w:val="28"/>
          <w:szCs w:val="28"/>
        </w:rPr>
        <w:t>є</w:t>
      </w:r>
      <w:r w:rsidRPr="00E273D8">
        <w:rPr>
          <w:rFonts w:ascii="Times New Roman" w:eastAsia="Times New Roman" w:hAnsi="Times New Roman" w:cs="Times New Roman"/>
          <w:sz w:val="28"/>
          <w:szCs w:val="28"/>
        </w:rPr>
        <w:t xml:space="preserve"> </w:t>
      </w:r>
      <w:r w:rsidR="000E695C" w:rsidRPr="00B50E80">
        <w:rPr>
          <w:rFonts w:ascii="Times New Roman" w:eastAsia="Times New Roman" w:hAnsi="Times New Roman" w:cs="Times New Roman"/>
          <w:sz w:val="28"/>
          <w:szCs w:val="28"/>
        </w:rPr>
        <w:t xml:space="preserve">Верховній Раді України </w:t>
      </w:r>
      <w:r w:rsidR="000E695C" w:rsidRPr="00334C8C">
        <w:rPr>
          <w:rFonts w:ascii="Times New Roman" w:eastAsia="Times New Roman" w:hAnsi="Times New Roman" w:cs="Times New Roman"/>
          <w:sz w:val="28"/>
          <w:szCs w:val="28"/>
        </w:rPr>
        <w:t>розглянути зазначений проект Постанови</w:t>
      </w:r>
      <w:r w:rsidR="000E695C">
        <w:rPr>
          <w:rFonts w:ascii="Times New Roman" w:eastAsia="Times New Roman" w:hAnsi="Times New Roman" w:cs="Times New Roman"/>
          <w:sz w:val="28"/>
          <w:szCs w:val="28"/>
        </w:rPr>
        <w:t xml:space="preserve"> з урахуванням зауважень Комітету стосовно народного депутата України </w:t>
      </w:r>
      <w:r w:rsidR="000E695C" w:rsidRPr="00EC7BC3">
        <w:rPr>
          <w:rFonts w:ascii="Times New Roman" w:eastAsia="Times New Roman" w:hAnsi="Times New Roman" w:cs="Times New Roman"/>
          <w:sz w:val="28"/>
          <w:szCs w:val="28"/>
        </w:rPr>
        <w:t xml:space="preserve">Тарути С.О. </w:t>
      </w:r>
      <w:r w:rsidR="000E695C">
        <w:rPr>
          <w:rFonts w:ascii="Times New Roman" w:eastAsia="Times New Roman" w:hAnsi="Times New Roman" w:cs="Times New Roman"/>
          <w:sz w:val="28"/>
          <w:szCs w:val="28"/>
        </w:rPr>
        <w:t>і</w:t>
      </w:r>
      <w:r w:rsidR="000E695C" w:rsidRPr="00334C8C">
        <w:rPr>
          <w:rFonts w:ascii="Times New Roman" w:eastAsia="Times New Roman" w:hAnsi="Times New Roman" w:cs="Times New Roman"/>
          <w:sz w:val="28"/>
          <w:szCs w:val="28"/>
        </w:rPr>
        <w:t xml:space="preserve"> прийнят</w:t>
      </w:r>
      <w:r w:rsidR="000E695C">
        <w:rPr>
          <w:rFonts w:ascii="Times New Roman" w:eastAsia="Times New Roman" w:hAnsi="Times New Roman" w:cs="Times New Roman"/>
          <w:sz w:val="28"/>
          <w:szCs w:val="28"/>
        </w:rPr>
        <w:t>и рішення</w:t>
      </w:r>
      <w:r w:rsidR="000E695C" w:rsidRPr="00334C8C">
        <w:rPr>
          <w:rFonts w:ascii="Times New Roman" w:eastAsia="Times New Roman" w:hAnsi="Times New Roman" w:cs="Times New Roman"/>
          <w:sz w:val="28"/>
          <w:szCs w:val="28"/>
        </w:rPr>
        <w:t xml:space="preserve"> відповідно до частини третьої статті 138 Регламенту Верховної Ради України.  </w:t>
      </w:r>
      <w:r w:rsidR="000E695C" w:rsidRPr="00C11667">
        <w:rPr>
          <w:rFonts w:ascii="Times New Roman" w:eastAsia="Times New Roman" w:hAnsi="Times New Roman" w:cs="Times New Roman"/>
          <w:sz w:val="28"/>
          <w:szCs w:val="28"/>
        </w:rPr>
        <w:t xml:space="preserve">   </w:t>
      </w:r>
      <w:r>
        <w:rPr>
          <w:rFonts w:ascii="Times New Roman" w:eastAsia="Times New Roman" w:hAnsi="Times New Roman"/>
          <w:color w:val="000000"/>
          <w:sz w:val="28"/>
          <w:szCs w:val="28"/>
        </w:rPr>
        <w:t xml:space="preserve">  </w:t>
      </w:r>
    </w:p>
    <w:p w:rsidR="00DF5B02" w:rsidRPr="00441B19" w:rsidRDefault="00DF5B02" w:rsidP="00DF5B02">
      <w:pPr>
        <w:spacing w:after="0" w:line="240" w:lineRule="auto"/>
        <w:ind w:firstLine="567"/>
        <w:jc w:val="both"/>
        <w:rPr>
          <w:rFonts w:ascii="Times New Roman" w:eastAsia="Times New Roman" w:hAnsi="Times New Roman" w:cs="Times New Roman"/>
          <w:sz w:val="28"/>
          <w:szCs w:val="28"/>
        </w:rPr>
      </w:pPr>
      <w:r w:rsidRPr="00441B19">
        <w:rPr>
          <w:rFonts w:ascii="Times New Roman" w:eastAsia="Times New Roman" w:hAnsi="Times New Roman" w:cs="Times New Roman"/>
          <w:sz w:val="28"/>
          <w:szCs w:val="28"/>
        </w:rPr>
        <w:t>Співдоповідачем від Комітету на пленарному засіданні Верховної Ради</w:t>
      </w:r>
      <w:r>
        <w:rPr>
          <w:rFonts w:ascii="Times New Roman" w:eastAsia="Times New Roman" w:hAnsi="Times New Roman" w:cs="Times New Roman"/>
          <w:sz w:val="28"/>
          <w:szCs w:val="28"/>
        </w:rPr>
        <w:t xml:space="preserve"> України з цього питання визначено</w:t>
      </w:r>
      <w:r w:rsidRPr="00441B19">
        <w:rPr>
          <w:rFonts w:ascii="Times New Roman" w:eastAsia="Times New Roman" w:hAnsi="Times New Roman" w:cs="Times New Roman"/>
          <w:sz w:val="28"/>
          <w:szCs w:val="28"/>
        </w:rPr>
        <w:t xml:space="preserve"> голову Комітету.</w:t>
      </w:r>
      <w:r>
        <w:rPr>
          <w:rFonts w:ascii="Times New Roman" w:eastAsia="Times New Roman" w:hAnsi="Times New Roman" w:cs="Times New Roman"/>
          <w:sz w:val="28"/>
          <w:szCs w:val="28"/>
        </w:rPr>
        <w:t xml:space="preserve"> </w:t>
      </w:r>
    </w:p>
    <w:p w:rsidR="00DF5B02" w:rsidRPr="00441B19" w:rsidRDefault="00DF5B02" w:rsidP="00DF5B02">
      <w:pPr>
        <w:spacing w:after="0" w:line="240" w:lineRule="auto"/>
        <w:ind w:firstLine="567"/>
        <w:jc w:val="both"/>
        <w:rPr>
          <w:rFonts w:ascii="Times New Roman" w:eastAsia="Times New Roman" w:hAnsi="Times New Roman" w:cs="Times New Roman"/>
          <w:sz w:val="28"/>
          <w:szCs w:val="28"/>
        </w:rPr>
      </w:pPr>
      <w:r w:rsidRPr="00441B1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p>
    <w:p w:rsidR="00DF5B02" w:rsidRDefault="00DF5B02" w:rsidP="00DF5B02">
      <w:pPr>
        <w:spacing w:after="0" w:line="240" w:lineRule="auto"/>
        <w:ind w:firstLine="567"/>
        <w:jc w:val="both"/>
        <w:rPr>
          <w:rFonts w:ascii="Times New Roman" w:eastAsia="Times New Roman" w:hAnsi="Times New Roman" w:cs="Times New Roman"/>
          <w:sz w:val="28"/>
          <w:szCs w:val="28"/>
        </w:rPr>
      </w:pPr>
    </w:p>
    <w:p w:rsidR="00706C0C" w:rsidRPr="00C11667" w:rsidRDefault="00DF5B02" w:rsidP="00DF5B02">
      <w:pPr>
        <w:spacing w:after="0" w:line="240" w:lineRule="auto"/>
        <w:ind w:firstLine="567"/>
        <w:jc w:val="both"/>
        <w:rPr>
          <w:rFonts w:ascii="Times New Roman" w:hAnsi="Times New Roman" w:cs="Times New Roman"/>
          <w:sz w:val="28"/>
          <w:szCs w:val="28"/>
        </w:rPr>
      </w:pPr>
      <w:r w:rsidRPr="00441B19">
        <w:rPr>
          <w:rFonts w:ascii="Times New Roman" w:eastAsia="Times New Roman" w:hAnsi="Times New Roman" w:cs="Times New Roman"/>
          <w:sz w:val="28"/>
          <w:szCs w:val="28"/>
        </w:rPr>
        <w:t>Голова Комітету</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w:t>
      </w:r>
      <w:r w:rsidRPr="00441B19">
        <w:rPr>
          <w:rFonts w:ascii="Times New Roman" w:eastAsia="Times New Roman" w:hAnsi="Times New Roman" w:cs="Times New Roman"/>
          <w:b/>
          <w:sz w:val="28"/>
          <w:szCs w:val="28"/>
        </w:rPr>
        <w:t>С.В.КАЛЬЧЕНКО</w:t>
      </w:r>
    </w:p>
    <w:sectPr w:rsidR="00706C0C" w:rsidRPr="00C11667" w:rsidSect="00A01F1A">
      <w:headerReference w:type="default" r:id="rId8"/>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2C09" w:rsidRDefault="00002C09" w:rsidP="00A01F1A">
      <w:pPr>
        <w:spacing w:after="0" w:line="240" w:lineRule="auto"/>
      </w:pPr>
      <w:r>
        <w:separator/>
      </w:r>
    </w:p>
  </w:endnote>
  <w:endnote w:type="continuationSeparator" w:id="0">
    <w:p w:rsidR="00002C09" w:rsidRDefault="00002C09" w:rsidP="00A01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2C09" w:rsidRDefault="00002C09" w:rsidP="00A01F1A">
      <w:pPr>
        <w:spacing w:after="0" w:line="240" w:lineRule="auto"/>
      </w:pPr>
      <w:r>
        <w:separator/>
      </w:r>
    </w:p>
  </w:footnote>
  <w:footnote w:type="continuationSeparator" w:id="0">
    <w:p w:rsidR="00002C09" w:rsidRDefault="00002C09" w:rsidP="00A01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7113852"/>
      <w:docPartObj>
        <w:docPartGallery w:val="Page Numbers (Top of Page)"/>
        <w:docPartUnique/>
      </w:docPartObj>
    </w:sdtPr>
    <w:sdtEndPr/>
    <w:sdtContent>
      <w:p w:rsidR="00A01F1A" w:rsidRDefault="00A01F1A">
        <w:pPr>
          <w:pStyle w:val="a3"/>
          <w:jc w:val="center"/>
        </w:pPr>
        <w:r>
          <w:fldChar w:fldCharType="begin"/>
        </w:r>
        <w:r>
          <w:instrText>PAGE   \* MERGEFORMAT</w:instrText>
        </w:r>
        <w:r>
          <w:fldChar w:fldCharType="separate"/>
        </w:r>
        <w:r w:rsidR="00724325">
          <w:rPr>
            <w:noProof/>
          </w:rPr>
          <w:t>2</w:t>
        </w:r>
        <w:r>
          <w:fldChar w:fldCharType="end"/>
        </w:r>
      </w:p>
    </w:sdtContent>
  </w:sdt>
  <w:p w:rsidR="00A01F1A" w:rsidRDefault="00A01F1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76D"/>
    <w:rsid w:val="00002C09"/>
    <w:rsid w:val="00003A54"/>
    <w:rsid w:val="000169AE"/>
    <w:rsid w:val="00031C80"/>
    <w:rsid w:val="00042F64"/>
    <w:rsid w:val="000918D8"/>
    <w:rsid w:val="000E695C"/>
    <w:rsid w:val="001919E6"/>
    <w:rsid w:val="001F631C"/>
    <w:rsid w:val="0023642F"/>
    <w:rsid w:val="002564BA"/>
    <w:rsid w:val="00292D34"/>
    <w:rsid w:val="002D514A"/>
    <w:rsid w:val="002D7A62"/>
    <w:rsid w:val="0036323F"/>
    <w:rsid w:val="0036549E"/>
    <w:rsid w:val="00384D31"/>
    <w:rsid w:val="003E1C07"/>
    <w:rsid w:val="003F74EA"/>
    <w:rsid w:val="00430752"/>
    <w:rsid w:val="00447C3D"/>
    <w:rsid w:val="0046057E"/>
    <w:rsid w:val="004702F0"/>
    <w:rsid w:val="004A55AF"/>
    <w:rsid w:val="004D3CCE"/>
    <w:rsid w:val="004F26CE"/>
    <w:rsid w:val="005D1C80"/>
    <w:rsid w:val="005D1D92"/>
    <w:rsid w:val="006002C7"/>
    <w:rsid w:val="00634297"/>
    <w:rsid w:val="006E42E2"/>
    <w:rsid w:val="00706C0C"/>
    <w:rsid w:val="00724325"/>
    <w:rsid w:val="00730EEA"/>
    <w:rsid w:val="00764319"/>
    <w:rsid w:val="00794E93"/>
    <w:rsid w:val="00797F58"/>
    <w:rsid w:val="007A53C1"/>
    <w:rsid w:val="007F5B06"/>
    <w:rsid w:val="008028BE"/>
    <w:rsid w:val="00816231"/>
    <w:rsid w:val="00832F87"/>
    <w:rsid w:val="0083510D"/>
    <w:rsid w:val="008E41A0"/>
    <w:rsid w:val="008F3097"/>
    <w:rsid w:val="0090676D"/>
    <w:rsid w:val="00954CD7"/>
    <w:rsid w:val="00976DEB"/>
    <w:rsid w:val="00983629"/>
    <w:rsid w:val="009B71BA"/>
    <w:rsid w:val="009D3B4C"/>
    <w:rsid w:val="00A01F1A"/>
    <w:rsid w:val="00A0412D"/>
    <w:rsid w:val="00A218A7"/>
    <w:rsid w:val="00A632B5"/>
    <w:rsid w:val="00AA4DB5"/>
    <w:rsid w:val="00AB388A"/>
    <w:rsid w:val="00AE34FC"/>
    <w:rsid w:val="00B56891"/>
    <w:rsid w:val="00B6777B"/>
    <w:rsid w:val="00BE2F4B"/>
    <w:rsid w:val="00BF7F8C"/>
    <w:rsid w:val="00C0046B"/>
    <w:rsid w:val="00C11667"/>
    <w:rsid w:val="00C17958"/>
    <w:rsid w:val="00C17FAB"/>
    <w:rsid w:val="00C53A7A"/>
    <w:rsid w:val="00C57D17"/>
    <w:rsid w:val="00C90530"/>
    <w:rsid w:val="00CC0144"/>
    <w:rsid w:val="00D1010E"/>
    <w:rsid w:val="00D111D4"/>
    <w:rsid w:val="00D3699B"/>
    <w:rsid w:val="00D438DF"/>
    <w:rsid w:val="00D860C2"/>
    <w:rsid w:val="00DF5B02"/>
    <w:rsid w:val="00DF6A16"/>
    <w:rsid w:val="00E614C0"/>
    <w:rsid w:val="00E97767"/>
    <w:rsid w:val="00EA42D2"/>
    <w:rsid w:val="00EC4EF2"/>
    <w:rsid w:val="00EC7BC3"/>
    <w:rsid w:val="00F5305B"/>
    <w:rsid w:val="00FA0280"/>
    <w:rsid w:val="00FA3419"/>
    <w:rsid w:val="00FB15E6"/>
    <w:rsid w:val="00FB45C0"/>
    <w:rsid w:val="00FE5C26"/>
    <w:rsid w:val="00FF7EE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B55447-30B7-44F5-8652-2525FB559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90676D"/>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0676D"/>
    <w:rPr>
      <w:rFonts w:ascii="Times New Roman" w:eastAsia="Times New Roman" w:hAnsi="Times New Roman" w:cs="Times New Roman"/>
      <w:b/>
      <w:bCs/>
      <w:sz w:val="27"/>
      <w:szCs w:val="27"/>
      <w:lang w:eastAsia="uk-UA"/>
    </w:rPr>
  </w:style>
  <w:style w:type="paragraph" w:styleId="a3">
    <w:name w:val="header"/>
    <w:basedOn w:val="a"/>
    <w:link w:val="a4"/>
    <w:uiPriority w:val="99"/>
    <w:unhideWhenUsed/>
    <w:rsid w:val="00A01F1A"/>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01F1A"/>
  </w:style>
  <w:style w:type="paragraph" w:styleId="a5">
    <w:name w:val="footer"/>
    <w:basedOn w:val="a"/>
    <w:link w:val="a6"/>
    <w:uiPriority w:val="99"/>
    <w:unhideWhenUsed/>
    <w:rsid w:val="00A01F1A"/>
    <w:pPr>
      <w:tabs>
        <w:tab w:val="center" w:pos="4819"/>
        <w:tab w:val="right" w:pos="9639"/>
      </w:tabs>
      <w:spacing w:after="0" w:line="240" w:lineRule="auto"/>
    </w:pPr>
  </w:style>
  <w:style w:type="character" w:customStyle="1" w:styleId="a6">
    <w:name w:val="Нижній колонтитул Знак"/>
    <w:basedOn w:val="a0"/>
    <w:link w:val="a5"/>
    <w:uiPriority w:val="99"/>
    <w:rsid w:val="00A01F1A"/>
  </w:style>
  <w:style w:type="character" w:styleId="a7">
    <w:name w:val="Hyperlink"/>
    <w:basedOn w:val="a0"/>
    <w:uiPriority w:val="99"/>
    <w:semiHidden/>
    <w:unhideWhenUsed/>
    <w:rsid w:val="00D3699B"/>
    <w:rPr>
      <w:color w:val="0000FF"/>
      <w:u w:val="single"/>
    </w:rPr>
  </w:style>
  <w:style w:type="character" w:customStyle="1" w:styleId="rvts23">
    <w:name w:val="rvts23"/>
    <w:basedOn w:val="a0"/>
    <w:rsid w:val="004D3CCE"/>
  </w:style>
  <w:style w:type="paragraph" w:styleId="a8">
    <w:name w:val="Balloon Text"/>
    <w:basedOn w:val="a"/>
    <w:link w:val="a9"/>
    <w:uiPriority w:val="99"/>
    <w:semiHidden/>
    <w:unhideWhenUsed/>
    <w:rsid w:val="001F631C"/>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1F631C"/>
    <w:rPr>
      <w:rFonts w:ascii="Segoe UI" w:hAnsi="Segoe UI" w:cs="Segoe UI"/>
      <w:sz w:val="18"/>
      <w:szCs w:val="18"/>
    </w:rPr>
  </w:style>
  <w:style w:type="character" w:customStyle="1" w:styleId="rvts0">
    <w:name w:val="rvts0"/>
    <w:basedOn w:val="a0"/>
    <w:rsid w:val="009D3B4C"/>
  </w:style>
  <w:style w:type="table" w:styleId="aa">
    <w:name w:val="Table Grid"/>
    <w:basedOn w:val="a1"/>
    <w:uiPriority w:val="99"/>
    <w:rsid w:val="00794E93"/>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693130">
      <w:bodyDiv w:val="1"/>
      <w:marLeft w:val="0"/>
      <w:marRight w:val="0"/>
      <w:marTop w:val="0"/>
      <w:marBottom w:val="0"/>
      <w:divBdr>
        <w:top w:val="none" w:sz="0" w:space="0" w:color="auto"/>
        <w:left w:val="none" w:sz="0" w:space="0" w:color="auto"/>
        <w:bottom w:val="none" w:sz="0" w:space="0" w:color="auto"/>
        <w:right w:val="none" w:sz="0" w:space="0" w:color="auto"/>
      </w:divBdr>
    </w:div>
    <w:div w:id="734086725">
      <w:bodyDiv w:val="1"/>
      <w:marLeft w:val="0"/>
      <w:marRight w:val="0"/>
      <w:marTop w:val="0"/>
      <w:marBottom w:val="0"/>
      <w:divBdr>
        <w:top w:val="none" w:sz="0" w:space="0" w:color="auto"/>
        <w:left w:val="none" w:sz="0" w:space="0" w:color="auto"/>
        <w:bottom w:val="none" w:sz="0" w:space="0" w:color="auto"/>
        <w:right w:val="none" w:sz="0" w:space="0" w:color="auto"/>
      </w:divBdr>
    </w:div>
    <w:div w:id="895816797">
      <w:bodyDiv w:val="1"/>
      <w:marLeft w:val="0"/>
      <w:marRight w:val="0"/>
      <w:marTop w:val="0"/>
      <w:marBottom w:val="0"/>
      <w:divBdr>
        <w:top w:val="none" w:sz="0" w:space="0" w:color="auto"/>
        <w:left w:val="none" w:sz="0" w:space="0" w:color="auto"/>
        <w:bottom w:val="none" w:sz="0" w:space="0" w:color="auto"/>
        <w:right w:val="none" w:sz="0" w:space="0" w:color="auto"/>
      </w:divBdr>
    </w:div>
    <w:div w:id="1041511745">
      <w:bodyDiv w:val="1"/>
      <w:marLeft w:val="0"/>
      <w:marRight w:val="0"/>
      <w:marTop w:val="0"/>
      <w:marBottom w:val="0"/>
      <w:divBdr>
        <w:top w:val="none" w:sz="0" w:space="0" w:color="auto"/>
        <w:left w:val="none" w:sz="0" w:space="0" w:color="auto"/>
        <w:bottom w:val="none" w:sz="0" w:space="0" w:color="auto"/>
        <w:right w:val="none" w:sz="0" w:space="0" w:color="auto"/>
      </w:divBdr>
    </w:div>
    <w:div w:id="1497913661">
      <w:bodyDiv w:val="1"/>
      <w:marLeft w:val="0"/>
      <w:marRight w:val="0"/>
      <w:marTop w:val="0"/>
      <w:marBottom w:val="0"/>
      <w:divBdr>
        <w:top w:val="none" w:sz="0" w:space="0" w:color="auto"/>
        <w:left w:val="none" w:sz="0" w:space="0" w:color="auto"/>
        <w:bottom w:val="none" w:sz="0" w:space="0" w:color="auto"/>
        <w:right w:val="none" w:sz="0" w:space="0" w:color="auto"/>
      </w:divBdr>
    </w:div>
    <w:div w:id="1633972680">
      <w:bodyDiv w:val="1"/>
      <w:marLeft w:val="0"/>
      <w:marRight w:val="0"/>
      <w:marTop w:val="0"/>
      <w:marBottom w:val="0"/>
      <w:divBdr>
        <w:top w:val="none" w:sz="0" w:space="0" w:color="auto"/>
        <w:left w:val="none" w:sz="0" w:space="0" w:color="auto"/>
        <w:bottom w:val="none" w:sz="0" w:space="0" w:color="auto"/>
        <w:right w:val="none" w:sz="0" w:space="0" w:color="auto"/>
      </w:divBdr>
    </w:div>
    <w:div w:id="1717854835">
      <w:bodyDiv w:val="1"/>
      <w:marLeft w:val="0"/>
      <w:marRight w:val="0"/>
      <w:marTop w:val="0"/>
      <w:marBottom w:val="0"/>
      <w:divBdr>
        <w:top w:val="none" w:sz="0" w:space="0" w:color="auto"/>
        <w:left w:val="none" w:sz="0" w:space="0" w:color="auto"/>
        <w:bottom w:val="none" w:sz="0" w:space="0" w:color="auto"/>
        <w:right w:val="none" w:sz="0" w:space="0" w:color="auto"/>
      </w:divBdr>
    </w:div>
    <w:div w:id="1720127966">
      <w:bodyDiv w:val="1"/>
      <w:marLeft w:val="0"/>
      <w:marRight w:val="0"/>
      <w:marTop w:val="0"/>
      <w:marBottom w:val="0"/>
      <w:divBdr>
        <w:top w:val="none" w:sz="0" w:space="0" w:color="auto"/>
        <w:left w:val="none" w:sz="0" w:space="0" w:color="auto"/>
        <w:bottom w:val="none" w:sz="0" w:space="0" w:color="auto"/>
        <w:right w:val="none" w:sz="0" w:space="0" w:color="auto"/>
      </w:divBdr>
    </w:div>
    <w:div w:id="172120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236A4-16A6-4DA7-9087-B4B461BD3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5</Pages>
  <Words>7860</Words>
  <Characters>4481</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k-reglam-intern</dc:creator>
  <cp:keywords/>
  <dc:description/>
  <cp:lastModifiedBy>Моргун Антон Анатолійович</cp:lastModifiedBy>
  <cp:revision>65</cp:revision>
  <cp:lastPrinted>2021-05-18T08:26:00Z</cp:lastPrinted>
  <dcterms:created xsi:type="dcterms:W3CDTF">2021-02-08T09:56:00Z</dcterms:created>
  <dcterms:modified xsi:type="dcterms:W3CDTF">2021-05-19T13:37:00Z</dcterms:modified>
</cp:coreProperties>
</file>