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6"/>
        <w:gridCol w:w="4532"/>
        <w:gridCol w:w="4532"/>
      </w:tblGrid>
      <w:tr w:rsidR="00E6029C" w:rsidRPr="00C27917" w:rsidTr="003C691E">
        <w:tc>
          <w:tcPr>
            <w:tcW w:w="14560" w:type="dxa"/>
            <w:gridSpan w:val="3"/>
          </w:tcPr>
          <w:p w:rsidR="00E6029C" w:rsidRPr="00C27917" w:rsidRDefault="00E6029C" w:rsidP="003C691E">
            <w:pPr>
              <w:spacing w:beforeAutospacing="0"/>
              <w:ind w:firstLine="567"/>
              <w:jc w:val="center"/>
              <w:rPr>
                <w:b/>
                <w:bCs/>
                <w:color w:val="000000"/>
                <w:szCs w:val="28"/>
              </w:rPr>
            </w:pPr>
            <w:bookmarkStart w:id="0" w:name="_GoBack"/>
            <w:bookmarkEnd w:id="0"/>
            <w:r w:rsidRPr="00C27917">
              <w:rPr>
                <w:b/>
                <w:bCs/>
                <w:color w:val="000000"/>
                <w:szCs w:val="28"/>
              </w:rPr>
              <w:t>ПОРІВНЯЛЬНА ТАБЛИЦЯ</w:t>
            </w:r>
          </w:p>
          <w:p w:rsidR="00E6029C" w:rsidRDefault="00E6029C" w:rsidP="00C27917">
            <w:pPr>
              <w:spacing w:beforeAutospacing="0"/>
              <w:ind w:firstLine="567"/>
              <w:jc w:val="center"/>
              <w:rPr>
                <w:b/>
                <w:bCs/>
                <w:color w:val="000000"/>
                <w:szCs w:val="28"/>
              </w:rPr>
            </w:pPr>
            <w:r w:rsidRPr="00C27917">
              <w:rPr>
                <w:b/>
                <w:bCs/>
                <w:color w:val="000000"/>
                <w:szCs w:val="28"/>
              </w:rPr>
              <w:t>До проекту Закону України «Про внесення змін до деяких законів України з метою соціального захисту осіб, які отримали профілактичне щеплення (вакцинацію) проти інфекційних хвороб»</w:t>
            </w:r>
          </w:p>
          <w:p w:rsidR="00E6029C" w:rsidRPr="00C27917" w:rsidRDefault="00E6029C" w:rsidP="00C27917">
            <w:pPr>
              <w:spacing w:beforeAutospacing="0"/>
              <w:ind w:firstLine="567"/>
              <w:jc w:val="center"/>
              <w:rPr>
                <w:b/>
                <w:bCs/>
                <w:color w:val="000000"/>
                <w:szCs w:val="28"/>
              </w:rPr>
            </w:pPr>
          </w:p>
        </w:tc>
      </w:tr>
      <w:tr w:rsidR="00E6029C" w:rsidRPr="00C27917" w:rsidTr="003C691E">
        <w:tc>
          <w:tcPr>
            <w:tcW w:w="5496" w:type="dxa"/>
          </w:tcPr>
          <w:p w:rsidR="00E6029C" w:rsidRPr="00C27917" w:rsidRDefault="00E6029C" w:rsidP="003C691E">
            <w:pPr>
              <w:spacing w:beforeAutospacing="0"/>
              <w:ind w:firstLine="567"/>
              <w:jc w:val="center"/>
              <w:rPr>
                <w:b/>
                <w:bCs/>
                <w:color w:val="000000"/>
                <w:szCs w:val="28"/>
              </w:rPr>
            </w:pPr>
            <w:r w:rsidRPr="00C27917">
              <w:rPr>
                <w:b/>
                <w:bCs/>
                <w:color w:val="000000"/>
                <w:szCs w:val="28"/>
              </w:rPr>
              <w:t>Діюча редакція</w:t>
            </w:r>
          </w:p>
        </w:tc>
        <w:tc>
          <w:tcPr>
            <w:tcW w:w="4532" w:type="dxa"/>
          </w:tcPr>
          <w:p w:rsidR="00E6029C" w:rsidRPr="00C27917" w:rsidRDefault="00E6029C" w:rsidP="003C691E">
            <w:pPr>
              <w:spacing w:beforeAutospacing="0"/>
              <w:ind w:firstLine="567"/>
              <w:rPr>
                <w:b/>
                <w:bCs/>
                <w:color w:val="000000"/>
                <w:szCs w:val="28"/>
              </w:rPr>
            </w:pPr>
            <w:r w:rsidRPr="00C27917">
              <w:rPr>
                <w:b/>
                <w:bCs/>
                <w:color w:val="000000"/>
                <w:szCs w:val="28"/>
              </w:rPr>
              <w:t>Пропозиції та поправки</w:t>
            </w:r>
          </w:p>
        </w:tc>
        <w:tc>
          <w:tcPr>
            <w:tcW w:w="4532" w:type="dxa"/>
          </w:tcPr>
          <w:p w:rsidR="00E6029C" w:rsidRPr="00C27917" w:rsidRDefault="00E6029C" w:rsidP="003C691E">
            <w:pPr>
              <w:spacing w:beforeAutospacing="0"/>
              <w:ind w:firstLine="567"/>
              <w:rPr>
                <w:b/>
                <w:bCs/>
                <w:color w:val="000000"/>
                <w:szCs w:val="28"/>
              </w:rPr>
            </w:pPr>
            <w:r w:rsidRPr="00C27917">
              <w:rPr>
                <w:b/>
                <w:bCs/>
                <w:color w:val="000000"/>
                <w:szCs w:val="28"/>
              </w:rPr>
              <w:t>Остаточна редакція</w:t>
            </w:r>
          </w:p>
        </w:tc>
      </w:tr>
      <w:tr w:rsidR="00E6029C" w:rsidRPr="00C27917" w:rsidTr="00261803">
        <w:tc>
          <w:tcPr>
            <w:tcW w:w="14560" w:type="dxa"/>
            <w:gridSpan w:val="3"/>
          </w:tcPr>
          <w:p w:rsidR="00E6029C" w:rsidRPr="00C27917" w:rsidRDefault="00E6029C" w:rsidP="00FC29F1">
            <w:pPr>
              <w:spacing w:beforeAutospacing="0"/>
              <w:ind w:firstLine="567"/>
              <w:jc w:val="center"/>
              <w:rPr>
                <w:b/>
                <w:color w:val="000000"/>
                <w:szCs w:val="28"/>
              </w:rPr>
            </w:pPr>
            <w:r w:rsidRPr="00C27917">
              <w:rPr>
                <w:b/>
                <w:color w:val="000000"/>
                <w:szCs w:val="28"/>
              </w:rPr>
              <w:t xml:space="preserve">Закон України «Про захист населення від інфекційних хвороб» </w:t>
            </w:r>
            <w:r w:rsidRPr="00C27917">
              <w:rPr>
                <w:b/>
                <w:i/>
                <w:iCs/>
                <w:color w:val="000000"/>
                <w:szCs w:val="28"/>
              </w:rPr>
              <w:t>(Відомості Верховної Ради України (ВВР), 2000, № 29, ст. 228)</w:t>
            </w:r>
          </w:p>
        </w:tc>
      </w:tr>
      <w:tr w:rsidR="00E6029C" w:rsidRPr="00C27917" w:rsidTr="00FC29F1">
        <w:trPr>
          <w:trHeight w:val="1787"/>
        </w:trPr>
        <w:tc>
          <w:tcPr>
            <w:tcW w:w="5496" w:type="dxa"/>
          </w:tcPr>
          <w:p w:rsidR="00E6029C" w:rsidRPr="00C27917" w:rsidRDefault="00E6029C" w:rsidP="003C691E">
            <w:pPr>
              <w:spacing w:beforeAutospacing="0"/>
              <w:ind w:firstLine="567"/>
              <w:rPr>
                <w:color w:val="000000"/>
                <w:szCs w:val="28"/>
              </w:rPr>
            </w:pPr>
            <w:r w:rsidRPr="00C27917">
              <w:rPr>
                <w:color w:val="000000"/>
                <w:szCs w:val="28"/>
              </w:rPr>
              <w:t xml:space="preserve"> Абзац 25 статті 1 «Визначення термінів»</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поствакцинальні ускладнення - важкі та (або) стійкі розлади здоров'я, викликані застосуванням медичних імунобіологічних препаратів</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 xml:space="preserve">1) Абзац 25 статті 1 викласти в такій редакції: </w:t>
            </w:r>
          </w:p>
          <w:p w:rsidR="00E6029C" w:rsidRPr="00C27917" w:rsidRDefault="00E6029C" w:rsidP="003C691E">
            <w:pPr>
              <w:spacing w:beforeAutospacing="0"/>
              <w:ind w:firstLine="567"/>
              <w:rPr>
                <w:color w:val="000000"/>
                <w:szCs w:val="28"/>
              </w:rPr>
            </w:pPr>
            <w:r w:rsidRPr="00C27917">
              <w:rPr>
                <w:color w:val="000000"/>
                <w:szCs w:val="28"/>
              </w:rPr>
              <w:t>«поствакцинальні реакції та ускладнення (далі – поствакцинальні ускладнення) - важкі та /або стійкі розлади здоров'я, викликані застосуванням медичних імунобіологічних препаратів (далі - вакцин), які призводять до:</w:t>
            </w:r>
          </w:p>
          <w:p w:rsidR="00E6029C" w:rsidRPr="00C27917" w:rsidRDefault="00E6029C" w:rsidP="003C691E">
            <w:pPr>
              <w:spacing w:beforeAutospacing="0"/>
              <w:ind w:firstLine="567"/>
              <w:rPr>
                <w:color w:val="000000"/>
                <w:szCs w:val="28"/>
              </w:rPr>
            </w:pPr>
            <w:r w:rsidRPr="00C27917">
              <w:rPr>
                <w:color w:val="000000"/>
                <w:szCs w:val="28"/>
              </w:rPr>
              <w:t>втрати вакцинованою особою працездатності або здоров’я протягом строків, визначених  законодавством;</w:t>
            </w:r>
          </w:p>
          <w:p w:rsidR="00E6029C" w:rsidRPr="00C27917" w:rsidRDefault="00E6029C" w:rsidP="003C691E">
            <w:pPr>
              <w:spacing w:beforeAutospacing="0"/>
              <w:ind w:firstLine="567"/>
              <w:rPr>
                <w:color w:val="000000"/>
                <w:szCs w:val="28"/>
              </w:rPr>
            </w:pPr>
            <w:r w:rsidRPr="00C27917">
              <w:rPr>
                <w:color w:val="000000"/>
                <w:szCs w:val="28"/>
              </w:rPr>
              <w:t xml:space="preserve">переривання вагітності вакцинованої особи або перинатальних ускладнень; </w:t>
            </w:r>
          </w:p>
          <w:p w:rsidR="00E6029C" w:rsidRPr="00C27917" w:rsidRDefault="00E6029C" w:rsidP="003C691E">
            <w:pPr>
              <w:spacing w:beforeAutospacing="0"/>
              <w:ind w:firstLine="567"/>
              <w:rPr>
                <w:color w:val="000000"/>
                <w:szCs w:val="28"/>
              </w:rPr>
            </w:pPr>
            <w:r w:rsidRPr="00C27917">
              <w:rPr>
                <w:color w:val="000000"/>
                <w:szCs w:val="28"/>
              </w:rPr>
              <w:t xml:space="preserve">інвалідності вакцинованої особи; </w:t>
            </w:r>
          </w:p>
          <w:p w:rsidR="00E6029C" w:rsidRPr="00C27917" w:rsidRDefault="00E6029C" w:rsidP="003C691E">
            <w:pPr>
              <w:spacing w:beforeAutospacing="0"/>
              <w:ind w:firstLine="567"/>
              <w:rPr>
                <w:color w:val="000000"/>
                <w:szCs w:val="28"/>
              </w:rPr>
            </w:pPr>
            <w:r w:rsidRPr="00C27917">
              <w:rPr>
                <w:color w:val="000000"/>
                <w:szCs w:val="28"/>
              </w:rPr>
              <w:t>смерті вакцинованої особи».</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Абзац 25 статті 1 «Визначення термінів»</w:t>
            </w:r>
          </w:p>
          <w:p w:rsidR="00E6029C" w:rsidRPr="00C27917" w:rsidRDefault="00E6029C" w:rsidP="003C691E">
            <w:pPr>
              <w:spacing w:beforeAutospacing="0"/>
              <w:ind w:firstLine="567"/>
              <w:rPr>
                <w:b/>
                <w:bCs/>
                <w:color w:val="000000"/>
                <w:szCs w:val="28"/>
              </w:rPr>
            </w:pPr>
            <w:r w:rsidRPr="00C27917">
              <w:rPr>
                <w:color w:val="000000"/>
                <w:szCs w:val="28"/>
              </w:rPr>
              <w:t xml:space="preserve">поствакцинальні </w:t>
            </w:r>
            <w:r w:rsidRPr="00C27917">
              <w:rPr>
                <w:b/>
                <w:bCs/>
                <w:color w:val="000000"/>
                <w:szCs w:val="28"/>
              </w:rPr>
              <w:t>реакції та ускладнення (далі – поствакцинальні ускладнення) - важкі та/або стійкі розлади здоров'я, викликані застосуванням медичних імунобіологічних препаратів (далі - вакцин), які призводять до:</w:t>
            </w:r>
          </w:p>
          <w:p w:rsidR="00E6029C" w:rsidRPr="00C27917" w:rsidRDefault="00E6029C" w:rsidP="003C691E">
            <w:pPr>
              <w:spacing w:beforeAutospacing="0"/>
              <w:ind w:firstLine="567"/>
              <w:rPr>
                <w:b/>
                <w:bCs/>
                <w:color w:val="000000"/>
                <w:szCs w:val="28"/>
              </w:rPr>
            </w:pPr>
            <w:r w:rsidRPr="00C27917">
              <w:rPr>
                <w:b/>
                <w:bCs/>
                <w:color w:val="000000"/>
                <w:szCs w:val="28"/>
              </w:rPr>
              <w:t>втрати вакцинованою особою працездатності або здоров’я протягом строків, визначених  законодавством;</w:t>
            </w:r>
          </w:p>
          <w:p w:rsidR="00E6029C" w:rsidRPr="00C27917" w:rsidRDefault="00E6029C" w:rsidP="003C691E">
            <w:pPr>
              <w:spacing w:beforeAutospacing="0"/>
              <w:ind w:firstLine="567"/>
              <w:rPr>
                <w:b/>
                <w:bCs/>
                <w:color w:val="000000"/>
                <w:szCs w:val="28"/>
              </w:rPr>
            </w:pPr>
            <w:r w:rsidRPr="00C27917">
              <w:rPr>
                <w:b/>
                <w:bCs/>
                <w:color w:val="000000"/>
                <w:szCs w:val="28"/>
              </w:rPr>
              <w:t xml:space="preserve">переривання вагітності вакцинованої особи або перинатальних ускладнень; </w:t>
            </w:r>
          </w:p>
          <w:p w:rsidR="00E6029C" w:rsidRPr="00C27917" w:rsidRDefault="00E6029C" w:rsidP="003C691E">
            <w:pPr>
              <w:spacing w:beforeAutospacing="0"/>
              <w:ind w:firstLine="567"/>
              <w:rPr>
                <w:b/>
                <w:bCs/>
                <w:color w:val="000000"/>
                <w:szCs w:val="28"/>
              </w:rPr>
            </w:pPr>
            <w:r w:rsidRPr="00C27917">
              <w:rPr>
                <w:b/>
                <w:bCs/>
                <w:color w:val="000000"/>
                <w:szCs w:val="28"/>
              </w:rPr>
              <w:t xml:space="preserve">інвалідності вакцинованої особи; </w:t>
            </w:r>
          </w:p>
          <w:p w:rsidR="00E6029C" w:rsidRPr="00C27917" w:rsidRDefault="00E6029C" w:rsidP="003C691E">
            <w:pPr>
              <w:spacing w:beforeAutospacing="0"/>
              <w:ind w:firstLine="567"/>
              <w:rPr>
                <w:color w:val="000000"/>
                <w:szCs w:val="28"/>
              </w:rPr>
            </w:pPr>
            <w:r w:rsidRPr="00C27917">
              <w:rPr>
                <w:b/>
                <w:bCs/>
                <w:color w:val="000000"/>
                <w:szCs w:val="28"/>
              </w:rPr>
              <w:t>смерті вакцинованої особи.</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lastRenderedPageBreak/>
              <w:t>Стаття 6. Повноваження центральних органів виконавчої влади щодо захисту населення від інфекційних хвороб</w:t>
            </w:r>
          </w:p>
          <w:p w:rsidR="00E6029C" w:rsidRPr="00C27917" w:rsidRDefault="00E6029C" w:rsidP="003C691E">
            <w:pPr>
              <w:spacing w:beforeAutospacing="0"/>
              <w:ind w:firstLine="567"/>
              <w:rPr>
                <w:color w:val="000000"/>
                <w:szCs w:val="28"/>
              </w:rPr>
            </w:pPr>
            <w:r w:rsidRPr="00C27917">
              <w:rPr>
                <w:color w:val="000000"/>
                <w:szCs w:val="28"/>
              </w:rPr>
              <w:t xml:space="preserve">… </w:t>
            </w:r>
          </w:p>
          <w:p w:rsidR="00E6029C" w:rsidRPr="00C27917" w:rsidRDefault="00E6029C" w:rsidP="003C691E">
            <w:pPr>
              <w:spacing w:beforeAutospacing="0"/>
              <w:ind w:firstLine="567"/>
              <w:rPr>
                <w:color w:val="000000"/>
                <w:szCs w:val="28"/>
              </w:rPr>
            </w:pPr>
            <w:r w:rsidRPr="00C27917">
              <w:rPr>
                <w:color w:val="000000"/>
                <w:szCs w:val="28"/>
              </w:rPr>
              <w:t>Частина відсутня</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2) Статтю 6 доповнити новою частиною такого змісту:  «Спеціально уповноважений центральний орган виконавчої влади з питань охорони здоров’я у сфері захисту населення від інфекційних хвороб визначає:</w:t>
            </w:r>
          </w:p>
          <w:p w:rsidR="00E6029C" w:rsidRPr="00C27917" w:rsidRDefault="00E6029C" w:rsidP="003C691E">
            <w:pPr>
              <w:spacing w:beforeAutospacing="0"/>
              <w:ind w:firstLine="567"/>
              <w:rPr>
                <w:color w:val="000000"/>
                <w:szCs w:val="28"/>
              </w:rPr>
            </w:pPr>
            <w:r w:rsidRPr="00C27917">
              <w:rPr>
                <w:color w:val="000000"/>
                <w:szCs w:val="28"/>
              </w:rPr>
              <w:t>перелік типових поствакцинальних ускладнень залежно від  інфекційної хвороби, проти якої було проведене профілактичне щеплення (далі - вакцинація);</w:t>
            </w:r>
          </w:p>
          <w:p w:rsidR="00E6029C" w:rsidRPr="00C27917" w:rsidRDefault="00E6029C" w:rsidP="003C691E">
            <w:pPr>
              <w:spacing w:beforeAutospacing="0"/>
              <w:ind w:firstLine="567"/>
              <w:rPr>
                <w:color w:val="000000"/>
                <w:szCs w:val="28"/>
              </w:rPr>
            </w:pPr>
            <w:r w:rsidRPr="00C27917">
              <w:rPr>
                <w:color w:val="000000"/>
                <w:szCs w:val="28"/>
              </w:rPr>
              <w:t>порядок установлення причинного зв'язку між вакцинацією особи та поствакцинальними ускладненнями;</w:t>
            </w:r>
          </w:p>
          <w:p w:rsidR="00E6029C" w:rsidRPr="00C27917" w:rsidRDefault="00E6029C" w:rsidP="003C691E">
            <w:pPr>
              <w:spacing w:beforeAutospacing="0"/>
              <w:ind w:firstLine="567"/>
              <w:rPr>
                <w:color w:val="000000"/>
                <w:szCs w:val="28"/>
              </w:rPr>
            </w:pPr>
            <w:r w:rsidRPr="00C27917">
              <w:rPr>
                <w:color w:val="000000"/>
                <w:szCs w:val="28"/>
              </w:rPr>
              <w:t>критерії створення колективного імунітету проти окремого вірусу в межах України;</w:t>
            </w:r>
          </w:p>
          <w:p w:rsidR="00E6029C" w:rsidRPr="00C27917" w:rsidRDefault="00E6029C" w:rsidP="003C691E">
            <w:pPr>
              <w:spacing w:beforeAutospacing="0"/>
              <w:ind w:firstLine="567"/>
              <w:rPr>
                <w:color w:val="000000"/>
                <w:szCs w:val="28"/>
              </w:rPr>
            </w:pPr>
            <w:r w:rsidRPr="00C27917">
              <w:rPr>
                <w:color w:val="000000"/>
                <w:szCs w:val="28"/>
              </w:rPr>
              <w:t>склад інформації, яка підлягає оприлюдненню згідно з цим Законом».</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Стаття 6. Повноваження центральних органів виконавчої влади щодо захисту населення від інфекційних хвороб</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b/>
                <w:bCs/>
                <w:color w:val="000000"/>
                <w:szCs w:val="28"/>
              </w:rPr>
            </w:pPr>
            <w:r w:rsidRPr="00C27917">
              <w:rPr>
                <w:b/>
                <w:bCs/>
                <w:color w:val="000000"/>
                <w:szCs w:val="28"/>
              </w:rPr>
              <w:t>Спеціально уповноважений центральний орган виконавчої влади з питань охорони здоров’я у сфері захисту населення від інфекційних хвороб визначає:</w:t>
            </w:r>
          </w:p>
          <w:p w:rsidR="00E6029C" w:rsidRPr="00C27917" w:rsidRDefault="00E6029C" w:rsidP="003C691E">
            <w:pPr>
              <w:spacing w:beforeAutospacing="0"/>
              <w:ind w:firstLine="567"/>
              <w:rPr>
                <w:b/>
                <w:bCs/>
                <w:color w:val="000000"/>
                <w:szCs w:val="28"/>
              </w:rPr>
            </w:pPr>
            <w:r w:rsidRPr="00C27917">
              <w:rPr>
                <w:b/>
                <w:bCs/>
                <w:color w:val="000000"/>
                <w:szCs w:val="28"/>
              </w:rPr>
              <w:t>перелік типових поствакцинальних ускладнень залежно від  інфекційної хвороби, проти якої було проведене профілактичне щеплення (далі - вакцинація);</w:t>
            </w:r>
          </w:p>
          <w:p w:rsidR="00E6029C" w:rsidRPr="00C27917" w:rsidRDefault="00E6029C" w:rsidP="003C691E">
            <w:pPr>
              <w:spacing w:beforeAutospacing="0"/>
              <w:ind w:firstLine="567"/>
              <w:rPr>
                <w:b/>
                <w:bCs/>
                <w:color w:val="000000"/>
                <w:szCs w:val="28"/>
              </w:rPr>
            </w:pPr>
            <w:r w:rsidRPr="00C27917">
              <w:rPr>
                <w:b/>
                <w:bCs/>
                <w:color w:val="000000"/>
                <w:szCs w:val="28"/>
              </w:rPr>
              <w:t>порядок установлення причинного зв'язку між вакцинацією особи та поствакцинальними ускладненнями;</w:t>
            </w:r>
          </w:p>
          <w:p w:rsidR="00E6029C" w:rsidRPr="00C27917" w:rsidRDefault="00E6029C" w:rsidP="003C691E">
            <w:pPr>
              <w:spacing w:beforeAutospacing="0"/>
              <w:ind w:firstLine="567"/>
              <w:rPr>
                <w:b/>
                <w:bCs/>
                <w:color w:val="000000"/>
                <w:szCs w:val="28"/>
              </w:rPr>
            </w:pPr>
            <w:r w:rsidRPr="00C27917">
              <w:rPr>
                <w:b/>
                <w:bCs/>
                <w:color w:val="000000"/>
                <w:szCs w:val="28"/>
              </w:rPr>
              <w:t>критерії створення колективного імунітету проти окремого вірусу в межах України;</w:t>
            </w:r>
          </w:p>
          <w:p w:rsidR="00E6029C" w:rsidRPr="00C27917" w:rsidRDefault="00E6029C" w:rsidP="003C691E">
            <w:pPr>
              <w:spacing w:beforeAutospacing="0"/>
              <w:ind w:firstLine="567"/>
              <w:rPr>
                <w:b/>
                <w:bCs/>
                <w:color w:val="000000"/>
                <w:szCs w:val="28"/>
              </w:rPr>
            </w:pPr>
            <w:r w:rsidRPr="00C27917">
              <w:rPr>
                <w:b/>
                <w:bCs/>
                <w:color w:val="000000"/>
                <w:szCs w:val="28"/>
              </w:rPr>
              <w:t>склад інформації, яка підлягає оприлюдненню згідно з цим Законом.</w:t>
            </w:r>
          </w:p>
        </w:tc>
      </w:tr>
    </w:tbl>
    <w:p w:rsidR="00E6029C" w:rsidRPr="00C27917" w:rsidRDefault="00E6029C" w:rsidP="00F3562C">
      <w:pPr>
        <w:spacing w:beforeAutospacing="0"/>
        <w:ind w:firstLine="567"/>
        <w:rPr>
          <w:color w:val="000000"/>
          <w:szCs w:val="28"/>
        </w:rPr>
        <w:sectPr w:rsidR="00E6029C" w:rsidRPr="00C27917" w:rsidSect="000909C9">
          <w:headerReference w:type="even" r:id="rId10"/>
          <w:headerReference w:type="default" r:id="rId11"/>
          <w:pgSz w:w="16838" w:h="11906" w:orient="landscape" w:code="9"/>
          <w:pgMar w:top="1134" w:right="1134" w:bottom="851" w:left="1134" w:header="709" w:footer="709" w:gutter="0"/>
          <w:cols w:space="708"/>
          <w:titlePg/>
          <w:docGrid w:linePitch="381"/>
        </w:sect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6"/>
        <w:gridCol w:w="4532"/>
        <w:gridCol w:w="4532"/>
      </w:tblGrid>
      <w:tr w:rsidR="00E6029C" w:rsidRPr="00C27917" w:rsidTr="00EA7B42">
        <w:trPr>
          <w:trHeight w:val="1249"/>
        </w:trPr>
        <w:tc>
          <w:tcPr>
            <w:tcW w:w="5496" w:type="dxa"/>
          </w:tcPr>
          <w:p w:rsidR="00E6029C" w:rsidRPr="00C27917" w:rsidRDefault="00E6029C" w:rsidP="003C691E">
            <w:pPr>
              <w:spacing w:beforeAutospacing="0"/>
              <w:ind w:firstLine="567"/>
              <w:rPr>
                <w:color w:val="000000"/>
                <w:szCs w:val="28"/>
              </w:rPr>
            </w:pPr>
            <w:r w:rsidRPr="00C27917">
              <w:rPr>
                <w:color w:val="000000"/>
                <w:szCs w:val="28"/>
              </w:rPr>
              <w:lastRenderedPageBreak/>
              <w:t xml:space="preserve">Стаття 17. </w:t>
            </w:r>
            <w:bookmarkStart w:id="1" w:name="_Hlk70416621"/>
          </w:p>
          <w:bookmarkEnd w:id="1"/>
          <w:p w:rsidR="00E6029C" w:rsidRPr="00C27917" w:rsidRDefault="00E6029C" w:rsidP="003C691E">
            <w:pPr>
              <w:spacing w:beforeAutospacing="0"/>
              <w:ind w:firstLine="567"/>
              <w:rPr>
                <w:color w:val="000000"/>
                <w:szCs w:val="28"/>
              </w:rPr>
            </w:pPr>
            <w:r w:rsidRPr="00C27917">
              <w:rPr>
                <w:color w:val="000000"/>
                <w:szCs w:val="28"/>
              </w:rPr>
              <w:t>Громадяни та їх об'єднання мають право на отримання достовірної інформації щодо епідемічної ситуації в Україні.</w:t>
            </w:r>
          </w:p>
          <w:p w:rsidR="00E6029C" w:rsidRPr="00C27917" w:rsidRDefault="00E6029C" w:rsidP="003C691E">
            <w:pPr>
              <w:spacing w:beforeAutospacing="0"/>
              <w:ind w:firstLine="567"/>
              <w:rPr>
                <w:color w:val="000000"/>
                <w:szCs w:val="28"/>
              </w:rPr>
            </w:pPr>
            <w:r w:rsidRPr="00C27917">
              <w:rPr>
                <w:color w:val="000000"/>
                <w:szCs w:val="28"/>
              </w:rPr>
              <w:t>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через засоби масової інформації про епідемічну ситуацію та здійснювані протиепідемічні заходи.</w:t>
            </w:r>
          </w:p>
          <w:p w:rsidR="00E6029C" w:rsidRPr="00C27917" w:rsidRDefault="00E6029C" w:rsidP="003C691E">
            <w:pPr>
              <w:spacing w:beforeAutospacing="0"/>
              <w:ind w:firstLine="567"/>
              <w:rPr>
                <w:color w:val="000000"/>
                <w:szCs w:val="28"/>
              </w:rPr>
            </w:pPr>
            <w:r w:rsidRPr="00C27917">
              <w:rPr>
                <w:color w:val="000000"/>
                <w:szCs w:val="28"/>
              </w:rPr>
              <w:t>За відмову у наданні інформації, умисне перекручення або приховування об'єктивних даних про захворювання населення на інфекційні хвороби посадові особи органів, та закладів, зазначених у частині другій цієї статті, несуть відповідальність згідно із законом.</w:t>
            </w:r>
          </w:p>
          <w:p w:rsidR="00E6029C" w:rsidRPr="00C27917" w:rsidRDefault="00E6029C" w:rsidP="003C691E">
            <w:pPr>
              <w:spacing w:beforeAutospacing="0"/>
              <w:ind w:firstLine="567"/>
              <w:rPr>
                <w:color w:val="000000"/>
                <w:szCs w:val="28"/>
              </w:rPr>
            </w:pPr>
            <w:r w:rsidRPr="00C27917">
              <w:rPr>
                <w:color w:val="000000"/>
                <w:szCs w:val="28"/>
              </w:rPr>
              <w:t xml:space="preserve">Громадяни та їх об'єднання мають право брати участь в обговоренні питань щодо розміщення та будівництва об'єктів, що можуть негативно впливати на епідемічну ситуацію, проектів державних цільових, регіональних і місцевих програм з питань захисту населення від інфекційних хвороб і вносити пропозиції з цих питань до відповідних органів виконавчої влади та </w:t>
            </w:r>
            <w:r w:rsidRPr="00C27917">
              <w:rPr>
                <w:color w:val="000000"/>
                <w:szCs w:val="28"/>
              </w:rPr>
              <w:lastRenderedPageBreak/>
              <w:t xml:space="preserve">органів місцевого самоврядування, установ і організацій. </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lastRenderedPageBreak/>
              <w:t xml:space="preserve">3) Статтю 17  «Права та обов'язки громадян та їх об'єднань у сфері захисту населення від інфекційних хвороб» викласти в такій редакції: </w:t>
            </w:r>
          </w:p>
          <w:p w:rsidR="00E6029C" w:rsidRPr="00C27917" w:rsidRDefault="00E6029C" w:rsidP="003C691E">
            <w:pPr>
              <w:spacing w:beforeAutospacing="0"/>
              <w:ind w:firstLine="567"/>
              <w:rPr>
                <w:color w:val="000000"/>
                <w:szCs w:val="28"/>
              </w:rPr>
            </w:pPr>
            <w:r w:rsidRPr="00C27917">
              <w:rPr>
                <w:color w:val="000000"/>
                <w:szCs w:val="28"/>
              </w:rPr>
              <w:t>«Стаття 17. Оприлюднення інформації</w:t>
            </w:r>
          </w:p>
          <w:p w:rsidR="00E6029C" w:rsidRPr="00C27917" w:rsidRDefault="00E6029C" w:rsidP="003C691E">
            <w:pPr>
              <w:spacing w:beforeAutospacing="0"/>
              <w:ind w:firstLine="567"/>
              <w:rPr>
                <w:color w:val="000000"/>
                <w:szCs w:val="28"/>
              </w:rPr>
            </w:pPr>
            <w:r w:rsidRPr="00C27917">
              <w:rPr>
                <w:color w:val="000000"/>
                <w:szCs w:val="28"/>
              </w:rPr>
              <w:t xml:space="preserve">Фізичні та юридичні особи мають право на отримання достовірної інформації щодо епідемічної ситуації в Україні. 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мережею Інтернет та через інші засоби масової інформації про епідемічну ситуацію. Порядок надання таких повідомлень установлюється Кабінетом Міністрів України. За відмову у наданні такої інформації, умисне перекручення або приховування об'єктивних даних про захворювання населення на інфекційні хвороби посадові особи </w:t>
            </w:r>
            <w:r w:rsidRPr="00C27917">
              <w:rPr>
                <w:color w:val="000000"/>
                <w:szCs w:val="28"/>
              </w:rPr>
              <w:lastRenderedPageBreak/>
              <w:t>таких органів та закладів несуть відповідальність згідно із законом.</w:t>
            </w:r>
          </w:p>
          <w:p w:rsidR="00E6029C" w:rsidRPr="00C27917" w:rsidRDefault="00E6029C" w:rsidP="003C691E">
            <w:pPr>
              <w:spacing w:beforeAutospacing="0"/>
              <w:ind w:firstLine="567"/>
              <w:rPr>
                <w:color w:val="000000"/>
                <w:szCs w:val="28"/>
              </w:rPr>
            </w:pPr>
            <w:bookmarkStart w:id="2" w:name="_Hlk67664383"/>
            <w:r w:rsidRPr="00C27917">
              <w:rPr>
                <w:color w:val="000000"/>
                <w:szCs w:val="28"/>
              </w:rPr>
              <w:t>Спеціально уповноважений центральний орган виконавчої влади з питань охорони здоров’я у сфері захисту населення від інфекційних хвороб</w:t>
            </w:r>
            <w:bookmarkEnd w:id="2"/>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 xml:space="preserve"> повідомляє фізичних та юридичних осіб про запровадження (зміну, скасування) карантинних заходів (обмежень) не пізніше 7 календарних днів до дати їх запровадження (зміни, скасування); </w:t>
            </w:r>
          </w:p>
          <w:p w:rsidR="00E6029C" w:rsidRPr="00C27917" w:rsidRDefault="00E6029C" w:rsidP="003C691E">
            <w:pPr>
              <w:spacing w:beforeAutospacing="0"/>
              <w:ind w:firstLine="567"/>
              <w:rPr>
                <w:color w:val="000000"/>
                <w:szCs w:val="28"/>
              </w:rPr>
            </w:pPr>
            <w:r w:rsidRPr="00C27917">
              <w:rPr>
                <w:color w:val="000000"/>
                <w:szCs w:val="28"/>
              </w:rPr>
              <w:t>щомісячно (під час дії карантинних заходів – щоденно)  оприлюднює відомості про загальну кількість захворівших, госпіталізованих, одужавших, померлих осіб та осіб, які отримали профілактичне щеплення, в тому числі в розрахунку на 100 тисяч населення;</w:t>
            </w:r>
          </w:p>
          <w:p w:rsidR="00E6029C" w:rsidRPr="00C27917" w:rsidRDefault="00E6029C" w:rsidP="003C691E">
            <w:pPr>
              <w:spacing w:beforeAutospacing="0"/>
              <w:ind w:firstLine="567"/>
              <w:rPr>
                <w:color w:val="000000"/>
                <w:szCs w:val="28"/>
              </w:rPr>
            </w:pPr>
            <w:r w:rsidRPr="00C27917">
              <w:rPr>
                <w:color w:val="000000"/>
                <w:szCs w:val="28"/>
              </w:rPr>
              <w:t xml:space="preserve">періодично інформує фізичних та юридичних осіб про порядок та строки проведення профілактичних щеплень та їх черговість у розрізі основних соціально-демографічних груп та медичних показань; види </w:t>
            </w:r>
            <w:r w:rsidRPr="00C27917">
              <w:rPr>
                <w:color w:val="000000"/>
                <w:szCs w:val="28"/>
              </w:rPr>
              <w:lastRenderedPageBreak/>
              <w:t xml:space="preserve">доступних </w:t>
            </w:r>
            <w:bookmarkStart w:id="3" w:name="_Hlk66973839"/>
            <w:bookmarkStart w:id="4" w:name="_Hlk66875663"/>
            <w:r w:rsidRPr="00C27917">
              <w:rPr>
                <w:color w:val="000000"/>
                <w:szCs w:val="28"/>
              </w:rPr>
              <w:t>медичних імунобіологічних препаратів</w:t>
            </w:r>
            <w:bookmarkEnd w:id="3"/>
            <w:r w:rsidRPr="00C27917">
              <w:rPr>
                <w:color w:val="000000"/>
                <w:szCs w:val="28"/>
              </w:rPr>
              <w:t xml:space="preserve"> та їх генериків ( далі - вакцин), </w:t>
            </w:r>
            <w:bookmarkStart w:id="5" w:name="_Hlk68690766"/>
            <w:bookmarkEnd w:id="4"/>
            <w:r w:rsidRPr="00C27917">
              <w:rPr>
                <w:color w:val="000000"/>
                <w:szCs w:val="28"/>
              </w:rPr>
              <w:t xml:space="preserve">рівень </w:t>
            </w:r>
            <w:bookmarkStart w:id="6" w:name="_Hlk66974043"/>
            <w:r w:rsidRPr="00C27917">
              <w:rPr>
                <w:color w:val="000000"/>
                <w:szCs w:val="28"/>
              </w:rPr>
              <w:t xml:space="preserve">їх ефективності; наявність (відсутність) виявлених поствакцинальних ускладнень; строки дії набутого стійкого імунітету від інфекційної хвороби (далі – імунної відповіді) </w:t>
            </w:r>
            <w:bookmarkEnd w:id="5"/>
            <w:bookmarkEnd w:id="6"/>
            <w:r w:rsidRPr="00C27917">
              <w:rPr>
                <w:color w:val="000000"/>
                <w:szCs w:val="28"/>
              </w:rPr>
              <w:t xml:space="preserve">залежно від типу (виду) </w:t>
            </w:r>
            <w:bookmarkStart w:id="7" w:name="_Hlk67402674"/>
            <w:r w:rsidRPr="00C27917">
              <w:rPr>
                <w:color w:val="000000"/>
                <w:szCs w:val="28"/>
              </w:rPr>
              <w:t xml:space="preserve">вакцини. </w:t>
            </w:r>
            <w:bookmarkEnd w:id="7"/>
            <w:r w:rsidRPr="00C27917">
              <w:rPr>
                <w:color w:val="000000"/>
                <w:szCs w:val="28"/>
              </w:rPr>
              <w:t>Якщо правила застосування вакцини не встановлюють граничні строки дії імунної відповіді, то вони встановлюється як шість місяців, наступних за місяцем, в якому особа отримала вакцинацію;</w:t>
            </w:r>
          </w:p>
          <w:p w:rsidR="00E6029C" w:rsidRPr="00C27917" w:rsidRDefault="00E6029C" w:rsidP="003C691E">
            <w:pPr>
              <w:spacing w:beforeAutospacing="0"/>
              <w:ind w:firstLine="567"/>
              <w:rPr>
                <w:color w:val="000000"/>
                <w:szCs w:val="28"/>
              </w:rPr>
            </w:pPr>
            <w:r w:rsidRPr="00C27917">
              <w:rPr>
                <w:color w:val="000000"/>
                <w:szCs w:val="28"/>
              </w:rPr>
              <w:t>надає дозвіл на проведення профілактичних щеплень (вакцинації) приватними закладами охорони здоров’я за умови виконання вимог цього Закону;</w:t>
            </w:r>
          </w:p>
          <w:p w:rsidR="00E6029C" w:rsidRPr="00C27917" w:rsidRDefault="00E6029C" w:rsidP="003C691E">
            <w:pPr>
              <w:spacing w:beforeAutospacing="0"/>
              <w:ind w:firstLine="567"/>
              <w:rPr>
                <w:color w:val="000000"/>
                <w:szCs w:val="28"/>
              </w:rPr>
            </w:pPr>
            <w:r w:rsidRPr="00C27917">
              <w:rPr>
                <w:color w:val="000000"/>
                <w:szCs w:val="28"/>
              </w:rPr>
              <w:t xml:space="preserve"> оприлюднює закупівельні ціни окремих вакцин, придбаних за рахунок коштів Державного бюджету України, а у випадку </w:t>
            </w:r>
            <w:bookmarkStart w:id="8" w:name="_Hlk66879581"/>
            <w:r w:rsidRPr="00C27917">
              <w:rPr>
                <w:color w:val="000000"/>
                <w:szCs w:val="28"/>
              </w:rPr>
              <w:t>надання дозволу на проведення вакцинації приватними закладами охорони здоров’я</w:t>
            </w:r>
            <w:bookmarkEnd w:id="8"/>
            <w:r w:rsidRPr="00C27917">
              <w:rPr>
                <w:color w:val="000000"/>
                <w:szCs w:val="28"/>
              </w:rPr>
              <w:t xml:space="preserve">, – звертається до </w:t>
            </w:r>
            <w:r w:rsidRPr="00C27917">
              <w:rPr>
                <w:color w:val="000000"/>
                <w:szCs w:val="28"/>
              </w:rPr>
              <w:lastRenderedPageBreak/>
              <w:t xml:space="preserve">Кабінету Міністрів України з пропозицією про встановлення державних регульованих цін на надання приватних послуг з таких профілактичних щеплень. </w:t>
            </w:r>
          </w:p>
          <w:p w:rsidR="00E6029C" w:rsidRPr="00C27917" w:rsidRDefault="00E6029C" w:rsidP="003C691E">
            <w:pPr>
              <w:spacing w:beforeAutospacing="0"/>
              <w:ind w:firstLine="567"/>
              <w:rPr>
                <w:color w:val="000000"/>
                <w:szCs w:val="28"/>
              </w:rPr>
            </w:pPr>
            <w:r w:rsidRPr="00C27917">
              <w:rPr>
                <w:color w:val="000000"/>
                <w:szCs w:val="28"/>
              </w:rPr>
              <w:t xml:space="preserve"> Громадяни та їх об'єднання мають право брати участь в обговоренні питань про розміщення та будівництво об'єктів, що можуть негативно вплинути на епідемічну ситуацію, проектів державних цільових, регіональних і місцевих програм з питань захисту населення від інфекційних хвороб, а також уносити пропозиції з цих питань до відповідних органів виконавчої влади та органів місцевого самоврядування, органів державної санітарно-епідеміологічної служби. Надання вмотивованих відповідей на питання, поставлені громадянами та їх об’єднаннями, є передумовою затвердження зазначених рішень». </w:t>
            </w:r>
          </w:p>
        </w:tc>
        <w:tc>
          <w:tcPr>
            <w:tcW w:w="4532" w:type="dxa"/>
          </w:tcPr>
          <w:p w:rsidR="00E6029C" w:rsidRPr="00C27917" w:rsidRDefault="00E6029C" w:rsidP="003C691E">
            <w:pPr>
              <w:spacing w:beforeAutospacing="0"/>
              <w:ind w:firstLine="567"/>
              <w:rPr>
                <w:b/>
                <w:bCs/>
                <w:color w:val="000000"/>
                <w:szCs w:val="28"/>
              </w:rPr>
            </w:pPr>
            <w:r w:rsidRPr="00C27917">
              <w:rPr>
                <w:b/>
                <w:bCs/>
                <w:color w:val="000000"/>
                <w:szCs w:val="28"/>
              </w:rPr>
              <w:lastRenderedPageBreak/>
              <w:t>Стаття 17. Оприлюднення інформації</w:t>
            </w:r>
          </w:p>
          <w:p w:rsidR="00E6029C" w:rsidRPr="00C27917" w:rsidRDefault="00E6029C" w:rsidP="003C691E">
            <w:pPr>
              <w:spacing w:beforeAutospacing="0"/>
              <w:rPr>
                <w:b/>
                <w:bCs/>
                <w:color w:val="000000"/>
                <w:szCs w:val="28"/>
              </w:rPr>
            </w:pPr>
            <w:r w:rsidRPr="00C27917">
              <w:rPr>
                <w:b/>
                <w:bCs/>
                <w:color w:val="000000"/>
                <w:szCs w:val="28"/>
              </w:rPr>
              <w:t>Фізичні та юридичні особи мають право на отримання достовірної інформації щодо епідемічної ситуації в Україні. 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мережею Інтернет та через інші засоби масової інформації про епідемічну ситуацію. Порядок надання таких повідомлень установлюється Кабінетом Міністрів України. За відмову у наданні такої інформації, умисне перекручення або приховування об'єктивних даних про захворювання населення на інфекційні хвороби посадові особи таких органів та закладів несуть відповідальність згідно із законом.</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Спеціально уповноважений центральний орган виконавчої влади з питань охорони здоров’я у сфері захисту населення від інфекційних хвороб:</w:t>
            </w:r>
          </w:p>
          <w:p w:rsidR="00E6029C" w:rsidRPr="00C27917" w:rsidRDefault="00E6029C" w:rsidP="003C691E">
            <w:pPr>
              <w:spacing w:beforeAutospacing="0"/>
              <w:ind w:firstLine="567"/>
              <w:rPr>
                <w:b/>
                <w:bCs/>
                <w:color w:val="000000"/>
                <w:szCs w:val="28"/>
              </w:rPr>
            </w:pPr>
            <w:r w:rsidRPr="00C27917">
              <w:rPr>
                <w:b/>
                <w:bCs/>
                <w:color w:val="000000"/>
                <w:szCs w:val="28"/>
              </w:rPr>
              <w:t xml:space="preserve"> повідомляє фізичних та юридичних осіб про запровадження (зміну, скасування) карантинних заходів (обмежень) не пізніше 7 календарних днів до дати їх запровадження (зміни, скасування); </w:t>
            </w:r>
          </w:p>
          <w:p w:rsidR="00E6029C" w:rsidRPr="00C27917" w:rsidRDefault="00E6029C" w:rsidP="003C691E">
            <w:pPr>
              <w:spacing w:beforeAutospacing="0"/>
              <w:ind w:firstLine="567"/>
              <w:rPr>
                <w:b/>
                <w:bCs/>
                <w:color w:val="000000"/>
                <w:szCs w:val="28"/>
              </w:rPr>
            </w:pPr>
            <w:r w:rsidRPr="00C27917">
              <w:rPr>
                <w:b/>
                <w:bCs/>
                <w:color w:val="000000"/>
                <w:szCs w:val="28"/>
              </w:rPr>
              <w:t>щомісячно (під час дії карантинних заходів – щоденно)  оприлюднює відомості про загальну кількість захворівших, госпіталізованих, одужавших, померлих осіб та осіб, які отримали профілактичне щеплення, в тому числі в розрахунку на 100 тисяч населення;</w:t>
            </w:r>
          </w:p>
          <w:p w:rsidR="00E6029C" w:rsidRPr="00C27917" w:rsidRDefault="00E6029C" w:rsidP="003C691E">
            <w:pPr>
              <w:spacing w:beforeAutospacing="0"/>
              <w:ind w:firstLine="567"/>
              <w:rPr>
                <w:b/>
                <w:bCs/>
                <w:color w:val="000000"/>
                <w:szCs w:val="28"/>
              </w:rPr>
            </w:pPr>
            <w:r w:rsidRPr="00C27917">
              <w:rPr>
                <w:b/>
                <w:bCs/>
                <w:color w:val="000000"/>
                <w:szCs w:val="28"/>
              </w:rPr>
              <w:t xml:space="preserve">періодично інформує фізичних та юридичних осіб про порядок та строки проведення профілактичних щеплень та їх черговість у розрізі основних </w:t>
            </w:r>
            <w:r w:rsidRPr="00C27917">
              <w:rPr>
                <w:b/>
                <w:bCs/>
                <w:color w:val="000000"/>
                <w:szCs w:val="28"/>
              </w:rPr>
              <w:lastRenderedPageBreak/>
              <w:t>соціально-демографічних груп та медичних показань; види доступних медичних імунобіологічних препаратів та їх генериків ( далі - вакцин), рівень їх ефективності; наявність (відсутність) виявлених поствакцинальних ускладнень; строки дії набутого стійкого імунітету від інфекційної хвороби (далі – імунної відповіді) залежно від типу (виду) вакцини. Якщо правила застосування вакцини не встановлюють граничні строки дії імунної відповіді, то вони встановлюється як шість місяців, наступних за місяцем, в якому особа отримала вакцинацію;</w:t>
            </w:r>
          </w:p>
          <w:p w:rsidR="00E6029C" w:rsidRPr="00C27917" w:rsidRDefault="00E6029C" w:rsidP="003C691E">
            <w:pPr>
              <w:spacing w:beforeAutospacing="0"/>
              <w:ind w:firstLine="567"/>
              <w:rPr>
                <w:b/>
                <w:bCs/>
                <w:color w:val="000000"/>
                <w:szCs w:val="28"/>
              </w:rPr>
            </w:pPr>
            <w:r w:rsidRPr="00C27917">
              <w:rPr>
                <w:b/>
                <w:bCs/>
                <w:color w:val="000000"/>
                <w:szCs w:val="28"/>
              </w:rPr>
              <w:t>надає дозвіл на проведення профілактичних щеплень (вакцинації) приватними закладами охорони здоров’я за умови виконання вимог цього Закону;</w:t>
            </w:r>
          </w:p>
          <w:p w:rsidR="00E6029C" w:rsidRPr="00C27917" w:rsidRDefault="00E6029C" w:rsidP="003C691E">
            <w:pPr>
              <w:spacing w:beforeAutospacing="0"/>
              <w:ind w:firstLine="567"/>
              <w:rPr>
                <w:b/>
                <w:bCs/>
                <w:color w:val="000000"/>
                <w:szCs w:val="28"/>
              </w:rPr>
            </w:pPr>
            <w:r w:rsidRPr="00C27917">
              <w:rPr>
                <w:b/>
                <w:bCs/>
                <w:color w:val="000000"/>
                <w:szCs w:val="28"/>
              </w:rPr>
              <w:t xml:space="preserve"> оприлюднює закупівельні ціни окремих вакцин, придбаних за рахунок коштів Державного бюджету України, а у випадку </w:t>
            </w:r>
            <w:r w:rsidRPr="00C27917">
              <w:rPr>
                <w:b/>
                <w:bCs/>
                <w:color w:val="000000"/>
                <w:szCs w:val="28"/>
              </w:rPr>
              <w:lastRenderedPageBreak/>
              <w:t>надання дозволу на проведення вакцинації приватними закладами охорони здоров’я, – звертається до Кабінету Міністрів України з пропозицією про встановлення державних регульованих цін на надання приватних послуг з таких профілактичних щеплень.</w:t>
            </w:r>
          </w:p>
          <w:p w:rsidR="00E6029C" w:rsidRPr="00C27917" w:rsidRDefault="00E6029C" w:rsidP="003C691E">
            <w:pPr>
              <w:spacing w:beforeAutospacing="0"/>
              <w:ind w:firstLine="567"/>
              <w:rPr>
                <w:color w:val="000000"/>
                <w:szCs w:val="28"/>
              </w:rPr>
            </w:pPr>
            <w:r w:rsidRPr="00C27917">
              <w:rPr>
                <w:b/>
                <w:bCs/>
                <w:color w:val="000000"/>
                <w:szCs w:val="28"/>
              </w:rPr>
              <w:t xml:space="preserve">Громадяни та їх об'єднання мають право брати участь в обговоренні питань про розміщення та будівництво об'єктів, що можуть негативно вплинути на епідемічну ситуацію, проектів державних цільових, регіональних і місцевих програм з питань захисту населення від інфекційних хвороб, а також уносити пропозиції з цих питань до відповідних органів виконавчої влади та органів місцевого самоврядування, органів державної санітарно-епідеміологічної служби. Надання вмотивованих відповідей на питання, поставлені громадянами та їх об’єднаннями, </w:t>
            </w:r>
            <w:r w:rsidRPr="00C27917">
              <w:rPr>
                <w:b/>
                <w:bCs/>
                <w:color w:val="000000"/>
                <w:szCs w:val="28"/>
              </w:rPr>
              <w:lastRenderedPageBreak/>
              <w:t>є передумовою затвердження зазначених рішень.</w:t>
            </w:r>
          </w:p>
        </w:tc>
      </w:tr>
      <w:tr w:rsidR="00E6029C" w:rsidRPr="00C27917" w:rsidTr="003C691E">
        <w:trPr>
          <w:trHeight w:val="2278"/>
        </w:trPr>
        <w:tc>
          <w:tcPr>
            <w:tcW w:w="5496" w:type="dxa"/>
          </w:tcPr>
          <w:p w:rsidR="00E6029C" w:rsidRPr="00C27917" w:rsidRDefault="00E6029C" w:rsidP="003C691E">
            <w:pPr>
              <w:spacing w:beforeAutospacing="0"/>
              <w:ind w:firstLine="567"/>
              <w:rPr>
                <w:color w:val="000000"/>
                <w:szCs w:val="28"/>
              </w:rPr>
            </w:pPr>
            <w:r w:rsidRPr="00C27917">
              <w:rPr>
                <w:color w:val="000000"/>
                <w:szCs w:val="28"/>
              </w:rPr>
              <w:lastRenderedPageBreak/>
              <w:t>Стаття 29. Карантин</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Частини 7- 9 відсутні.</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 xml:space="preserve">4) Статтю 29 «Карантин» доповнити частинами сьомою – дев’ятою такого змісту: </w:t>
            </w:r>
          </w:p>
          <w:p w:rsidR="00E6029C" w:rsidRPr="00C27917" w:rsidRDefault="00E6029C" w:rsidP="003C691E">
            <w:pPr>
              <w:spacing w:beforeAutospacing="0"/>
              <w:ind w:firstLine="567"/>
              <w:rPr>
                <w:color w:val="000000"/>
                <w:szCs w:val="28"/>
              </w:rPr>
            </w:pPr>
            <w:r w:rsidRPr="00C27917">
              <w:rPr>
                <w:color w:val="000000"/>
                <w:szCs w:val="28"/>
              </w:rPr>
              <w:t>«</w:t>
            </w:r>
            <w:bookmarkStart w:id="9" w:name="_Hlk66532558"/>
            <w:r w:rsidRPr="00C27917">
              <w:rPr>
                <w:color w:val="000000"/>
                <w:szCs w:val="28"/>
              </w:rPr>
              <w:t xml:space="preserve">Спеціально уповноважений центральний орган виконавчої влади з питань охорони здоров’я у сфері захисту населення від інфекційних хвороб </w:t>
            </w:r>
            <w:bookmarkEnd w:id="9"/>
            <w:r w:rsidRPr="00C27917">
              <w:rPr>
                <w:color w:val="000000"/>
                <w:szCs w:val="28"/>
              </w:rPr>
              <w:t xml:space="preserve">приймає рішення про непоширення частини або всіх карантинних заходів на вакцинованих осіб та/або осіб, аналіз крові яких засвідчує наявність стійкого імунітету від відповідного вірусу (далі – імунної відповіді), та спрямовує таке рішення на розгляд Кабінету Міністрів України, який може прийняти рішення про запровадження спеціального документу (в тому числі електронного) для засвідчення факту вакцинування особи та/або проходження нею аналізу крові на наявність імунної відповіді, з урахуванням того, що: </w:t>
            </w:r>
          </w:p>
          <w:p w:rsidR="00E6029C" w:rsidRPr="00C27917" w:rsidRDefault="00E6029C" w:rsidP="003C691E">
            <w:pPr>
              <w:spacing w:beforeAutospacing="0"/>
              <w:ind w:firstLine="567"/>
              <w:rPr>
                <w:color w:val="000000"/>
                <w:szCs w:val="28"/>
              </w:rPr>
            </w:pPr>
            <w:r w:rsidRPr="00C27917">
              <w:rPr>
                <w:color w:val="000000"/>
                <w:szCs w:val="28"/>
              </w:rPr>
              <w:lastRenderedPageBreak/>
              <w:t>на дані, які містяться в спеціальному документі, поширюються вимоги Закону України  «Про захист персональних даних»;</w:t>
            </w:r>
          </w:p>
          <w:p w:rsidR="00E6029C" w:rsidRPr="00C27917" w:rsidRDefault="00E6029C" w:rsidP="003C691E">
            <w:pPr>
              <w:spacing w:beforeAutospacing="0"/>
              <w:ind w:firstLine="567"/>
              <w:rPr>
                <w:color w:val="000000"/>
                <w:szCs w:val="28"/>
              </w:rPr>
            </w:pPr>
            <w:r w:rsidRPr="00C27917">
              <w:rPr>
                <w:color w:val="000000"/>
                <w:szCs w:val="28"/>
              </w:rPr>
              <w:t xml:space="preserve">строк дії спеціального документу не може перевищувати встановлений строк дії імунної відповіді, визначений для окремої вакцини (медичного імунобіологічного препарату);   </w:t>
            </w:r>
          </w:p>
          <w:p w:rsidR="00E6029C" w:rsidRPr="00C27917" w:rsidRDefault="00E6029C" w:rsidP="003C691E">
            <w:pPr>
              <w:spacing w:beforeAutospacing="0"/>
              <w:ind w:firstLine="567"/>
              <w:rPr>
                <w:color w:val="000000"/>
                <w:szCs w:val="28"/>
              </w:rPr>
            </w:pPr>
            <w:r w:rsidRPr="00C27917">
              <w:rPr>
                <w:color w:val="000000"/>
                <w:szCs w:val="28"/>
              </w:rPr>
              <w:t xml:space="preserve">спеціальний документ надається виключно за бажанням вакцинованих осіб та є безоплатним; </w:t>
            </w:r>
          </w:p>
          <w:p w:rsidR="00E6029C" w:rsidRPr="00C27917" w:rsidRDefault="00E6029C" w:rsidP="003C691E">
            <w:pPr>
              <w:spacing w:beforeAutospacing="0"/>
              <w:ind w:firstLine="567"/>
              <w:rPr>
                <w:color w:val="000000"/>
                <w:szCs w:val="28"/>
              </w:rPr>
            </w:pPr>
            <w:r w:rsidRPr="00C27917">
              <w:rPr>
                <w:color w:val="000000"/>
                <w:szCs w:val="28"/>
              </w:rPr>
              <w:t>правила користування спеціальним документом не можуть призводити до звуження прав громадян згідно із статтею 24 Конституції України.</w:t>
            </w:r>
          </w:p>
          <w:p w:rsidR="00E6029C" w:rsidRPr="00C27917" w:rsidRDefault="00E6029C" w:rsidP="003C691E">
            <w:pPr>
              <w:spacing w:beforeAutospacing="0"/>
              <w:ind w:firstLine="567"/>
              <w:rPr>
                <w:color w:val="000000"/>
                <w:szCs w:val="28"/>
              </w:rPr>
            </w:pPr>
            <w:r w:rsidRPr="00C27917">
              <w:rPr>
                <w:color w:val="000000"/>
                <w:szCs w:val="28"/>
              </w:rPr>
              <w:t xml:space="preserve">Кабінет Міністрів України визначає назву такого спеціального документу, порядок його видачі та відкликання, включення (виключення) його даних до (з) відповідного державного реєстру, який ведеться спеціально уповноваженим центральним </w:t>
            </w:r>
            <w:r w:rsidRPr="00C27917">
              <w:rPr>
                <w:color w:val="000000"/>
                <w:szCs w:val="28"/>
              </w:rPr>
              <w:lastRenderedPageBreak/>
              <w:t>органом виконавчої влади з питань охорони здоров’я у сфері захисту населення від інфекційних хвороб.</w:t>
            </w:r>
          </w:p>
          <w:p w:rsidR="00E6029C" w:rsidRPr="00C27917" w:rsidRDefault="00E6029C" w:rsidP="003C691E">
            <w:pPr>
              <w:spacing w:beforeAutospacing="0"/>
              <w:ind w:firstLine="567"/>
              <w:rPr>
                <w:color w:val="000000"/>
                <w:szCs w:val="28"/>
              </w:rPr>
            </w:pPr>
            <w:r w:rsidRPr="00C27917">
              <w:rPr>
                <w:color w:val="000000"/>
                <w:szCs w:val="28"/>
              </w:rPr>
              <w:t xml:space="preserve">Фізичні особи, які бажають отримати такий спеціальний документ, але не підпадають під загальнообов’язкове державне соціальне страхування на випадок захворювання на інфекційну хворобу та/або хвороби, викликані поствакцинальними ускладненнями згідно із частиною третьою статті 41 цього Закону, зобов’язані укласти зі страховиками – резидентами України (крім Фонду) договір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шкоди, заподіяної життю та здоров'ю третьої особи)», якщо інше не визначено міжнародними договорами України про взаємне </w:t>
            </w:r>
            <w:r w:rsidRPr="00C27917">
              <w:rPr>
                <w:color w:val="000000"/>
                <w:szCs w:val="28"/>
              </w:rPr>
              <w:lastRenderedPageBreak/>
              <w:t>визнання подібних спеціальних документів».</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lastRenderedPageBreak/>
              <w:t>Стаття 29. Карантин</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b/>
                <w:bCs/>
                <w:color w:val="000000"/>
                <w:szCs w:val="28"/>
              </w:rPr>
            </w:pPr>
            <w:r w:rsidRPr="00C27917">
              <w:rPr>
                <w:b/>
                <w:bCs/>
                <w:color w:val="000000"/>
                <w:szCs w:val="28"/>
              </w:rPr>
              <w:t xml:space="preserve">«Спеціально уповноважений центральний орган виконавчої влади з питань охорони здоров’я у сфері захисту населення від інфекційних хвороб приймає рішення про непоширення частини або всіх карантинних заходів на вакцинованих осіб та/або осіб, аналіз крові яких засвідчує наявність стійкого імунітету від відповідного вірусу (далі – імунної відповіді), та спрямовує таке рішення на розгляд Кабінету Міністрів України, який може прийняти рішення про запровадження спеціального документу (в тому числі електронного) для засвідчення факту вакцинування особи та/або проходження нею аналізу крові на наявність імунної відповіді, з урахуванням того, що: </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на дані, які містяться в спеціальному документі, поширюються вимоги Закону України  «Про захист персональних даних»;</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строк дії спеціального документу не може перевищувати встановлений строк дії імунної відповіді, визначений для окремої вакцини (медичного імунобіологічного препарату);   </w:t>
            </w:r>
          </w:p>
          <w:p w:rsidR="00E6029C" w:rsidRPr="00C27917" w:rsidRDefault="00E6029C" w:rsidP="003C691E">
            <w:pPr>
              <w:spacing w:beforeAutospacing="0"/>
              <w:ind w:firstLine="567"/>
              <w:rPr>
                <w:b/>
                <w:bCs/>
                <w:color w:val="000000"/>
                <w:szCs w:val="28"/>
              </w:rPr>
            </w:pPr>
            <w:r w:rsidRPr="00C27917">
              <w:rPr>
                <w:b/>
                <w:bCs/>
                <w:color w:val="000000"/>
                <w:szCs w:val="28"/>
              </w:rPr>
              <w:t xml:space="preserve">спеціальний документ надається виключно за бажанням вакцинованих осіб та є безоплатним; </w:t>
            </w:r>
          </w:p>
          <w:p w:rsidR="00E6029C" w:rsidRPr="00C27917" w:rsidRDefault="00E6029C" w:rsidP="003C691E">
            <w:pPr>
              <w:spacing w:beforeAutospacing="0"/>
              <w:ind w:firstLine="567"/>
              <w:rPr>
                <w:b/>
                <w:bCs/>
                <w:color w:val="000000"/>
                <w:szCs w:val="28"/>
              </w:rPr>
            </w:pPr>
            <w:r w:rsidRPr="00C27917">
              <w:rPr>
                <w:b/>
                <w:bCs/>
                <w:color w:val="000000"/>
                <w:szCs w:val="28"/>
              </w:rPr>
              <w:t>правила користування спеціальним документом не можуть призводити до звуження прав громадян згідно із статтею 24 Конституції України.</w:t>
            </w:r>
          </w:p>
          <w:p w:rsidR="00E6029C" w:rsidRPr="00C27917" w:rsidRDefault="00E6029C" w:rsidP="003C691E">
            <w:pPr>
              <w:spacing w:beforeAutospacing="0"/>
              <w:ind w:firstLine="567"/>
              <w:rPr>
                <w:b/>
                <w:bCs/>
                <w:color w:val="000000"/>
                <w:szCs w:val="28"/>
              </w:rPr>
            </w:pPr>
            <w:r w:rsidRPr="00C27917">
              <w:rPr>
                <w:b/>
                <w:bCs/>
                <w:color w:val="000000"/>
                <w:szCs w:val="28"/>
              </w:rPr>
              <w:t xml:space="preserve">Кабінет Міністрів України визначає назву такого спеціального документу, порядок його видачі та відкликання, включення (виключення) його даних до (з) відповідного державного реєстру, який ведеться спеціально </w:t>
            </w:r>
            <w:r w:rsidRPr="00C27917">
              <w:rPr>
                <w:b/>
                <w:bCs/>
                <w:color w:val="000000"/>
                <w:szCs w:val="28"/>
              </w:rPr>
              <w:lastRenderedPageBreak/>
              <w:t>уповноваженим центральним органом виконавчої влади з питань охорони здоров’я у сфері захисту населення від інфекційних хвороб.</w:t>
            </w:r>
          </w:p>
          <w:p w:rsidR="00E6029C" w:rsidRPr="00C27917" w:rsidRDefault="00E6029C" w:rsidP="003C691E">
            <w:pPr>
              <w:spacing w:beforeAutospacing="0"/>
              <w:ind w:firstLine="567"/>
              <w:rPr>
                <w:b/>
                <w:bCs/>
                <w:color w:val="000000"/>
                <w:szCs w:val="28"/>
              </w:rPr>
            </w:pPr>
            <w:r w:rsidRPr="00C27917">
              <w:rPr>
                <w:b/>
                <w:bCs/>
                <w:color w:val="000000"/>
                <w:szCs w:val="28"/>
              </w:rPr>
              <w:t xml:space="preserve">Фізичні особи, які бажають отримати такий спеціальний документ, але не підпадають під загальнообов’язкове державне соціальне страхування на випадок захворювання на інфекційну хворобу та/або хвороби, викликані поствакцинальними ускладненнями згідно із частиною третьою статті 41 цього Закону, зобов’язані укласти зі страховиками – резидентами України (крім Фонду) договір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w:t>
            </w:r>
            <w:r w:rsidRPr="00C27917">
              <w:rPr>
                <w:b/>
                <w:bCs/>
                <w:color w:val="000000"/>
                <w:szCs w:val="28"/>
              </w:rPr>
              <w:lastRenderedPageBreak/>
              <w:t>шкоди, заподіяної життю та здоров'ю третьої особи)», якщо інше не визначено міжнародними договорами України про взаємне визнання подібних спеціальних документів».</w:t>
            </w:r>
          </w:p>
          <w:p w:rsidR="00E6029C" w:rsidRPr="00C27917" w:rsidRDefault="00E6029C" w:rsidP="003C691E">
            <w:pPr>
              <w:spacing w:beforeAutospacing="0"/>
              <w:ind w:firstLine="567"/>
              <w:rPr>
                <w:color w:val="000000"/>
                <w:szCs w:val="28"/>
              </w:rPr>
            </w:pPr>
          </w:p>
        </w:tc>
      </w:tr>
      <w:tr w:rsidR="00E6029C" w:rsidRPr="00C27917" w:rsidTr="003C691E">
        <w:trPr>
          <w:trHeight w:val="2278"/>
        </w:trPr>
        <w:tc>
          <w:tcPr>
            <w:tcW w:w="5496" w:type="dxa"/>
          </w:tcPr>
          <w:p w:rsidR="00E6029C" w:rsidRPr="00C27917" w:rsidRDefault="00E6029C" w:rsidP="003C691E">
            <w:pPr>
              <w:spacing w:beforeAutospacing="0"/>
              <w:ind w:firstLine="567"/>
              <w:rPr>
                <w:color w:val="000000"/>
                <w:szCs w:val="28"/>
              </w:rPr>
            </w:pPr>
            <w:r w:rsidRPr="00C27917">
              <w:rPr>
                <w:color w:val="000000"/>
                <w:szCs w:val="28"/>
              </w:rPr>
              <w:lastRenderedPageBreak/>
              <w:t>Розділ VIII</w:t>
            </w:r>
            <w:r w:rsidRPr="00C27917">
              <w:rPr>
                <w:color w:val="000000"/>
                <w:szCs w:val="28"/>
                <w:vertAlign w:val="superscript"/>
              </w:rPr>
              <w:t>1</w:t>
            </w:r>
            <w:r w:rsidRPr="00C27917">
              <w:rPr>
                <w:color w:val="000000"/>
                <w:szCs w:val="28"/>
              </w:rPr>
              <w:t xml:space="preserve"> «ДЕРЖАВНЕ СТРАХУВАННЯ ВАКЦИНОВАНИХ ОСІБ» відсутній. </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 xml:space="preserve">5. Доповнити Закон новим Розділом VIII1 такого змісту: </w:t>
            </w:r>
          </w:p>
          <w:p w:rsidR="00E6029C" w:rsidRPr="00C27917" w:rsidRDefault="00E6029C" w:rsidP="003C691E">
            <w:pPr>
              <w:spacing w:beforeAutospacing="0"/>
              <w:ind w:firstLine="567"/>
              <w:rPr>
                <w:color w:val="000000"/>
                <w:szCs w:val="28"/>
              </w:rPr>
            </w:pPr>
            <w:r w:rsidRPr="00C27917">
              <w:rPr>
                <w:color w:val="000000"/>
                <w:szCs w:val="28"/>
              </w:rPr>
              <w:t>«РОЗДІЛ VIII</w:t>
            </w:r>
            <w:r w:rsidRPr="00C27917">
              <w:rPr>
                <w:color w:val="000000"/>
                <w:szCs w:val="28"/>
                <w:vertAlign w:val="superscript"/>
              </w:rPr>
              <w:t>1</w:t>
            </w:r>
            <w:r w:rsidRPr="00C27917">
              <w:rPr>
                <w:color w:val="000000"/>
                <w:szCs w:val="28"/>
              </w:rPr>
              <w:t>. ДЕРЖАВНЕ СТРАХУВАННЯ ВАКЦИНОВАНИХ ОСІБ</w:t>
            </w:r>
          </w:p>
          <w:p w:rsidR="00E6029C" w:rsidRPr="00C27917" w:rsidRDefault="00E6029C" w:rsidP="003C691E">
            <w:pPr>
              <w:spacing w:beforeAutospacing="0"/>
              <w:ind w:firstLine="567"/>
              <w:rPr>
                <w:color w:val="000000"/>
                <w:szCs w:val="28"/>
              </w:rPr>
            </w:pPr>
            <w:r w:rsidRPr="00C27917">
              <w:rPr>
                <w:color w:val="000000"/>
                <w:szCs w:val="28"/>
              </w:rPr>
              <w:t xml:space="preserve">Стаття 41. Статус застрахованих осіб </w:t>
            </w:r>
          </w:p>
          <w:p w:rsidR="00E6029C" w:rsidRPr="00C27917" w:rsidRDefault="00E6029C" w:rsidP="003C691E">
            <w:pPr>
              <w:spacing w:beforeAutospacing="0"/>
              <w:ind w:firstLine="567"/>
              <w:rPr>
                <w:color w:val="000000"/>
                <w:szCs w:val="28"/>
              </w:rPr>
            </w:pPr>
            <w:r w:rsidRPr="00C27917">
              <w:rPr>
                <w:color w:val="000000"/>
                <w:szCs w:val="28"/>
              </w:rPr>
              <w:t xml:space="preserve">Особи, які підлягають обов’язковому профілактичному щепленню  згідно із статтею 12 цього Закону, а також особи, які добровільно отримують профілактичне щеплення від інфекційної хвороби протягом строків дії карантинних заходів (обмежень), (далі - вакциновані особи), підлягають загальнообов'язковому державному соціальному страхуванню на випадок захворювання на інфекційну хворобу проти якої було </w:t>
            </w:r>
            <w:r w:rsidRPr="00C27917">
              <w:rPr>
                <w:color w:val="000000"/>
                <w:szCs w:val="28"/>
              </w:rPr>
              <w:lastRenderedPageBreak/>
              <w:t xml:space="preserve">проведене профілактичне щеплення та на хвороби, викликані поствакцинальними ускладненнями (далі – державному страхуванню вакцинованих осіб). </w:t>
            </w:r>
          </w:p>
          <w:p w:rsidR="00E6029C" w:rsidRPr="00C27917" w:rsidRDefault="00E6029C" w:rsidP="003C691E">
            <w:pPr>
              <w:spacing w:beforeAutospacing="0"/>
              <w:ind w:firstLine="567"/>
              <w:rPr>
                <w:color w:val="000000"/>
                <w:szCs w:val="28"/>
              </w:rPr>
            </w:pPr>
            <w:r w:rsidRPr="00C27917">
              <w:rPr>
                <w:color w:val="000000"/>
                <w:szCs w:val="28"/>
              </w:rPr>
              <w:t xml:space="preserve">За винятками, визначеними в частині третій цієї статті, державне страхування поширюється на вакцинованих осіб незалежно від їх віку та/або наявності відповідного страхового стажу згідно із Законом України «Про загальнообов’язкове державне соціальне страхування» та/або сплати єдиного внеску згідно із Законом України «Про збір та облік єдиного внеску на загальнообов'язкове державне соціальне страхування». </w:t>
            </w:r>
          </w:p>
          <w:p w:rsidR="00E6029C" w:rsidRPr="00C27917" w:rsidRDefault="00E6029C" w:rsidP="003C691E">
            <w:pPr>
              <w:spacing w:beforeAutospacing="0"/>
              <w:ind w:firstLine="567"/>
              <w:rPr>
                <w:color w:val="000000"/>
                <w:szCs w:val="28"/>
              </w:rPr>
            </w:pPr>
            <w:r w:rsidRPr="00C27917">
              <w:rPr>
                <w:color w:val="000000"/>
                <w:szCs w:val="28"/>
              </w:rPr>
              <w:t xml:space="preserve">Не підлягають державному страхуванню вакциновані особи, які: </w:t>
            </w:r>
          </w:p>
          <w:p w:rsidR="00E6029C" w:rsidRPr="00C27917" w:rsidRDefault="00E6029C" w:rsidP="003C691E">
            <w:pPr>
              <w:spacing w:beforeAutospacing="0"/>
              <w:ind w:firstLine="567"/>
              <w:rPr>
                <w:color w:val="000000"/>
                <w:szCs w:val="28"/>
              </w:rPr>
            </w:pPr>
            <w:r w:rsidRPr="00C27917">
              <w:rPr>
                <w:color w:val="000000"/>
                <w:szCs w:val="28"/>
              </w:rPr>
              <w:t xml:space="preserve"> а) є громадянами іноземних країн або особами без громадянства, якщо інше не встановлене міжнародними договорами України, згоду на обов’язковість яких надано Верховною Радою України;   </w:t>
            </w:r>
          </w:p>
          <w:p w:rsidR="00E6029C" w:rsidRPr="00C27917" w:rsidRDefault="00E6029C" w:rsidP="003C691E">
            <w:pPr>
              <w:spacing w:beforeAutospacing="0"/>
              <w:ind w:firstLine="567"/>
              <w:rPr>
                <w:color w:val="000000"/>
                <w:szCs w:val="28"/>
              </w:rPr>
            </w:pPr>
            <w:r w:rsidRPr="00C27917">
              <w:rPr>
                <w:color w:val="000000"/>
                <w:szCs w:val="28"/>
              </w:rPr>
              <w:lastRenderedPageBreak/>
              <w:t xml:space="preserve">б) є громадянами України, які здійснили вакцинацію проти інфекційної хвороби за межами України (виключно щодо страхових ризиків, які виникають  у зв’язку з такою вакцинацією), якщо інше не встановлене міжнародними договорами України про взаємне визнання вакцин та результатів вакцинації;  </w:t>
            </w:r>
          </w:p>
          <w:p w:rsidR="00E6029C" w:rsidRPr="00C27917" w:rsidRDefault="00E6029C" w:rsidP="003C691E">
            <w:pPr>
              <w:spacing w:beforeAutospacing="0"/>
              <w:ind w:firstLine="567"/>
              <w:rPr>
                <w:color w:val="000000"/>
                <w:szCs w:val="28"/>
              </w:rPr>
            </w:pPr>
            <w:r w:rsidRPr="00C27917">
              <w:rPr>
                <w:color w:val="000000"/>
                <w:szCs w:val="28"/>
              </w:rPr>
              <w:t>в) є громадянами України, які здійснили платну вакцинацію проти інфекційної хвороби у приватних закладах охорони здоров’я (виключно щодо страхових ризиків, які виникають у зв’язку з такою вакцинацією);</w:t>
            </w:r>
          </w:p>
          <w:p w:rsidR="00E6029C" w:rsidRPr="00C27917" w:rsidRDefault="00E6029C" w:rsidP="003C691E">
            <w:pPr>
              <w:spacing w:beforeAutospacing="0"/>
              <w:ind w:firstLine="567"/>
              <w:rPr>
                <w:color w:val="000000"/>
                <w:szCs w:val="28"/>
              </w:rPr>
            </w:pPr>
            <w:r w:rsidRPr="00C27917">
              <w:rPr>
                <w:color w:val="000000"/>
                <w:szCs w:val="28"/>
              </w:rPr>
              <w:t>г) були вакциновані медичними імунобіологічними препаратами,  державна реєстрація яких (у тому числі під зобов’язання для екстреного медичного застосування) в Україні не проведена.</w:t>
            </w:r>
          </w:p>
          <w:p w:rsidR="00E6029C" w:rsidRPr="00C27917" w:rsidRDefault="00E6029C" w:rsidP="003C691E">
            <w:pPr>
              <w:spacing w:beforeAutospacing="0"/>
              <w:ind w:firstLine="567"/>
              <w:rPr>
                <w:color w:val="000000"/>
                <w:szCs w:val="28"/>
              </w:rPr>
            </w:pPr>
            <w:r w:rsidRPr="00C27917">
              <w:rPr>
                <w:color w:val="000000"/>
                <w:szCs w:val="28"/>
              </w:rPr>
              <w:t xml:space="preserve">Залежно від виду страхового випадку державне страхування вакцинованих осіб є різновидом державного соціального </w:t>
            </w:r>
            <w:r w:rsidRPr="00C27917">
              <w:rPr>
                <w:color w:val="000000"/>
                <w:szCs w:val="28"/>
              </w:rPr>
              <w:lastRenderedPageBreak/>
              <w:t xml:space="preserve">страхування у зв’язку з тимчасовою втратою працездатності та/або від нещасного випадку на виробництві та професійного захворювання, які спричинили втрату працездатності, та/або медичного страхування, передбачених законами України «Основи законодавства України про загальнообов'язкове державне соціальне страхування» та «Про загальнообов’язкове державне соціальне страхування». </w:t>
            </w:r>
          </w:p>
          <w:p w:rsidR="00E6029C" w:rsidRPr="00C27917" w:rsidRDefault="00E6029C" w:rsidP="003C691E">
            <w:pPr>
              <w:spacing w:beforeAutospacing="0"/>
              <w:ind w:firstLine="567"/>
              <w:rPr>
                <w:color w:val="000000"/>
                <w:szCs w:val="28"/>
              </w:rPr>
            </w:pPr>
            <w:r w:rsidRPr="00C27917">
              <w:rPr>
                <w:color w:val="000000"/>
                <w:szCs w:val="28"/>
              </w:rPr>
              <w:t xml:space="preserve">Для цілей цього Розділу страховиком є Фонд соціального страхування України (далі - Фонд).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42. Страхові випадки</w:t>
            </w:r>
          </w:p>
          <w:p w:rsidR="00E6029C" w:rsidRPr="00C27917" w:rsidRDefault="00E6029C" w:rsidP="003C691E">
            <w:pPr>
              <w:spacing w:beforeAutospacing="0"/>
              <w:ind w:firstLine="567"/>
              <w:rPr>
                <w:color w:val="000000"/>
                <w:szCs w:val="28"/>
              </w:rPr>
            </w:pPr>
            <w:r w:rsidRPr="00C27917">
              <w:rPr>
                <w:color w:val="000000"/>
                <w:szCs w:val="28"/>
              </w:rPr>
              <w:t xml:space="preserve">Залежно від видів ризиків та строків настання, державне страхування вакцинованих осіб поширюється на такі страхові випадки: </w:t>
            </w:r>
          </w:p>
          <w:p w:rsidR="00E6029C" w:rsidRPr="00C27917" w:rsidRDefault="00E6029C" w:rsidP="003C691E">
            <w:pPr>
              <w:spacing w:beforeAutospacing="0"/>
              <w:ind w:firstLine="567"/>
              <w:rPr>
                <w:color w:val="000000"/>
                <w:szCs w:val="28"/>
              </w:rPr>
            </w:pPr>
            <w:r w:rsidRPr="00C27917">
              <w:rPr>
                <w:color w:val="000000"/>
                <w:szCs w:val="28"/>
              </w:rPr>
              <w:t xml:space="preserve">а) захворювання на інфекційну хворобу проти якої була проведена вакцинація та/або на інші хвороби, спричинені поствакцинальними ускладненнями (у тому числі тих, що призводять до постійної або </w:t>
            </w:r>
            <w:r w:rsidRPr="00C27917">
              <w:rPr>
                <w:color w:val="000000"/>
                <w:szCs w:val="28"/>
              </w:rPr>
              <w:lastRenderedPageBreak/>
              <w:t xml:space="preserve">тимчасової втрати працездатності), протягом строку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  </w:t>
            </w:r>
          </w:p>
          <w:p w:rsidR="00E6029C" w:rsidRPr="00C27917" w:rsidRDefault="00E6029C" w:rsidP="003C691E">
            <w:pPr>
              <w:spacing w:beforeAutospacing="0"/>
              <w:ind w:firstLine="567"/>
              <w:rPr>
                <w:color w:val="000000"/>
                <w:szCs w:val="28"/>
              </w:rPr>
            </w:pPr>
            <w:r w:rsidRPr="00C27917">
              <w:rPr>
                <w:color w:val="000000"/>
                <w:szCs w:val="28"/>
              </w:rPr>
              <w:t>б) переривання вагітності внаслідок захворювання на інфекційну хворобу проти якої була проведена вакцинація та/або на інші хвороби, спричинені поствакцинальними ускладненнями, протягом будь-якого строку вагітності вакцинованої особи незалежно від строку дії імунної відповіді, встановленого для відповідного медичного імунобіологічного препарату (вакцини), та/або перинатальної смерті плоду (дитини) внаслідок таких захворювань вагітної особи або дитини;</w:t>
            </w:r>
          </w:p>
          <w:p w:rsidR="00E6029C" w:rsidRPr="00C27917" w:rsidRDefault="00E6029C" w:rsidP="003C691E">
            <w:pPr>
              <w:spacing w:beforeAutospacing="0"/>
              <w:ind w:firstLine="567"/>
              <w:rPr>
                <w:color w:val="000000"/>
                <w:szCs w:val="28"/>
              </w:rPr>
            </w:pPr>
            <w:r w:rsidRPr="00C27917">
              <w:rPr>
                <w:color w:val="000000"/>
                <w:szCs w:val="28"/>
              </w:rPr>
              <w:t xml:space="preserve">в) інвалідності внаслідок захворювання на інфекційну хворобу проти якої була проведена вакцинація та/або на інші хвороби, </w:t>
            </w:r>
            <w:r w:rsidRPr="00C27917">
              <w:rPr>
                <w:color w:val="000000"/>
                <w:szCs w:val="28"/>
              </w:rPr>
              <w:lastRenderedPageBreak/>
              <w:t xml:space="preserve">спричинені поствакцинальними ускладненнями, протягом строку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 незалежно від ступеню втрати здоров’я (професійної працездатності) та дати проведення медико – соціальної експертизи;   </w:t>
            </w:r>
          </w:p>
          <w:p w:rsidR="00E6029C" w:rsidRPr="00C27917" w:rsidRDefault="00E6029C" w:rsidP="003C691E">
            <w:pPr>
              <w:spacing w:beforeAutospacing="0"/>
              <w:ind w:firstLine="567"/>
              <w:rPr>
                <w:color w:val="000000"/>
                <w:szCs w:val="28"/>
              </w:rPr>
            </w:pPr>
            <w:r w:rsidRPr="00C27917">
              <w:rPr>
                <w:color w:val="000000"/>
                <w:szCs w:val="28"/>
              </w:rPr>
              <w:t>г) смерті внаслідок захворювання на інфекційну хворобу проти якої була проведена вакцинація та/або на інші хвороби, спричинені поствакцинальними ускладненнями, якщо дата смерті або її державна реєстрація припадають на період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w:t>
            </w:r>
          </w:p>
          <w:p w:rsidR="00E6029C" w:rsidRPr="00C27917" w:rsidRDefault="00E6029C" w:rsidP="003C691E">
            <w:pPr>
              <w:spacing w:beforeAutospacing="0"/>
              <w:ind w:firstLine="567"/>
              <w:rPr>
                <w:color w:val="000000"/>
                <w:szCs w:val="28"/>
              </w:rPr>
            </w:pPr>
            <w:r w:rsidRPr="00C27917">
              <w:rPr>
                <w:color w:val="000000"/>
                <w:szCs w:val="28"/>
              </w:rPr>
              <w:t xml:space="preserve"> </w:t>
            </w:r>
          </w:p>
          <w:p w:rsidR="00E6029C" w:rsidRPr="00C27917" w:rsidRDefault="00E6029C" w:rsidP="003C691E">
            <w:pPr>
              <w:spacing w:beforeAutospacing="0"/>
              <w:ind w:firstLine="567"/>
              <w:rPr>
                <w:color w:val="000000"/>
                <w:szCs w:val="28"/>
              </w:rPr>
            </w:pPr>
            <w:r w:rsidRPr="00C27917">
              <w:rPr>
                <w:color w:val="000000"/>
                <w:szCs w:val="28"/>
              </w:rPr>
              <w:t xml:space="preserve">Стаття 43. Установлення причинного зв’язку між </w:t>
            </w:r>
            <w:r w:rsidRPr="00C27917">
              <w:rPr>
                <w:color w:val="000000"/>
                <w:szCs w:val="28"/>
              </w:rPr>
              <w:lastRenderedPageBreak/>
              <w:t xml:space="preserve">вакцинацією та захворюваннями вакцинованої особи </w:t>
            </w:r>
          </w:p>
          <w:p w:rsidR="00E6029C" w:rsidRPr="00C27917" w:rsidRDefault="00E6029C" w:rsidP="003C691E">
            <w:pPr>
              <w:spacing w:beforeAutospacing="0"/>
              <w:ind w:firstLine="567"/>
              <w:rPr>
                <w:color w:val="000000"/>
                <w:szCs w:val="28"/>
              </w:rPr>
            </w:pPr>
            <w:r w:rsidRPr="00C27917">
              <w:rPr>
                <w:color w:val="000000"/>
                <w:szCs w:val="28"/>
              </w:rPr>
              <w:t xml:space="preserve">Причинний зв’язок між вакцинацією та захворюваннями на інфекційну хворобу проти якої була проведена вакцинація та/або на хвороби, спричинені поствакцинальними ускладненнями,  встановлюється в порядку, визначеному Законом України «Про загальнообов’язкове державне соціальне страхування». </w:t>
            </w:r>
          </w:p>
          <w:p w:rsidR="00E6029C" w:rsidRPr="00C27917" w:rsidRDefault="00E6029C" w:rsidP="003C691E">
            <w:pPr>
              <w:spacing w:beforeAutospacing="0"/>
              <w:ind w:firstLine="567"/>
              <w:rPr>
                <w:color w:val="000000"/>
                <w:szCs w:val="28"/>
              </w:rPr>
            </w:pPr>
            <w:r w:rsidRPr="00C27917">
              <w:rPr>
                <w:color w:val="000000"/>
                <w:szCs w:val="28"/>
              </w:rPr>
              <w:t>Причинний зв’язок не встановлюється для призначення одноразової страхової виплати (її виплати) на користь вакцинованої особи у випадках:</w:t>
            </w:r>
          </w:p>
          <w:p w:rsidR="00E6029C" w:rsidRPr="00C27917" w:rsidRDefault="00E6029C" w:rsidP="003C691E">
            <w:pPr>
              <w:spacing w:beforeAutospacing="0"/>
              <w:ind w:firstLine="567"/>
              <w:rPr>
                <w:color w:val="000000"/>
                <w:szCs w:val="28"/>
              </w:rPr>
            </w:pPr>
            <w:r w:rsidRPr="00C27917">
              <w:rPr>
                <w:color w:val="000000"/>
                <w:szCs w:val="28"/>
              </w:rPr>
              <w:t>а) переривання вагітності (крім штучного) або перинатальної смерті (смерті плоду в перинатальному періоді, мертвонародження,  смерті дитини на  першому тижні після пологів), які настали протягом 40 тижнів після тижня, в якому була проведена вакцинація;</w:t>
            </w:r>
          </w:p>
          <w:p w:rsidR="00E6029C" w:rsidRPr="00C27917" w:rsidRDefault="00E6029C" w:rsidP="003C691E">
            <w:pPr>
              <w:spacing w:beforeAutospacing="0"/>
              <w:ind w:firstLine="567"/>
              <w:rPr>
                <w:color w:val="000000"/>
                <w:szCs w:val="28"/>
              </w:rPr>
            </w:pPr>
            <w:r w:rsidRPr="00C27917">
              <w:rPr>
                <w:color w:val="000000"/>
                <w:szCs w:val="28"/>
              </w:rPr>
              <w:t xml:space="preserve"> б) інвалідності, яка  настала за природними причинами протягом строку дії імунної відповіді, </w:t>
            </w:r>
            <w:r w:rsidRPr="00C27917">
              <w:rPr>
                <w:color w:val="000000"/>
                <w:szCs w:val="28"/>
              </w:rPr>
              <w:lastRenderedPageBreak/>
              <w:t>встановленого для відповідної вакцини, але не пізніше 165 календарних днів після дня 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лікарським свідоцтвом відповідно до законодавства;</w:t>
            </w:r>
          </w:p>
          <w:p w:rsidR="00E6029C" w:rsidRPr="00C27917" w:rsidRDefault="00E6029C" w:rsidP="003C691E">
            <w:pPr>
              <w:spacing w:beforeAutospacing="0"/>
              <w:ind w:firstLine="567"/>
              <w:rPr>
                <w:color w:val="000000"/>
                <w:szCs w:val="28"/>
              </w:rPr>
            </w:pPr>
            <w:r w:rsidRPr="00C27917">
              <w:rPr>
                <w:color w:val="000000"/>
                <w:szCs w:val="28"/>
              </w:rPr>
              <w:t xml:space="preserve">в) смерті, яка настала за природними причинами протягом строку дії імунної відповіді, встановленого для відповідної вакцини, але не пізніше 365 календарних днів після дня 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патологоанатомом (лікарським свідоцтвом) відповідно до законодавства. </w:t>
            </w:r>
          </w:p>
          <w:p w:rsidR="00E6029C" w:rsidRPr="00C27917" w:rsidRDefault="00E6029C" w:rsidP="003C691E">
            <w:pPr>
              <w:spacing w:beforeAutospacing="0"/>
              <w:ind w:firstLine="567"/>
              <w:rPr>
                <w:color w:val="000000"/>
                <w:szCs w:val="28"/>
              </w:rPr>
            </w:pPr>
            <w:r w:rsidRPr="00C27917">
              <w:rPr>
                <w:color w:val="000000"/>
                <w:szCs w:val="28"/>
              </w:rPr>
              <w:lastRenderedPageBreak/>
              <w:t xml:space="preserve">Строк надання висновків про оцінку наявності (відсутності) такого причинного зв’язку не може перевищувати 30 календарних днів, наступних за днем отримання підтверджуючих документів особою, яка здійснює таку оцінку. Якщо висновки не надаються у зазначений строк, то вважається, що причинний зв’язок встановлено, а Фонд зобов’язаний надати вигодонабувачеві відповідну страхову виплату в  строки, визначені статтею 47 цього Закону.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44.  Визначення страхових виплат</w:t>
            </w:r>
          </w:p>
          <w:p w:rsidR="00E6029C" w:rsidRPr="00C27917" w:rsidRDefault="00E6029C" w:rsidP="003C691E">
            <w:pPr>
              <w:spacing w:beforeAutospacing="0"/>
              <w:ind w:firstLine="567"/>
              <w:rPr>
                <w:color w:val="000000"/>
                <w:szCs w:val="28"/>
              </w:rPr>
            </w:pPr>
            <w:r w:rsidRPr="00C27917">
              <w:rPr>
                <w:color w:val="000000"/>
                <w:szCs w:val="28"/>
              </w:rPr>
              <w:t xml:space="preserve">Страховими виплатами є грошові суми, які в разі настання страхового випадку зараховуються на рахунок вигодонабувача. Страхові виплати поділяються на періодичні та одноразові. </w:t>
            </w:r>
          </w:p>
          <w:p w:rsidR="00E6029C" w:rsidRPr="00C27917" w:rsidRDefault="00E6029C" w:rsidP="003C691E">
            <w:pPr>
              <w:spacing w:beforeAutospacing="0"/>
              <w:ind w:firstLine="567"/>
              <w:rPr>
                <w:color w:val="000000"/>
                <w:szCs w:val="28"/>
              </w:rPr>
            </w:pPr>
            <w:r w:rsidRPr="00C27917">
              <w:rPr>
                <w:color w:val="000000"/>
                <w:szCs w:val="28"/>
              </w:rPr>
              <w:t xml:space="preserve">Періодичні страхові виплати надаються при тимчасовій втраті працездатності вакцинованої особи та при захворюваннях непрацездатних вакцинованих осіб </w:t>
            </w:r>
            <w:r w:rsidRPr="00C27917">
              <w:rPr>
                <w:color w:val="000000"/>
                <w:szCs w:val="28"/>
              </w:rPr>
              <w:lastRenderedPageBreak/>
              <w:t xml:space="preserve">внаслідок настання страхового випадку, передбаченого пунктом «а» частини першої статті 42 цього Закону. </w:t>
            </w:r>
          </w:p>
          <w:p w:rsidR="00E6029C" w:rsidRPr="00C27917" w:rsidRDefault="00E6029C" w:rsidP="003C691E">
            <w:pPr>
              <w:spacing w:beforeAutospacing="0"/>
              <w:ind w:firstLine="567"/>
              <w:rPr>
                <w:color w:val="000000"/>
                <w:szCs w:val="28"/>
              </w:rPr>
            </w:pPr>
            <w:r w:rsidRPr="00C27917">
              <w:rPr>
                <w:color w:val="000000"/>
                <w:szCs w:val="28"/>
              </w:rPr>
              <w:t xml:space="preserve">Одноразові страхові виплати надаються при настанні страхових випадків, передбачених у пунктах «б» - «г» частини першої статті 42 цього Закону. </w:t>
            </w:r>
          </w:p>
          <w:p w:rsidR="00E6029C" w:rsidRPr="00C27917" w:rsidRDefault="00E6029C" w:rsidP="003C691E">
            <w:pPr>
              <w:spacing w:beforeAutospacing="0"/>
              <w:ind w:firstLine="567"/>
              <w:rPr>
                <w:color w:val="000000"/>
                <w:szCs w:val="28"/>
              </w:rPr>
            </w:pPr>
            <w:r w:rsidRPr="00C27917">
              <w:rPr>
                <w:color w:val="000000"/>
                <w:szCs w:val="28"/>
              </w:rPr>
              <w:t xml:space="preserve">Додатково до періодичних страхових виплат вакциновані особи також можуть отримати одноразові страхові виплати, якщо страхові випадки, передбачені в статті 42 цього Закону, наступають одночасно або послідовно протягом періодів страхування ризиків, визначених у статті 49 цього Закону. </w:t>
            </w:r>
          </w:p>
          <w:p w:rsidR="00E6029C" w:rsidRPr="00C27917" w:rsidRDefault="00E6029C" w:rsidP="003C691E">
            <w:pPr>
              <w:spacing w:beforeAutospacing="0"/>
              <w:ind w:firstLine="567"/>
              <w:rPr>
                <w:color w:val="000000"/>
                <w:szCs w:val="28"/>
              </w:rPr>
            </w:pPr>
            <w:r w:rsidRPr="00C27917">
              <w:rPr>
                <w:color w:val="000000"/>
                <w:szCs w:val="28"/>
              </w:rPr>
              <w:t xml:space="preserve">        Страхова виплата не може бути обтяженою будь-якими стягненнями, накладеними на належного вигодонабувача, та не підлягає оподаткуванню, в тому числі при розподілі спадкової маси.  </w:t>
            </w:r>
          </w:p>
          <w:p w:rsidR="00E6029C" w:rsidRPr="00C27917" w:rsidRDefault="00E6029C" w:rsidP="003C691E">
            <w:pPr>
              <w:spacing w:beforeAutospacing="0"/>
              <w:ind w:firstLine="567"/>
              <w:rPr>
                <w:color w:val="000000"/>
                <w:szCs w:val="28"/>
              </w:rPr>
            </w:pPr>
            <w:r w:rsidRPr="00C27917">
              <w:rPr>
                <w:color w:val="000000"/>
                <w:szCs w:val="28"/>
              </w:rPr>
              <w:t xml:space="preserve">       На страхову виплату не може бути накладений арешт, стягнення або зупинення операцій з </w:t>
            </w:r>
            <w:r w:rsidRPr="00C27917">
              <w:rPr>
                <w:color w:val="000000"/>
                <w:szCs w:val="28"/>
              </w:rPr>
              <w:lastRenderedPageBreak/>
              <w:t>її сумою, крім випадків, якщо страхова виплата була отримана неналежним вигодонабувачем.</w:t>
            </w:r>
          </w:p>
          <w:p w:rsidR="00E6029C" w:rsidRPr="00C27917" w:rsidRDefault="00E6029C" w:rsidP="003C691E">
            <w:pPr>
              <w:spacing w:beforeAutospacing="0"/>
              <w:ind w:firstLine="567"/>
              <w:rPr>
                <w:color w:val="000000"/>
                <w:szCs w:val="28"/>
              </w:rPr>
            </w:pPr>
            <w:r w:rsidRPr="00C27917">
              <w:rPr>
                <w:color w:val="000000"/>
                <w:szCs w:val="28"/>
              </w:rPr>
              <w:t xml:space="preserve">       Належним вигодонабувачем вважається особа, яка підпадає під дію цього Розділу незалежно від того, чи підпадає така особа під дію статті 27 Закону України «Основи законодавства України про загальнообов'язкове державне соціальне страхування» або під визначення застрахованої особи згідно із Законом України «Про збір та облік єдиного внеску на загальнообов'язкове державне соціальне страхування» чи ні.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45. Вигодонабувачі страхових виплат</w:t>
            </w:r>
          </w:p>
          <w:p w:rsidR="00E6029C" w:rsidRPr="00C27917" w:rsidRDefault="00E6029C" w:rsidP="003C691E">
            <w:pPr>
              <w:spacing w:beforeAutospacing="0"/>
              <w:ind w:firstLine="567"/>
              <w:rPr>
                <w:color w:val="000000"/>
                <w:szCs w:val="28"/>
              </w:rPr>
            </w:pPr>
            <w:r w:rsidRPr="00C27917">
              <w:rPr>
                <w:color w:val="000000"/>
                <w:szCs w:val="28"/>
              </w:rPr>
              <w:t>Вигодонабувачем страхової виплати є вакцинована особа, а в разі втрати дієздатності або смерті – член подружжя, опікун (піклувальник) або спадкоємці вакцинованої особи, з урахуванням того, що:</w:t>
            </w:r>
          </w:p>
          <w:p w:rsidR="00E6029C" w:rsidRPr="00C27917" w:rsidRDefault="00E6029C" w:rsidP="003C691E">
            <w:pPr>
              <w:spacing w:beforeAutospacing="0"/>
              <w:ind w:firstLine="567"/>
              <w:rPr>
                <w:color w:val="000000"/>
                <w:szCs w:val="28"/>
              </w:rPr>
            </w:pPr>
            <w:r w:rsidRPr="00C27917">
              <w:rPr>
                <w:color w:val="000000"/>
                <w:szCs w:val="28"/>
              </w:rPr>
              <w:t xml:space="preserve">а) вигодонабувачем страхової виплати в разі настання страхового </w:t>
            </w:r>
            <w:r w:rsidRPr="00C27917">
              <w:rPr>
                <w:color w:val="000000"/>
                <w:szCs w:val="28"/>
              </w:rPr>
              <w:lastRenderedPageBreak/>
              <w:t xml:space="preserve">випадку, визначеного в пункті «б» статті 42 цього Закону, є мати. Сума такої страхової виплати не включається до складу спільної сумісної / часткової власності подружжя та не підпадає під дію норм шлюбного контракту (за наявності);   </w:t>
            </w:r>
          </w:p>
          <w:p w:rsidR="00E6029C" w:rsidRPr="00C27917" w:rsidRDefault="00E6029C" w:rsidP="003C691E">
            <w:pPr>
              <w:spacing w:beforeAutospacing="0"/>
              <w:ind w:firstLine="567"/>
              <w:rPr>
                <w:color w:val="000000"/>
                <w:szCs w:val="28"/>
              </w:rPr>
            </w:pPr>
            <w:r w:rsidRPr="00C27917">
              <w:rPr>
                <w:color w:val="000000"/>
                <w:szCs w:val="28"/>
              </w:rPr>
              <w:t xml:space="preserve">б) вигодонабувачем страхової виплати в разі настання страхового випадку, визначеного в пункті «г» статті 42 цього Закону, є інший член подружжя, а при його відсутності –  інші спадкоємці померлої вакцинованої особи, в цьому випадку сума страхової виплати включається до складу спадкової маси та розподіляється у порядку спадкування, визначеного законодавством України. </w:t>
            </w:r>
          </w:p>
          <w:p w:rsidR="00E6029C" w:rsidRPr="00C27917" w:rsidRDefault="00E6029C" w:rsidP="003C691E">
            <w:pPr>
              <w:spacing w:beforeAutospacing="0"/>
              <w:ind w:firstLine="567"/>
              <w:rPr>
                <w:color w:val="000000"/>
                <w:szCs w:val="28"/>
              </w:rPr>
            </w:pPr>
            <w:r w:rsidRPr="00C27917">
              <w:rPr>
                <w:color w:val="000000"/>
                <w:szCs w:val="28"/>
              </w:rPr>
              <w:t xml:space="preserve">На вигодонабувачів страхових виплат не поширюються вікові обмеження, визначені Законом України «Про  загальнообов’язкове державне соціальне страхування».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46. Строки призначення страхових виплат</w:t>
            </w:r>
          </w:p>
          <w:p w:rsidR="00E6029C" w:rsidRPr="00C27917" w:rsidRDefault="00E6029C" w:rsidP="003C691E">
            <w:pPr>
              <w:spacing w:beforeAutospacing="0"/>
              <w:ind w:firstLine="567"/>
              <w:rPr>
                <w:color w:val="000000"/>
                <w:szCs w:val="28"/>
              </w:rPr>
            </w:pPr>
            <w:r w:rsidRPr="00C27917">
              <w:rPr>
                <w:color w:val="000000"/>
                <w:szCs w:val="28"/>
              </w:rPr>
              <w:lastRenderedPageBreak/>
              <w:t xml:space="preserve">Одноразові страхові виплати, які не потребують встановлення причинного зв’язку згідно із частиною другою статті 43 цього Закону, призначаються протягом 10 банківських днів, наступних за днем отримання Фондом документів, які підтверджують факт настання страхового випадку. Перелік таких документів та вимоги до їх форм встановлюються Кабінетом Міністрів України за поданням спеціального центрального органу виконавчої влади з питань охорони здоров’я у сфері захисту населення від інфекційних хвороб. </w:t>
            </w:r>
          </w:p>
          <w:p w:rsidR="00E6029C" w:rsidRPr="00C27917" w:rsidRDefault="00E6029C" w:rsidP="003C691E">
            <w:pPr>
              <w:spacing w:beforeAutospacing="0"/>
              <w:ind w:firstLine="567"/>
              <w:rPr>
                <w:color w:val="000000"/>
                <w:szCs w:val="28"/>
              </w:rPr>
            </w:pPr>
            <w:r w:rsidRPr="00C27917">
              <w:rPr>
                <w:color w:val="000000"/>
                <w:szCs w:val="28"/>
              </w:rPr>
              <w:t xml:space="preserve">Періодичні та одноразові страхові виплати, які потребують встановлення причинного зв’язку згідно із частиною першою статті 43 цього Закону, призначаються протягом 30 банківських днів, наступних за днем отримання Фондом документів, які підтверджують такий причинний зв’язок, або протягом 10 банківських днів, наступних за спливом граничного строку, </w:t>
            </w:r>
            <w:r w:rsidRPr="00C27917">
              <w:rPr>
                <w:color w:val="000000"/>
                <w:szCs w:val="28"/>
              </w:rPr>
              <w:lastRenderedPageBreak/>
              <w:t xml:space="preserve">визначеного в частині третій статті 43 цього Закону (у разі неподання таких документів).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 xml:space="preserve">Стаття 47. Строки надання страхових виплат </w:t>
            </w:r>
          </w:p>
          <w:p w:rsidR="00E6029C" w:rsidRPr="00C27917" w:rsidRDefault="00E6029C" w:rsidP="003C691E">
            <w:pPr>
              <w:spacing w:beforeAutospacing="0"/>
              <w:ind w:firstLine="567"/>
              <w:rPr>
                <w:color w:val="000000"/>
                <w:szCs w:val="28"/>
              </w:rPr>
            </w:pPr>
            <w:r w:rsidRPr="00C27917">
              <w:rPr>
                <w:color w:val="000000"/>
                <w:szCs w:val="28"/>
              </w:rPr>
              <w:t>Періодичні страхові виплати у зв’язку з тимчасовою втратою працездатності надаються Фондом у строки, передбачені трудовим законодавством України для виплат заробітних плат (інших подібних доходів) найманим особам. Періодичні страхові виплати у зв’язку настанням інших страхових випадків, передбачених статтею 42 цього Закону, надаються в строки, встановлені законами України для надання відповідної державної соціальної допомоги.</w:t>
            </w:r>
          </w:p>
          <w:p w:rsidR="00E6029C" w:rsidRPr="00C27917" w:rsidRDefault="00E6029C" w:rsidP="003C691E">
            <w:pPr>
              <w:spacing w:beforeAutospacing="0"/>
              <w:ind w:firstLine="567"/>
              <w:rPr>
                <w:color w:val="000000"/>
                <w:szCs w:val="28"/>
              </w:rPr>
            </w:pPr>
            <w:r w:rsidRPr="00C27917">
              <w:rPr>
                <w:color w:val="000000"/>
                <w:szCs w:val="28"/>
              </w:rPr>
              <w:t xml:space="preserve">Одноразові страхові виплати надаються в повному обсязі протягом 30 календарних днів, наступних за днем їх призначення. </w:t>
            </w:r>
          </w:p>
          <w:p w:rsidR="00E6029C" w:rsidRPr="00C27917" w:rsidRDefault="00E6029C" w:rsidP="003C691E">
            <w:pPr>
              <w:spacing w:beforeAutospacing="0"/>
              <w:ind w:firstLine="567"/>
              <w:rPr>
                <w:color w:val="000000"/>
                <w:szCs w:val="28"/>
              </w:rPr>
            </w:pPr>
            <w:r w:rsidRPr="00C27917">
              <w:rPr>
                <w:color w:val="000000"/>
                <w:szCs w:val="28"/>
              </w:rPr>
              <w:t xml:space="preserve">Страхові виплати на користь вигодонабувачів, інших ніж вакцинована особа, надаються в повному обсязі  протягом 30 </w:t>
            </w:r>
            <w:r w:rsidRPr="00C27917">
              <w:rPr>
                <w:color w:val="000000"/>
                <w:szCs w:val="28"/>
              </w:rPr>
              <w:lastRenderedPageBreak/>
              <w:t xml:space="preserve">календарних днів, наступних за днем отримання Фондом документів, які підтверджують право на отримання страхових виплат такими іншими вигодонабувачами. </w:t>
            </w:r>
          </w:p>
          <w:p w:rsidR="00E6029C" w:rsidRPr="00C27917" w:rsidRDefault="00E6029C" w:rsidP="003C691E">
            <w:pPr>
              <w:spacing w:beforeAutospacing="0"/>
              <w:ind w:firstLine="567"/>
              <w:rPr>
                <w:color w:val="000000"/>
                <w:szCs w:val="28"/>
              </w:rPr>
            </w:pPr>
            <w:r w:rsidRPr="00C27917">
              <w:rPr>
                <w:color w:val="000000"/>
                <w:szCs w:val="28"/>
              </w:rPr>
              <w:t xml:space="preserve">На суми прострочених страхових виплат (не наданих вигодонабувачу в зазначені цією статтею строки), нараховується пеня в розмірі подвійної річної облікової ставки Національного банку України. Пеня підлягає самостійній сплаті Фондом у повному розмірі на користь вигодонабувача в складі першої наступної страхової виплати після затримки, а в разі несплати – додається до суми простроченої страхової виплати, на яку нараховується пеня (капіталізується). Вакцинована особа, яка підпадає під дію Закону України «Про збір та облік єдиного внеску на загальнообов'язкове державне соціальне страхування», може прийняти рішення про врахування сум прострочених </w:t>
            </w:r>
            <w:r w:rsidRPr="00C27917">
              <w:rPr>
                <w:color w:val="000000"/>
                <w:szCs w:val="28"/>
              </w:rPr>
              <w:lastRenderedPageBreak/>
              <w:t xml:space="preserve">страхових виплат та нарахованої пені (за наявності) в зменшення її зобов’язань або заборгованості за єдиним внеском, який сплачується самостійно такою особою. 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  </w:t>
            </w:r>
          </w:p>
          <w:p w:rsidR="00E6029C" w:rsidRPr="00C27917" w:rsidRDefault="00E6029C" w:rsidP="003C691E">
            <w:pPr>
              <w:spacing w:beforeAutospacing="0"/>
              <w:ind w:firstLine="567"/>
              <w:rPr>
                <w:color w:val="000000"/>
                <w:szCs w:val="28"/>
              </w:rPr>
            </w:pPr>
            <w:r w:rsidRPr="00C27917">
              <w:rPr>
                <w:color w:val="000000"/>
                <w:szCs w:val="28"/>
              </w:rPr>
              <w:t xml:space="preserve"> Надання періодичних страхових виплат припиняється у зв’язку з: </w:t>
            </w:r>
          </w:p>
          <w:p w:rsidR="00E6029C" w:rsidRPr="00C27917" w:rsidRDefault="00E6029C" w:rsidP="003C691E">
            <w:pPr>
              <w:spacing w:beforeAutospacing="0"/>
              <w:ind w:firstLine="567"/>
              <w:rPr>
                <w:color w:val="000000"/>
                <w:szCs w:val="28"/>
              </w:rPr>
            </w:pPr>
            <w:r w:rsidRPr="00C27917">
              <w:rPr>
                <w:color w:val="000000"/>
                <w:szCs w:val="28"/>
              </w:rPr>
              <w:t xml:space="preserve"> а) одужанням застрахованої вакцинованої особи від інфекційної хвороби проти якої було проведене профілактичне щеплення та/або хвороб, спричинених поствакцинальними ускладненнями, підтвердженого </w:t>
            </w:r>
            <w:r w:rsidRPr="00C27917">
              <w:rPr>
                <w:color w:val="000000"/>
                <w:szCs w:val="28"/>
              </w:rPr>
              <w:lastRenderedPageBreak/>
              <w:t>лікарським свідоцтвом відповідно до законодавства;</w:t>
            </w:r>
          </w:p>
          <w:p w:rsidR="00E6029C" w:rsidRPr="00C27917" w:rsidRDefault="00E6029C" w:rsidP="003C691E">
            <w:pPr>
              <w:spacing w:beforeAutospacing="0"/>
              <w:ind w:firstLine="567"/>
              <w:rPr>
                <w:color w:val="000000"/>
                <w:szCs w:val="28"/>
              </w:rPr>
            </w:pPr>
            <w:r w:rsidRPr="00C27917">
              <w:rPr>
                <w:color w:val="000000"/>
                <w:szCs w:val="28"/>
              </w:rPr>
              <w:t xml:space="preserve">б) смертю вакцинованої особи; </w:t>
            </w:r>
          </w:p>
          <w:p w:rsidR="00E6029C" w:rsidRPr="00C27917" w:rsidRDefault="00E6029C" w:rsidP="003C691E">
            <w:pPr>
              <w:spacing w:beforeAutospacing="0"/>
              <w:ind w:firstLine="567"/>
              <w:rPr>
                <w:color w:val="000000"/>
                <w:szCs w:val="28"/>
              </w:rPr>
            </w:pPr>
            <w:r w:rsidRPr="00C27917">
              <w:rPr>
                <w:color w:val="000000"/>
                <w:szCs w:val="28"/>
              </w:rPr>
              <w:t>в) спливом періодів страхування ризиків, визначених згідно із статтею 49 цього Закону;</w:t>
            </w:r>
          </w:p>
          <w:p w:rsidR="00E6029C" w:rsidRPr="00C27917" w:rsidRDefault="00E6029C" w:rsidP="003C691E">
            <w:pPr>
              <w:spacing w:beforeAutospacing="0"/>
              <w:ind w:firstLine="567"/>
              <w:rPr>
                <w:color w:val="000000"/>
                <w:szCs w:val="28"/>
              </w:rPr>
            </w:pPr>
            <w:r w:rsidRPr="00C27917">
              <w:rPr>
                <w:color w:val="000000"/>
                <w:szCs w:val="28"/>
              </w:rPr>
              <w:t xml:space="preserve">г) визнанням особи неналежним вигодонабувачем та/або припиненням згідно із статтею 27 Закону України «Основи законодавства України про загальнообов'язкове державне соціальне страхування».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 xml:space="preserve">Стаття 48. Порядок зарахування страхових виплат  </w:t>
            </w:r>
          </w:p>
          <w:p w:rsidR="00E6029C" w:rsidRPr="00C27917" w:rsidRDefault="00E6029C" w:rsidP="003C691E">
            <w:pPr>
              <w:spacing w:beforeAutospacing="0"/>
              <w:ind w:firstLine="567"/>
              <w:rPr>
                <w:color w:val="000000"/>
                <w:szCs w:val="28"/>
              </w:rPr>
            </w:pPr>
            <w:r w:rsidRPr="00C27917">
              <w:rPr>
                <w:color w:val="000000"/>
                <w:szCs w:val="28"/>
              </w:rPr>
              <w:t xml:space="preserve">Суми страхових виплат зараховуються на рахунки вигодонабувачів, відкритих ними за власним бажанням в будь-яких банках України, які мають ліцензію на надання банківських послуг фізичним особам, передбачену пунктом 1 частини третьої статті 47 Закону України «Про банки і банківську діяльність». </w:t>
            </w:r>
          </w:p>
          <w:p w:rsidR="00E6029C" w:rsidRPr="00C27917" w:rsidRDefault="00E6029C" w:rsidP="003C691E">
            <w:pPr>
              <w:spacing w:beforeAutospacing="0"/>
              <w:ind w:firstLine="567"/>
              <w:rPr>
                <w:color w:val="000000"/>
                <w:szCs w:val="28"/>
              </w:rPr>
            </w:pPr>
            <w:r w:rsidRPr="00C27917">
              <w:rPr>
                <w:color w:val="000000"/>
                <w:szCs w:val="28"/>
              </w:rPr>
              <w:t>Не дозволяється:</w:t>
            </w:r>
          </w:p>
          <w:p w:rsidR="00E6029C" w:rsidRPr="00C27917" w:rsidRDefault="00E6029C" w:rsidP="003C691E">
            <w:pPr>
              <w:spacing w:beforeAutospacing="0"/>
              <w:ind w:firstLine="567"/>
              <w:rPr>
                <w:color w:val="000000"/>
                <w:szCs w:val="28"/>
              </w:rPr>
            </w:pPr>
            <w:r w:rsidRPr="00C27917">
              <w:rPr>
                <w:color w:val="000000"/>
                <w:szCs w:val="28"/>
              </w:rPr>
              <w:lastRenderedPageBreak/>
              <w:t>а) зарахування сум страхових виплат на рахунки вигодонабувачів, відкритих у банках, віднесених Національним банком України до проблемних або неплатоспроможних згідно з Розділом V Закону України «Про банки і банківську діяльність», а також в іноземних банках;</w:t>
            </w:r>
          </w:p>
          <w:p w:rsidR="00E6029C" w:rsidRPr="00C27917" w:rsidRDefault="00E6029C" w:rsidP="003C691E">
            <w:pPr>
              <w:spacing w:beforeAutospacing="0"/>
              <w:ind w:firstLine="567"/>
              <w:rPr>
                <w:color w:val="000000"/>
                <w:szCs w:val="28"/>
              </w:rPr>
            </w:pPr>
            <w:r w:rsidRPr="00C27917">
              <w:rPr>
                <w:color w:val="000000"/>
                <w:szCs w:val="28"/>
              </w:rPr>
              <w:t xml:space="preserve">б) надання страхових виплат готівкою або в будь-яких формах, відмінних від безготівкової гривні, крім випадку заліку (зменшення) її зобов’язань або боргу за єдиним внеском згідно із частиною п’ятою статті 47 цього Закону.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49. Періоди страхування ризиків</w:t>
            </w:r>
          </w:p>
          <w:p w:rsidR="00E6029C" w:rsidRPr="00C27917" w:rsidRDefault="00E6029C" w:rsidP="003C691E">
            <w:pPr>
              <w:spacing w:beforeAutospacing="0"/>
              <w:ind w:firstLine="567"/>
              <w:rPr>
                <w:color w:val="000000"/>
                <w:szCs w:val="28"/>
              </w:rPr>
            </w:pPr>
            <w:r w:rsidRPr="00C27917">
              <w:rPr>
                <w:color w:val="000000"/>
                <w:szCs w:val="28"/>
              </w:rPr>
              <w:t>Період страхування ризиків розпочинається від дня вакцинації особи та завершується днем, в якому спливає граничний строк дії імунної відповіді, встановлений правилами застосування відповідної вакцини, але не більше 365 календарних днів, наступних за днем вакцинації.</w:t>
            </w:r>
          </w:p>
          <w:p w:rsidR="00E6029C" w:rsidRPr="00C27917" w:rsidRDefault="00E6029C" w:rsidP="003C691E">
            <w:pPr>
              <w:spacing w:beforeAutospacing="0"/>
              <w:ind w:firstLine="567"/>
              <w:rPr>
                <w:color w:val="000000"/>
                <w:szCs w:val="28"/>
              </w:rPr>
            </w:pPr>
            <w:r w:rsidRPr="00C27917">
              <w:rPr>
                <w:color w:val="000000"/>
                <w:szCs w:val="28"/>
              </w:rPr>
              <w:lastRenderedPageBreak/>
              <w:t>Якщо правила застосування відповідної вакцини не встановлюють граничний строк дії імунної відповіді, то період страхування ризиків дорівнює 183 календарним дням, наступних за днем вакцинації.</w:t>
            </w:r>
          </w:p>
          <w:p w:rsidR="00E6029C" w:rsidRPr="00C27917" w:rsidRDefault="00E6029C" w:rsidP="003C691E">
            <w:pPr>
              <w:spacing w:beforeAutospacing="0"/>
              <w:ind w:firstLine="567"/>
              <w:rPr>
                <w:color w:val="000000"/>
                <w:szCs w:val="28"/>
              </w:rPr>
            </w:pPr>
            <w:r w:rsidRPr="00C27917">
              <w:rPr>
                <w:color w:val="000000"/>
                <w:szCs w:val="28"/>
              </w:rPr>
              <w:t xml:space="preserve">За поданням спеціального центрального органу виконавчої влади з питань охорони здоров’я у сфері захисту населення від інфекційних хвороб Кабінет Міністрів України може встановити більш довгі періоди страхування ризиків, які виникають внаслідок вакцинації осіб окремими медичними імунобіологічними препаратами (вакцинами).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 xml:space="preserve">Стаття 50.  Розміри періодичних страхових виплат на користь вакцинованих осіб </w:t>
            </w:r>
          </w:p>
          <w:p w:rsidR="00E6029C" w:rsidRPr="00C27917" w:rsidRDefault="00E6029C" w:rsidP="003C691E">
            <w:pPr>
              <w:spacing w:beforeAutospacing="0"/>
              <w:ind w:firstLine="567"/>
              <w:rPr>
                <w:color w:val="000000"/>
                <w:szCs w:val="28"/>
              </w:rPr>
            </w:pPr>
            <w:r w:rsidRPr="00C27917">
              <w:rPr>
                <w:color w:val="000000"/>
                <w:szCs w:val="28"/>
              </w:rPr>
              <w:t xml:space="preserve">          </w:t>
            </w:r>
          </w:p>
          <w:p w:rsidR="00E6029C" w:rsidRPr="00C27917" w:rsidRDefault="00E6029C" w:rsidP="003C691E">
            <w:pPr>
              <w:spacing w:beforeAutospacing="0"/>
              <w:ind w:firstLine="567"/>
              <w:rPr>
                <w:color w:val="000000"/>
                <w:szCs w:val="28"/>
              </w:rPr>
            </w:pPr>
            <w:r w:rsidRPr="00C27917">
              <w:rPr>
                <w:color w:val="000000"/>
                <w:szCs w:val="28"/>
              </w:rPr>
              <w:t>Розмір щомісячної періодичної страхової виплати становить:</w:t>
            </w:r>
          </w:p>
          <w:p w:rsidR="00E6029C" w:rsidRPr="00C27917" w:rsidRDefault="00E6029C" w:rsidP="003C691E">
            <w:pPr>
              <w:spacing w:beforeAutospacing="0"/>
              <w:ind w:firstLine="567"/>
              <w:rPr>
                <w:color w:val="000000"/>
                <w:szCs w:val="28"/>
              </w:rPr>
            </w:pPr>
            <w:r w:rsidRPr="00C27917">
              <w:rPr>
                <w:color w:val="000000"/>
                <w:szCs w:val="28"/>
              </w:rPr>
              <w:t xml:space="preserve"> а) для працездатних осіб, які на дату вакцинації отримували дохід як заробітна плата (інші </w:t>
            </w:r>
            <w:r w:rsidRPr="00C27917">
              <w:rPr>
                <w:color w:val="000000"/>
                <w:szCs w:val="28"/>
              </w:rPr>
              <w:lastRenderedPageBreak/>
              <w:t xml:space="preserve">подібні доходи) відповідно до умов трудового або цивільно-правового договору та/або як самозайнята особа чи підприємець, - 100 відсотків від розміру задекларованої середньомісячної заробітної плати (інших подібних доходів), на яку нараховувався єдиний внесок згідно із Законом України «Про збір та облік єдиного внеску на загальнообов'язкове державне соціальне страхування», отриманої вакцинованою особою протягом 12 місяців, попередніх місяцю, в якому була проведена вакцинація, але не менше мінімального місячного розміру заробітної плати, встановленого на дату страхової виплати; </w:t>
            </w:r>
          </w:p>
          <w:p w:rsidR="00E6029C" w:rsidRPr="00C27917" w:rsidRDefault="00E6029C" w:rsidP="003C691E">
            <w:pPr>
              <w:spacing w:beforeAutospacing="0"/>
              <w:ind w:firstLine="567"/>
              <w:rPr>
                <w:color w:val="000000"/>
                <w:szCs w:val="28"/>
              </w:rPr>
            </w:pPr>
            <w:r w:rsidRPr="00C27917">
              <w:rPr>
                <w:color w:val="000000"/>
                <w:szCs w:val="28"/>
              </w:rPr>
              <w:t xml:space="preserve">б) для працездатних осіб, які не підпадають під визначення пункту «а» цієї частини, та непрацездатних осіб, - 100 відсотків від сум періодичних державних соціальних допомог, установлених згідно із законами України «Про державну допомогу сім'ям з дітьми», «Про державну соціальну допомогу </w:t>
            </w:r>
            <w:r w:rsidRPr="00C27917">
              <w:rPr>
                <w:color w:val="000000"/>
                <w:szCs w:val="28"/>
              </w:rPr>
              <w:lastRenderedPageBreak/>
              <w:t xml:space="preserve">малозабезпеченим сім’ям»,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«Про зайнятість населення», «Про загальнообов’язкове державне пенсійне страхування», «Про пенсійне забезпечення осіб, звільнених з військової служби, та деяких інших осіб», «Про пенсійне забезпечення», «Про пенсії за особливі заслуги перед Україною», «Про службу в органах місцевого самоврядування», «Про статус і соціальний захист громадян, які постраждали внаслідок Чорнобильської катастрофи», «Про наукову і науково-технічну діяльність», «Про державну підтримку засобів масової інформації та соціальний захист журналістів», але не менше 100 відсотків від розміру прожиткового мінімуму, встановленого згідно із законодавством для відповідних </w:t>
            </w:r>
            <w:r w:rsidRPr="00C27917">
              <w:rPr>
                <w:color w:val="000000"/>
                <w:szCs w:val="28"/>
              </w:rPr>
              <w:lastRenderedPageBreak/>
              <w:t xml:space="preserve">соціальних і демографічних груп населення, до яких належала вакцинована особа на дату страхової виплати. </w:t>
            </w:r>
          </w:p>
          <w:p w:rsidR="00E6029C" w:rsidRPr="00C27917" w:rsidRDefault="00E6029C" w:rsidP="003C691E">
            <w:pPr>
              <w:spacing w:beforeAutospacing="0"/>
              <w:ind w:firstLine="567"/>
              <w:rPr>
                <w:color w:val="000000"/>
                <w:szCs w:val="28"/>
              </w:rPr>
            </w:pPr>
            <w:r w:rsidRPr="00C27917">
              <w:rPr>
                <w:color w:val="000000"/>
                <w:szCs w:val="28"/>
              </w:rPr>
              <w:t xml:space="preserve">У разі надання періодичних страхових виплат, які потребують установлення причинного зв’язку згідно із частиною першою статті 43 цього Закону, розмір першої страхової виплати розраховується за період від дня вакцинації до дня фактичного надання першої страхової виплати. </w:t>
            </w:r>
          </w:p>
          <w:p w:rsidR="00E6029C" w:rsidRPr="00C27917" w:rsidRDefault="00E6029C" w:rsidP="003C691E">
            <w:pPr>
              <w:spacing w:beforeAutospacing="0"/>
              <w:ind w:firstLine="567"/>
              <w:rPr>
                <w:color w:val="000000"/>
                <w:szCs w:val="28"/>
              </w:rPr>
            </w:pPr>
            <w:r w:rsidRPr="00C27917">
              <w:rPr>
                <w:color w:val="000000"/>
                <w:szCs w:val="28"/>
              </w:rPr>
              <w:t xml:space="preserve">Періодичні страхові виплати, призначені у зв’язку з постійною або тимчасовою втратою працездатності вакцинованої особи, не можуть надаватися іншим вигодонабувачам, якщо інше не встановлене законами України щодо надання державних соціальних допомог або міжнародними договорами України, згода на укладення яких була надана Верховною Радою України.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lastRenderedPageBreak/>
              <w:t>Стаття 51. Розміри одноразових страхових виплат  на користь вакцинованих осіб або інших вигодонабувачів</w:t>
            </w:r>
          </w:p>
          <w:p w:rsidR="00E6029C" w:rsidRPr="00C27917" w:rsidRDefault="00E6029C" w:rsidP="003C691E">
            <w:pPr>
              <w:spacing w:beforeAutospacing="0"/>
              <w:ind w:firstLine="567"/>
              <w:rPr>
                <w:color w:val="000000"/>
                <w:szCs w:val="28"/>
              </w:rPr>
            </w:pPr>
            <w:r w:rsidRPr="00C27917">
              <w:rPr>
                <w:color w:val="000000"/>
                <w:szCs w:val="28"/>
              </w:rPr>
              <w:t xml:space="preserve">Розміри одноразових страхових виплат становлять: </w:t>
            </w:r>
          </w:p>
          <w:p w:rsidR="00E6029C" w:rsidRPr="00C27917" w:rsidRDefault="00E6029C" w:rsidP="003C691E">
            <w:pPr>
              <w:spacing w:beforeAutospacing="0"/>
              <w:ind w:firstLine="567"/>
              <w:rPr>
                <w:color w:val="000000"/>
                <w:szCs w:val="28"/>
              </w:rPr>
            </w:pPr>
            <w:r w:rsidRPr="00C27917">
              <w:rPr>
                <w:color w:val="000000"/>
                <w:szCs w:val="28"/>
              </w:rPr>
              <w:t xml:space="preserve">а) при настанні страхового випадку, передбаченого в пункті «б» частини першої статті 42 цього Закону - в розмірі 250 прожиткових мінімумів, встановлених законодавством для працездатних осіб на дату настання страхового випадку; </w:t>
            </w:r>
          </w:p>
          <w:p w:rsidR="00E6029C" w:rsidRPr="00C27917" w:rsidRDefault="00E6029C" w:rsidP="003C691E">
            <w:pPr>
              <w:spacing w:beforeAutospacing="0"/>
              <w:ind w:firstLine="567"/>
              <w:rPr>
                <w:color w:val="000000"/>
                <w:szCs w:val="28"/>
              </w:rPr>
            </w:pPr>
            <w:r w:rsidRPr="00C27917">
              <w:rPr>
                <w:color w:val="000000"/>
                <w:szCs w:val="28"/>
              </w:rPr>
              <w:t xml:space="preserve"> б) при настанні страхового випадку, передбаченого в пункті «в» частини першої статті 42 цього Закону (інвалідності), – в розмірах:</w:t>
            </w:r>
          </w:p>
          <w:p w:rsidR="00E6029C" w:rsidRPr="00C27917" w:rsidRDefault="00E6029C" w:rsidP="003C691E">
            <w:pPr>
              <w:spacing w:beforeAutospacing="0"/>
              <w:ind w:firstLine="567"/>
              <w:rPr>
                <w:color w:val="000000"/>
                <w:szCs w:val="28"/>
              </w:rPr>
            </w:pPr>
            <w:r w:rsidRPr="00C27917">
              <w:rPr>
                <w:color w:val="000000"/>
                <w:szCs w:val="28"/>
              </w:rPr>
              <w:t xml:space="preserve">100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 група інвалідності; </w:t>
            </w:r>
          </w:p>
          <w:p w:rsidR="00E6029C" w:rsidRPr="00C27917" w:rsidRDefault="00E6029C" w:rsidP="003C691E">
            <w:pPr>
              <w:spacing w:beforeAutospacing="0"/>
              <w:ind w:firstLine="567"/>
              <w:rPr>
                <w:color w:val="000000"/>
                <w:szCs w:val="28"/>
              </w:rPr>
            </w:pPr>
            <w:r w:rsidRPr="00C27917">
              <w:rPr>
                <w:color w:val="000000"/>
                <w:szCs w:val="28"/>
              </w:rPr>
              <w:t xml:space="preserve">50 прожиткових мінімумів, установлених законодавством для працездатної особи на дату настання страхового випадку, якщо </w:t>
            </w:r>
            <w:r w:rsidRPr="00C27917">
              <w:rPr>
                <w:color w:val="000000"/>
                <w:szCs w:val="28"/>
              </w:rPr>
              <w:lastRenderedPageBreak/>
              <w:t xml:space="preserve">вакцинованій особі призначається ІІ група інвалідності;  </w:t>
            </w:r>
          </w:p>
          <w:p w:rsidR="00E6029C" w:rsidRPr="00C27917" w:rsidRDefault="00E6029C" w:rsidP="003C691E">
            <w:pPr>
              <w:spacing w:beforeAutospacing="0"/>
              <w:ind w:firstLine="567"/>
              <w:rPr>
                <w:color w:val="000000"/>
                <w:szCs w:val="28"/>
              </w:rPr>
            </w:pPr>
            <w:r w:rsidRPr="00C27917">
              <w:rPr>
                <w:color w:val="000000"/>
                <w:szCs w:val="28"/>
              </w:rPr>
              <w:t xml:space="preserve">20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ІІІ група інвалідності;  </w:t>
            </w:r>
          </w:p>
          <w:p w:rsidR="00E6029C" w:rsidRPr="00C27917" w:rsidRDefault="00E6029C" w:rsidP="003C691E">
            <w:pPr>
              <w:spacing w:beforeAutospacing="0"/>
              <w:ind w:firstLine="567"/>
              <w:rPr>
                <w:color w:val="000000"/>
                <w:szCs w:val="28"/>
              </w:rPr>
            </w:pPr>
            <w:r w:rsidRPr="00C27917">
              <w:rPr>
                <w:color w:val="000000"/>
                <w:szCs w:val="28"/>
              </w:rPr>
              <w:t xml:space="preserve"> в) при настанні страхового випадку, передбаченого в пункті «г» частини першої статті 42 цього Закону (смерті), - в розмірі 350 прожиткових мінімумів установлених законодавством для працездатної особи на дату настання страхового випадку. </w:t>
            </w:r>
          </w:p>
          <w:p w:rsidR="00E6029C" w:rsidRPr="00C27917" w:rsidRDefault="00E6029C" w:rsidP="003C691E">
            <w:pPr>
              <w:spacing w:beforeAutospacing="0"/>
              <w:ind w:firstLine="567"/>
              <w:rPr>
                <w:color w:val="000000"/>
                <w:szCs w:val="28"/>
              </w:rPr>
            </w:pPr>
            <w:r w:rsidRPr="00C27917">
              <w:rPr>
                <w:color w:val="000000"/>
                <w:szCs w:val="28"/>
              </w:rPr>
              <w:t xml:space="preserve">  Одноразові страхові виплати, встановлені цією статтею:</w:t>
            </w:r>
          </w:p>
          <w:p w:rsidR="00E6029C" w:rsidRPr="00C27917" w:rsidRDefault="00E6029C" w:rsidP="003C691E">
            <w:pPr>
              <w:spacing w:beforeAutospacing="0"/>
              <w:ind w:firstLine="567"/>
              <w:rPr>
                <w:color w:val="000000"/>
                <w:szCs w:val="28"/>
              </w:rPr>
            </w:pPr>
            <w:r w:rsidRPr="00C27917">
              <w:rPr>
                <w:color w:val="000000"/>
                <w:szCs w:val="28"/>
              </w:rPr>
              <w:t xml:space="preserve">  а) є додатковими до сум державної соціальної допомоги, які надаються згідно із частинами другою - сьомою статті 36 цього Закону медичним працівникам державних і комунальних закладів охорони здоров’я та/або  вакцинованим особам, які підпадають під дію законів, </w:t>
            </w:r>
            <w:r w:rsidRPr="00C27917">
              <w:rPr>
                <w:color w:val="000000"/>
                <w:szCs w:val="28"/>
              </w:rPr>
              <w:lastRenderedPageBreak/>
              <w:t>визначених в пункті «б» частини першої статті 50 цього Закону;</w:t>
            </w:r>
          </w:p>
          <w:p w:rsidR="00E6029C" w:rsidRPr="00C27917" w:rsidRDefault="00E6029C" w:rsidP="003C691E">
            <w:pPr>
              <w:spacing w:beforeAutospacing="0"/>
              <w:ind w:firstLine="567"/>
              <w:rPr>
                <w:color w:val="000000"/>
                <w:szCs w:val="28"/>
              </w:rPr>
            </w:pPr>
            <w:r w:rsidRPr="00C27917">
              <w:rPr>
                <w:color w:val="000000"/>
                <w:szCs w:val="28"/>
              </w:rPr>
              <w:t xml:space="preserve">  б) не можуть замінювати державну соціальну допомогу або братися до уваги під час розрахунку розміру її суми згідно із законодавством;</w:t>
            </w:r>
          </w:p>
          <w:p w:rsidR="00E6029C" w:rsidRPr="00C27917" w:rsidRDefault="00E6029C" w:rsidP="003C691E">
            <w:pPr>
              <w:spacing w:beforeAutospacing="0"/>
              <w:ind w:firstLine="567"/>
              <w:rPr>
                <w:color w:val="000000"/>
                <w:szCs w:val="28"/>
              </w:rPr>
            </w:pPr>
            <w:r w:rsidRPr="00C27917">
              <w:rPr>
                <w:color w:val="000000"/>
                <w:szCs w:val="28"/>
              </w:rPr>
              <w:t xml:space="preserve">  в) не можуть братися до уваги для розрахунку розміру та умов надання страхових виплат на користь вакцинованих осіб, передбачених договорами добровільного страхування.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Стаття 52. Відшкодування витрат (збитків) вакцинованої особи, не покритих страховими виплатами</w:t>
            </w:r>
          </w:p>
          <w:p w:rsidR="00E6029C" w:rsidRPr="00C27917" w:rsidRDefault="00E6029C" w:rsidP="003C691E">
            <w:pPr>
              <w:spacing w:beforeAutospacing="0"/>
              <w:ind w:firstLine="567"/>
              <w:rPr>
                <w:color w:val="000000"/>
                <w:szCs w:val="28"/>
              </w:rPr>
            </w:pPr>
            <w:r w:rsidRPr="00C27917">
              <w:rPr>
                <w:color w:val="000000"/>
                <w:szCs w:val="28"/>
              </w:rPr>
              <w:t xml:space="preserve">Якщо внаслідок підтвердження невідповідностей між фактичними даними та офіційно оприлюдненими рівнями ефективності окремої вакцини, наявності (відсутності) поствакцинальних ускладнень, строків дії імунної відповіді тощо вакцинована особа захворює на інфекційну хворобу проти якої була </w:t>
            </w:r>
            <w:r w:rsidRPr="00C27917">
              <w:rPr>
                <w:color w:val="000000"/>
                <w:szCs w:val="28"/>
              </w:rPr>
              <w:lastRenderedPageBreak/>
              <w:t xml:space="preserve">проведена державна вакцинація та/або на інші хвороби, спричинені поствакцинальними ускладненнями, то документально підтверджені витрати такої вакцинованої особи на лікування та реабілітацію, не покриті страховими виплатами Фонду згідно із статтями 50 - 51 цього Закону (збитки), відшкодовуються за рахунок спеціально уповноваженого центрального органу виконавчої влади з питань охорони здоров’я у сфері захисту населення від інфекційних хвороб згідно із статтями 1173  - 1174 Цивільного кодексу України.   </w:t>
            </w:r>
          </w:p>
          <w:p w:rsidR="00E6029C" w:rsidRPr="00C27917" w:rsidRDefault="00E6029C" w:rsidP="003C691E">
            <w:pPr>
              <w:spacing w:beforeAutospacing="0"/>
              <w:ind w:firstLine="567"/>
              <w:rPr>
                <w:color w:val="000000"/>
                <w:szCs w:val="28"/>
              </w:rPr>
            </w:pPr>
            <w:r w:rsidRPr="00C27917">
              <w:rPr>
                <w:color w:val="000000"/>
                <w:szCs w:val="28"/>
              </w:rPr>
              <w:t xml:space="preserve">Якщо посадова (службова) особа спеціально уповноваженого центрального органу виконавчої влади з питань охорони здоров’я у сфері захисту населення від інфекційних хвороб знала або мала знати про наявність таких невідповідностей, але зареєструвала чи сприяла реєстрації такої вакцини, то Кабінет Міністрів України або спеціально </w:t>
            </w:r>
            <w:r w:rsidRPr="00C27917">
              <w:rPr>
                <w:color w:val="000000"/>
                <w:szCs w:val="28"/>
              </w:rPr>
              <w:lastRenderedPageBreak/>
              <w:t xml:space="preserve">уповноважений центральний орган виконавчої влади з питань охорони здоров’я у сфері захисту населення від інфекційних хвороб зобов’язаний скористатися правом зворотної вимоги (регресу) до такої посадової (службової)  особи на повну суму відшкодованих збитків згідно зі статтею 1191 Цивільного кодексу України. </w:t>
            </w:r>
          </w:p>
          <w:p w:rsidR="00E6029C" w:rsidRPr="00C27917" w:rsidRDefault="00E6029C" w:rsidP="003C691E">
            <w:pPr>
              <w:spacing w:beforeAutospacing="0"/>
              <w:ind w:firstLine="567"/>
              <w:rPr>
                <w:color w:val="000000"/>
                <w:szCs w:val="28"/>
              </w:rPr>
            </w:pPr>
            <w:r w:rsidRPr="00C27917">
              <w:rPr>
                <w:color w:val="000000"/>
                <w:szCs w:val="28"/>
              </w:rPr>
              <w:t xml:space="preserve">Якщо  службова особа порушує правила зберігання, транспортування або застосування вакцини, внаслідок чого вакцинована особа захворює на інфекційну хворобу проти якої була проведена державна вакцинація та/або на інші хвороби, спричинені поствакцинальними ускладненнями, то залежно від розміру шкоди, нанесеної вакцинованій особі, така службова особа підпадає під юридичну відповідальність, встановлену законом за службову недбалість, у тому числі згідно частинами першою – другою статті 367 Кримінального кодексу України.  </w:t>
            </w:r>
          </w:p>
          <w:p w:rsidR="00E6029C" w:rsidRPr="00C27917" w:rsidRDefault="00E6029C" w:rsidP="003C691E">
            <w:pPr>
              <w:spacing w:beforeAutospacing="0"/>
              <w:ind w:firstLine="567"/>
              <w:rPr>
                <w:color w:val="000000"/>
                <w:szCs w:val="28"/>
              </w:rPr>
            </w:pPr>
            <w:r w:rsidRPr="00C27917">
              <w:rPr>
                <w:color w:val="000000"/>
                <w:szCs w:val="28"/>
              </w:rPr>
              <w:lastRenderedPageBreak/>
              <w:t xml:space="preserve">Кабінет Міністрів України встановлює порядок підтвердження таких невідповідностей, правила документального підтвердження збитків (розміру нанесеної шкоди), а також порядок звернення зворотної вимоги (регресу) до зазначених посадових (службових) осіб.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 xml:space="preserve">Стаття 53. Відшкодування витрат Фонду на надання страхових виплат  </w:t>
            </w:r>
          </w:p>
          <w:p w:rsidR="00E6029C" w:rsidRPr="00C27917" w:rsidRDefault="00E6029C" w:rsidP="003C691E">
            <w:pPr>
              <w:spacing w:beforeAutospacing="0"/>
              <w:ind w:firstLine="567"/>
              <w:rPr>
                <w:color w:val="000000"/>
                <w:szCs w:val="28"/>
              </w:rPr>
            </w:pPr>
            <w:r w:rsidRPr="00C27917">
              <w:rPr>
                <w:color w:val="000000"/>
                <w:szCs w:val="28"/>
              </w:rPr>
              <w:t>Фонд покриває витрати на надання страхових виплат, передбачених цим Розділом, за рахунок доходів власного бюджету та резерву коштів. Такі витрати Фонду відшкодовуються за рахунок загального фонду Державного бюджету України, якщо:</w:t>
            </w:r>
          </w:p>
          <w:p w:rsidR="00E6029C" w:rsidRPr="00C27917" w:rsidRDefault="00E6029C" w:rsidP="003C691E">
            <w:pPr>
              <w:spacing w:beforeAutospacing="0"/>
              <w:ind w:firstLine="567"/>
              <w:rPr>
                <w:color w:val="000000"/>
                <w:szCs w:val="28"/>
              </w:rPr>
            </w:pPr>
            <w:r w:rsidRPr="00C27917">
              <w:rPr>
                <w:color w:val="000000"/>
                <w:szCs w:val="28"/>
              </w:rPr>
              <w:t xml:space="preserve">а) суми періодичних страхових виплат, визначених згідно з пунктом «а» частини першої статті 50 цього Закону,  перевищують суми страхових виплат, визначених згідно зі статтею 24 Закону України «Про загальнообов’язкове державне </w:t>
            </w:r>
            <w:r w:rsidRPr="00C27917">
              <w:rPr>
                <w:color w:val="000000"/>
                <w:szCs w:val="28"/>
              </w:rPr>
              <w:lastRenderedPageBreak/>
              <w:t>соціальне страхування» в розрахунку на застраховану особу (в розмірі такого перевищення);</w:t>
            </w:r>
          </w:p>
          <w:p w:rsidR="00E6029C" w:rsidRPr="00C27917" w:rsidRDefault="00E6029C" w:rsidP="003C691E">
            <w:pPr>
              <w:spacing w:beforeAutospacing="0"/>
              <w:ind w:firstLine="567"/>
              <w:rPr>
                <w:color w:val="000000"/>
                <w:szCs w:val="28"/>
              </w:rPr>
            </w:pPr>
            <w:r w:rsidRPr="00C27917">
              <w:rPr>
                <w:color w:val="000000"/>
                <w:szCs w:val="28"/>
              </w:rPr>
              <w:t>б) страхові виплати надаються вакцинованій особі, яка не підпадає під визначення застрахованої особи згідно із Законом України «Про загальнообов’язкове державне соціальне страхування» (в розмірі таких страхових виплат);</w:t>
            </w:r>
          </w:p>
          <w:p w:rsidR="00E6029C" w:rsidRPr="00C27917" w:rsidRDefault="00E6029C" w:rsidP="003C691E">
            <w:pPr>
              <w:spacing w:beforeAutospacing="0"/>
              <w:ind w:firstLine="567"/>
              <w:rPr>
                <w:color w:val="000000"/>
                <w:szCs w:val="28"/>
              </w:rPr>
            </w:pPr>
            <w:r w:rsidRPr="00C27917">
              <w:rPr>
                <w:color w:val="000000"/>
                <w:szCs w:val="28"/>
              </w:rPr>
              <w:t>в) Фонд надає одноразові страхові виплати, передбачені в частині третій статті 44 цього Закону (в розмірі таких страхових виплат).</w:t>
            </w:r>
          </w:p>
          <w:p w:rsidR="00E6029C" w:rsidRPr="00C27917" w:rsidRDefault="00E6029C" w:rsidP="003C691E">
            <w:pPr>
              <w:spacing w:beforeAutospacing="0"/>
              <w:ind w:firstLine="567"/>
              <w:rPr>
                <w:color w:val="000000"/>
                <w:szCs w:val="28"/>
              </w:rPr>
            </w:pPr>
            <w:r w:rsidRPr="00C27917">
              <w:rPr>
                <w:color w:val="000000"/>
                <w:szCs w:val="28"/>
              </w:rPr>
              <w:t xml:space="preserve"> Кабінет Міністрів України:</w:t>
            </w:r>
          </w:p>
          <w:p w:rsidR="00E6029C" w:rsidRPr="00C27917" w:rsidRDefault="00E6029C" w:rsidP="003C691E">
            <w:pPr>
              <w:spacing w:beforeAutospacing="0"/>
              <w:ind w:firstLine="567"/>
              <w:rPr>
                <w:color w:val="000000"/>
                <w:szCs w:val="28"/>
              </w:rPr>
            </w:pPr>
            <w:r w:rsidRPr="00C27917">
              <w:rPr>
                <w:color w:val="000000"/>
                <w:szCs w:val="28"/>
              </w:rPr>
              <w:t>а) щорічно передбачає відповідні бюджетні призначення центральному органу виконавчої влади, який забезпечує формування та реалізацію державної політики у сфері соціальної політики, загальнообов’язкового державного соціального та пенсійного страхування, на трансферт Фонду;</w:t>
            </w:r>
          </w:p>
          <w:p w:rsidR="00E6029C" w:rsidRPr="00C27917" w:rsidRDefault="00E6029C" w:rsidP="003C691E">
            <w:pPr>
              <w:spacing w:beforeAutospacing="0"/>
              <w:ind w:firstLine="567"/>
              <w:rPr>
                <w:color w:val="000000"/>
                <w:szCs w:val="28"/>
              </w:rPr>
            </w:pPr>
            <w:r w:rsidRPr="00C27917">
              <w:rPr>
                <w:color w:val="000000"/>
                <w:szCs w:val="28"/>
              </w:rPr>
              <w:t xml:space="preserve">б) виступає із законодавчою пропозицією про внесення відповідних змін до Закону України </w:t>
            </w:r>
            <w:r w:rsidRPr="00C27917">
              <w:rPr>
                <w:color w:val="000000"/>
                <w:szCs w:val="28"/>
              </w:rPr>
              <w:lastRenderedPageBreak/>
              <w:t>про Державний бюджет України поточного бюджетного періоду в разі недостатності таких бюджетних призначень. Відшкодування тимчасових касових розривів Фонду відбувається за рахунок резервного фонду Кабінету Міністрів України, а при недостатності – за рахунок безвідсоткових позичок з єдиного казначейського рахунка Державної казначейської служби України в порядку, визначеному Кабінетом Міністрів України;</w:t>
            </w:r>
          </w:p>
          <w:p w:rsidR="00E6029C" w:rsidRPr="00C27917" w:rsidRDefault="00E6029C" w:rsidP="003C691E">
            <w:pPr>
              <w:spacing w:beforeAutospacing="0"/>
              <w:ind w:firstLine="567"/>
              <w:rPr>
                <w:color w:val="000000"/>
                <w:szCs w:val="28"/>
              </w:rPr>
            </w:pPr>
            <w:r w:rsidRPr="00C27917">
              <w:rPr>
                <w:color w:val="000000"/>
                <w:szCs w:val="28"/>
              </w:rPr>
              <w:t xml:space="preserve">в) відображає в Бюджетній декларації на наступний рік загальну суму коштів, яка  спрямовується Фонду на формування резерву коштів для покриття сум страхових виплат, пов’язаних з епідеміями (пандеміями).    </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 xml:space="preserve">Стаття 54. Відшкодування витрат Державного та місцевих бюджетів на лікування та реабілітацію осіб, щеплених </w:t>
            </w:r>
            <w:r w:rsidRPr="00C27917">
              <w:rPr>
                <w:color w:val="000000"/>
                <w:szCs w:val="28"/>
              </w:rPr>
              <w:lastRenderedPageBreak/>
              <w:t>(вакцинованих) приватними закладами охорони здоров’я</w:t>
            </w:r>
          </w:p>
          <w:p w:rsidR="00E6029C" w:rsidRPr="00C27917" w:rsidRDefault="00E6029C" w:rsidP="003C691E">
            <w:pPr>
              <w:spacing w:beforeAutospacing="0"/>
              <w:ind w:firstLine="567"/>
              <w:rPr>
                <w:color w:val="000000"/>
                <w:szCs w:val="28"/>
              </w:rPr>
            </w:pPr>
            <w:r w:rsidRPr="00C27917">
              <w:rPr>
                <w:color w:val="000000"/>
                <w:szCs w:val="28"/>
              </w:rPr>
              <w:t xml:space="preserve">Витрати державних (комунальних) закладів охорони здоров’я, а також інших суб’єктів реабілітації, визначених Законом України «Про реабілітацію у сфері охорони здоров’я», на лікування та реабілітацію осіб, які отримали профілактичне щеплення (вакцинацію) проти інфекційної хвороби від приватних закладів охорони здоров’я (у разі надання дозволу згідно із статтею 29 цього Закону), але захворіли на таку інфекційну хворобу та/або хвороби, викликані поствакцинальними ускладненнями, відшкодовуються за рахунок таких приватних закладів охорони здоров’я та/або за рахунок страхових компаній, які застрахували ризики таких захворювань як передумову вакцинування особи в приватних закладах охорони здоров’я.  </w:t>
            </w:r>
          </w:p>
          <w:p w:rsidR="00E6029C" w:rsidRPr="00C27917" w:rsidRDefault="00E6029C" w:rsidP="003C691E">
            <w:pPr>
              <w:spacing w:beforeAutospacing="0"/>
              <w:ind w:firstLine="567"/>
              <w:rPr>
                <w:color w:val="000000"/>
                <w:szCs w:val="28"/>
              </w:rPr>
            </w:pPr>
            <w:r w:rsidRPr="00C27917">
              <w:rPr>
                <w:color w:val="000000"/>
                <w:szCs w:val="28"/>
              </w:rPr>
              <w:t xml:space="preserve">Суми таких відшкодувань зараховуються до бюджету, за рахунок якого утримується такий </w:t>
            </w:r>
            <w:r w:rsidRPr="00C27917">
              <w:rPr>
                <w:color w:val="000000"/>
                <w:szCs w:val="28"/>
              </w:rPr>
              <w:lastRenderedPageBreak/>
              <w:t xml:space="preserve">державний (комунальний) заклад охорони здоров’я, та спрямовуються на його фінансування. </w:t>
            </w:r>
          </w:p>
          <w:p w:rsidR="00E6029C" w:rsidRPr="00C27917" w:rsidRDefault="00E6029C" w:rsidP="003C691E">
            <w:pPr>
              <w:spacing w:beforeAutospacing="0"/>
              <w:ind w:firstLine="567"/>
              <w:rPr>
                <w:color w:val="000000"/>
                <w:szCs w:val="28"/>
              </w:rPr>
            </w:pPr>
            <w:r w:rsidRPr="00C27917">
              <w:rPr>
                <w:color w:val="000000"/>
                <w:szCs w:val="28"/>
              </w:rPr>
              <w:t>Порядок визначення розміру та строків надання (стягнення) таких відшкодувань від приватних закладів охорони здоров’я визначається Кабінетом Міністрів України. У випадку відмови надання такого відшкодування або затримки понад встановлені строки, сума відшкодування стягується в порядку звернення зворотної вимоги (регресу) до такого приватного закладу охорони здоров’я (страхової компанії), визначеному статтею 1191 Цивільного кодексу України».</w:t>
            </w:r>
          </w:p>
        </w:tc>
        <w:tc>
          <w:tcPr>
            <w:tcW w:w="4532" w:type="dxa"/>
          </w:tcPr>
          <w:p w:rsidR="00E6029C" w:rsidRPr="00C27917" w:rsidRDefault="00E6029C" w:rsidP="003C691E">
            <w:pPr>
              <w:spacing w:beforeAutospacing="0"/>
              <w:ind w:firstLine="567"/>
              <w:rPr>
                <w:b/>
                <w:bCs/>
                <w:color w:val="000000"/>
                <w:szCs w:val="28"/>
              </w:rPr>
            </w:pPr>
            <w:r w:rsidRPr="00C27917">
              <w:rPr>
                <w:b/>
                <w:bCs/>
                <w:color w:val="000000"/>
                <w:szCs w:val="28"/>
              </w:rPr>
              <w:lastRenderedPageBreak/>
              <w:t>Розділ VIIІ</w:t>
            </w:r>
            <w:r w:rsidRPr="00C27917">
              <w:rPr>
                <w:b/>
                <w:bCs/>
                <w:color w:val="000000"/>
                <w:szCs w:val="28"/>
                <w:vertAlign w:val="superscript"/>
              </w:rPr>
              <w:t>1</w:t>
            </w:r>
            <w:r w:rsidRPr="00C27917">
              <w:rPr>
                <w:b/>
                <w:bCs/>
                <w:color w:val="000000"/>
                <w:szCs w:val="28"/>
              </w:rPr>
              <w:t>. ДЕРЖАВНЕ СТРАХУВАННЯ ВАКЦИНОВАНИХ ОСІБ</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Стаття 41. Статус застрахованих осіб </w:t>
            </w:r>
          </w:p>
          <w:p w:rsidR="00E6029C" w:rsidRPr="00C27917" w:rsidRDefault="00E6029C" w:rsidP="003C691E">
            <w:pPr>
              <w:spacing w:beforeAutospacing="0"/>
              <w:ind w:firstLine="567"/>
              <w:rPr>
                <w:b/>
                <w:bCs/>
                <w:color w:val="000000"/>
                <w:szCs w:val="28"/>
              </w:rPr>
            </w:pPr>
            <w:r w:rsidRPr="00C27917">
              <w:rPr>
                <w:b/>
                <w:bCs/>
                <w:color w:val="000000"/>
                <w:szCs w:val="28"/>
              </w:rPr>
              <w:t xml:space="preserve">Особи, які підлягають обов’язковому профілактичному щепленню  згідно із статтею 12 цього Закону, а також особи, які добровільно отримують профілактичне щеплення від інфекційної хвороби протягом строків дії карантинних заходів (обмежень), (далі - вакциновані особи), підлягають загальнообов'язковому державному соціальному страхуванню на випадок захворювання на інфекційну хворобу проти якої було проведене профілактичне </w:t>
            </w:r>
            <w:r w:rsidRPr="00C27917">
              <w:rPr>
                <w:b/>
                <w:bCs/>
                <w:color w:val="000000"/>
                <w:szCs w:val="28"/>
              </w:rPr>
              <w:lastRenderedPageBreak/>
              <w:t xml:space="preserve">щеплення та на хвороби, викликані поствакцинальними ускладненнями (далі – державному страхуванню вакцинованих осіб). </w:t>
            </w:r>
          </w:p>
          <w:p w:rsidR="00E6029C" w:rsidRPr="00C27917" w:rsidRDefault="00E6029C" w:rsidP="003C691E">
            <w:pPr>
              <w:spacing w:beforeAutospacing="0"/>
              <w:ind w:firstLine="567"/>
              <w:rPr>
                <w:b/>
                <w:bCs/>
                <w:color w:val="000000"/>
                <w:szCs w:val="28"/>
              </w:rPr>
            </w:pPr>
            <w:r w:rsidRPr="00C27917">
              <w:rPr>
                <w:b/>
                <w:bCs/>
                <w:color w:val="000000"/>
                <w:szCs w:val="28"/>
              </w:rPr>
              <w:t xml:space="preserve">За винятками, визначеними в частині третій цієї статті, державне страхування поширюється на вакцинованих осіб незалежно від їх віку та/або наявності відповідного страхового стажу згідно із Законом України «Про загальнообов’язкове державне соціальне страхування» та/або сплати єдиного внеску згідно із Законом України «Про збір та облік єдиного внеску на загальнообов'язкове державне соціальне страхування». </w:t>
            </w:r>
          </w:p>
          <w:p w:rsidR="00E6029C" w:rsidRPr="00C27917" w:rsidRDefault="00E6029C" w:rsidP="003C691E">
            <w:pPr>
              <w:spacing w:beforeAutospacing="0"/>
              <w:ind w:firstLine="567"/>
              <w:rPr>
                <w:b/>
                <w:bCs/>
                <w:color w:val="000000"/>
                <w:szCs w:val="28"/>
              </w:rPr>
            </w:pPr>
            <w:r w:rsidRPr="00C27917">
              <w:rPr>
                <w:b/>
                <w:bCs/>
                <w:color w:val="000000"/>
                <w:szCs w:val="28"/>
              </w:rPr>
              <w:t xml:space="preserve">Не підлягають державному страхуванню вакциновані особи, які: </w:t>
            </w:r>
          </w:p>
          <w:p w:rsidR="00E6029C" w:rsidRPr="00C27917" w:rsidRDefault="00E6029C" w:rsidP="003C691E">
            <w:pPr>
              <w:spacing w:beforeAutospacing="0"/>
              <w:ind w:firstLine="567"/>
              <w:rPr>
                <w:b/>
                <w:bCs/>
                <w:color w:val="000000"/>
                <w:szCs w:val="28"/>
              </w:rPr>
            </w:pPr>
            <w:r w:rsidRPr="00C27917">
              <w:rPr>
                <w:b/>
                <w:bCs/>
                <w:color w:val="000000"/>
                <w:szCs w:val="28"/>
              </w:rPr>
              <w:t xml:space="preserve"> а) є громадянами іноземних країн або особами без громадянства, якщо інше не встановлене міжнародними договорами України, згоду на </w:t>
            </w:r>
            <w:r w:rsidRPr="00C27917">
              <w:rPr>
                <w:b/>
                <w:bCs/>
                <w:color w:val="000000"/>
                <w:szCs w:val="28"/>
              </w:rPr>
              <w:lastRenderedPageBreak/>
              <w:t xml:space="preserve">обов’язковість яких надано Верховною Радою України;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б) є громадянами України, які здійснили вакцинацію проти інфекційної хвороби за межами України (виключно щодо страхових ризиків, які виникають  у зв’язку з такою вакцинацією), якщо інше не встановлене міжнародними договорами України про взаємне визнання вакцин та результатів вакцинації;  </w:t>
            </w:r>
          </w:p>
          <w:p w:rsidR="00E6029C" w:rsidRPr="00C27917" w:rsidRDefault="00E6029C" w:rsidP="003C691E">
            <w:pPr>
              <w:spacing w:beforeAutospacing="0"/>
              <w:ind w:firstLine="567"/>
              <w:rPr>
                <w:b/>
                <w:bCs/>
                <w:color w:val="000000"/>
                <w:szCs w:val="28"/>
              </w:rPr>
            </w:pPr>
            <w:r w:rsidRPr="00C27917">
              <w:rPr>
                <w:b/>
                <w:bCs/>
                <w:color w:val="000000"/>
                <w:szCs w:val="28"/>
              </w:rPr>
              <w:t>в) є громадянами України, які здійснили платну вакцинацію проти інфекційної хвороби у приватних закладах охорони здоров’я (виключно щодо страхових ризиків, які виникають у зв’язку з такою вакцинацією);</w:t>
            </w:r>
          </w:p>
          <w:p w:rsidR="00E6029C" w:rsidRPr="00C27917" w:rsidRDefault="00E6029C" w:rsidP="003C691E">
            <w:pPr>
              <w:spacing w:beforeAutospacing="0"/>
              <w:ind w:firstLine="567"/>
              <w:rPr>
                <w:b/>
                <w:bCs/>
                <w:color w:val="000000"/>
                <w:szCs w:val="28"/>
              </w:rPr>
            </w:pPr>
            <w:r w:rsidRPr="00C27917">
              <w:rPr>
                <w:b/>
                <w:bCs/>
                <w:color w:val="000000"/>
                <w:szCs w:val="28"/>
              </w:rPr>
              <w:t>г) були вакциновані медичними імунобіологічними препаратами,  державна реєстрація яких (у тому числі під зобов’язання для екстреного медичного застосування) в Україні не проведена.</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Залежно від виду страхового випадку державне страхування вакцинованих осіб є різновидом державного соціального страхування у зв’язку з тимчасовою втратою працездатності та/або від нещасного випадку на виробництві та професійного захворювання, які спричинили втрату працездатності, та/або медичного страхування, передбачених законами України «Основи законодавства України про загальнообов'язкове державне соціальне страхування» та «Про загальнообов’язкове державне соціальне страхування». </w:t>
            </w:r>
          </w:p>
          <w:p w:rsidR="00E6029C" w:rsidRPr="00C27917" w:rsidRDefault="00E6029C" w:rsidP="003C691E">
            <w:pPr>
              <w:spacing w:beforeAutospacing="0"/>
              <w:ind w:firstLine="567"/>
              <w:rPr>
                <w:b/>
                <w:bCs/>
                <w:color w:val="000000"/>
                <w:szCs w:val="28"/>
              </w:rPr>
            </w:pPr>
            <w:r w:rsidRPr="00C27917">
              <w:rPr>
                <w:b/>
                <w:bCs/>
                <w:color w:val="000000"/>
                <w:szCs w:val="28"/>
              </w:rPr>
              <w:t xml:space="preserve">Для цілей цього Розділу страховиком є Фонд соціального страхування України (далі - Фонд).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42. Страхові випадки</w:t>
            </w:r>
          </w:p>
          <w:p w:rsidR="00E6029C" w:rsidRPr="00C27917" w:rsidRDefault="00E6029C" w:rsidP="003C691E">
            <w:pPr>
              <w:spacing w:beforeAutospacing="0"/>
              <w:ind w:firstLine="567"/>
              <w:rPr>
                <w:b/>
                <w:bCs/>
                <w:color w:val="000000"/>
                <w:szCs w:val="28"/>
              </w:rPr>
            </w:pPr>
            <w:r w:rsidRPr="00C27917">
              <w:rPr>
                <w:b/>
                <w:bCs/>
                <w:color w:val="000000"/>
                <w:szCs w:val="28"/>
              </w:rPr>
              <w:t xml:space="preserve">Залежно від видів ризиків та строків настання, державне страхування вакцинованих осіб </w:t>
            </w:r>
            <w:r w:rsidRPr="00C27917">
              <w:rPr>
                <w:b/>
                <w:bCs/>
                <w:color w:val="000000"/>
                <w:szCs w:val="28"/>
              </w:rPr>
              <w:lastRenderedPageBreak/>
              <w:t xml:space="preserve">поширюється на такі страхові випадки: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а) захворювання на інфекційну хворобу проти якої була проведена вакцинація та/або на інші хвороби, спричинені поствакцинальними ускладненнями (у тому числі тих, що призводять до постійної або тимчасової втрати працездатності), протягом строку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б) переривання вагітності внаслідок захворювання на інфекційну хворобу проти якої була проведена вакцинація та/або на інші хвороби, спричинені поствакцинальними ускладненнями, протягом будь-якого строку вагітності вакцинованої особи незалежно від строку дії імунної відповіді, встановленого для відповідного </w:t>
            </w:r>
            <w:r w:rsidRPr="00C27917">
              <w:rPr>
                <w:b/>
                <w:bCs/>
                <w:color w:val="000000"/>
                <w:szCs w:val="28"/>
              </w:rPr>
              <w:lastRenderedPageBreak/>
              <w:t>медичного імунобіологічного препарату (вакцини), та/або перинатальної смерті плоду (дитини) внаслідок таких захворювань вагітної особи або дитини;</w:t>
            </w:r>
          </w:p>
          <w:p w:rsidR="00E6029C" w:rsidRPr="00C27917" w:rsidRDefault="00E6029C" w:rsidP="003C691E">
            <w:pPr>
              <w:spacing w:beforeAutospacing="0"/>
              <w:ind w:firstLine="567"/>
              <w:rPr>
                <w:b/>
                <w:bCs/>
                <w:color w:val="000000"/>
                <w:szCs w:val="28"/>
              </w:rPr>
            </w:pPr>
            <w:r w:rsidRPr="00C27917">
              <w:rPr>
                <w:b/>
                <w:bCs/>
                <w:color w:val="000000"/>
                <w:szCs w:val="28"/>
              </w:rPr>
              <w:t xml:space="preserve">в) інвалідності внаслідок захворювання на інфекційну хворобу проти якої була проведена вакцинація та/або на інші хвороби, спричинені поствакцинальними ускладненнями, протягом строку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 незалежно від ступеню втрати здоров’я (професійної працездатності) та дати проведення медико – соціальної експертизи;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г) смерті внаслідок захворювання на інфекційну хворобу проти якої була проведена вакцинація та/або на інші хвороби, спричинені </w:t>
            </w:r>
            <w:r w:rsidRPr="00C27917">
              <w:rPr>
                <w:b/>
                <w:bCs/>
                <w:color w:val="000000"/>
                <w:szCs w:val="28"/>
              </w:rPr>
              <w:lastRenderedPageBreak/>
              <w:t>поствакцинальними ускладненнями, якщо дата смерті або її державна реєстрація припадають на період від дня вакцинації до дня, в якому закінчується строк дії імунної відповіді, встановлений для відповідного медичного імунобіологічного препарату (вакцини).</w:t>
            </w:r>
          </w:p>
          <w:p w:rsidR="00E6029C" w:rsidRPr="00C27917" w:rsidRDefault="00E6029C" w:rsidP="003C691E">
            <w:pPr>
              <w:spacing w:beforeAutospacing="0"/>
              <w:ind w:firstLine="567"/>
              <w:rPr>
                <w:b/>
                <w:bCs/>
                <w:color w:val="000000"/>
                <w:szCs w:val="28"/>
              </w:rPr>
            </w:pPr>
            <w:r w:rsidRPr="00C27917">
              <w:rPr>
                <w:b/>
                <w:bCs/>
                <w:color w:val="000000"/>
                <w:szCs w:val="28"/>
              </w:rPr>
              <w:t xml:space="preserve"> </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Стаття 43. Установлення причинного зв’язку між вакцинацією та захворюваннями вакцинованої особи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Причинний зв’язок між вакцинацією та захворюваннями на інфекційну хворобу проти якої була проведена вакцинація та/або на хвороби, спричинені поствакцинальними ускладненнями,  встановлюється в порядку, визначеному Законом України «Про загальнообов’язкове державне соціальне страхування». </w:t>
            </w:r>
          </w:p>
          <w:p w:rsidR="00E6029C" w:rsidRPr="00C27917" w:rsidRDefault="00E6029C" w:rsidP="003C691E">
            <w:pPr>
              <w:spacing w:beforeAutospacing="0"/>
              <w:ind w:firstLine="567"/>
              <w:rPr>
                <w:b/>
                <w:bCs/>
                <w:color w:val="000000"/>
                <w:szCs w:val="28"/>
              </w:rPr>
            </w:pPr>
            <w:r w:rsidRPr="00C27917">
              <w:rPr>
                <w:b/>
                <w:bCs/>
                <w:color w:val="000000"/>
                <w:szCs w:val="28"/>
              </w:rPr>
              <w:t xml:space="preserve">Причинний зв’язок не встановлюється для призначення </w:t>
            </w:r>
            <w:r w:rsidRPr="00C27917">
              <w:rPr>
                <w:b/>
                <w:bCs/>
                <w:color w:val="000000"/>
                <w:szCs w:val="28"/>
              </w:rPr>
              <w:lastRenderedPageBreak/>
              <w:t>одноразової страхової виплати (її виплати) на користь вакцинованої особи у випадках:</w:t>
            </w:r>
          </w:p>
          <w:p w:rsidR="00E6029C" w:rsidRPr="00C27917" w:rsidRDefault="00E6029C" w:rsidP="003C691E">
            <w:pPr>
              <w:spacing w:beforeAutospacing="0"/>
              <w:ind w:firstLine="567"/>
              <w:rPr>
                <w:b/>
                <w:bCs/>
                <w:color w:val="000000"/>
                <w:szCs w:val="28"/>
              </w:rPr>
            </w:pPr>
            <w:r w:rsidRPr="00C27917">
              <w:rPr>
                <w:b/>
                <w:bCs/>
                <w:color w:val="000000"/>
                <w:szCs w:val="28"/>
              </w:rPr>
              <w:t>а) переривання вагітності (крім штучного) або перинатальної смерті (смерті плоду в перинатальному періоді, мертвонародження,  смерті дитини на  першому тижні після пологів), які настали протягом 40 тижнів після тижня, в якому була проведена вакцинація;</w:t>
            </w:r>
          </w:p>
          <w:p w:rsidR="00E6029C" w:rsidRPr="00C27917" w:rsidRDefault="00E6029C" w:rsidP="003C691E">
            <w:pPr>
              <w:spacing w:beforeAutospacing="0"/>
              <w:ind w:firstLine="567"/>
              <w:rPr>
                <w:b/>
                <w:bCs/>
                <w:color w:val="000000"/>
                <w:szCs w:val="28"/>
              </w:rPr>
            </w:pPr>
            <w:r w:rsidRPr="00C27917">
              <w:rPr>
                <w:b/>
                <w:bCs/>
                <w:color w:val="000000"/>
                <w:szCs w:val="28"/>
              </w:rPr>
              <w:t xml:space="preserve"> б) інвалідності, яка  настала за природними причинами протягом строку дії імунної відповіді, встановленого для відповідної вакцини, але не пізніше 165 календарних днів після дня 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лікарським свідоцтвом відповідно до законодавства;</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в) смерті, яка настала за природними причинами протягом строку дії імунної відповіді, встановленого для відповідної вакцини, але не пізніше 365 календарних днів після дня 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патологоанатомом (лікарським свідоцтвом) відповідно до законодавства. </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Строк надання висновків про оцінку наявності (відсутності) такого причинного зв’язку не може перевищувати 30 календарних днів, наступних за днем отримання підтверджуючих документів особою, яка здійснює таку оцінку. Якщо висновки не надаються у зазначений строк, то вважається, що причинний зв’язок встановлено, а Фонд </w:t>
            </w:r>
            <w:r w:rsidRPr="00C27917">
              <w:rPr>
                <w:b/>
                <w:bCs/>
                <w:color w:val="000000"/>
                <w:szCs w:val="28"/>
              </w:rPr>
              <w:lastRenderedPageBreak/>
              <w:t xml:space="preserve">зобов’язаний надати вигодонабувачеві відповідну страхову виплату в  строки, визначені статтею 47 цього Закону.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44.  Визначення страхових виплат</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Страховими виплатами є грошові суми, які в разі настання страхового випадку зараховуються на рахунок вигодонабувача. Страхові виплати поділяються на періодичні та одноразові. </w:t>
            </w:r>
          </w:p>
          <w:p w:rsidR="00E6029C" w:rsidRPr="00C27917" w:rsidRDefault="00E6029C" w:rsidP="003C691E">
            <w:pPr>
              <w:spacing w:beforeAutospacing="0"/>
              <w:ind w:firstLine="567"/>
              <w:rPr>
                <w:b/>
                <w:bCs/>
                <w:color w:val="000000"/>
                <w:szCs w:val="28"/>
              </w:rPr>
            </w:pPr>
            <w:r w:rsidRPr="00C27917">
              <w:rPr>
                <w:b/>
                <w:bCs/>
                <w:color w:val="000000"/>
                <w:szCs w:val="28"/>
              </w:rPr>
              <w:t xml:space="preserve">Періодичні страхові виплати надаються при тимчасовій втраті працездатності вакцинованої особи та при захворюваннях непрацездатних вакцинованих осіб внаслідок настання страхового випадку, передбаченого пунктом «а» частини першої статті 42 цього Закону. </w:t>
            </w:r>
          </w:p>
          <w:p w:rsidR="00E6029C" w:rsidRPr="00C27917" w:rsidRDefault="00E6029C" w:rsidP="003C691E">
            <w:pPr>
              <w:spacing w:beforeAutospacing="0"/>
              <w:ind w:firstLine="567"/>
              <w:rPr>
                <w:b/>
                <w:bCs/>
                <w:color w:val="000000"/>
                <w:szCs w:val="28"/>
              </w:rPr>
            </w:pPr>
            <w:r w:rsidRPr="00C27917">
              <w:rPr>
                <w:b/>
                <w:bCs/>
                <w:color w:val="000000"/>
                <w:szCs w:val="28"/>
              </w:rPr>
              <w:t xml:space="preserve">Одноразові страхові виплати надаються при настанні страхових випадків, </w:t>
            </w:r>
            <w:r w:rsidRPr="00C27917">
              <w:rPr>
                <w:b/>
                <w:bCs/>
                <w:color w:val="000000"/>
                <w:szCs w:val="28"/>
              </w:rPr>
              <w:lastRenderedPageBreak/>
              <w:t xml:space="preserve">передбачених у пунктах «б» - «г» частини першої статті 42 цього Закону. </w:t>
            </w:r>
          </w:p>
          <w:p w:rsidR="00E6029C" w:rsidRPr="00C27917" w:rsidRDefault="00E6029C" w:rsidP="003C691E">
            <w:pPr>
              <w:spacing w:beforeAutospacing="0"/>
              <w:ind w:firstLine="567"/>
              <w:rPr>
                <w:b/>
                <w:bCs/>
                <w:color w:val="000000"/>
                <w:szCs w:val="28"/>
              </w:rPr>
            </w:pPr>
            <w:r w:rsidRPr="00C27917">
              <w:rPr>
                <w:b/>
                <w:bCs/>
                <w:color w:val="000000"/>
                <w:szCs w:val="28"/>
              </w:rPr>
              <w:t xml:space="preserve">Додатково до періодичних страхових виплат вакциновані особи також можуть отримати одноразові страхові виплати, якщо страхові випадки, передбачені в статті 42 цього Закону, наступають одночасно або послідовно протягом періодів страхування ризиків, визначених у статті 49 цього Закону. </w:t>
            </w:r>
          </w:p>
          <w:p w:rsidR="00E6029C" w:rsidRPr="00C27917" w:rsidRDefault="00E6029C" w:rsidP="003C691E">
            <w:pPr>
              <w:spacing w:beforeAutospacing="0"/>
              <w:ind w:firstLine="567"/>
              <w:rPr>
                <w:b/>
                <w:bCs/>
                <w:color w:val="000000"/>
                <w:szCs w:val="28"/>
              </w:rPr>
            </w:pPr>
            <w:r w:rsidRPr="00C27917">
              <w:rPr>
                <w:b/>
                <w:bCs/>
                <w:color w:val="000000"/>
                <w:szCs w:val="28"/>
              </w:rPr>
              <w:t xml:space="preserve">        Страхова виплата не може бути обтяженою будь-якими стягненнями, накладеними на належного вигодонабувача, та не підлягає оподаткуванню, в тому числі при розподілі спадкової маси.  </w:t>
            </w:r>
          </w:p>
          <w:p w:rsidR="00E6029C" w:rsidRPr="00C27917" w:rsidRDefault="00E6029C" w:rsidP="003C691E">
            <w:pPr>
              <w:spacing w:beforeAutospacing="0"/>
              <w:ind w:firstLine="567"/>
              <w:rPr>
                <w:b/>
                <w:bCs/>
                <w:color w:val="000000"/>
                <w:szCs w:val="28"/>
              </w:rPr>
            </w:pPr>
            <w:r w:rsidRPr="00C27917">
              <w:rPr>
                <w:b/>
                <w:bCs/>
                <w:color w:val="000000"/>
                <w:szCs w:val="28"/>
              </w:rPr>
              <w:t xml:space="preserve">       На страхову виплату не може бути накладений арешт, стягнення або зупинення операцій з її сумою, крім випадків, якщо страхова виплата була отримана неналежним вигодонабувачем.</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       Належним вигодонабувачем вважається особа, яка підпадає під дію цього Розділу незалежно від того, чи підпадає така особа під дію статті 27 Закону України «Основи законодавства України про загальнообов'язкове державне соціальне страхування» або під визначення застрахованої особи згідно із Законом України «Про збір та облік єдиного внеску на загальнообов'язкове державне соціальне страхування» чи ні.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45. Вигодонабувачі страхових виплат</w:t>
            </w:r>
          </w:p>
          <w:p w:rsidR="00E6029C" w:rsidRPr="00C27917" w:rsidRDefault="00E6029C" w:rsidP="003C691E">
            <w:pPr>
              <w:spacing w:beforeAutospacing="0"/>
              <w:ind w:firstLine="567"/>
              <w:rPr>
                <w:b/>
                <w:bCs/>
                <w:color w:val="000000"/>
                <w:szCs w:val="28"/>
              </w:rPr>
            </w:pPr>
            <w:r w:rsidRPr="00C27917">
              <w:rPr>
                <w:b/>
                <w:bCs/>
                <w:color w:val="000000"/>
                <w:szCs w:val="28"/>
              </w:rPr>
              <w:t>Вигодонабувачем страхової виплати є вакцинована особа, а в разі втрати дієздатності або смерті – член подружжя, опікун (піклувальник) або спадкоємці вакцинованої особи, з урахуванням того, що:</w:t>
            </w:r>
          </w:p>
          <w:p w:rsidR="00E6029C" w:rsidRPr="00C27917" w:rsidRDefault="00E6029C" w:rsidP="003C691E">
            <w:pPr>
              <w:spacing w:beforeAutospacing="0"/>
              <w:ind w:firstLine="567"/>
              <w:rPr>
                <w:b/>
                <w:bCs/>
                <w:color w:val="000000"/>
                <w:szCs w:val="28"/>
              </w:rPr>
            </w:pPr>
            <w:r w:rsidRPr="00C27917">
              <w:rPr>
                <w:b/>
                <w:bCs/>
                <w:color w:val="000000"/>
                <w:szCs w:val="28"/>
              </w:rPr>
              <w:t xml:space="preserve">а) вигодонабувачем страхової виплати в разі настання страхового випадку, визначеного в пункті «б» статті 42 цього </w:t>
            </w:r>
            <w:r w:rsidRPr="00C27917">
              <w:rPr>
                <w:b/>
                <w:bCs/>
                <w:color w:val="000000"/>
                <w:szCs w:val="28"/>
              </w:rPr>
              <w:lastRenderedPageBreak/>
              <w:t xml:space="preserve">Закону, є мати. Сума такої страхової виплати не включається до складу спільної сумісної / часткової власності подружжя та не підпадає під дію норм шлюбного контракту (за наявності);   </w:t>
            </w:r>
          </w:p>
          <w:p w:rsidR="00E6029C" w:rsidRPr="00C27917" w:rsidRDefault="00E6029C" w:rsidP="003C691E">
            <w:pPr>
              <w:spacing w:beforeAutospacing="0"/>
              <w:ind w:firstLine="567"/>
              <w:rPr>
                <w:b/>
                <w:bCs/>
                <w:color w:val="000000"/>
                <w:szCs w:val="28"/>
              </w:rPr>
            </w:pPr>
            <w:r w:rsidRPr="00C27917">
              <w:rPr>
                <w:b/>
                <w:bCs/>
                <w:color w:val="000000"/>
                <w:szCs w:val="28"/>
              </w:rPr>
              <w:t xml:space="preserve">б) вигодонабувачем страхової виплати в разі настання страхового випадку, визначеного в пункті «г» статті 42 цього Закону, є інший член подружжя, а при його відсутності –  інші спадкоємці померлої вакцинованої особи, в цьому випадку сума страхової виплати включається до складу спадкової маси та розподіляється у порядку спадкування, визначеного законодавством України.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На вигодонабувачів страхових виплат не поширюються вікові обмеження, визначені Законом України «Про  загальнообов’язкове державне соціальне страхування».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lastRenderedPageBreak/>
              <w:t>Стаття 46. Строки призначення страхових виплат</w:t>
            </w:r>
          </w:p>
          <w:p w:rsidR="00E6029C" w:rsidRPr="00C27917" w:rsidRDefault="00E6029C" w:rsidP="003C691E">
            <w:pPr>
              <w:spacing w:beforeAutospacing="0"/>
              <w:ind w:firstLine="567"/>
              <w:rPr>
                <w:b/>
                <w:bCs/>
                <w:color w:val="000000"/>
                <w:szCs w:val="28"/>
              </w:rPr>
            </w:pPr>
            <w:r w:rsidRPr="00C27917">
              <w:rPr>
                <w:b/>
                <w:bCs/>
                <w:color w:val="000000"/>
                <w:szCs w:val="28"/>
              </w:rPr>
              <w:t xml:space="preserve">Одноразові страхові виплати, які не потребують встановлення причинного зв’язку згідно із частиною другою статті 43 цього Закону, призначаються протягом 10 банківських днів, наступних за днем отримання Фондом документів, які підтверджують факт настання страхового випадку. Перелік таких документів та вимоги до їх форм встановлюються Кабінетом Міністрів України за поданням спеціального центрального органу виконавчої влади з питань охорони здоров’я у сфері захисту населення від інфекційних хвороб. </w:t>
            </w:r>
          </w:p>
          <w:p w:rsidR="00E6029C" w:rsidRPr="00C27917" w:rsidRDefault="00E6029C" w:rsidP="003C691E">
            <w:pPr>
              <w:spacing w:beforeAutospacing="0"/>
              <w:ind w:firstLine="567"/>
              <w:rPr>
                <w:b/>
                <w:bCs/>
                <w:color w:val="000000"/>
                <w:szCs w:val="28"/>
              </w:rPr>
            </w:pPr>
            <w:r w:rsidRPr="00C27917">
              <w:rPr>
                <w:b/>
                <w:bCs/>
                <w:color w:val="000000"/>
                <w:szCs w:val="28"/>
              </w:rPr>
              <w:t xml:space="preserve">Періодичні та одноразові страхові виплати, які потребують встановлення причинного зв’язку згідно із частиною першою статті 43 цього Закону, призначаються протягом 30 банківських днів, наступних за днем отримання Фондом документів, які </w:t>
            </w:r>
            <w:r w:rsidRPr="00C27917">
              <w:rPr>
                <w:b/>
                <w:bCs/>
                <w:color w:val="000000"/>
                <w:szCs w:val="28"/>
              </w:rPr>
              <w:lastRenderedPageBreak/>
              <w:t xml:space="preserve">підтверджують такий причинний зв’язок, або протягом 10 банківських днів, наступних за спливом граничного строку, визначеного в частині третій статті 43 цього Закону (у разі неподання таких документів).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 xml:space="preserve">Стаття 47. Строки надання страхових виплат </w:t>
            </w:r>
          </w:p>
          <w:p w:rsidR="00E6029C" w:rsidRPr="00C27917" w:rsidRDefault="00E6029C" w:rsidP="003C691E">
            <w:pPr>
              <w:spacing w:beforeAutospacing="0"/>
              <w:ind w:firstLine="567"/>
              <w:rPr>
                <w:b/>
                <w:bCs/>
                <w:color w:val="000000"/>
                <w:szCs w:val="28"/>
              </w:rPr>
            </w:pPr>
            <w:r w:rsidRPr="00C27917">
              <w:rPr>
                <w:b/>
                <w:bCs/>
                <w:color w:val="000000"/>
                <w:szCs w:val="28"/>
              </w:rPr>
              <w:t>Періодичні страхові виплати у зв’язку з тимчасовою втратою працездатності надаються Фондом у строки, передбачені трудовим законодавством України для виплат заробітних плат (інших подібних доходів) найманим особам. Періодичні страхові виплати у зв’язку настанням інших страхових випадків, передбачених статтею 42 цього Закону, надаються в строки, встановлені законами України для надання відповідної державної соціальної допомоги.</w:t>
            </w:r>
          </w:p>
          <w:p w:rsidR="00E6029C" w:rsidRPr="00C27917" w:rsidRDefault="00E6029C" w:rsidP="003C691E">
            <w:pPr>
              <w:spacing w:beforeAutospacing="0"/>
              <w:ind w:firstLine="567"/>
              <w:rPr>
                <w:b/>
                <w:bCs/>
                <w:color w:val="000000"/>
                <w:szCs w:val="28"/>
              </w:rPr>
            </w:pPr>
            <w:r w:rsidRPr="00C27917">
              <w:rPr>
                <w:b/>
                <w:bCs/>
                <w:color w:val="000000"/>
                <w:szCs w:val="28"/>
              </w:rPr>
              <w:t xml:space="preserve">Одноразові страхові виплати надаються в повному обсязі протягом 30 календарних днів, </w:t>
            </w:r>
            <w:r w:rsidRPr="00C27917">
              <w:rPr>
                <w:b/>
                <w:bCs/>
                <w:color w:val="000000"/>
                <w:szCs w:val="28"/>
              </w:rPr>
              <w:lastRenderedPageBreak/>
              <w:t xml:space="preserve">наступних за днем їх призначення. </w:t>
            </w:r>
          </w:p>
          <w:p w:rsidR="00E6029C" w:rsidRPr="00C27917" w:rsidRDefault="00E6029C" w:rsidP="003C691E">
            <w:pPr>
              <w:spacing w:beforeAutospacing="0"/>
              <w:ind w:firstLine="567"/>
              <w:rPr>
                <w:b/>
                <w:bCs/>
                <w:color w:val="000000"/>
                <w:szCs w:val="28"/>
              </w:rPr>
            </w:pPr>
            <w:r w:rsidRPr="00C27917">
              <w:rPr>
                <w:b/>
                <w:bCs/>
                <w:color w:val="000000"/>
                <w:szCs w:val="28"/>
              </w:rPr>
              <w:t xml:space="preserve">Страхові виплати на користь вигодонабувачів, інших ніж вакцинована особа, надаються в повному обсязі  протягом 30 календарних днів, наступних за днем отримання Фондом документів, які підтверджують право на отримання страхових виплат такими іншими вигодонабувачами.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На суми прострочених страхових виплат (не наданих вигодонабувачу в зазначені цією статтею строки), нараховується пеня в розмірі подвійної річної облікової ставки Національного банку України. Пеня підлягає самостійній сплаті Фондом у повному розмірі на користь вигодонабувача в складі першої наступної страхової виплати після затримки, а в разі несплати – додається до суми простроченої страхової виплати, на яку нараховується пеня (капіталізується). Вакцинована </w:t>
            </w:r>
            <w:r w:rsidRPr="00C27917">
              <w:rPr>
                <w:b/>
                <w:bCs/>
                <w:color w:val="000000"/>
                <w:szCs w:val="28"/>
              </w:rPr>
              <w:lastRenderedPageBreak/>
              <w:t xml:space="preserve">особа, яка підпадає під дію Закону України «Про збір та облік єдиного внеску на загальнообов'язкове державне соціальне страхування», може прийняти рішення про врахування сум прострочених страхових виплат та нарахованої пені (за наявності) в зменшення її зобов’язань або заборгованості за єдиним внеском, який сплачується самостійно такою особою. 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  </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 Надання періодичних страхових виплат припиняється у зв’язку з: </w:t>
            </w:r>
          </w:p>
          <w:p w:rsidR="00E6029C" w:rsidRPr="00C27917" w:rsidRDefault="00E6029C" w:rsidP="003C691E">
            <w:pPr>
              <w:spacing w:beforeAutospacing="0"/>
              <w:ind w:firstLine="567"/>
              <w:rPr>
                <w:b/>
                <w:bCs/>
                <w:color w:val="000000"/>
                <w:szCs w:val="28"/>
              </w:rPr>
            </w:pPr>
            <w:r w:rsidRPr="00C27917">
              <w:rPr>
                <w:b/>
                <w:bCs/>
                <w:color w:val="000000"/>
                <w:szCs w:val="28"/>
              </w:rPr>
              <w:t xml:space="preserve"> а) одужанням застрахованої вакцинованої особи від інфекційної хвороби проти якої було проведене профілактичне щеплення та/або хвороб, спричинених поствакцинальними ускладненнями, підтвердженого лікарським свідоцтвом відповідно до законодавства;</w:t>
            </w:r>
          </w:p>
          <w:p w:rsidR="00E6029C" w:rsidRPr="00C27917" w:rsidRDefault="00E6029C" w:rsidP="003C691E">
            <w:pPr>
              <w:spacing w:beforeAutospacing="0"/>
              <w:ind w:firstLine="567"/>
              <w:rPr>
                <w:b/>
                <w:bCs/>
                <w:color w:val="000000"/>
                <w:szCs w:val="28"/>
              </w:rPr>
            </w:pPr>
            <w:r w:rsidRPr="00C27917">
              <w:rPr>
                <w:b/>
                <w:bCs/>
                <w:color w:val="000000"/>
                <w:szCs w:val="28"/>
              </w:rPr>
              <w:t xml:space="preserve">б) смертю вакцинованої особи; </w:t>
            </w:r>
          </w:p>
          <w:p w:rsidR="00E6029C" w:rsidRPr="00C27917" w:rsidRDefault="00E6029C" w:rsidP="003C691E">
            <w:pPr>
              <w:spacing w:beforeAutospacing="0"/>
              <w:ind w:firstLine="567"/>
              <w:rPr>
                <w:b/>
                <w:bCs/>
                <w:color w:val="000000"/>
                <w:szCs w:val="28"/>
              </w:rPr>
            </w:pPr>
            <w:r w:rsidRPr="00C27917">
              <w:rPr>
                <w:b/>
                <w:bCs/>
                <w:color w:val="000000"/>
                <w:szCs w:val="28"/>
              </w:rPr>
              <w:t>в) спливом періодів страхування ризиків, визначених згідно із статтею 49 цього Закону;</w:t>
            </w:r>
          </w:p>
          <w:p w:rsidR="00E6029C" w:rsidRPr="00C27917" w:rsidRDefault="00E6029C" w:rsidP="003C691E">
            <w:pPr>
              <w:spacing w:beforeAutospacing="0"/>
              <w:ind w:firstLine="567"/>
              <w:rPr>
                <w:b/>
                <w:bCs/>
                <w:color w:val="000000"/>
                <w:szCs w:val="28"/>
              </w:rPr>
            </w:pPr>
            <w:r w:rsidRPr="00C27917">
              <w:rPr>
                <w:b/>
                <w:bCs/>
                <w:color w:val="000000"/>
                <w:szCs w:val="28"/>
              </w:rPr>
              <w:t xml:space="preserve">г) визнанням особи неналежним вигодонабувачем та/або припиненням згідно із статтею 27 Закону України «Основи законодавства України про загальнообов'язкове державне соціальне страхування».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Стаття 48. Порядок зарахування страхових виплат  </w:t>
            </w:r>
          </w:p>
          <w:p w:rsidR="00E6029C" w:rsidRPr="00C27917" w:rsidRDefault="00E6029C" w:rsidP="003C691E">
            <w:pPr>
              <w:spacing w:beforeAutospacing="0"/>
              <w:ind w:firstLine="567"/>
              <w:rPr>
                <w:b/>
                <w:bCs/>
                <w:color w:val="000000"/>
                <w:szCs w:val="28"/>
              </w:rPr>
            </w:pPr>
            <w:r w:rsidRPr="00C27917">
              <w:rPr>
                <w:b/>
                <w:bCs/>
                <w:color w:val="000000"/>
                <w:szCs w:val="28"/>
              </w:rPr>
              <w:t xml:space="preserve">Суми страхових виплат зараховуються на рахунки вигодонабувачів, відкритих ними за власним бажанням в будь-яких банках України, які мають ліцензію на надання банківських послуг фізичним особам, передбачену пунктом 1 частини третьої статті 47 Закону України «Про банки і банківську діяльність». </w:t>
            </w:r>
          </w:p>
          <w:p w:rsidR="00E6029C" w:rsidRPr="00C27917" w:rsidRDefault="00E6029C" w:rsidP="003C691E">
            <w:pPr>
              <w:spacing w:beforeAutospacing="0"/>
              <w:ind w:firstLine="567"/>
              <w:rPr>
                <w:b/>
                <w:bCs/>
                <w:color w:val="000000"/>
                <w:szCs w:val="28"/>
              </w:rPr>
            </w:pPr>
            <w:r w:rsidRPr="00C27917">
              <w:rPr>
                <w:b/>
                <w:bCs/>
                <w:color w:val="000000"/>
                <w:szCs w:val="28"/>
              </w:rPr>
              <w:t>Не дозволяється:</w:t>
            </w:r>
          </w:p>
          <w:p w:rsidR="00E6029C" w:rsidRPr="00C27917" w:rsidRDefault="00E6029C" w:rsidP="003C691E">
            <w:pPr>
              <w:spacing w:beforeAutospacing="0"/>
              <w:ind w:firstLine="567"/>
              <w:rPr>
                <w:b/>
                <w:bCs/>
                <w:color w:val="000000"/>
                <w:szCs w:val="28"/>
              </w:rPr>
            </w:pPr>
            <w:r w:rsidRPr="00C27917">
              <w:rPr>
                <w:b/>
                <w:bCs/>
                <w:color w:val="000000"/>
                <w:szCs w:val="28"/>
              </w:rPr>
              <w:t>а) зарахування сум страхових виплат на рахунки вигодонабувачів, відкритих у банках, віднесених Національним банком України до проблемних або неплатоспроможних згідно з Розділом V Закону України «Про банки і банківську діяльність», а також в іноземних банках;</w:t>
            </w:r>
          </w:p>
          <w:p w:rsidR="00E6029C" w:rsidRPr="00C27917" w:rsidRDefault="00E6029C" w:rsidP="003C691E">
            <w:pPr>
              <w:spacing w:beforeAutospacing="0"/>
              <w:ind w:firstLine="567"/>
              <w:rPr>
                <w:b/>
                <w:bCs/>
                <w:color w:val="000000"/>
                <w:szCs w:val="28"/>
              </w:rPr>
            </w:pPr>
            <w:r w:rsidRPr="00C27917">
              <w:rPr>
                <w:b/>
                <w:bCs/>
                <w:color w:val="000000"/>
                <w:szCs w:val="28"/>
              </w:rPr>
              <w:t xml:space="preserve">б) надання страхових виплат готівкою або в будь-яких формах, відмінних від безготівкової гривні, крім випадку заліку (зменшення) її зобов’язань або </w:t>
            </w:r>
            <w:r w:rsidRPr="00C27917">
              <w:rPr>
                <w:b/>
                <w:bCs/>
                <w:color w:val="000000"/>
                <w:szCs w:val="28"/>
              </w:rPr>
              <w:lastRenderedPageBreak/>
              <w:t xml:space="preserve">боргу за єдиним внеском згідно із частиною п’ятою статті 47 цього Закону.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49. Періоди страхування ризиків</w:t>
            </w:r>
          </w:p>
          <w:p w:rsidR="00E6029C" w:rsidRPr="00C27917" w:rsidRDefault="00E6029C" w:rsidP="003C691E">
            <w:pPr>
              <w:spacing w:beforeAutospacing="0"/>
              <w:ind w:firstLine="567"/>
              <w:rPr>
                <w:b/>
                <w:bCs/>
                <w:color w:val="000000"/>
                <w:szCs w:val="28"/>
              </w:rPr>
            </w:pPr>
            <w:r w:rsidRPr="00C27917">
              <w:rPr>
                <w:b/>
                <w:bCs/>
                <w:color w:val="000000"/>
                <w:szCs w:val="28"/>
              </w:rPr>
              <w:t>Період страхування ризиків розпочинається від дня вакцинації особи та завершується днем, в якому спливає граничний строк дії імунної відповіді, встановлений правилами застосування відповідної вакцини, але не більше 365 календарних днів, наступних за днем вакцинації.</w:t>
            </w:r>
          </w:p>
          <w:p w:rsidR="00E6029C" w:rsidRPr="00C27917" w:rsidRDefault="00E6029C" w:rsidP="003C691E">
            <w:pPr>
              <w:spacing w:beforeAutospacing="0"/>
              <w:ind w:firstLine="567"/>
              <w:rPr>
                <w:b/>
                <w:bCs/>
                <w:color w:val="000000"/>
                <w:szCs w:val="28"/>
              </w:rPr>
            </w:pPr>
            <w:r w:rsidRPr="00C27917">
              <w:rPr>
                <w:b/>
                <w:bCs/>
                <w:color w:val="000000"/>
                <w:szCs w:val="28"/>
              </w:rPr>
              <w:t>Якщо правила застосування відповідної вакцини не встановлюють граничний строк дії імунної відповіді, то період страхування ризиків дорівнює 183 календарним дням, наступних за днем вакцинації.</w:t>
            </w:r>
          </w:p>
          <w:p w:rsidR="00E6029C" w:rsidRPr="00C27917" w:rsidRDefault="00E6029C" w:rsidP="003C691E">
            <w:pPr>
              <w:spacing w:beforeAutospacing="0"/>
              <w:ind w:firstLine="567"/>
              <w:rPr>
                <w:b/>
                <w:bCs/>
                <w:color w:val="000000"/>
                <w:szCs w:val="28"/>
              </w:rPr>
            </w:pPr>
            <w:r w:rsidRPr="00C27917">
              <w:rPr>
                <w:b/>
                <w:bCs/>
                <w:color w:val="000000"/>
                <w:szCs w:val="28"/>
              </w:rPr>
              <w:t xml:space="preserve">За поданням спеціального центрального органу виконавчої влади з питань охорони здоров’я у сфері захисту населення від інфекційних хвороб Кабінет </w:t>
            </w:r>
            <w:r w:rsidRPr="00C27917">
              <w:rPr>
                <w:b/>
                <w:bCs/>
                <w:color w:val="000000"/>
                <w:szCs w:val="28"/>
              </w:rPr>
              <w:lastRenderedPageBreak/>
              <w:t xml:space="preserve">Міністрів України може встановити більш довгі періоди страхування ризиків, які виникають внаслідок вакцинації осіб окремими медичними імунобіологічними препаратами (вакцинами).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 xml:space="preserve">Стаття 50.  Розміри періодичних страхових виплат на користь вакцинованих осіб </w:t>
            </w:r>
          </w:p>
          <w:p w:rsidR="00E6029C" w:rsidRPr="00C27917" w:rsidRDefault="00E6029C" w:rsidP="003C691E">
            <w:pPr>
              <w:spacing w:beforeAutospacing="0"/>
              <w:ind w:firstLine="567"/>
              <w:rPr>
                <w:b/>
                <w:bCs/>
                <w:color w:val="000000"/>
                <w:szCs w:val="28"/>
              </w:rPr>
            </w:pPr>
            <w:r w:rsidRPr="00C27917">
              <w:rPr>
                <w:b/>
                <w:bCs/>
                <w:color w:val="000000"/>
                <w:szCs w:val="28"/>
              </w:rPr>
              <w:t xml:space="preserve">          </w:t>
            </w:r>
          </w:p>
          <w:p w:rsidR="00E6029C" w:rsidRPr="00C27917" w:rsidRDefault="00E6029C" w:rsidP="003C691E">
            <w:pPr>
              <w:spacing w:beforeAutospacing="0"/>
              <w:ind w:firstLine="567"/>
              <w:rPr>
                <w:b/>
                <w:bCs/>
                <w:color w:val="000000"/>
                <w:szCs w:val="28"/>
              </w:rPr>
            </w:pPr>
            <w:r w:rsidRPr="00C27917">
              <w:rPr>
                <w:b/>
                <w:bCs/>
                <w:color w:val="000000"/>
                <w:szCs w:val="28"/>
              </w:rPr>
              <w:t>Розмір щомісячної періодичної страхової виплати становить:</w:t>
            </w:r>
          </w:p>
          <w:p w:rsidR="00E6029C" w:rsidRPr="00C27917" w:rsidRDefault="00E6029C" w:rsidP="003C691E">
            <w:pPr>
              <w:spacing w:beforeAutospacing="0"/>
              <w:ind w:firstLine="567"/>
              <w:rPr>
                <w:b/>
                <w:bCs/>
                <w:color w:val="000000"/>
                <w:szCs w:val="28"/>
              </w:rPr>
            </w:pPr>
            <w:r w:rsidRPr="00C27917">
              <w:rPr>
                <w:b/>
                <w:bCs/>
                <w:color w:val="000000"/>
                <w:szCs w:val="28"/>
              </w:rPr>
              <w:t xml:space="preserve"> а) для працездатних осіб, які на дату вакцинації отримували дохід як заробітна плата (інші подібні доходи) відповідно до умов трудового або цивільно-правового договору та/або як самозайнята особа чи підприємець, - 100 відсотків від розміру задекларованої середньомісячної заробітної плати (інших подібних доходів), на яку нараховувався єдиний внесок згідно із Законом України </w:t>
            </w:r>
            <w:r w:rsidRPr="00C27917">
              <w:rPr>
                <w:b/>
                <w:bCs/>
                <w:color w:val="000000"/>
                <w:szCs w:val="28"/>
              </w:rPr>
              <w:lastRenderedPageBreak/>
              <w:t xml:space="preserve">«Про збір та облік єдиного внеску на загальнообов'язкове державне соціальне страхування», отриманої вакцинованою особою протягом 12 місяців, попередніх місяцю, в якому була проведена вакцинація, але не менше мінімального місячного розміру заробітної плати, встановленого на дату страхової виплати;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б) для працездатних осіб, які не підпадають під визначення пункту «а» цієї частини, та непрацездатних осіб, - 100 відсотків від сум періодичних державних соціальних допомог, установлених згідно із законами України «Про державну допомогу сім'ям з дітьми», «Про державну соціальну допомогу малозабезпеченим сім’ям»,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«Про зайнятість населення», </w:t>
            </w:r>
            <w:r w:rsidRPr="00C27917">
              <w:rPr>
                <w:b/>
                <w:bCs/>
                <w:color w:val="000000"/>
                <w:szCs w:val="28"/>
              </w:rPr>
              <w:lastRenderedPageBreak/>
              <w:t xml:space="preserve">«Про загальнообов’язкове державне пенсійне страхування», «Про пенсійне забезпечення осіб, звільнених з військової служби, та деяких інших осіб», «Про пенсійне забезпечення», «Про пенсії за особливі заслуги перед Україною», «Про службу в органах місцевого самоврядування», «Про статус і соціальний захист громадян, які постраждали внаслідок Чорнобильської катастрофи», «Про наукову і науково-технічну діяльність», «Про державну підтримку засобів масової інформації та соціальний захист журналістів», але не менше 100 відсотків від розміру прожиткового мінімуму, встановленого згідно із законодавством для відповідних соціальних і демографічних груп населення, до яких належала вакцинована особа на дату страхової виплати. </w:t>
            </w:r>
          </w:p>
          <w:p w:rsidR="00E6029C" w:rsidRPr="00C27917" w:rsidRDefault="00E6029C" w:rsidP="003C691E">
            <w:pPr>
              <w:spacing w:beforeAutospacing="0"/>
              <w:ind w:firstLine="567"/>
              <w:rPr>
                <w:b/>
                <w:bCs/>
                <w:color w:val="000000"/>
                <w:szCs w:val="28"/>
              </w:rPr>
            </w:pPr>
            <w:r w:rsidRPr="00C27917">
              <w:rPr>
                <w:b/>
                <w:bCs/>
                <w:color w:val="000000"/>
                <w:szCs w:val="28"/>
              </w:rPr>
              <w:t xml:space="preserve">У разі надання періодичних страхових виплат, які потребують </w:t>
            </w:r>
            <w:r w:rsidRPr="00C27917">
              <w:rPr>
                <w:b/>
                <w:bCs/>
                <w:color w:val="000000"/>
                <w:szCs w:val="28"/>
              </w:rPr>
              <w:lastRenderedPageBreak/>
              <w:t xml:space="preserve">установлення причинного зв’язку згідно із частиною першою статті 43 цього Закону, розмір першої страхової виплати розраховується за період від дня вакцинації до дня фактичного надання першої страхової виплати.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Періодичні страхові виплати, призначені у зв’язку з постійною або тимчасовою втратою працездатності вакцинованої особи, не можуть надаватися іншим вигодонабувачам, якщо інше не встановлене законами України щодо надання державних соціальних допомог або міжнародними договорами України, згода на укладення яких була надана Верховною Радою України.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51. Розміри одноразових страхових виплат  на користь вакцинованих осіб або інших вигодонабувачів</w:t>
            </w:r>
          </w:p>
          <w:p w:rsidR="00E6029C" w:rsidRPr="00C27917" w:rsidRDefault="00E6029C" w:rsidP="003C691E">
            <w:pPr>
              <w:spacing w:beforeAutospacing="0"/>
              <w:ind w:firstLine="567"/>
              <w:rPr>
                <w:b/>
                <w:bCs/>
                <w:color w:val="000000"/>
                <w:szCs w:val="28"/>
              </w:rPr>
            </w:pPr>
            <w:r w:rsidRPr="00C27917">
              <w:rPr>
                <w:b/>
                <w:bCs/>
                <w:color w:val="000000"/>
                <w:szCs w:val="28"/>
              </w:rPr>
              <w:t xml:space="preserve">Розміри одноразових страхових виплат становлять: </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а) при настанні страхового випадку, передбаченого в пункті «б» частини першої статті 42 цього Закону - в розмірі 250 прожиткових мінімумів, встановлених законодавством для працездатних осіб на дату настання страхового випадку; </w:t>
            </w:r>
          </w:p>
          <w:p w:rsidR="00E6029C" w:rsidRPr="00C27917" w:rsidRDefault="00E6029C" w:rsidP="003C691E">
            <w:pPr>
              <w:spacing w:beforeAutospacing="0"/>
              <w:ind w:firstLine="567"/>
              <w:rPr>
                <w:b/>
                <w:bCs/>
                <w:color w:val="000000"/>
                <w:szCs w:val="28"/>
              </w:rPr>
            </w:pPr>
            <w:r w:rsidRPr="00C27917">
              <w:rPr>
                <w:b/>
                <w:bCs/>
                <w:color w:val="000000"/>
                <w:szCs w:val="28"/>
              </w:rPr>
              <w:t xml:space="preserve"> б) при настанні страхового випадку, передбаченого в пункті «в» частини першої статті 42 цього Закону (інвалідності), – в розмірах:</w:t>
            </w:r>
          </w:p>
          <w:p w:rsidR="00E6029C" w:rsidRPr="00C27917" w:rsidRDefault="00E6029C" w:rsidP="003C691E">
            <w:pPr>
              <w:spacing w:beforeAutospacing="0"/>
              <w:ind w:firstLine="567"/>
              <w:rPr>
                <w:b/>
                <w:bCs/>
                <w:color w:val="000000"/>
                <w:szCs w:val="28"/>
              </w:rPr>
            </w:pPr>
            <w:r w:rsidRPr="00C27917">
              <w:rPr>
                <w:b/>
                <w:bCs/>
                <w:color w:val="000000"/>
                <w:szCs w:val="28"/>
              </w:rPr>
              <w:t xml:space="preserve">100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 група інвалідності; </w:t>
            </w:r>
          </w:p>
          <w:p w:rsidR="00E6029C" w:rsidRPr="00C27917" w:rsidRDefault="00E6029C" w:rsidP="003C691E">
            <w:pPr>
              <w:spacing w:beforeAutospacing="0"/>
              <w:ind w:firstLine="567"/>
              <w:rPr>
                <w:b/>
                <w:bCs/>
                <w:color w:val="000000"/>
                <w:szCs w:val="28"/>
              </w:rPr>
            </w:pPr>
            <w:r w:rsidRPr="00C27917">
              <w:rPr>
                <w:b/>
                <w:bCs/>
                <w:color w:val="000000"/>
                <w:szCs w:val="28"/>
              </w:rPr>
              <w:t xml:space="preserve">50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ІІ група інвалідності;  </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 xml:space="preserve">20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ІІІ група інвалідності;  </w:t>
            </w:r>
          </w:p>
          <w:p w:rsidR="00E6029C" w:rsidRPr="00C27917" w:rsidRDefault="00E6029C" w:rsidP="003C691E">
            <w:pPr>
              <w:spacing w:beforeAutospacing="0"/>
              <w:ind w:firstLine="567"/>
              <w:rPr>
                <w:b/>
                <w:bCs/>
                <w:color w:val="000000"/>
                <w:szCs w:val="28"/>
              </w:rPr>
            </w:pPr>
            <w:r w:rsidRPr="00C27917">
              <w:rPr>
                <w:b/>
                <w:bCs/>
                <w:color w:val="000000"/>
                <w:szCs w:val="28"/>
              </w:rPr>
              <w:t xml:space="preserve"> в) при настанні страхового випадку, передбаченого в пункті «г» частини першої статті 42 цього Закону (смерті), - в розмірі 350 прожиткових мінімумів установлених законодавством для працездатної особи на дату настання страхового випадку. </w:t>
            </w:r>
          </w:p>
          <w:p w:rsidR="00E6029C" w:rsidRPr="00C27917" w:rsidRDefault="00E6029C" w:rsidP="003C691E">
            <w:pPr>
              <w:spacing w:beforeAutospacing="0"/>
              <w:ind w:firstLine="567"/>
              <w:rPr>
                <w:b/>
                <w:bCs/>
                <w:color w:val="000000"/>
                <w:szCs w:val="28"/>
              </w:rPr>
            </w:pPr>
            <w:r w:rsidRPr="00C27917">
              <w:rPr>
                <w:b/>
                <w:bCs/>
                <w:color w:val="000000"/>
                <w:szCs w:val="28"/>
              </w:rPr>
              <w:t xml:space="preserve">  Одноразові страхові виплати, встановлені цією статтею:</w:t>
            </w:r>
          </w:p>
          <w:p w:rsidR="00E6029C" w:rsidRPr="00C27917" w:rsidRDefault="00E6029C" w:rsidP="003C691E">
            <w:pPr>
              <w:spacing w:beforeAutospacing="0"/>
              <w:ind w:firstLine="567"/>
              <w:rPr>
                <w:b/>
                <w:bCs/>
                <w:color w:val="000000"/>
                <w:szCs w:val="28"/>
              </w:rPr>
            </w:pPr>
            <w:r w:rsidRPr="00C27917">
              <w:rPr>
                <w:b/>
                <w:bCs/>
                <w:color w:val="000000"/>
                <w:szCs w:val="28"/>
              </w:rPr>
              <w:t xml:space="preserve">  а) є додатковими до сум державної соціальної допомоги, які надаються згідно із частинами другою - сьомою статті 36 цього Закону медичним працівникам державних і комунальних закладів охорони здоров’я та/або  вакцинованим особам, які підпадають під дію законів, </w:t>
            </w:r>
            <w:r w:rsidRPr="00C27917">
              <w:rPr>
                <w:b/>
                <w:bCs/>
                <w:color w:val="000000"/>
                <w:szCs w:val="28"/>
              </w:rPr>
              <w:lastRenderedPageBreak/>
              <w:t>визначених в пункті «б» частини першої статті 50 цього Закону;</w:t>
            </w:r>
          </w:p>
          <w:p w:rsidR="00E6029C" w:rsidRPr="00C27917" w:rsidRDefault="00E6029C" w:rsidP="003C691E">
            <w:pPr>
              <w:spacing w:beforeAutospacing="0"/>
              <w:ind w:firstLine="567"/>
              <w:rPr>
                <w:b/>
                <w:bCs/>
                <w:color w:val="000000"/>
                <w:szCs w:val="28"/>
              </w:rPr>
            </w:pPr>
            <w:r w:rsidRPr="00C27917">
              <w:rPr>
                <w:b/>
                <w:bCs/>
                <w:color w:val="000000"/>
                <w:szCs w:val="28"/>
              </w:rPr>
              <w:t xml:space="preserve">  б) не можуть замінювати державну соціальну допомогу або братися до уваги під час розрахунку розміру її суми згідно із законодавством;</w:t>
            </w:r>
          </w:p>
          <w:p w:rsidR="00E6029C" w:rsidRPr="00C27917" w:rsidRDefault="00E6029C" w:rsidP="003C691E">
            <w:pPr>
              <w:spacing w:beforeAutospacing="0"/>
              <w:ind w:firstLine="567"/>
              <w:rPr>
                <w:b/>
                <w:bCs/>
                <w:color w:val="000000"/>
                <w:szCs w:val="28"/>
              </w:rPr>
            </w:pPr>
            <w:r w:rsidRPr="00C27917">
              <w:rPr>
                <w:b/>
                <w:bCs/>
                <w:color w:val="000000"/>
                <w:szCs w:val="28"/>
              </w:rPr>
              <w:t xml:space="preserve">  в) не можуть братися до уваги для розрахунку розміру та умов надання страхових виплат на користь вакцинованих осіб, передбачених договорами добровільного страхування.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52. Відшкодування витрат (збитків) вакцинованої особи, не покритих страховими виплатами</w:t>
            </w:r>
          </w:p>
          <w:p w:rsidR="00E6029C" w:rsidRPr="00C27917" w:rsidRDefault="00E6029C" w:rsidP="003C691E">
            <w:pPr>
              <w:spacing w:beforeAutospacing="0"/>
              <w:ind w:firstLine="567"/>
              <w:rPr>
                <w:b/>
                <w:bCs/>
                <w:color w:val="000000"/>
                <w:szCs w:val="28"/>
              </w:rPr>
            </w:pPr>
            <w:r w:rsidRPr="00C27917">
              <w:rPr>
                <w:b/>
                <w:bCs/>
                <w:color w:val="000000"/>
                <w:szCs w:val="28"/>
              </w:rPr>
              <w:t xml:space="preserve">Якщо внаслідок підтвердження невідповідностей між фактичними даними та офіційно оприлюдненими рівнями ефективності окремої вакцини, наявності (відсутності) поствакцинальних ускладнень, строків дії імунної відповіді тощо вакцинована особа захворює на інфекційну хворобу проти якої </w:t>
            </w:r>
            <w:r w:rsidRPr="00C27917">
              <w:rPr>
                <w:b/>
                <w:bCs/>
                <w:color w:val="000000"/>
                <w:szCs w:val="28"/>
              </w:rPr>
              <w:lastRenderedPageBreak/>
              <w:t xml:space="preserve">була проведена державна вакцинація та/або на інші хвороби, спричинені поствакцинальними ускладненнями, то документально підтверджені витрати такої вакцинованої особи на лікування та реабілітацію, не покриті страховими виплатами Фонду згідно із статтями 50 - 51 цього Закону (збитки), відшкодовуються за рахунок спеціально уповноваженого центрального органу виконавчої влади з питань охорони здоров’я у сфері захисту населення від інфекційних хвороб згідно із статтями 1173  - 1174 Цивільного кодексу України.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Якщо посадова (службова) особа спеціально уповноваженого центрального органу виконавчої влади з питань охорони здоров’я у сфері захисту населення від інфекційних хвороб знала або мала знати про наявність таких невідповідностей, але зареєструвала чи сприяла </w:t>
            </w:r>
            <w:r w:rsidRPr="00C27917">
              <w:rPr>
                <w:b/>
                <w:bCs/>
                <w:color w:val="000000"/>
                <w:szCs w:val="28"/>
              </w:rPr>
              <w:lastRenderedPageBreak/>
              <w:t xml:space="preserve">реєстрації такої вакцини, то Кабінет Міністрів України або спеціально уповноважений центральний орган виконавчої влади з питань охорони здоров’я у сфері захисту населення від інфекційних хвороб зобов’язаний скористатися правом зворотної вимоги (регресу) до такої посадової (службової)  особи на повну суму відшкодованих збитків згідно зі статтею 1191 Цивільного кодексу України.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Якщо  службова особа порушує правила зберігання, транспортування або застосування вакцини, внаслідок чого вакцинована особа захворює на інфекційну хворобу проти якої була проведена державна вакцинація та/або на інші хвороби, спричинені поствакцинальними ускладненнями, то залежно від розміру шкоди, нанесеної вакцинованій особі, така службова особа підпадає під юридичну відповідальність, </w:t>
            </w:r>
            <w:r w:rsidRPr="00C27917">
              <w:rPr>
                <w:b/>
                <w:bCs/>
                <w:color w:val="000000"/>
                <w:szCs w:val="28"/>
              </w:rPr>
              <w:lastRenderedPageBreak/>
              <w:t xml:space="preserve">встановлену законом за службову недбалість, у тому числі згідно частинами першою – другою статті 367 Кримінального кодексу України.  </w:t>
            </w:r>
          </w:p>
          <w:p w:rsidR="00E6029C" w:rsidRPr="00C27917" w:rsidRDefault="00E6029C" w:rsidP="003C691E">
            <w:pPr>
              <w:spacing w:beforeAutospacing="0"/>
              <w:ind w:firstLine="567"/>
              <w:rPr>
                <w:b/>
                <w:bCs/>
                <w:color w:val="000000"/>
                <w:szCs w:val="28"/>
              </w:rPr>
            </w:pPr>
            <w:r w:rsidRPr="00C27917">
              <w:rPr>
                <w:b/>
                <w:bCs/>
                <w:color w:val="000000"/>
                <w:szCs w:val="28"/>
              </w:rPr>
              <w:t xml:space="preserve">Кабінет Міністрів України встановлює порядок підтвердження таких невідповідностей, правила документального підтвердження збитків (розміру нанесеної шкоди), а також порядок звернення зворотної вимоги (регресу) до зазначених посадових (службових) осіб.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 xml:space="preserve">Стаття 53. Відшкодування витрат Фонду на надання страхових виплат  </w:t>
            </w:r>
          </w:p>
          <w:p w:rsidR="00E6029C" w:rsidRPr="00C27917" w:rsidRDefault="00E6029C" w:rsidP="003C691E">
            <w:pPr>
              <w:spacing w:beforeAutospacing="0"/>
              <w:ind w:firstLine="567"/>
              <w:rPr>
                <w:b/>
                <w:bCs/>
                <w:color w:val="000000"/>
                <w:szCs w:val="28"/>
              </w:rPr>
            </w:pPr>
            <w:r w:rsidRPr="00C27917">
              <w:rPr>
                <w:b/>
                <w:bCs/>
                <w:color w:val="000000"/>
                <w:szCs w:val="28"/>
              </w:rPr>
              <w:t>Фонд покриває витрати на надання страхових виплат, передбачених цим Розділом, за рахунок доходів власного бюджету та резерву коштів. Такі витрати Фонду відшкодовуються за рахунок загального фонду Державного бюджету України, якщо:</w:t>
            </w:r>
          </w:p>
          <w:p w:rsidR="00E6029C" w:rsidRPr="00C27917" w:rsidRDefault="00E6029C" w:rsidP="003C691E">
            <w:pPr>
              <w:spacing w:beforeAutospacing="0"/>
              <w:ind w:firstLine="567"/>
              <w:rPr>
                <w:b/>
                <w:bCs/>
                <w:color w:val="000000"/>
                <w:szCs w:val="28"/>
              </w:rPr>
            </w:pPr>
            <w:r w:rsidRPr="00C27917">
              <w:rPr>
                <w:b/>
                <w:bCs/>
                <w:color w:val="000000"/>
                <w:szCs w:val="28"/>
              </w:rPr>
              <w:lastRenderedPageBreak/>
              <w:t>а) суми періодичних страхових виплат, визначених згідно з пунктом «а» частини першої статті 50 цього Закону,  перевищують суми страхових виплат, визначених згідно зі статтею 24 Закону України «Про загальнообов’язкове державне соціальне страхування» в розрахунку на застраховану особу (в розмірі такого перевищення);</w:t>
            </w:r>
          </w:p>
          <w:p w:rsidR="00E6029C" w:rsidRPr="00C27917" w:rsidRDefault="00E6029C" w:rsidP="003C691E">
            <w:pPr>
              <w:spacing w:beforeAutospacing="0"/>
              <w:ind w:firstLine="567"/>
              <w:rPr>
                <w:b/>
                <w:bCs/>
                <w:color w:val="000000"/>
                <w:szCs w:val="28"/>
              </w:rPr>
            </w:pPr>
            <w:r w:rsidRPr="00C27917">
              <w:rPr>
                <w:b/>
                <w:bCs/>
                <w:color w:val="000000"/>
                <w:szCs w:val="28"/>
              </w:rPr>
              <w:t>б) страхові виплати надаються вакцинованій особі, яка не підпадає під визначення застрахованої особи згідно із Законом України «Про загальнообов’язкове державне соціальне страхування» (в розмірі таких страхових виплат);</w:t>
            </w:r>
          </w:p>
          <w:p w:rsidR="00E6029C" w:rsidRPr="00C27917" w:rsidRDefault="00E6029C" w:rsidP="003C691E">
            <w:pPr>
              <w:spacing w:beforeAutospacing="0"/>
              <w:ind w:firstLine="567"/>
              <w:rPr>
                <w:b/>
                <w:bCs/>
                <w:color w:val="000000"/>
                <w:szCs w:val="28"/>
              </w:rPr>
            </w:pPr>
            <w:r w:rsidRPr="00C27917">
              <w:rPr>
                <w:b/>
                <w:bCs/>
                <w:color w:val="000000"/>
                <w:szCs w:val="28"/>
              </w:rPr>
              <w:t>в) Фонд надає одноразові страхові виплати, передбачені в частині третій статті 44 цього Закону (в розмірі таких страхових виплат).</w:t>
            </w:r>
          </w:p>
          <w:p w:rsidR="00E6029C" w:rsidRPr="00C27917" w:rsidRDefault="00E6029C" w:rsidP="003C691E">
            <w:pPr>
              <w:spacing w:beforeAutospacing="0"/>
              <w:ind w:firstLine="567"/>
              <w:rPr>
                <w:b/>
                <w:bCs/>
                <w:color w:val="000000"/>
                <w:szCs w:val="28"/>
              </w:rPr>
            </w:pPr>
            <w:r w:rsidRPr="00C27917">
              <w:rPr>
                <w:b/>
                <w:bCs/>
                <w:color w:val="000000"/>
                <w:szCs w:val="28"/>
              </w:rPr>
              <w:t xml:space="preserve"> Кабінет Міністрів України:</w:t>
            </w:r>
          </w:p>
          <w:p w:rsidR="00E6029C" w:rsidRPr="00C27917" w:rsidRDefault="00E6029C" w:rsidP="003C691E">
            <w:pPr>
              <w:spacing w:beforeAutospacing="0"/>
              <w:ind w:firstLine="567"/>
              <w:rPr>
                <w:b/>
                <w:bCs/>
                <w:color w:val="000000"/>
                <w:szCs w:val="28"/>
              </w:rPr>
            </w:pPr>
            <w:r w:rsidRPr="00C27917">
              <w:rPr>
                <w:b/>
                <w:bCs/>
                <w:color w:val="000000"/>
                <w:szCs w:val="28"/>
              </w:rPr>
              <w:t xml:space="preserve">а) щорічно передбачає відповідні бюджетні призначення центральному органу виконавчої </w:t>
            </w:r>
            <w:r w:rsidRPr="00C27917">
              <w:rPr>
                <w:b/>
                <w:bCs/>
                <w:color w:val="000000"/>
                <w:szCs w:val="28"/>
              </w:rPr>
              <w:lastRenderedPageBreak/>
              <w:t>влади, який забезпечує формування та реалізацію державної політики у сфері соціальної політики, загальнообов’язкового державного соціального та пенсійного страхування, на трансферт Фонду;</w:t>
            </w:r>
          </w:p>
          <w:p w:rsidR="00E6029C" w:rsidRPr="00C27917" w:rsidRDefault="00E6029C" w:rsidP="003C691E">
            <w:pPr>
              <w:spacing w:beforeAutospacing="0"/>
              <w:ind w:firstLine="567"/>
              <w:rPr>
                <w:b/>
                <w:bCs/>
                <w:color w:val="000000"/>
                <w:szCs w:val="28"/>
              </w:rPr>
            </w:pPr>
            <w:r w:rsidRPr="00C27917">
              <w:rPr>
                <w:b/>
                <w:bCs/>
                <w:color w:val="000000"/>
                <w:szCs w:val="28"/>
              </w:rPr>
              <w:t>б) виступає із законодавчою пропозицією про внесення відповідних змін до Закону України про Державний бюджет України поточного бюджетного періоду в разі недостатності таких бюджетних призначень. Відшкодування тимчасових касових розривів Фонду відбувається за рахунок резервного фонду Кабінету Міністрів України, а при недостатності – за рахунок безвідсоткових позичок з єдиного казначейського рахунка Державної казначейської служби України в порядку, визначеному Кабінетом Міністрів України;</w:t>
            </w:r>
          </w:p>
          <w:p w:rsidR="00E6029C" w:rsidRPr="00C27917" w:rsidRDefault="00E6029C" w:rsidP="003C691E">
            <w:pPr>
              <w:spacing w:beforeAutospacing="0"/>
              <w:ind w:firstLine="567"/>
              <w:rPr>
                <w:b/>
                <w:bCs/>
                <w:color w:val="000000"/>
                <w:szCs w:val="28"/>
              </w:rPr>
            </w:pPr>
            <w:r w:rsidRPr="00C27917">
              <w:rPr>
                <w:b/>
                <w:bCs/>
                <w:color w:val="000000"/>
                <w:szCs w:val="28"/>
              </w:rPr>
              <w:t xml:space="preserve">в) відображає в Бюджетній декларації на наступний рік </w:t>
            </w:r>
            <w:r w:rsidRPr="00C27917">
              <w:rPr>
                <w:b/>
                <w:bCs/>
                <w:color w:val="000000"/>
                <w:szCs w:val="28"/>
              </w:rPr>
              <w:lastRenderedPageBreak/>
              <w:t xml:space="preserve">загальну суму коштів, яка  спрямовується Фонду на формування резерву коштів для покриття сум страхових виплат, пов’язаних з епідеміями (пандеміями).    </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b/>
                <w:bCs/>
                <w:color w:val="000000"/>
                <w:szCs w:val="28"/>
              </w:rPr>
            </w:pPr>
            <w:r w:rsidRPr="00C27917">
              <w:rPr>
                <w:b/>
                <w:bCs/>
                <w:color w:val="000000"/>
                <w:szCs w:val="28"/>
              </w:rPr>
              <w:t>Стаття 54. Відшкодування витрат Державного та місцевих бюджетів на лікування та реабілітацію осіб, щеплених (вакцинованих) приватними закладами охорони здоров’я</w:t>
            </w:r>
          </w:p>
          <w:p w:rsidR="00E6029C" w:rsidRPr="00C27917" w:rsidRDefault="00E6029C" w:rsidP="003C691E">
            <w:pPr>
              <w:spacing w:beforeAutospacing="0"/>
              <w:ind w:firstLine="567"/>
              <w:rPr>
                <w:b/>
                <w:bCs/>
                <w:color w:val="000000"/>
                <w:szCs w:val="28"/>
              </w:rPr>
            </w:pPr>
            <w:r w:rsidRPr="00C27917">
              <w:rPr>
                <w:b/>
                <w:bCs/>
                <w:color w:val="000000"/>
                <w:szCs w:val="28"/>
              </w:rPr>
              <w:t xml:space="preserve">Витрати державних (комунальних) закладів охорони здоров’я, а також інших суб’єктів реабілітації, визначених Законом України «Про реабілітацію у сфері охорони здоров’я», на лікування та реабілітацію осіб, які отримали профілактичне щеплення (вакцинацію) проти інфекційної хвороби від приватних закладів охорони здоров’я (у разі надання дозволу згідно із статтею 29 цього Закону), але захворіли на таку інфекційну хворобу та/або хвороби, </w:t>
            </w:r>
            <w:r w:rsidRPr="00C27917">
              <w:rPr>
                <w:b/>
                <w:bCs/>
                <w:color w:val="000000"/>
                <w:szCs w:val="28"/>
              </w:rPr>
              <w:lastRenderedPageBreak/>
              <w:t xml:space="preserve">викликані поствакцинальними ускладненнями, відшкодовуються за рахунок таких приватних закладів охорони здоров’я та/або за рахунок страхових компаній, які застрахували ризики таких захворювань як передумову вакцинування особи в приватних закладах охорони здоров’я.  </w:t>
            </w:r>
          </w:p>
          <w:p w:rsidR="00E6029C" w:rsidRPr="00C27917" w:rsidRDefault="00E6029C" w:rsidP="003C691E">
            <w:pPr>
              <w:spacing w:beforeAutospacing="0"/>
              <w:ind w:firstLine="567"/>
              <w:rPr>
                <w:b/>
                <w:bCs/>
                <w:color w:val="000000"/>
                <w:szCs w:val="28"/>
              </w:rPr>
            </w:pPr>
            <w:r w:rsidRPr="00C27917">
              <w:rPr>
                <w:b/>
                <w:bCs/>
                <w:color w:val="000000"/>
                <w:szCs w:val="28"/>
              </w:rPr>
              <w:t xml:space="preserve">Суми таких відшкодувань зараховуються до бюджету, за рахунок якого утримується такий державний (комунальний) заклад охорони здоров’я, та спрямовуються на його фінансування. </w:t>
            </w:r>
          </w:p>
          <w:p w:rsidR="00E6029C" w:rsidRPr="00C27917" w:rsidRDefault="00E6029C" w:rsidP="003C691E">
            <w:pPr>
              <w:spacing w:beforeAutospacing="0"/>
              <w:ind w:firstLine="567"/>
              <w:rPr>
                <w:b/>
                <w:bCs/>
                <w:color w:val="000000"/>
                <w:szCs w:val="28"/>
              </w:rPr>
            </w:pPr>
            <w:r w:rsidRPr="00C27917">
              <w:rPr>
                <w:b/>
                <w:bCs/>
                <w:color w:val="000000"/>
                <w:szCs w:val="28"/>
              </w:rPr>
              <w:t xml:space="preserve">Порядок визначення розміру та строків надання (стягнення) таких відшкодувань від приватних закладів охорони здоров’я визначається Кабінетом Міністрів України. У випадку відмови надання такого відшкодування або затримки понад встановлені строки, сума відшкодування стягується в порядку звернення зворотної </w:t>
            </w:r>
            <w:r w:rsidRPr="00C27917">
              <w:rPr>
                <w:b/>
                <w:bCs/>
                <w:color w:val="000000"/>
                <w:szCs w:val="28"/>
              </w:rPr>
              <w:lastRenderedPageBreak/>
              <w:t>вимоги (регресу) до такого приватного закладу охорони здоров’я (страхової компанії), визначеному статтею 1191 Цивільного кодексу України».</w:t>
            </w:r>
          </w:p>
        </w:tc>
      </w:tr>
      <w:tr w:rsidR="00E6029C" w:rsidRPr="00C27917" w:rsidTr="003C691E">
        <w:trPr>
          <w:trHeight w:val="2278"/>
        </w:trPr>
        <w:tc>
          <w:tcPr>
            <w:tcW w:w="5496" w:type="dxa"/>
          </w:tcPr>
          <w:p w:rsidR="00E6029C" w:rsidRPr="00C27917" w:rsidRDefault="00E6029C" w:rsidP="00EA7B42">
            <w:pPr>
              <w:pStyle w:val="a3"/>
              <w:numPr>
                <w:ilvl w:val="0"/>
                <w:numId w:val="6"/>
              </w:numPr>
              <w:spacing w:beforeAutospacing="0"/>
              <w:rPr>
                <w:color w:val="000000"/>
                <w:szCs w:val="28"/>
              </w:rPr>
            </w:pP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6)  У зв’язку із доповненням Закону Розділом VIII</w:t>
            </w:r>
            <w:r w:rsidRPr="00C27917">
              <w:rPr>
                <w:color w:val="000000"/>
                <w:szCs w:val="28"/>
                <w:vertAlign w:val="superscript"/>
              </w:rPr>
              <w:t>1</w:t>
            </w:r>
            <w:r w:rsidRPr="00C27917">
              <w:rPr>
                <w:color w:val="000000"/>
                <w:szCs w:val="28"/>
              </w:rPr>
              <w:t xml:space="preserve">, статті 42 – 43 Розділу ІХ цього Закону відповідно вважати статтями 55 – 56.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w:t>
            </w:r>
          </w:p>
        </w:tc>
      </w:tr>
      <w:tr w:rsidR="00E6029C" w:rsidRPr="00C27917" w:rsidTr="00EA7B42">
        <w:trPr>
          <w:trHeight w:val="1069"/>
        </w:trPr>
        <w:tc>
          <w:tcPr>
            <w:tcW w:w="5496" w:type="dxa"/>
          </w:tcPr>
          <w:p w:rsidR="00E6029C" w:rsidRPr="00C27917" w:rsidRDefault="00E6029C" w:rsidP="00EA7B42">
            <w:pPr>
              <w:spacing w:beforeAutospacing="0"/>
              <w:ind w:firstLine="567"/>
              <w:rPr>
                <w:color w:val="000000"/>
                <w:szCs w:val="28"/>
              </w:rPr>
            </w:pPr>
            <w:r w:rsidRPr="00C27917">
              <w:rPr>
                <w:color w:val="000000"/>
                <w:szCs w:val="28"/>
              </w:rPr>
              <w:t>Розділ Х «Прикінцеві положення»</w:t>
            </w:r>
          </w:p>
          <w:p w:rsidR="00E6029C" w:rsidRPr="00C27917" w:rsidRDefault="00E6029C" w:rsidP="00EA7B42">
            <w:pPr>
              <w:spacing w:beforeAutospacing="0"/>
              <w:ind w:firstLine="567"/>
              <w:rPr>
                <w:color w:val="000000"/>
                <w:szCs w:val="28"/>
              </w:rPr>
            </w:pPr>
            <w:r w:rsidRPr="00C27917">
              <w:rPr>
                <w:color w:val="000000"/>
                <w:szCs w:val="28"/>
              </w:rPr>
              <w:t>(пункти 24 – 26 відсутні)</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7)  Розділ Х «Прикінцеві положення» доповнити пунктами 2</w:t>
            </w:r>
            <w:r w:rsidRPr="00C27917">
              <w:rPr>
                <w:color w:val="000000"/>
                <w:szCs w:val="28"/>
                <w:vertAlign w:val="superscript"/>
              </w:rPr>
              <w:t>4</w:t>
            </w:r>
            <w:r w:rsidRPr="00C27917">
              <w:rPr>
                <w:color w:val="000000"/>
                <w:szCs w:val="28"/>
              </w:rPr>
              <w:t xml:space="preserve"> – 2</w:t>
            </w:r>
            <w:r w:rsidRPr="00C27917">
              <w:rPr>
                <w:color w:val="000000"/>
                <w:szCs w:val="28"/>
                <w:vertAlign w:val="superscript"/>
              </w:rPr>
              <w:t>6</w:t>
            </w:r>
            <w:r w:rsidRPr="00C27917">
              <w:rPr>
                <w:color w:val="000000"/>
                <w:szCs w:val="28"/>
              </w:rPr>
              <w:t xml:space="preserve"> такого змісту: </w:t>
            </w:r>
          </w:p>
          <w:p w:rsidR="00E6029C" w:rsidRPr="00C27917" w:rsidRDefault="00E6029C" w:rsidP="00EA7B42">
            <w:pPr>
              <w:spacing w:beforeAutospacing="0"/>
              <w:ind w:firstLine="567"/>
              <w:rPr>
                <w:color w:val="000000"/>
                <w:szCs w:val="28"/>
              </w:rPr>
            </w:pPr>
            <w:r w:rsidRPr="00C27917">
              <w:rPr>
                <w:color w:val="000000"/>
                <w:szCs w:val="28"/>
              </w:rPr>
              <w:t>«2</w:t>
            </w:r>
            <w:r w:rsidRPr="00C27917">
              <w:rPr>
                <w:color w:val="000000"/>
                <w:szCs w:val="28"/>
                <w:vertAlign w:val="superscript"/>
              </w:rPr>
              <w:t>4</w:t>
            </w:r>
            <w:r w:rsidRPr="00C27917">
              <w:rPr>
                <w:color w:val="000000"/>
                <w:szCs w:val="28"/>
              </w:rPr>
              <w:t>. При виникненні страхових випадків, пов’язаних із вакцинацією проти  хвороби COVID-19, спричиненої коронавірусом SARS-CoV-2 (його штамами), розміри періодичних та одноразових страхових виплат, визначені в статтях 50 – 51 цього Закону, застосовуються з коефіцієнтом 2.</w:t>
            </w:r>
          </w:p>
          <w:p w:rsidR="00E6029C" w:rsidRPr="00C27917" w:rsidRDefault="00E6029C" w:rsidP="00EA7B42">
            <w:pPr>
              <w:spacing w:beforeAutospacing="0"/>
              <w:ind w:firstLine="567"/>
              <w:rPr>
                <w:color w:val="000000"/>
                <w:szCs w:val="28"/>
              </w:rPr>
            </w:pPr>
            <w:r w:rsidRPr="00C27917">
              <w:rPr>
                <w:color w:val="000000"/>
                <w:szCs w:val="28"/>
              </w:rPr>
              <w:t>2</w:t>
            </w:r>
            <w:r w:rsidRPr="00C27917">
              <w:rPr>
                <w:color w:val="000000"/>
                <w:szCs w:val="28"/>
                <w:vertAlign w:val="superscript"/>
              </w:rPr>
              <w:t>5</w:t>
            </w:r>
            <w:r w:rsidRPr="00C27917">
              <w:rPr>
                <w:color w:val="000000"/>
                <w:szCs w:val="28"/>
              </w:rPr>
              <w:t xml:space="preserve">. При отриманні виплат на компенсацію шкоди, завданої особі, </w:t>
            </w:r>
            <w:r w:rsidRPr="00C27917">
              <w:rPr>
                <w:color w:val="000000"/>
                <w:szCs w:val="28"/>
              </w:rPr>
              <w:lastRenderedPageBreak/>
              <w:t xml:space="preserve">що була вакцинована проти хвороби COVID-19, спричиненої коронавірусом SARS-CoV-2 (його штамами), за процедурою Всесвітньої організації охорони здоров’я в рамках глобальної ініціативи «COVAX», сума страхових виплат, розрахована згідно з цим Законом, підлягає зменшенню на суму виплат, фактично наданих за такою процедурою на користь постраждалої особи». </w:t>
            </w:r>
          </w:p>
          <w:p w:rsidR="00E6029C" w:rsidRPr="00C27917" w:rsidRDefault="00E6029C" w:rsidP="00EA7B42">
            <w:pPr>
              <w:spacing w:beforeAutospacing="0"/>
              <w:ind w:firstLine="567"/>
              <w:rPr>
                <w:color w:val="000000"/>
                <w:szCs w:val="28"/>
              </w:rPr>
            </w:pPr>
          </w:p>
          <w:p w:rsidR="00E6029C" w:rsidRPr="00C27917" w:rsidRDefault="00E6029C" w:rsidP="00EA7B42">
            <w:pPr>
              <w:spacing w:beforeAutospacing="0"/>
              <w:ind w:firstLine="567"/>
              <w:rPr>
                <w:color w:val="000000"/>
                <w:szCs w:val="28"/>
              </w:rPr>
            </w:pPr>
            <w:r w:rsidRPr="00C27917">
              <w:rPr>
                <w:color w:val="000000"/>
                <w:szCs w:val="28"/>
              </w:rPr>
              <w:t>2</w:t>
            </w:r>
            <w:r w:rsidRPr="00C27917">
              <w:rPr>
                <w:color w:val="000000"/>
                <w:szCs w:val="28"/>
                <w:vertAlign w:val="superscript"/>
              </w:rPr>
              <w:t>6</w:t>
            </w:r>
            <w:r w:rsidRPr="00C27917">
              <w:rPr>
                <w:color w:val="000000"/>
                <w:szCs w:val="28"/>
              </w:rPr>
              <w:t xml:space="preserve">. За поданням спеціально уповноваженого центрального органу виконавчої влади з питань охорони здоров’я у сфері захисту населення від інфекційних хвороб Кабінет Міністрів України встановлює державні регульовані ціни за надання приватними закладами охорони здоров’я послуг з вакцинації застрахованих осіб проти інфекційних хвороб».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Розділ Х «Прикінцеві положення»</w:t>
            </w:r>
          </w:p>
          <w:p w:rsidR="00E6029C" w:rsidRPr="00C27917" w:rsidRDefault="00E6029C" w:rsidP="00EA7B42">
            <w:pPr>
              <w:spacing w:beforeAutospacing="0"/>
              <w:ind w:firstLine="567"/>
              <w:rPr>
                <w:color w:val="000000"/>
                <w:szCs w:val="28"/>
              </w:rPr>
            </w:pPr>
            <w:r w:rsidRPr="00C27917">
              <w:rPr>
                <w:color w:val="000000"/>
                <w:szCs w:val="28"/>
              </w:rPr>
              <w:t>…</w:t>
            </w:r>
          </w:p>
          <w:p w:rsidR="00E6029C" w:rsidRPr="00C27917" w:rsidRDefault="00E6029C" w:rsidP="00EA7B42">
            <w:pPr>
              <w:spacing w:beforeAutospacing="0"/>
              <w:ind w:firstLine="567"/>
              <w:rPr>
                <w:b/>
                <w:bCs/>
                <w:color w:val="000000"/>
                <w:szCs w:val="28"/>
              </w:rPr>
            </w:pPr>
            <w:r w:rsidRPr="00C27917">
              <w:rPr>
                <w:b/>
                <w:bCs/>
                <w:color w:val="000000"/>
                <w:szCs w:val="28"/>
              </w:rPr>
              <w:t>2</w:t>
            </w:r>
            <w:r w:rsidRPr="00C27917">
              <w:rPr>
                <w:b/>
                <w:bCs/>
                <w:color w:val="000000"/>
                <w:szCs w:val="28"/>
                <w:vertAlign w:val="superscript"/>
              </w:rPr>
              <w:t>4</w:t>
            </w:r>
            <w:r w:rsidRPr="00C27917">
              <w:rPr>
                <w:b/>
                <w:bCs/>
                <w:color w:val="000000"/>
                <w:szCs w:val="28"/>
              </w:rPr>
              <w:t>. При виникненні страхових випадків, пов’язаних із вакцинацією проти  хвороби COVID-19, спричиненої коронавірусом SARS-CoV-2 (його штамами), розміри періодичних та одноразових страхових виплат, визначені в статтях 50 – 51 цього Закону, застосовуються з коефіцієнтом 2.</w:t>
            </w:r>
          </w:p>
          <w:p w:rsidR="00E6029C" w:rsidRPr="00C27917" w:rsidRDefault="00E6029C" w:rsidP="00EA7B42">
            <w:pPr>
              <w:spacing w:beforeAutospacing="0"/>
              <w:ind w:firstLine="567"/>
              <w:rPr>
                <w:b/>
                <w:bCs/>
                <w:color w:val="000000"/>
                <w:szCs w:val="28"/>
              </w:rPr>
            </w:pPr>
            <w:r w:rsidRPr="00C27917">
              <w:rPr>
                <w:b/>
                <w:bCs/>
                <w:color w:val="000000"/>
                <w:szCs w:val="28"/>
              </w:rPr>
              <w:lastRenderedPageBreak/>
              <w:t>2</w:t>
            </w:r>
            <w:r w:rsidRPr="00C27917">
              <w:rPr>
                <w:b/>
                <w:bCs/>
                <w:color w:val="000000"/>
                <w:szCs w:val="28"/>
                <w:vertAlign w:val="superscript"/>
              </w:rPr>
              <w:t>5</w:t>
            </w:r>
            <w:r w:rsidRPr="00C27917">
              <w:rPr>
                <w:b/>
                <w:bCs/>
                <w:color w:val="000000"/>
                <w:szCs w:val="28"/>
              </w:rPr>
              <w:t xml:space="preserve">. При отриманні виплат на компенсацію шкоди, завданої особі, що була вакцинована проти хвороби COVID-19, спричиненої коронавірусом SARS-CoV-2 (його штамами), за процедурою Всесвітньої організації охорони здоров’я в рамках глобальної ініціативи «COVAX», сума страхових виплат, розрахована згідно з цим Законом, підлягає зменшенню на суму виплат, фактично наданих за такою процедурою на користь постраждалої особи». </w:t>
            </w:r>
          </w:p>
          <w:p w:rsidR="00E6029C" w:rsidRPr="00C27917" w:rsidRDefault="00E6029C" w:rsidP="00EA7B42">
            <w:pPr>
              <w:spacing w:beforeAutospacing="0"/>
              <w:ind w:firstLine="567"/>
              <w:rPr>
                <w:b/>
                <w:bCs/>
                <w:color w:val="000000"/>
                <w:szCs w:val="28"/>
              </w:rPr>
            </w:pPr>
            <w:r w:rsidRPr="00C27917">
              <w:rPr>
                <w:b/>
                <w:bCs/>
                <w:color w:val="000000"/>
                <w:szCs w:val="28"/>
              </w:rPr>
              <w:t>2</w:t>
            </w:r>
            <w:r w:rsidRPr="00C27917">
              <w:rPr>
                <w:b/>
                <w:bCs/>
                <w:color w:val="000000"/>
                <w:szCs w:val="28"/>
                <w:vertAlign w:val="superscript"/>
              </w:rPr>
              <w:t>6</w:t>
            </w:r>
            <w:r w:rsidRPr="00C27917">
              <w:rPr>
                <w:b/>
                <w:bCs/>
                <w:color w:val="000000"/>
                <w:szCs w:val="28"/>
              </w:rPr>
              <w:t xml:space="preserve">. За поданням спеціально уповноваженого центрального органу виконавчої влади з питань охорони здоров’я у сфері захисту населення від інфекційних хвороб Кабінет Міністрів України встановлює державні регульовані ціни за надання приватними закладами охорони здоров’я послуг з вакцинації застрахованих осіб проти інфекційних хвороб. </w:t>
            </w:r>
          </w:p>
        </w:tc>
      </w:tr>
      <w:tr w:rsidR="00E6029C" w:rsidRPr="00C27917" w:rsidTr="00491E58">
        <w:trPr>
          <w:trHeight w:val="178"/>
        </w:trPr>
        <w:tc>
          <w:tcPr>
            <w:tcW w:w="14560" w:type="dxa"/>
            <w:gridSpan w:val="3"/>
          </w:tcPr>
          <w:p w:rsidR="00E6029C" w:rsidRPr="00EA7B42" w:rsidRDefault="00E6029C" w:rsidP="00EA7B42">
            <w:pPr>
              <w:ind w:left="448" w:firstLine="0"/>
              <w:jc w:val="center"/>
              <w:rPr>
                <w:b/>
              </w:rPr>
            </w:pPr>
            <w:r w:rsidRPr="00EA7B42">
              <w:rPr>
                <w:b/>
              </w:rPr>
              <w:lastRenderedPageBreak/>
              <w:t>Закон України «Основи законодавства України про загальнообов'язкове державне соціальне страхування» (Відомості Верховної Ради України (ВВР), 1998, № 23, ст.121)</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rPr>
            </w:pPr>
            <w:r w:rsidRPr="00C27917">
              <w:rPr>
                <w:color w:val="000000"/>
                <w:szCs w:val="28"/>
              </w:rPr>
              <w:t>Стаття 4. Види загальнообов'язкового державного соціального страхування</w:t>
            </w:r>
          </w:p>
          <w:p w:rsidR="00E6029C" w:rsidRPr="00C27917" w:rsidRDefault="00E6029C" w:rsidP="00EA7B42">
            <w:pPr>
              <w:spacing w:beforeAutospacing="0"/>
              <w:ind w:firstLine="567"/>
              <w:rPr>
                <w:color w:val="000000"/>
                <w:szCs w:val="28"/>
              </w:rPr>
            </w:pPr>
            <w:r w:rsidRPr="00C27917">
              <w:rPr>
                <w:color w:val="000000"/>
                <w:szCs w:val="28"/>
              </w:rPr>
              <w:t>Залежно від страхового випадку є такі види загальнообов'язкового державного соціального страхування:</w:t>
            </w:r>
          </w:p>
          <w:p w:rsidR="00E6029C" w:rsidRPr="00C27917" w:rsidRDefault="00E6029C" w:rsidP="00EA7B42">
            <w:pPr>
              <w:spacing w:beforeAutospacing="0"/>
              <w:ind w:firstLine="567"/>
              <w:rPr>
                <w:color w:val="000000"/>
                <w:szCs w:val="28"/>
              </w:rPr>
            </w:pPr>
            <w:r w:rsidRPr="00C27917">
              <w:rPr>
                <w:color w:val="000000"/>
                <w:szCs w:val="28"/>
              </w:rPr>
              <w:t>пенсійне страхування;</w:t>
            </w:r>
          </w:p>
          <w:p w:rsidR="00E6029C" w:rsidRPr="00C27917" w:rsidRDefault="00E6029C" w:rsidP="00EA7B42">
            <w:pPr>
              <w:spacing w:beforeAutospacing="0"/>
              <w:ind w:firstLine="567"/>
              <w:rPr>
                <w:color w:val="000000"/>
                <w:szCs w:val="28"/>
              </w:rPr>
            </w:pPr>
            <w:r w:rsidRPr="00C27917">
              <w:rPr>
                <w:color w:val="000000"/>
                <w:szCs w:val="28"/>
              </w:rPr>
              <w:t>страхування у зв’язку з тимчасовою втратою працездатності;</w:t>
            </w:r>
          </w:p>
          <w:p w:rsidR="00E6029C" w:rsidRPr="00C27917" w:rsidRDefault="00E6029C" w:rsidP="00EA7B42">
            <w:pPr>
              <w:spacing w:beforeAutospacing="0"/>
              <w:ind w:firstLine="567"/>
              <w:rPr>
                <w:color w:val="000000"/>
                <w:szCs w:val="28"/>
              </w:rPr>
            </w:pPr>
            <w:r w:rsidRPr="00C27917">
              <w:rPr>
                <w:color w:val="000000"/>
                <w:szCs w:val="28"/>
              </w:rPr>
              <w:t>медичне страхування;</w:t>
            </w:r>
          </w:p>
          <w:p w:rsidR="00E6029C" w:rsidRPr="00C27917" w:rsidRDefault="00E6029C" w:rsidP="00EA7B42">
            <w:pPr>
              <w:spacing w:beforeAutospacing="0"/>
              <w:ind w:firstLine="567"/>
              <w:rPr>
                <w:color w:val="000000"/>
                <w:szCs w:val="28"/>
              </w:rPr>
            </w:pPr>
            <w:r w:rsidRPr="00C27917">
              <w:rPr>
                <w:color w:val="000000"/>
                <w:szCs w:val="28"/>
              </w:rPr>
              <w:t>страхування від нещасного випадку на виробництві та професійного захворювання, які спричинили втрату працездатності;</w:t>
            </w:r>
          </w:p>
          <w:p w:rsidR="00E6029C" w:rsidRPr="00C27917" w:rsidRDefault="00E6029C" w:rsidP="00EA7B42">
            <w:pPr>
              <w:spacing w:beforeAutospacing="0"/>
              <w:ind w:firstLine="567"/>
              <w:rPr>
                <w:color w:val="000000"/>
                <w:szCs w:val="28"/>
              </w:rPr>
            </w:pPr>
            <w:r w:rsidRPr="00C27917">
              <w:rPr>
                <w:color w:val="000000"/>
                <w:szCs w:val="28"/>
              </w:rPr>
              <w:t>страхування на випадок безробіття;</w:t>
            </w:r>
          </w:p>
          <w:p w:rsidR="00E6029C" w:rsidRPr="00C27917" w:rsidRDefault="00E6029C" w:rsidP="00EA7B42">
            <w:pPr>
              <w:spacing w:beforeAutospacing="0"/>
              <w:ind w:firstLine="567"/>
              <w:rPr>
                <w:color w:val="000000"/>
                <w:szCs w:val="28"/>
              </w:rPr>
            </w:pPr>
            <w:r w:rsidRPr="00C27917">
              <w:rPr>
                <w:color w:val="000000"/>
                <w:szCs w:val="28"/>
              </w:rPr>
              <w:t>інші види страхування, передбачені законами України.</w:t>
            </w:r>
          </w:p>
          <w:p w:rsidR="00E6029C" w:rsidRPr="00C27917" w:rsidRDefault="00E6029C" w:rsidP="00EA7B42">
            <w:pPr>
              <w:spacing w:beforeAutospacing="0"/>
              <w:ind w:firstLine="567"/>
              <w:rPr>
                <w:color w:val="000000"/>
                <w:szCs w:val="28"/>
              </w:rPr>
            </w:pPr>
            <w:r w:rsidRPr="00C27917">
              <w:rPr>
                <w:color w:val="000000"/>
                <w:szCs w:val="28"/>
              </w:rPr>
              <w:t>…</w:t>
            </w:r>
          </w:p>
          <w:p w:rsidR="00E6029C" w:rsidRPr="00C27917" w:rsidRDefault="00E6029C" w:rsidP="00EA7B42">
            <w:pPr>
              <w:spacing w:beforeAutospacing="0"/>
              <w:ind w:firstLine="567"/>
              <w:rPr>
                <w:color w:val="000000"/>
                <w:szCs w:val="28"/>
              </w:rPr>
            </w:pPr>
            <w:r w:rsidRPr="00C27917">
              <w:rPr>
                <w:color w:val="000000"/>
                <w:szCs w:val="28"/>
              </w:rPr>
              <w:t xml:space="preserve">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1) У статті 4 «Види загальнообов'язкового державного соціального страхування»:</w:t>
            </w:r>
          </w:p>
          <w:p w:rsidR="00E6029C" w:rsidRPr="00C27917" w:rsidRDefault="00E6029C" w:rsidP="00EA7B42">
            <w:pPr>
              <w:spacing w:beforeAutospacing="0"/>
              <w:ind w:firstLine="567"/>
              <w:rPr>
                <w:color w:val="000000"/>
                <w:szCs w:val="28"/>
              </w:rPr>
            </w:pPr>
            <w:r w:rsidRPr="00C27917">
              <w:rPr>
                <w:color w:val="000000"/>
                <w:szCs w:val="28"/>
              </w:rPr>
              <w:t>а) частину першу викласти у такій редакції: «Залежно від страхового випадку є такі види загальнообов'язкового державного соціального страхування:</w:t>
            </w:r>
          </w:p>
          <w:p w:rsidR="00E6029C" w:rsidRPr="00C27917" w:rsidRDefault="00E6029C" w:rsidP="00EA7B42">
            <w:pPr>
              <w:spacing w:beforeAutospacing="0"/>
              <w:ind w:firstLine="567"/>
              <w:rPr>
                <w:color w:val="000000"/>
                <w:szCs w:val="28"/>
              </w:rPr>
            </w:pPr>
            <w:r w:rsidRPr="00C27917">
              <w:rPr>
                <w:color w:val="000000"/>
                <w:szCs w:val="28"/>
              </w:rPr>
              <w:t>пенсійне страхування;</w:t>
            </w:r>
          </w:p>
          <w:p w:rsidR="00E6029C" w:rsidRPr="00C27917" w:rsidRDefault="00E6029C" w:rsidP="00EA7B42">
            <w:pPr>
              <w:spacing w:beforeAutospacing="0"/>
              <w:ind w:firstLine="567"/>
              <w:rPr>
                <w:color w:val="000000"/>
                <w:szCs w:val="28"/>
              </w:rPr>
            </w:pPr>
            <w:r w:rsidRPr="00C27917">
              <w:rPr>
                <w:color w:val="000000"/>
                <w:szCs w:val="28"/>
              </w:rPr>
              <w:t>страхування у зв’язку з тимчасовою втратою працездатності (в тому числі інвалідністю або смертю);</w:t>
            </w:r>
          </w:p>
          <w:p w:rsidR="00E6029C" w:rsidRPr="00C27917" w:rsidRDefault="00E6029C" w:rsidP="00EA7B42">
            <w:pPr>
              <w:spacing w:beforeAutospacing="0"/>
              <w:ind w:firstLine="567"/>
              <w:rPr>
                <w:color w:val="000000"/>
                <w:szCs w:val="28"/>
              </w:rPr>
            </w:pPr>
            <w:r w:rsidRPr="00C27917">
              <w:rPr>
                <w:color w:val="000000"/>
                <w:szCs w:val="28"/>
              </w:rPr>
              <w:t xml:space="preserve">страхування від </w:t>
            </w:r>
            <w:bookmarkStart w:id="10" w:name="_Hlk69907663"/>
            <w:r w:rsidRPr="00C27917">
              <w:rPr>
                <w:color w:val="000000"/>
                <w:szCs w:val="28"/>
              </w:rPr>
              <w:t xml:space="preserve">нещасного випадку на виробництві та професійного захворювання, які спричинили втрату працездатності </w:t>
            </w:r>
            <w:bookmarkEnd w:id="10"/>
            <w:r w:rsidRPr="00C27917">
              <w:rPr>
                <w:color w:val="000000"/>
                <w:szCs w:val="28"/>
              </w:rPr>
              <w:t xml:space="preserve">(в тому числі інвалідність або смерть); </w:t>
            </w:r>
          </w:p>
          <w:p w:rsidR="00E6029C" w:rsidRPr="00C27917" w:rsidRDefault="00E6029C" w:rsidP="00EA7B42">
            <w:pPr>
              <w:spacing w:beforeAutospacing="0"/>
              <w:ind w:firstLine="567"/>
              <w:rPr>
                <w:color w:val="000000"/>
                <w:szCs w:val="28"/>
              </w:rPr>
            </w:pPr>
            <w:r w:rsidRPr="00C27917">
              <w:rPr>
                <w:color w:val="000000"/>
                <w:szCs w:val="28"/>
              </w:rPr>
              <w:t>страхування на випадок безробіття;</w:t>
            </w:r>
          </w:p>
          <w:p w:rsidR="00E6029C" w:rsidRPr="00C27917" w:rsidRDefault="00E6029C" w:rsidP="00EA7B42">
            <w:pPr>
              <w:spacing w:beforeAutospacing="0"/>
              <w:ind w:firstLine="567"/>
              <w:rPr>
                <w:color w:val="000000"/>
                <w:szCs w:val="28"/>
              </w:rPr>
            </w:pPr>
            <w:r w:rsidRPr="00C27917">
              <w:rPr>
                <w:color w:val="000000"/>
                <w:szCs w:val="28"/>
              </w:rPr>
              <w:t>медичне страхування;</w:t>
            </w:r>
          </w:p>
          <w:p w:rsidR="00E6029C" w:rsidRPr="00C27917" w:rsidRDefault="00E6029C" w:rsidP="00EA7B42">
            <w:pPr>
              <w:spacing w:beforeAutospacing="0"/>
              <w:ind w:firstLine="567"/>
              <w:rPr>
                <w:color w:val="000000"/>
                <w:szCs w:val="28"/>
              </w:rPr>
            </w:pPr>
            <w:r w:rsidRPr="00C27917">
              <w:rPr>
                <w:color w:val="000000"/>
                <w:szCs w:val="28"/>
              </w:rPr>
              <w:t>інші види страхування, передбачені законами України»;</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Стаття 4 «Види загальнообов'язкового державного соціального страхування»</w:t>
            </w:r>
          </w:p>
          <w:p w:rsidR="00E6029C" w:rsidRPr="00C27917" w:rsidRDefault="00E6029C" w:rsidP="00EA7B42">
            <w:pPr>
              <w:spacing w:beforeAutospacing="0"/>
              <w:ind w:firstLine="567"/>
              <w:rPr>
                <w:b/>
                <w:bCs/>
                <w:color w:val="000000"/>
                <w:szCs w:val="28"/>
              </w:rPr>
            </w:pPr>
            <w:r w:rsidRPr="00C27917">
              <w:rPr>
                <w:b/>
                <w:bCs/>
                <w:color w:val="000000"/>
                <w:szCs w:val="28"/>
              </w:rPr>
              <w:t>Залежно від страхового випадку є такі види загальнообов'язкового державного соціального страхування:</w:t>
            </w:r>
          </w:p>
          <w:p w:rsidR="00E6029C" w:rsidRPr="00C27917" w:rsidRDefault="00E6029C" w:rsidP="00EA7B42">
            <w:pPr>
              <w:spacing w:beforeAutospacing="0"/>
              <w:ind w:firstLine="567"/>
              <w:rPr>
                <w:b/>
                <w:bCs/>
                <w:color w:val="000000"/>
                <w:szCs w:val="28"/>
              </w:rPr>
            </w:pPr>
            <w:r w:rsidRPr="00C27917">
              <w:rPr>
                <w:b/>
                <w:bCs/>
                <w:color w:val="000000"/>
                <w:szCs w:val="28"/>
              </w:rPr>
              <w:t>пенсійне страхування;</w:t>
            </w:r>
          </w:p>
          <w:p w:rsidR="00E6029C" w:rsidRPr="00C27917" w:rsidRDefault="00E6029C" w:rsidP="00EA7B42">
            <w:pPr>
              <w:spacing w:beforeAutospacing="0"/>
              <w:ind w:firstLine="567"/>
              <w:rPr>
                <w:b/>
                <w:bCs/>
                <w:color w:val="000000"/>
                <w:szCs w:val="28"/>
              </w:rPr>
            </w:pPr>
            <w:r w:rsidRPr="00C27917">
              <w:rPr>
                <w:b/>
                <w:bCs/>
                <w:color w:val="000000"/>
                <w:szCs w:val="28"/>
              </w:rPr>
              <w:t>страхування у зв’язку з тимчасовою втратою працездатності (в тому числі інвалідністю або смертю);</w:t>
            </w:r>
          </w:p>
          <w:p w:rsidR="00E6029C" w:rsidRPr="00C27917" w:rsidRDefault="00E6029C" w:rsidP="00EA7B42">
            <w:pPr>
              <w:spacing w:beforeAutospacing="0"/>
              <w:ind w:firstLine="567"/>
              <w:rPr>
                <w:b/>
                <w:bCs/>
                <w:color w:val="000000"/>
                <w:szCs w:val="28"/>
              </w:rPr>
            </w:pPr>
            <w:r w:rsidRPr="00C27917">
              <w:rPr>
                <w:b/>
                <w:bCs/>
                <w:color w:val="000000"/>
                <w:szCs w:val="28"/>
              </w:rPr>
              <w:t xml:space="preserve">страхування від нещасного випадку на виробництві та професійного захворювання, які спричинили втрату працездатності (в тому числі інвалідність або смерть); </w:t>
            </w:r>
          </w:p>
          <w:p w:rsidR="00E6029C" w:rsidRPr="00C27917" w:rsidRDefault="00E6029C" w:rsidP="00EA7B42">
            <w:pPr>
              <w:spacing w:beforeAutospacing="0"/>
              <w:ind w:firstLine="567"/>
              <w:rPr>
                <w:b/>
                <w:bCs/>
                <w:color w:val="000000"/>
                <w:szCs w:val="28"/>
              </w:rPr>
            </w:pPr>
            <w:r w:rsidRPr="00C27917">
              <w:rPr>
                <w:b/>
                <w:bCs/>
                <w:color w:val="000000"/>
                <w:szCs w:val="28"/>
              </w:rPr>
              <w:t>страхування на випадок безробіття;</w:t>
            </w:r>
          </w:p>
          <w:p w:rsidR="00E6029C" w:rsidRPr="00C27917" w:rsidRDefault="00E6029C" w:rsidP="00EA7B42">
            <w:pPr>
              <w:spacing w:beforeAutospacing="0"/>
              <w:ind w:firstLine="567"/>
              <w:rPr>
                <w:b/>
                <w:bCs/>
                <w:color w:val="000000"/>
                <w:szCs w:val="28"/>
              </w:rPr>
            </w:pPr>
            <w:r w:rsidRPr="00C27917">
              <w:rPr>
                <w:b/>
                <w:bCs/>
                <w:color w:val="000000"/>
                <w:szCs w:val="28"/>
              </w:rPr>
              <w:t>медичне страхування;</w:t>
            </w:r>
          </w:p>
          <w:p w:rsidR="00E6029C" w:rsidRPr="00C27917" w:rsidRDefault="00E6029C" w:rsidP="00EA7B42">
            <w:pPr>
              <w:spacing w:beforeAutospacing="0"/>
              <w:ind w:firstLine="567"/>
              <w:rPr>
                <w:b/>
                <w:bCs/>
                <w:color w:val="000000"/>
                <w:szCs w:val="28"/>
              </w:rPr>
            </w:pPr>
            <w:r w:rsidRPr="00C27917">
              <w:rPr>
                <w:b/>
                <w:bCs/>
                <w:color w:val="000000"/>
                <w:szCs w:val="28"/>
              </w:rPr>
              <w:t>інші види страхування, передбачені законами України.</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rPr>
            </w:pPr>
            <w:r w:rsidRPr="00C27917">
              <w:rPr>
                <w:color w:val="000000"/>
                <w:szCs w:val="28"/>
              </w:rPr>
              <w:t xml:space="preserve">Частина відсутня.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 xml:space="preserve">б) доповнити частиною третьою такого змісту: </w:t>
            </w:r>
            <w:r w:rsidRPr="00C27917">
              <w:rPr>
                <w:color w:val="000000"/>
                <w:szCs w:val="28"/>
              </w:rPr>
              <w:lastRenderedPageBreak/>
              <w:t>«Страхування ризиків захворювання особи на інфекційну хворобу проти якої була проведена вакцинація та/або на інші хвороби, спричинені поствакцинальними ускладненнями,  відноситься до відповідного виду загальнообов'язкового державного соціального страхування залежно від страхового випадку, визначеного в статті 42 Закону України «Про захист населення від інфекційних хвороб»»;</w:t>
            </w:r>
          </w:p>
        </w:tc>
        <w:tc>
          <w:tcPr>
            <w:tcW w:w="4532" w:type="dxa"/>
          </w:tcPr>
          <w:p w:rsidR="00E6029C" w:rsidRPr="00C27917" w:rsidRDefault="00E6029C" w:rsidP="00EA7B42">
            <w:pPr>
              <w:spacing w:beforeAutospacing="0"/>
              <w:ind w:firstLine="567"/>
              <w:rPr>
                <w:b/>
                <w:bCs/>
                <w:color w:val="000000"/>
                <w:szCs w:val="28"/>
              </w:rPr>
            </w:pPr>
            <w:r w:rsidRPr="00C27917">
              <w:rPr>
                <w:b/>
                <w:bCs/>
                <w:color w:val="000000"/>
                <w:szCs w:val="28"/>
              </w:rPr>
              <w:lastRenderedPageBreak/>
              <w:t xml:space="preserve">Страхування ризиків захворювання особи на </w:t>
            </w:r>
            <w:r w:rsidRPr="00C27917">
              <w:rPr>
                <w:b/>
                <w:bCs/>
                <w:color w:val="000000"/>
                <w:szCs w:val="28"/>
              </w:rPr>
              <w:lastRenderedPageBreak/>
              <w:t>інфекційну хворобу проти якої була проведена вакцинація та/або на інші хвороби, спричинені поствакцинальними ускладненнями,  відноситься до відповідного виду загальнообов'язкового державного соціального страхування залежно від страхового випадку, визначеного в статті 42 Закону України «Про захист населення від інфекційних хвороб».</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rPr>
            </w:pPr>
            <w:r w:rsidRPr="00C27917">
              <w:rPr>
                <w:color w:val="000000"/>
                <w:szCs w:val="28"/>
              </w:rPr>
              <w:lastRenderedPageBreak/>
              <w:t>Стаття 7. Особи, які підлягають загальнообов'язковому державному соціальному страхуванню</w:t>
            </w:r>
          </w:p>
          <w:p w:rsidR="00E6029C" w:rsidRPr="00C27917" w:rsidRDefault="00E6029C" w:rsidP="00EA7B42">
            <w:pPr>
              <w:spacing w:beforeAutospacing="0"/>
              <w:ind w:firstLine="567"/>
              <w:rPr>
                <w:color w:val="000000"/>
                <w:szCs w:val="28"/>
              </w:rPr>
            </w:pPr>
            <w:r w:rsidRPr="00C27917">
              <w:rPr>
                <w:color w:val="000000"/>
                <w:szCs w:val="28"/>
              </w:rPr>
              <w:t>Загальнообов'язковому державному соціальному страхуванню підлягають:</w:t>
            </w:r>
          </w:p>
          <w:p w:rsidR="00E6029C" w:rsidRPr="00C27917" w:rsidRDefault="00E6029C" w:rsidP="00EA7B42">
            <w:pPr>
              <w:spacing w:beforeAutospacing="0"/>
              <w:ind w:firstLine="567"/>
              <w:rPr>
                <w:color w:val="000000"/>
                <w:szCs w:val="28"/>
              </w:rPr>
            </w:pPr>
            <w:r w:rsidRPr="00C27917">
              <w:rPr>
                <w:color w:val="000000"/>
                <w:szCs w:val="28"/>
              </w:rPr>
              <w:t>1) особи, які працюють на умовах трудового договору (контракту):</w:t>
            </w:r>
          </w:p>
          <w:p w:rsidR="00E6029C" w:rsidRPr="00C27917" w:rsidRDefault="00E6029C" w:rsidP="00EA7B42">
            <w:pPr>
              <w:spacing w:beforeAutospacing="0"/>
              <w:ind w:firstLine="567"/>
              <w:rPr>
                <w:color w:val="000000"/>
                <w:szCs w:val="28"/>
              </w:rPr>
            </w:pPr>
            <w:r w:rsidRPr="00C27917">
              <w:rPr>
                <w:color w:val="000000"/>
                <w:szCs w:val="28"/>
              </w:rPr>
              <w:t>а) на підприємствах, в організаціях, установах незалежно від їх форм власності та господарювання;</w:t>
            </w:r>
          </w:p>
          <w:p w:rsidR="00E6029C" w:rsidRPr="00C27917" w:rsidRDefault="00E6029C" w:rsidP="00EA7B42">
            <w:pPr>
              <w:spacing w:beforeAutospacing="0"/>
              <w:ind w:firstLine="567"/>
              <w:rPr>
                <w:color w:val="000000"/>
                <w:szCs w:val="28"/>
              </w:rPr>
            </w:pPr>
            <w:r w:rsidRPr="00C27917">
              <w:rPr>
                <w:color w:val="000000"/>
                <w:szCs w:val="28"/>
              </w:rPr>
              <w:t>б) у фізичних осіб;</w:t>
            </w:r>
          </w:p>
          <w:p w:rsidR="00E6029C" w:rsidRPr="00C27917" w:rsidRDefault="00E6029C" w:rsidP="00EA7B42">
            <w:pPr>
              <w:spacing w:beforeAutospacing="0"/>
              <w:ind w:firstLine="567"/>
              <w:rPr>
                <w:color w:val="000000"/>
                <w:szCs w:val="28"/>
              </w:rPr>
            </w:pPr>
            <w:r w:rsidRPr="00C27917">
              <w:rPr>
                <w:color w:val="000000"/>
                <w:szCs w:val="28"/>
              </w:rPr>
              <w:t xml:space="preserve">2) особи, які забезпечують себе роботою самостійно (члени творчих спілок, творчі працівники, які не є членами творчих </w:t>
            </w:r>
            <w:r w:rsidRPr="00C27917">
              <w:rPr>
                <w:color w:val="000000"/>
                <w:szCs w:val="28"/>
              </w:rPr>
              <w:lastRenderedPageBreak/>
              <w:t>спілок), громадяни - суб'єкти підприємницької діяльності.</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 xml:space="preserve">2) частину першу статті 7 «Особи, які підлягають загальнообов'язковому державному соціальному страхуванню»  доповнити пунктом 3 такого змісту: </w:t>
            </w:r>
          </w:p>
          <w:p w:rsidR="00E6029C" w:rsidRPr="00C27917" w:rsidRDefault="00E6029C" w:rsidP="00EA7B42">
            <w:pPr>
              <w:spacing w:beforeAutospacing="0"/>
              <w:ind w:firstLine="567"/>
              <w:rPr>
                <w:color w:val="000000"/>
                <w:szCs w:val="28"/>
              </w:rPr>
            </w:pPr>
            <w:r w:rsidRPr="00C27917">
              <w:rPr>
                <w:color w:val="000000"/>
                <w:szCs w:val="28"/>
              </w:rPr>
              <w:t>«3) особи, які підпадають під дію Закону України «Про захист населення від інфекційних хвороб»»;</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Стаття 7. Особи, які підлягають загальнообов'язковому державному соціальному страхуванню</w:t>
            </w:r>
          </w:p>
          <w:p w:rsidR="00E6029C" w:rsidRPr="00C27917" w:rsidRDefault="00E6029C" w:rsidP="00EA7B42">
            <w:pPr>
              <w:spacing w:beforeAutospacing="0"/>
              <w:ind w:firstLine="567"/>
              <w:rPr>
                <w:color w:val="000000"/>
                <w:szCs w:val="28"/>
              </w:rPr>
            </w:pPr>
            <w:r w:rsidRPr="00C27917">
              <w:rPr>
                <w:color w:val="000000"/>
                <w:szCs w:val="28"/>
              </w:rPr>
              <w:t>Загальнообов'язковому державному соціальному страхуванню підлягають:</w:t>
            </w:r>
          </w:p>
          <w:p w:rsidR="00E6029C" w:rsidRPr="00C27917" w:rsidRDefault="00E6029C" w:rsidP="00EA7B42">
            <w:pPr>
              <w:spacing w:beforeAutospacing="0"/>
              <w:ind w:firstLine="567"/>
              <w:rPr>
                <w:color w:val="000000"/>
                <w:szCs w:val="28"/>
              </w:rPr>
            </w:pPr>
            <w:r w:rsidRPr="00C27917">
              <w:rPr>
                <w:color w:val="000000"/>
                <w:szCs w:val="28"/>
              </w:rPr>
              <w:t>1) особи, які працюють на умовах трудового договору (контракту):</w:t>
            </w:r>
          </w:p>
          <w:p w:rsidR="00E6029C" w:rsidRPr="00C27917" w:rsidRDefault="00E6029C" w:rsidP="00EA7B42">
            <w:pPr>
              <w:spacing w:beforeAutospacing="0"/>
              <w:ind w:firstLine="567"/>
              <w:rPr>
                <w:color w:val="000000"/>
                <w:szCs w:val="28"/>
              </w:rPr>
            </w:pPr>
            <w:r w:rsidRPr="00C27917">
              <w:rPr>
                <w:color w:val="000000"/>
                <w:szCs w:val="28"/>
              </w:rPr>
              <w:t>а) на підприємствах, в організаціях, установах незалежно від їх форм власності та господарювання;</w:t>
            </w:r>
          </w:p>
          <w:p w:rsidR="00E6029C" w:rsidRPr="00C27917" w:rsidRDefault="00E6029C" w:rsidP="00EA7B42">
            <w:pPr>
              <w:spacing w:beforeAutospacing="0"/>
              <w:ind w:firstLine="567"/>
              <w:rPr>
                <w:color w:val="000000"/>
                <w:szCs w:val="28"/>
              </w:rPr>
            </w:pPr>
            <w:r w:rsidRPr="00C27917">
              <w:rPr>
                <w:color w:val="000000"/>
                <w:szCs w:val="28"/>
              </w:rPr>
              <w:t>б) у фізичних осіб;</w:t>
            </w:r>
          </w:p>
          <w:p w:rsidR="00E6029C" w:rsidRPr="00C27917" w:rsidRDefault="00E6029C" w:rsidP="00EA7B42">
            <w:pPr>
              <w:spacing w:beforeAutospacing="0"/>
              <w:ind w:firstLine="567"/>
              <w:rPr>
                <w:color w:val="000000"/>
                <w:szCs w:val="28"/>
              </w:rPr>
            </w:pPr>
            <w:r w:rsidRPr="00C27917">
              <w:rPr>
                <w:color w:val="000000"/>
                <w:szCs w:val="28"/>
              </w:rPr>
              <w:lastRenderedPageBreak/>
              <w:t>2) особи, які забезпечують себе роботою самостійно (члени творчих спілок, творчі працівники, які не є членами творчих спілок), громадяни - суб'єкти підприємницької діяльності;</w:t>
            </w:r>
          </w:p>
          <w:p w:rsidR="00E6029C" w:rsidRPr="00EA7B42" w:rsidRDefault="00E6029C" w:rsidP="00EA7B42">
            <w:pPr>
              <w:spacing w:beforeAutospacing="0"/>
              <w:ind w:firstLine="567"/>
              <w:rPr>
                <w:b/>
                <w:bCs/>
                <w:color w:val="000000"/>
                <w:szCs w:val="28"/>
              </w:rPr>
            </w:pPr>
            <w:r w:rsidRPr="00C27917">
              <w:rPr>
                <w:b/>
                <w:bCs/>
                <w:color w:val="000000"/>
                <w:szCs w:val="28"/>
              </w:rPr>
              <w:t xml:space="preserve">3)  особи, які підпадають під дію Закону України «Про захист населення від інфекційних хвороб». </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rPr>
            </w:pPr>
            <w:r w:rsidRPr="00C27917">
              <w:rPr>
                <w:color w:val="000000"/>
                <w:szCs w:val="28"/>
              </w:rPr>
              <w:lastRenderedPageBreak/>
              <w:t>Стаття 9. Страховий стаж</w:t>
            </w:r>
          </w:p>
          <w:p w:rsidR="00E6029C" w:rsidRPr="00C27917" w:rsidRDefault="00E6029C" w:rsidP="00EA7B42">
            <w:pPr>
              <w:spacing w:beforeAutospacing="0"/>
              <w:ind w:firstLine="567"/>
              <w:rPr>
                <w:color w:val="000000"/>
                <w:szCs w:val="28"/>
              </w:rPr>
            </w:pPr>
            <w:r w:rsidRPr="00C27917">
              <w:rPr>
                <w:color w:val="000000"/>
                <w:szCs w:val="28"/>
              </w:rPr>
              <w:t>Страховий стаж - це період (строк), протягом якого особа підлягає загальнообов'язковому державному соціальному страхуванню та сплачуються внески (нею, роботодавцем) на страхування, якщо інше не передбачено законодавством. Особливості обчислення страхового стажу за видами загальнообов’язкового державного соціального страхування визначаються законом.</w:t>
            </w:r>
          </w:p>
          <w:p w:rsidR="00E6029C" w:rsidRPr="00C27917" w:rsidRDefault="00E6029C" w:rsidP="00EA7B42">
            <w:pPr>
              <w:spacing w:beforeAutospacing="0"/>
              <w:ind w:firstLine="567"/>
              <w:rPr>
                <w:color w:val="000000"/>
                <w:szCs w:val="28"/>
              </w:rPr>
            </w:pPr>
            <w:r w:rsidRPr="00C27917">
              <w:rPr>
                <w:color w:val="000000"/>
                <w:szCs w:val="28"/>
              </w:rPr>
              <w:t>Період, протягом якого особа є застрахованою за окремими видами загальнообов'язкового державного соціального страхування, визначається відповідними законами України.</w:t>
            </w:r>
          </w:p>
          <w:p w:rsidR="00E6029C" w:rsidRPr="00C27917" w:rsidRDefault="00E6029C" w:rsidP="00EA7B42">
            <w:pPr>
              <w:spacing w:beforeAutospacing="0"/>
              <w:ind w:firstLine="567"/>
              <w:rPr>
                <w:color w:val="000000"/>
                <w:szCs w:val="28"/>
              </w:rPr>
            </w:pPr>
            <w:r w:rsidRPr="00C27917">
              <w:rPr>
                <w:color w:val="000000"/>
                <w:szCs w:val="28"/>
              </w:rPr>
              <w:t xml:space="preserve">Страховий стаж обчислюється за даними, що містяться в системі </w:t>
            </w:r>
            <w:r w:rsidRPr="00C27917">
              <w:rPr>
                <w:color w:val="000000"/>
                <w:szCs w:val="28"/>
              </w:rPr>
              <w:lastRenderedPageBreak/>
              <w:t>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запровадження системи персоніфікованого обліку відомостей про застрахованих осіб - у порядку та на умовах, передбачених законодавством, що діяло раніше.</w:t>
            </w:r>
          </w:p>
          <w:p w:rsidR="00E6029C" w:rsidRPr="00C27917" w:rsidRDefault="00E6029C" w:rsidP="00EA7B42">
            <w:pPr>
              <w:spacing w:beforeAutospacing="0"/>
              <w:ind w:firstLine="567"/>
              <w:rPr>
                <w:color w:val="000000"/>
                <w:szCs w:val="28"/>
              </w:rPr>
            </w:pP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 xml:space="preserve">3) статтю 9  «Страховий стаж» доповнити частиною четвертою такого змісту: «Страхові виплати (відшкодування) можуть надаватися без урахування страхового стажу у випадках, визначених іншими законами України або міжнародними договорами України, згода на обов’язковість яких надана Верховною Радою України»;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Стаття 9. Страховий стаж</w:t>
            </w:r>
          </w:p>
          <w:p w:rsidR="00E6029C" w:rsidRPr="00C27917" w:rsidRDefault="00E6029C" w:rsidP="00EA7B42">
            <w:pPr>
              <w:spacing w:beforeAutospacing="0"/>
              <w:ind w:firstLine="567"/>
              <w:rPr>
                <w:color w:val="000000"/>
                <w:szCs w:val="28"/>
              </w:rPr>
            </w:pPr>
            <w:r w:rsidRPr="00C27917">
              <w:rPr>
                <w:color w:val="000000"/>
                <w:szCs w:val="28"/>
              </w:rPr>
              <w:t>Страховий стаж - це період (строк), протягом якого особа підлягає загальнообов'язковому державному соціальному страхуванню та сплачуються внески (нею, роботодавцем) на страхування, якщо інше не передбачено законодавством. Особливості обчислення страхового стажу за видами загальнообов’язкового державного соціального страхування визначаються законом.</w:t>
            </w:r>
          </w:p>
          <w:p w:rsidR="00E6029C" w:rsidRPr="00C27917" w:rsidRDefault="00E6029C" w:rsidP="00EA7B42">
            <w:pPr>
              <w:spacing w:beforeAutospacing="0"/>
              <w:ind w:firstLine="567"/>
              <w:rPr>
                <w:color w:val="000000"/>
                <w:szCs w:val="28"/>
              </w:rPr>
            </w:pPr>
            <w:r w:rsidRPr="00C27917">
              <w:rPr>
                <w:color w:val="000000"/>
                <w:szCs w:val="28"/>
              </w:rPr>
              <w:t xml:space="preserve">Період, протягом якого особа є застрахованою за окремими видами загальнообов'язкового державного соціального страхування, </w:t>
            </w:r>
            <w:r w:rsidRPr="00C27917">
              <w:rPr>
                <w:color w:val="000000"/>
                <w:szCs w:val="28"/>
              </w:rPr>
              <w:lastRenderedPageBreak/>
              <w:t>визначається відповідними законами України.</w:t>
            </w:r>
          </w:p>
          <w:p w:rsidR="00E6029C" w:rsidRPr="00C27917" w:rsidRDefault="00E6029C" w:rsidP="00EA7B42">
            <w:pPr>
              <w:spacing w:beforeAutospacing="0"/>
              <w:ind w:firstLine="567"/>
              <w:rPr>
                <w:color w:val="000000"/>
                <w:szCs w:val="28"/>
              </w:rPr>
            </w:pPr>
            <w:r w:rsidRPr="00C27917">
              <w:rPr>
                <w:color w:val="000000"/>
                <w:szCs w:val="28"/>
              </w:rPr>
              <w:t>Страховий стаж обчислюється за даними, що містяться в системі 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запровадження системи персоніфікованого обліку відомостей про застрахованих осіб - у порядку та на умовах, передбачених законодавством, що діяло раніше.</w:t>
            </w:r>
          </w:p>
          <w:p w:rsidR="00E6029C" w:rsidRPr="00EA7B42" w:rsidRDefault="00E6029C" w:rsidP="00EA7B42">
            <w:pPr>
              <w:spacing w:beforeAutospacing="0"/>
              <w:ind w:firstLine="567"/>
              <w:rPr>
                <w:b/>
                <w:bCs/>
                <w:color w:val="000000"/>
                <w:szCs w:val="28"/>
              </w:rPr>
            </w:pPr>
            <w:r w:rsidRPr="00C27917">
              <w:rPr>
                <w:b/>
                <w:bCs/>
                <w:color w:val="000000"/>
                <w:szCs w:val="28"/>
              </w:rPr>
              <w:t>Страхові виплати (відшкодування) можуть надаватися без урахування страхового стажу у випадках, визначених іншими законами України або міжнародними договорами України, згода на обов’язковість яких надана Верховною Радою України.</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rPr>
            </w:pPr>
            <w:r w:rsidRPr="00C27917">
              <w:rPr>
                <w:color w:val="000000"/>
                <w:szCs w:val="28"/>
              </w:rPr>
              <w:lastRenderedPageBreak/>
              <w:t>Стаття 20. Джерела коштів</w:t>
            </w:r>
          </w:p>
          <w:p w:rsidR="00E6029C" w:rsidRPr="00C27917" w:rsidRDefault="00E6029C" w:rsidP="00EA7B42">
            <w:pPr>
              <w:spacing w:beforeAutospacing="0"/>
              <w:ind w:firstLine="567"/>
              <w:rPr>
                <w:color w:val="000000"/>
                <w:szCs w:val="28"/>
              </w:rPr>
            </w:pPr>
            <w:r w:rsidRPr="00C27917">
              <w:rPr>
                <w:color w:val="000000"/>
                <w:szCs w:val="28"/>
              </w:rPr>
              <w:t xml:space="preserve">Основними джерелами коштів загальнообов'язкового державного соціального страхування відповідно до цих </w:t>
            </w:r>
            <w:r w:rsidRPr="00C27917">
              <w:rPr>
                <w:color w:val="000000"/>
                <w:szCs w:val="28"/>
              </w:rPr>
              <w:lastRenderedPageBreak/>
              <w:t>Основ є внески роботодавців і застрахованих осіб. Бюджетні та інші джерела коштів, необхідні для здійснення загальнообов'язкового державного соціального страхування, передбачаються законами про загальнообов’язкове державне соціальне страхування.</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 xml:space="preserve">4) у статті 20 «Джерела коштів» слова «законами про загальнообов’язкове державне соціальне страхування» доповнити </w:t>
            </w:r>
            <w:r w:rsidRPr="00C27917">
              <w:rPr>
                <w:color w:val="000000"/>
                <w:szCs w:val="28"/>
              </w:rPr>
              <w:lastRenderedPageBreak/>
              <w:t>словами: «та іншими законами України або міжнародними договорами,  згода на обов’язковість яких надана Верховною Радою України»»;</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Стаття 20. Джерела коштів</w:t>
            </w:r>
          </w:p>
          <w:p w:rsidR="00E6029C" w:rsidRPr="00C27917" w:rsidRDefault="00E6029C" w:rsidP="00EA7B42">
            <w:pPr>
              <w:spacing w:beforeAutospacing="0"/>
              <w:ind w:firstLine="567"/>
              <w:rPr>
                <w:b/>
                <w:bCs/>
                <w:color w:val="000000"/>
                <w:szCs w:val="28"/>
              </w:rPr>
            </w:pPr>
            <w:r w:rsidRPr="00C27917">
              <w:rPr>
                <w:color w:val="000000"/>
                <w:szCs w:val="28"/>
              </w:rPr>
              <w:t xml:space="preserve">Основними джерелами коштів загальнообов'язкового державного соціального страхування відповідно </w:t>
            </w:r>
            <w:r w:rsidRPr="00C27917">
              <w:rPr>
                <w:color w:val="000000"/>
                <w:szCs w:val="28"/>
              </w:rPr>
              <w:lastRenderedPageBreak/>
              <w:t xml:space="preserve">до цих Основ є внески роботодавців і застрахованих осіб. Бюджетні та інші джерела коштів, необхідні для здійснення загальнообов'язкового державного соціального страхування, передбачаються законами про загальнообов’язкове державне соціальне страхування  </w:t>
            </w:r>
            <w:r w:rsidRPr="00C27917">
              <w:rPr>
                <w:b/>
                <w:bCs/>
                <w:color w:val="000000"/>
                <w:szCs w:val="28"/>
              </w:rPr>
              <w:t xml:space="preserve">та іншими законами України або міжнародними договорами,  згода на обов’язковість яких надана Верховною Радою України. </w:t>
            </w:r>
          </w:p>
          <w:p w:rsidR="00E6029C" w:rsidRPr="00C27917" w:rsidRDefault="00E6029C" w:rsidP="00EA7B42">
            <w:pPr>
              <w:spacing w:beforeAutospacing="0"/>
              <w:ind w:firstLine="567"/>
              <w:rPr>
                <w:i/>
                <w:iCs/>
                <w:color w:val="000000"/>
                <w:szCs w:val="28"/>
              </w:rPr>
            </w:pP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lang w:eastAsia="uk-UA"/>
              </w:rPr>
            </w:pPr>
            <w:r w:rsidRPr="00C27917">
              <w:rPr>
                <w:color w:val="000000"/>
                <w:szCs w:val="28"/>
                <w:lang w:eastAsia="uk-UA"/>
              </w:rPr>
              <w:lastRenderedPageBreak/>
              <w:t>Стаття 21. Єдиний внесок на загальнообов'язкове державне соціальне страхування та визначення його розміру</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 xml:space="preserve">Розмір єдиного внеску на загальнообов'язкове державне соціальне страхування має забезпечувати застрахованим особам виплати та надання соціальних послуг, передбачених законодавством про загальнообов'язкове державне соціальне страхування; фінансування заходів, спрямованих на профілактику страхових випадків; створення резерву коштів для здійснення виплат та надання соціальних послуг </w:t>
            </w:r>
            <w:r w:rsidRPr="00C27917">
              <w:rPr>
                <w:color w:val="000000"/>
                <w:szCs w:val="28"/>
                <w:lang w:eastAsia="uk-UA"/>
              </w:rPr>
              <w:lastRenderedPageBreak/>
              <w:t>застрахованим особам; компенсацію адміністративних витрат на забезпечення функціонування системи загальнообов'язкового державного соціального страхування.</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 xml:space="preserve"> </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lastRenderedPageBreak/>
              <w:t>5) частину третю статті 21 «Єдиний внесок на загальнообов'язкове державне соціальне страхування та визначення його розміру» доповнити після коми словами «якщо інше не визначено законами України»;</w:t>
            </w:r>
          </w:p>
        </w:tc>
        <w:tc>
          <w:tcPr>
            <w:tcW w:w="4532" w:type="dxa"/>
          </w:tcPr>
          <w:p w:rsidR="00E6029C" w:rsidRPr="00C27917" w:rsidRDefault="00E6029C" w:rsidP="00EA7B42">
            <w:pPr>
              <w:spacing w:beforeAutospacing="0"/>
              <w:ind w:firstLine="567"/>
              <w:rPr>
                <w:color w:val="000000"/>
                <w:szCs w:val="28"/>
              </w:rPr>
            </w:pPr>
            <w:r w:rsidRPr="00C27917">
              <w:rPr>
                <w:color w:val="000000"/>
                <w:szCs w:val="28"/>
              </w:rPr>
              <w:t>Стаття 21. Єдиний внесок на загальнообов'язкове державне соціальне страхування та визначення його розміру</w:t>
            </w:r>
          </w:p>
          <w:p w:rsidR="00E6029C" w:rsidRPr="00C27917" w:rsidRDefault="00E6029C" w:rsidP="00EA7B42">
            <w:pPr>
              <w:spacing w:beforeAutospacing="0"/>
              <w:ind w:firstLine="567"/>
              <w:rPr>
                <w:color w:val="000000"/>
                <w:szCs w:val="28"/>
              </w:rPr>
            </w:pPr>
            <w:r w:rsidRPr="00C27917">
              <w:rPr>
                <w:color w:val="000000"/>
                <w:szCs w:val="28"/>
              </w:rPr>
              <w:t>…</w:t>
            </w:r>
          </w:p>
          <w:p w:rsidR="00E6029C" w:rsidRPr="00C27917" w:rsidRDefault="00E6029C" w:rsidP="00EA7B42">
            <w:pPr>
              <w:spacing w:beforeAutospacing="0"/>
              <w:ind w:firstLine="567"/>
              <w:rPr>
                <w:color w:val="000000"/>
                <w:szCs w:val="28"/>
              </w:rPr>
            </w:pPr>
            <w:r w:rsidRPr="00C27917">
              <w:rPr>
                <w:color w:val="000000"/>
                <w:szCs w:val="28"/>
              </w:rPr>
              <w:t xml:space="preserve">Розмір єдиного внеску на загальнообов'язкове державне соціальне страхування має забезпечувати застрахованим особам виплати та надання соціальних послуг, передбачених законодавством про загальнообов'язкове державне соціальне страхування; фінансування заходів, спрямованих </w:t>
            </w:r>
            <w:r w:rsidRPr="00C27917">
              <w:rPr>
                <w:color w:val="000000"/>
                <w:szCs w:val="28"/>
              </w:rPr>
              <w:lastRenderedPageBreak/>
              <w:t xml:space="preserve">на профілактику страхових випадків; створення резерву коштів для здійснення виплат та надання соціальних послуг застрахованим особам; компенсацію адміністративних витрат на забезпечення функціонування системи загальнообов'язкового державного соціального страхування,  </w:t>
            </w:r>
            <w:r w:rsidRPr="00C27917">
              <w:rPr>
                <w:b/>
                <w:bCs/>
                <w:color w:val="000000"/>
                <w:szCs w:val="28"/>
              </w:rPr>
              <w:t>якщо інше не визначено законами України.</w:t>
            </w:r>
          </w:p>
          <w:p w:rsidR="00E6029C" w:rsidRPr="00C27917" w:rsidRDefault="00E6029C" w:rsidP="00EA7B42">
            <w:pPr>
              <w:spacing w:beforeAutospacing="0"/>
              <w:ind w:firstLine="567"/>
              <w:rPr>
                <w:color w:val="000000"/>
                <w:szCs w:val="28"/>
              </w:rPr>
            </w:pPr>
          </w:p>
        </w:tc>
      </w:tr>
      <w:tr w:rsidR="00E6029C" w:rsidRPr="00C27917" w:rsidTr="00EA7B42">
        <w:trPr>
          <w:trHeight w:val="178"/>
        </w:trPr>
        <w:tc>
          <w:tcPr>
            <w:tcW w:w="5496"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Стаття 25. Види соціальних послуг та матеріального забезпечення за загальнообов'язковим державним соціальним страхуванням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За загальнообов'язковим державним соціальним страхуванням надаються такі види соціальних послуг та матеріального забезпечення: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1) пенсійне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пенсії за віком, по інвалідності внаслідок загального захворювання (в тому числі каліцтва, не пов'язаного з роботою, інвалідності з дитинства);</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пенсії у зв'язку з втратою годувальника, крім передбачених пунктом 4 цієї статті;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медичні профілактично-реабілітаційні заходи;</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на поховання пенсіонерів;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пенсія по інвалідності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пенсія у зв’язку з втратою годувальника, який помер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2) медичне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діагностика та амбулаторне лікування;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стаціонарне лікування;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надання готових лікарських засобів та виробів медичного призначення;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профілактичні та освітні заходи;</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забезпечення медичної реабілітації осіб, які перенесли особливо важкі операції або мають хронічні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Обсяг послуг, що надаються за рахунок коштів обов'язкового медичного страхування, визначається базовою та територіальними програмами обов'язкового медичного страхування, які затверджуються в порядку, встановленому законодавством;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3) страхування у зв’язку з тимчасовою втратою працездатності;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допомога по тимчасовій непрацездатності (включаючи догляд за хворою дитиною);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вагітності та пологах;</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4) страхування від нещасного випадку на виробництві та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профілактичні заходи по запобіганню нещасним випадкам на виробництві та професійним захворюванням;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відновлення здоров'я та працездатності потерпілого;</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тимчасовій непрацездатності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відшкодування збитків, заподіяних працівникові каліцтвом чи іншим ушкодженням здоров'я, пов'язаним з виконанням ним своїх трудових обов'язків;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на поховання осіб, які померли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5) страхування від безробіття: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безробіттю;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відшкодування витрат, пов'язаних із професійною підготовкою або перепідготовкою та профорієнтацією;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дотація роботодавцю для працевлаштування безробітних, у тому числі молоді на перше робоче місце;</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на поховання безробітного;</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профілактичні заходи, спрямовані на запобігання настанню страхових випадків.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У разі прийняття законів з нових видів загальнообов'язкового державного соціального страхування або внесення змін до законів України про загальнообов’язкове державне соціальне страхування одночасно вносяться зміни до цих Основ.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Доповнення  переліку матеріального забезпечення та соціальних послуг, які надаються особам за загальнообов'язковим державним соціальним страхуванням, можуть здійснюватись законами України за видами загальнообов'язкового державного соціального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Призначення матеріального забезпечення та надання соціальних послуг здійснюються на підставі відомостей, що містяться в системі персоніфікованого обліку відомостей про застрахованих осіб Державного реєстру загальнообов'язкового </w:t>
            </w:r>
            <w:r w:rsidRPr="00C27917">
              <w:rPr>
                <w:color w:val="000000"/>
                <w:szCs w:val="28"/>
                <w:lang w:eastAsia="uk-UA"/>
              </w:rPr>
              <w:lastRenderedPageBreak/>
              <w:t xml:space="preserve">державного соціального страхування, а до впровадження такої системи - у порядку та на умовах, передбачених законодавством, що діяло раніше.  </w:t>
            </w:r>
          </w:p>
        </w:tc>
        <w:tc>
          <w:tcPr>
            <w:tcW w:w="4532"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6) у статті 25 «Види соціальних послуг та матеріального забезпечення за загальнообов'язковим державним соціальним страхуванням»: </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а) у пункті 2 частини першої слова «забезпечення медичної реабілітації осіб, які перенесли особливо важкі операції або мають хронічні захворювання» замінити словами: «забезпечення реабілітації осіб у випадках, визначених Законом України «Про реабілітацію у сфері охорони здоров’я» та осіб, визначених Законом України «Про захист населення від інфекційних </w:t>
            </w:r>
            <w:r w:rsidRPr="00C27917">
              <w:rPr>
                <w:color w:val="000000"/>
                <w:szCs w:val="28"/>
                <w:lang w:eastAsia="uk-UA"/>
              </w:rPr>
              <w:lastRenderedPageBreak/>
              <w:t>хвороб» у разі настання страхового випадку за ним»;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 б) частину п’яту доповнити реченням такого змісту: «Призначення страхових виплат на користь вигодонабувачів, визначених Законом України «Про захист населення від інфекційних хвороб», може здійснюватися на підставі відомостей, що містяться в державному реєстрі  фізичних осіб – платників податків та/або в інших державних реєстрах України, які ідентифікують вигодонабувача»;  </w:t>
            </w:r>
          </w:p>
          <w:p w:rsidR="00E6029C" w:rsidRPr="00C27917" w:rsidRDefault="00E6029C" w:rsidP="00EA7B42">
            <w:pPr>
              <w:shd w:val="clear" w:color="auto" w:fill="FFFFFF"/>
              <w:spacing w:beforeAutospacing="0"/>
              <w:ind w:firstLine="567"/>
              <w:rPr>
                <w:i/>
                <w:iCs/>
                <w:color w:val="000000"/>
                <w:szCs w:val="28"/>
                <w:lang w:eastAsia="uk-UA"/>
              </w:rPr>
            </w:pPr>
          </w:p>
        </w:tc>
        <w:tc>
          <w:tcPr>
            <w:tcW w:w="4532"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Стаття 25. Види соціальних послуг та матеріального забезпечення за загальнообов'язковим державним соціальним страхуванням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За загальнообов'язковим державним соціальним страхуванням надаються такі види соціальних послуг та матеріального забезпечення: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1) пенсійне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пенсії за віком, по інвалідності внаслідок загального захворювання (в тому числі каліцтва, не пов'язаного з роботою, інвалідності з дитинства);</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пенсії у зв'язку з втратою годувальника, крім передбачених пунктом 4 цієї статті;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медичні профілактично-реабілітаційні заходи;</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на поховання пенсіонерів;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пенсія по інвалідності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пенсія у зв’язку з втратою годувальника, який помер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2) медичне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діагностика та амбулаторне лікування;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стаціонарне лікування;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надання готових лікарських засобів та виробів медичного призначення;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профілактичні та освітні заходи;</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 xml:space="preserve">забезпечення медичної реабілітації осіб, у випадках, визначених Законом України «Про реабілітацію у сфері </w:t>
            </w:r>
            <w:r w:rsidRPr="00C27917">
              <w:rPr>
                <w:b/>
                <w:bCs/>
                <w:color w:val="000000"/>
                <w:szCs w:val="28"/>
                <w:lang w:eastAsia="uk-UA"/>
              </w:rPr>
              <w:lastRenderedPageBreak/>
              <w:t xml:space="preserve">охорони здоров’я» та осіб, визначених Законом України «Про захист населення від інфекційних хвороб» у разі настання страхового випадку за ним»; </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Обсяг послуг, що надаються за рахунок коштів обов'язкового медичного страхування, визначається базовою та територіальними програмами обов'язкового медичного страхування, які затверджуються в порядку, встановленому законодавством;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3) страхування у зв’язку з тимчасовою втратою працездатності;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тимчасовій непрацездатності (включаючи догляд за хворою дитиною);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вагітності та пологах;</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4) страхування від нещасного випадку на виробництві та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профілактичні заходи по запобіганню нещасним випадкам на </w:t>
            </w:r>
            <w:r w:rsidRPr="00C27917">
              <w:rPr>
                <w:color w:val="000000"/>
                <w:szCs w:val="28"/>
                <w:lang w:eastAsia="uk-UA"/>
              </w:rPr>
              <w:lastRenderedPageBreak/>
              <w:t>виробництві та професійним захворюванням;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відновлення здоров'я та працездатності потерпілого;</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тимчасовій непрацездатності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відшкодування збитків, заподіяних працівникові каліцтвом чи іншим ушкодженням здоров'я, пов'язаним з виконанням ним своїх трудових обов'язків;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на поховання осіб, які померли внаслідок нещасного випадку на виробництві або професійного захворювання;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5) страхування від безробіття: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допомога по безробіттю;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відшкодування витрат, пов'язаних із професійною підготовкою або перепідготовкою та профорієнтацією;</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дотація роботодавцю для працевлаштування безробітних, у тому числі молоді на перше робоче місце;</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допомога на поховання безробітного;</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профілактичні заходи, спрямовані на запобігання настанню страхових випадків.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У разі прийняття законів з нових видів загальнообов'язкового державного соціального страхування або внесення змін до законів України про загальнообов’язкове державне соціальне страхування одночасно вносяться зміни до цих Основ.</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Доповнення  переліку матеріального забезпечення та соціальних послуг, які надаються особам за загальнообов'язковим державним соціальним страхуванням, можуть здійснюватись законами України за видами загальнообов'язкового державного соціального страхування.</w:t>
            </w:r>
          </w:p>
          <w:p w:rsidR="00E6029C" w:rsidRPr="00EA7B42"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Призначення матеріального забезпечення та надання соціальних послуг здійснюються на підставі відомостей, що містяться в системі персоніфікованого обліку </w:t>
            </w:r>
            <w:r w:rsidRPr="00C27917">
              <w:rPr>
                <w:color w:val="000000"/>
                <w:szCs w:val="28"/>
                <w:lang w:eastAsia="uk-UA"/>
              </w:rPr>
              <w:lastRenderedPageBreak/>
              <w:t xml:space="preserve">відомостей про застрахованих осіб Державного реєстру загальнообов'язкового державного соціального страхування, а до впровадження такої системи - у порядку та на умовах, передбачених законодавством, що діяло раніше.  </w:t>
            </w:r>
            <w:r w:rsidRPr="00C27917">
              <w:rPr>
                <w:b/>
                <w:bCs/>
                <w:color w:val="000000"/>
                <w:szCs w:val="28"/>
                <w:lang w:eastAsia="uk-UA"/>
              </w:rPr>
              <w:t>Призначення страхових виплат на користь вигодонабувачів, визначених Законом України «Про захист населення від інфекційних хвороб», може здійснюватися на підставі відомостей, що містяться в державному реєстрі  фізичних осіб – платників податків та/або в інших державних реєстрах України, які ідентифікують вигодонабувача.</w:t>
            </w:r>
            <w:r w:rsidRPr="00C27917">
              <w:rPr>
                <w:color w:val="000000"/>
                <w:szCs w:val="28"/>
                <w:lang w:eastAsia="uk-UA"/>
              </w:rPr>
              <w:t xml:space="preserve">  </w:t>
            </w:r>
          </w:p>
        </w:tc>
      </w:tr>
      <w:tr w:rsidR="00E6029C" w:rsidRPr="00C27917" w:rsidTr="00EA7B42">
        <w:trPr>
          <w:trHeight w:val="178"/>
        </w:trPr>
        <w:tc>
          <w:tcPr>
            <w:tcW w:w="5496" w:type="dxa"/>
          </w:tcPr>
          <w:p w:rsidR="00E6029C" w:rsidRPr="00C27917" w:rsidRDefault="00E6029C" w:rsidP="00EA7B42">
            <w:pPr>
              <w:spacing w:beforeAutospacing="0"/>
              <w:ind w:firstLine="567"/>
              <w:rPr>
                <w:color w:val="000000"/>
                <w:szCs w:val="28"/>
                <w:lang w:eastAsia="uk-UA"/>
              </w:rPr>
            </w:pPr>
            <w:r w:rsidRPr="00C27917">
              <w:rPr>
                <w:color w:val="000000"/>
                <w:szCs w:val="28"/>
                <w:lang w:eastAsia="uk-UA"/>
              </w:rPr>
              <w:lastRenderedPageBreak/>
              <w:t>Стаття 26. Характеристика страхових випадків та умови надання соціальних послуг і матеріального забезпечення особам за загальнообов'язковим державним соціальним страхуванням</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До страхових випадків, з настанням яких надаються матеріальне забезпечення та соціальні послуги, належать: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тимчасова непрацездатність;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lastRenderedPageBreak/>
              <w:t>вагітність та пологи;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інвалідність;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хвороба;</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досягнення пенсійного віку;</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смерть годувальника;</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безробіття;</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соціальні послуги та інші матеріальні витрати, пов'язані з певними обставинами;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нещасний випадок на виробництві;</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професійне захворювання.</w:t>
            </w:r>
          </w:p>
        </w:tc>
        <w:tc>
          <w:tcPr>
            <w:tcW w:w="4532" w:type="dxa"/>
          </w:tcPr>
          <w:p w:rsidR="00E6029C" w:rsidRPr="00C27917" w:rsidRDefault="00E6029C" w:rsidP="00EA7B42">
            <w:pPr>
              <w:spacing w:beforeAutospacing="0"/>
              <w:ind w:firstLine="567"/>
              <w:rPr>
                <w:color w:val="000000"/>
                <w:szCs w:val="28"/>
                <w:lang w:eastAsia="uk-UA"/>
              </w:rPr>
            </w:pPr>
            <w:r w:rsidRPr="00C27917">
              <w:rPr>
                <w:color w:val="000000"/>
                <w:szCs w:val="28"/>
                <w:lang w:eastAsia="uk-UA"/>
              </w:rPr>
              <w:lastRenderedPageBreak/>
              <w:t>7) у частині першій статті 26 «Характеристика страхових випадків та умови надання соціальних послуг і матеріального забезпечення особам за загальнообов'язковим державним соціальним страхуванням»:</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 xml:space="preserve"> а) слова «вагітність та пологи» доповнити після коми такими </w:t>
            </w:r>
            <w:r w:rsidRPr="00C27917">
              <w:rPr>
                <w:color w:val="000000"/>
                <w:szCs w:val="28"/>
                <w:lang w:eastAsia="uk-UA"/>
              </w:rPr>
              <w:lastRenderedPageBreak/>
              <w:t>словами: «переривання вагітності вакцинованої особи внаслідок захворювання на інфекційну хворобу, проти якої була проведена вакцинація, та/або на хвороби, спричинені поствакцинальними   ускладненнями»;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б) слова «смерть годувальника» замінити словами: «смерть застрахованої особи, у тому числі годувальника, перинатальна смерть (смерть плоду в перинатальному періоді, мертвонародження, смерть дитини на  першому тижні після пологів) внаслідок захворювання вакцинованої вагітної та/або новонародженої дитини на інфекційну хворобу, проти якої була проведена вакцинація, та/або хвороби, спричинені поствакцинальними ускладненнями»;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 xml:space="preserve">в) слова «соціальні послуги та інші матеріальні витрати, пов'язані з певними обставинами» замінити такими словами: «обставини, в разі виникнення яких особа має право на </w:t>
            </w:r>
            <w:r w:rsidRPr="00C27917">
              <w:rPr>
                <w:color w:val="000000"/>
                <w:szCs w:val="28"/>
                <w:lang w:eastAsia="uk-UA"/>
              </w:rPr>
              <w:lastRenderedPageBreak/>
              <w:t xml:space="preserve">отримання державних соціальних послуг, визначених законом». </w:t>
            </w:r>
          </w:p>
        </w:tc>
        <w:tc>
          <w:tcPr>
            <w:tcW w:w="4532" w:type="dxa"/>
          </w:tcPr>
          <w:p w:rsidR="00E6029C" w:rsidRPr="00C27917" w:rsidRDefault="00E6029C" w:rsidP="00EA7B42">
            <w:pPr>
              <w:spacing w:beforeAutospacing="0"/>
              <w:ind w:firstLine="567"/>
              <w:rPr>
                <w:color w:val="000000"/>
                <w:szCs w:val="28"/>
                <w:lang w:eastAsia="uk-UA"/>
              </w:rPr>
            </w:pPr>
            <w:r w:rsidRPr="00C27917">
              <w:rPr>
                <w:color w:val="000000"/>
                <w:szCs w:val="28"/>
                <w:lang w:eastAsia="uk-UA"/>
              </w:rPr>
              <w:lastRenderedPageBreak/>
              <w:t>Стаття 26. Характеристика страхових випадків та умови надання соціальних послуг і матеріального забезпечення особам за загальнообов'язковим державним соціальним страхуванням</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 xml:space="preserve">До страхових випадків, з настанням яких надаються </w:t>
            </w:r>
            <w:r w:rsidRPr="00C27917">
              <w:rPr>
                <w:color w:val="000000"/>
                <w:szCs w:val="28"/>
                <w:lang w:eastAsia="uk-UA"/>
              </w:rPr>
              <w:lastRenderedPageBreak/>
              <w:t>матеріальне забезпечення та соціальні послуги, належать: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тимчасова непрацездатність;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вагітність та пологи,</w:t>
            </w:r>
            <w:r w:rsidRPr="00C27917">
              <w:rPr>
                <w:color w:val="000000"/>
                <w:szCs w:val="28"/>
              </w:rPr>
              <w:t xml:space="preserve"> </w:t>
            </w:r>
            <w:r w:rsidRPr="00C27917">
              <w:rPr>
                <w:b/>
                <w:bCs/>
                <w:color w:val="000000"/>
                <w:szCs w:val="28"/>
                <w:lang w:eastAsia="uk-UA"/>
              </w:rPr>
              <w:t>переривання вагітності вакцинованої особи внаслідок захворювання на інфекційну хворобу, проти якої була проведена вакцинація, та/або на хвороби, спричинені поствакцинальними   ускладненнями;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інвалідність;</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хвороба;</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досягнення пенсійного віку;</w:t>
            </w:r>
          </w:p>
          <w:p w:rsidR="00E6029C" w:rsidRPr="00C27917" w:rsidRDefault="00E6029C" w:rsidP="00EA7B42">
            <w:pPr>
              <w:spacing w:beforeAutospacing="0"/>
              <w:ind w:firstLine="567"/>
              <w:rPr>
                <w:b/>
                <w:bCs/>
                <w:color w:val="000000"/>
                <w:szCs w:val="28"/>
                <w:lang w:eastAsia="uk-UA"/>
              </w:rPr>
            </w:pPr>
            <w:r w:rsidRPr="00C27917">
              <w:rPr>
                <w:color w:val="000000"/>
                <w:szCs w:val="28"/>
                <w:lang w:eastAsia="uk-UA"/>
              </w:rPr>
              <w:t xml:space="preserve">смерть </w:t>
            </w:r>
            <w:r w:rsidRPr="00C27917">
              <w:rPr>
                <w:b/>
                <w:bCs/>
                <w:color w:val="000000"/>
                <w:szCs w:val="28"/>
                <w:lang w:eastAsia="uk-UA"/>
              </w:rPr>
              <w:t>застрахованої особи, у тому числі годувальника,</w:t>
            </w:r>
            <w:r w:rsidRPr="00C27917">
              <w:rPr>
                <w:color w:val="000000"/>
                <w:szCs w:val="28"/>
                <w:lang w:eastAsia="uk-UA"/>
              </w:rPr>
              <w:t xml:space="preserve"> </w:t>
            </w:r>
            <w:r w:rsidRPr="00C27917">
              <w:rPr>
                <w:b/>
                <w:bCs/>
                <w:color w:val="000000"/>
                <w:szCs w:val="28"/>
                <w:lang w:eastAsia="uk-UA"/>
              </w:rPr>
              <w:t xml:space="preserve">перинатальна смерть (смерть плоду в перинатальному періоді, мертвонародження, смерть дитини на  першому тижні після пологів) внаслідок захворювання вакцинованої вагітної та/або новонародженої дитини на інфекційну хворобу, проти якої була проведена вакцинація, та/або хвороби, спричинені </w:t>
            </w:r>
            <w:r w:rsidRPr="00C27917">
              <w:rPr>
                <w:b/>
                <w:bCs/>
                <w:color w:val="000000"/>
                <w:szCs w:val="28"/>
                <w:lang w:eastAsia="uk-UA"/>
              </w:rPr>
              <w:lastRenderedPageBreak/>
              <w:t>поствакцинальними ускладненнями;</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безробіття;</w:t>
            </w:r>
          </w:p>
          <w:p w:rsidR="00E6029C" w:rsidRPr="00C27917" w:rsidRDefault="00E6029C" w:rsidP="00EA7B42">
            <w:pPr>
              <w:spacing w:beforeAutospacing="0"/>
              <w:ind w:firstLine="567"/>
              <w:rPr>
                <w:b/>
                <w:bCs/>
                <w:color w:val="000000"/>
                <w:szCs w:val="28"/>
                <w:lang w:eastAsia="uk-UA"/>
              </w:rPr>
            </w:pPr>
            <w:r w:rsidRPr="00C27917">
              <w:rPr>
                <w:b/>
                <w:bCs/>
                <w:color w:val="000000"/>
                <w:szCs w:val="28"/>
                <w:lang w:eastAsia="uk-UA"/>
              </w:rPr>
              <w:t>обставини, в разі виникнення яких особа має право на отримання державних соціальних послуг, визначених законом;</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нещасний випадок на виробництві;</w:t>
            </w:r>
          </w:p>
          <w:p w:rsidR="00E6029C" w:rsidRPr="00C27917" w:rsidRDefault="00E6029C" w:rsidP="00EA7B42">
            <w:pPr>
              <w:spacing w:beforeAutospacing="0"/>
              <w:ind w:firstLine="567"/>
              <w:rPr>
                <w:color w:val="000000"/>
                <w:szCs w:val="28"/>
                <w:lang w:eastAsia="uk-UA"/>
              </w:rPr>
            </w:pPr>
            <w:r w:rsidRPr="00C27917">
              <w:rPr>
                <w:color w:val="000000"/>
                <w:szCs w:val="28"/>
                <w:lang w:eastAsia="uk-UA"/>
              </w:rPr>
              <w:t>професійне захворювання.</w:t>
            </w:r>
          </w:p>
        </w:tc>
      </w:tr>
      <w:tr w:rsidR="00E6029C" w:rsidRPr="00C27917" w:rsidTr="00EA7B42">
        <w:trPr>
          <w:trHeight w:val="178"/>
        </w:trPr>
        <w:tc>
          <w:tcPr>
            <w:tcW w:w="5496"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Стаття 27. Підстави припинення виплат і надання соціальних послуг за загальнообов'язковим державним соціальним страхуванням</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Виплати та надання соціальних послуг, на які має право застрахована особа за загальнообов'язковим державним соціальним страхуванням, може бути припинено:</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а) якщо виплати призначено на підставі документів, що містять неправдиві відомості;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б) якщо страховий випадок стався внаслідок дії особи, за яку настає кримінальна відповідальність;</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 якщо страховий випадок стався внаслідок умисної дії особи;</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г) внаслідок невиконання застрахованою особою своїх обов'язків щодо загальнообов'язкового державного соціального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д) в інших випадках, передбачених законами.</w:t>
            </w:r>
          </w:p>
          <w:p w:rsidR="00E6029C" w:rsidRPr="00C27917" w:rsidRDefault="00E6029C" w:rsidP="00EA7B42">
            <w:pPr>
              <w:shd w:val="clear" w:color="auto" w:fill="FFFFFF"/>
              <w:spacing w:beforeAutospacing="0"/>
              <w:ind w:firstLine="567"/>
              <w:rPr>
                <w:color w:val="000000"/>
                <w:szCs w:val="28"/>
                <w:lang w:eastAsia="uk-UA"/>
              </w:rPr>
            </w:pPr>
          </w:p>
        </w:tc>
        <w:tc>
          <w:tcPr>
            <w:tcW w:w="4532"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8) Частину першу статті 27 «Підстави припинення виплат і надання соціальних послуг за загальнообов'язковим державним соціальним страхуванням» викласти в такій редакції: </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 xml:space="preserve">«Страхові виплати </w:t>
            </w:r>
            <w:r w:rsidRPr="00C27917">
              <w:rPr>
                <w:color w:val="000000"/>
                <w:szCs w:val="28"/>
              </w:rPr>
              <w:t xml:space="preserve"> </w:t>
            </w:r>
            <w:r w:rsidRPr="00C27917">
              <w:rPr>
                <w:color w:val="000000"/>
                <w:szCs w:val="28"/>
                <w:lang w:eastAsia="uk-UA"/>
              </w:rPr>
              <w:t xml:space="preserve">за загальнообов'язковим державним соціальним страхуванням та державні соціальні послуги надаються на користь застрахованої особи або інших вигодонабувачів, визначених законом. </w:t>
            </w:r>
            <w:r w:rsidRPr="00C27917">
              <w:rPr>
                <w:color w:val="000000"/>
                <w:szCs w:val="28"/>
              </w:rPr>
              <w:t xml:space="preserve">  </w:t>
            </w:r>
            <w:r w:rsidRPr="00C27917">
              <w:rPr>
                <w:color w:val="000000"/>
                <w:szCs w:val="28"/>
                <w:lang w:eastAsia="uk-UA"/>
              </w:rPr>
              <w:t xml:space="preserve">Такі виплати (послуги) не надаються (припиняються) якщо: </w:t>
            </w:r>
          </w:p>
          <w:p w:rsidR="00E6029C" w:rsidRPr="00C27917" w:rsidRDefault="00E6029C" w:rsidP="00EA7B42">
            <w:pPr>
              <w:shd w:val="clear" w:color="auto" w:fill="FFFFFF"/>
              <w:spacing w:beforeAutospacing="0"/>
              <w:ind w:firstLine="0"/>
              <w:rPr>
                <w:color w:val="000000"/>
                <w:szCs w:val="28"/>
                <w:lang w:eastAsia="uk-UA"/>
              </w:rPr>
            </w:pPr>
            <w:r w:rsidRPr="00C27917">
              <w:rPr>
                <w:color w:val="000000"/>
                <w:szCs w:val="28"/>
                <w:lang w:eastAsia="uk-UA"/>
              </w:rPr>
              <w:t xml:space="preserve">       а) їх призначено на підставі документів, що містять неправдиві відомості;</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б) якщо страховий випадок стався внаслідок дії особи, за яку настає кримінальна відповідальність;</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в) якщо страховий випадок стався внаслідок умисної дії особи;</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г) внаслідок невиконання застрахованою особою своїх обов'язків щодо загальнообов'язкового державного соціального страхування;</w:t>
            </w:r>
          </w:p>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t>ґ) в інших випадках, передбачених законами».</w:t>
            </w:r>
          </w:p>
          <w:p w:rsidR="00E6029C" w:rsidRPr="00C27917" w:rsidRDefault="00E6029C" w:rsidP="00EA7B42">
            <w:pPr>
              <w:shd w:val="clear" w:color="auto" w:fill="FFFFFF"/>
              <w:spacing w:beforeAutospacing="0"/>
              <w:ind w:firstLine="567"/>
              <w:rPr>
                <w:color w:val="000000"/>
                <w:szCs w:val="28"/>
                <w:lang w:eastAsia="uk-UA"/>
              </w:rPr>
            </w:pPr>
          </w:p>
        </w:tc>
        <w:tc>
          <w:tcPr>
            <w:tcW w:w="4532" w:type="dxa"/>
          </w:tcPr>
          <w:p w:rsidR="00E6029C" w:rsidRPr="00C27917" w:rsidRDefault="00E6029C" w:rsidP="00EA7B42">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Стаття 27. </w:t>
            </w:r>
            <w:r w:rsidRPr="00C27917">
              <w:rPr>
                <w:color w:val="000000"/>
                <w:szCs w:val="28"/>
              </w:rPr>
              <w:t xml:space="preserve"> </w:t>
            </w:r>
            <w:r w:rsidRPr="00C27917">
              <w:rPr>
                <w:color w:val="000000"/>
                <w:szCs w:val="28"/>
                <w:lang w:eastAsia="uk-UA"/>
              </w:rPr>
              <w:t xml:space="preserve">Підстави припинення виплат і надання соціальних послуг за загальнообов'язковим державним соціальним страхуванням    </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 xml:space="preserve">«Страхові виплати  за загальнообов'язковим державним соціальним страхуванням та державні соціальні послуги надаються на користь застрахованої особи або інших вигодонабувачів, визначених законом.   Такі виплати (послуги) не надаються (припиняються) якщо: </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а) їх призначено на підставі документів, що містять неправдиві відомості;</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lastRenderedPageBreak/>
              <w:t>б) якщо страховий випадок стався внаслідок дії особи, за яку настає кримінальна відповідальність;</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в) якщо страховий випадок стався внаслідок умисної дії особи;</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г) внаслідок невиконання застрахованою особою своїх обов'язків щодо загальнообов'язкового державного соціального страхування;</w:t>
            </w:r>
          </w:p>
          <w:p w:rsidR="00E6029C" w:rsidRPr="00C27917" w:rsidRDefault="00E6029C" w:rsidP="00EA7B42">
            <w:pPr>
              <w:shd w:val="clear" w:color="auto" w:fill="FFFFFF"/>
              <w:spacing w:beforeAutospacing="0"/>
              <w:ind w:firstLine="567"/>
              <w:rPr>
                <w:b/>
                <w:bCs/>
                <w:color w:val="000000"/>
                <w:szCs w:val="28"/>
                <w:lang w:eastAsia="uk-UA"/>
              </w:rPr>
            </w:pPr>
            <w:r w:rsidRPr="00C27917">
              <w:rPr>
                <w:b/>
                <w:bCs/>
                <w:color w:val="000000"/>
                <w:szCs w:val="28"/>
                <w:lang w:eastAsia="uk-UA"/>
              </w:rPr>
              <w:t>ґ) в інших випадках, передбачених законами.</w:t>
            </w:r>
          </w:p>
          <w:p w:rsidR="00E6029C" w:rsidRPr="00C27917" w:rsidRDefault="00E6029C" w:rsidP="00EA7B42">
            <w:pPr>
              <w:shd w:val="clear" w:color="auto" w:fill="FFFFFF"/>
              <w:spacing w:beforeAutospacing="0"/>
              <w:ind w:firstLine="567"/>
              <w:rPr>
                <w:i/>
                <w:iCs/>
                <w:color w:val="000000"/>
                <w:szCs w:val="28"/>
                <w:lang w:eastAsia="uk-UA"/>
              </w:rPr>
            </w:pPr>
            <w:r w:rsidRPr="00C27917">
              <w:rPr>
                <w:color w:val="000000"/>
                <w:szCs w:val="28"/>
                <w:lang w:eastAsia="uk-UA"/>
              </w:rPr>
              <w:t>…</w:t>
            </w:r>
          </w:p>
        </w:tc>
      </w:tr>
      <w:tr w:rsidR="00E6029C" w:rsidRPr="00C27917" w:rsidTr="00713A18">
        <w:tc>
          <w:tcPr>
            <w:tcW w:w="14560" w:type="dxa"/>
            <w:gridSpan w:val="3"/>
          </w:tcPr>
          <w:p w:rsidR="00E6029C" w:rsidRPr="00C27917" w:rsidRDefault="00E6029C" w:rsidP="00C27917">
            <w:pPr>
              <w:pStyle w:val="rvps2"/>
              <w:shd w:val="clear" w:color="auto" w:fill="FFFFFF"/>
              <w:spacing w:beforeAutospacing="0" w:after="0" w:afterAutospacing="0"/>
              <w:ind w:firstLine="567"/>
              <w:jc w:val="center"/>
              <w:rPr>
                <w:b/>
                <w:color w:val="000000"/>
                <w:sz w:val="28"/>
                <w:szCs w:val="28"/>
              </w:rPr>
            </w:pPr>
            <w:r w:rsidRPr="00C27917">
              <w:rPr>
                <w:b/>
                <w:color w:val="000000"/>
                <w:sz w:val="28"/>
                <w:szCs w:val="28"/>
              </w:rPr>
              <w:lastRenderedPageBreak/>
              <w:t xml:space="preserve">Закон України «Про  загальнообов’язкове державне соціальне страхування» </w:t>
            </w:r>
            <w:r w:rsidRPr="00C27917">
              <w:rPr>
                <w:b/>
                <w:i/>
                <w:iCs/>
                <w:color w:val="000000"/>
                <w:sz w:val="28"/>
                <w:szCs w:val="28"/>
              </w:rPr>
              <w:t>(Відомості Верховної Ради України (ВВР), 1999, № 46-47, ст.403)</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  </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Стаття 1 «Визначення термінів»</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1) У статті 1 «Визначення термінів»:</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Стаття 1 «Визначення термінів»</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10) страхові випадки:</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w:t>
            </w:r>
            <w:r w:rsidRPr="00C27917">
              <w:rPr>
                <w:color w:val="000000"/>
                <w:sz w:val="28"/>
                <w:szCs w:val="28"/>
              </w:rPr>
              <w:lastRenderedPageBreak/>
              <w:t>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 xml:space="preserve">а) частину десяту доповнити новим абзацом такого змісту: «за соціальним страхуванням у зв’язку із захворюванням вакцинованої особи на інфекційну хворобу проти якої була проведена вакцинація </w:t>
            </w:r>
            <w:bookmarkStart w:id="11" w:name="_Hlk68958704"/>
            <w:r w:rsidRPr="00C27917">
              <w:rPr>
                <w:color w:val="000000"/>
                <w:sz w:val="28"/>
                <w:szCs w:val="28"/>
              </w:rPr>
              <w:t xml:space="preserve">та/або на інші хвороби, спричинені </w:t>
            </w:r>
            <w:r w:rsidRPr="00C27917">
              <w:rPr>
                <w:color w:val="000000"/>
                <w:sz w:val="28"/>
                <w:szCs w:val="28"/>
              </w:rPr>
              <w:lastRenderedPageBreak/>
              <w:t>поствакцинальними ускладненнями»</w:t>
            </w:r>
            <w:bookmarkEnd w:id="11"/>
            <w:r w:rsidRPr="00C27917">
              <w:rPr>
                <w:color w:val="000000"/>
                <w:sz w:val="28"/>
                <w:szCs w:val="28"/>
              </w:rPr>
              <w:t xml:space="preserve">; </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10) страхові випадки:</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за соціальним страхуванням від нещасних випадків - нещасний випадок на виробництві або професійне захворювання (у тому числі встановлене чи виявлене в </w:t>
            </w:r>
            <w:r w:rsidRPr="00C27917">
              <w:rPr>
                <w:color w:val="000000"/>
                <w:sz w:val="28"/>
                <w:szCs w:val="28"/>
              </w:rPr>
              <w:lastRenderedPageBreak/>
              <w:t>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b/>
                <w:bCs/>
                <w:color w:val="000000"/>
                <w:sz w:val="28"/>
                <w:szCs w:val="28"/>
              </w:rPr>
              <w:t>за соціальним страхуванням у зв’язку із захворюванням вакцинованої особи на інфекційну хворобу проти якої була проведена вакцинація та/або на інші хвороби, спричинені поствакцинальними ускладненнями.</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13) страхові ризики:</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від нещасного випадку - обставини, внаслідок яких може статися нещасний випадок або професійне захворювання;</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tc>
        <w:tc>
          <w:tcPr>
            <w:tcW w:w="4532" w:type="dxa"/>
          </w:tcPr>
          <w:p w:rsidR="00E6029C" w:rsidRPr="00C27917" w:rsidRDefault="00E6029C" w:rsidP="003C691E">
            <w:pPr>
              <w:pStyle w:val="rvps2"/>
              <w:shd w:val="clear" w:color="auto" w:fill="FFFFFF"/>
              <w:spacing w:beforeAutospacing="0" w:after="0" w:afterAutospacing="0"/>
              <w:ind w:firstLine="567"/>
              <w:rPr>
                <w:i/>
                <w:iCs/>
                <w:color w:val="000000"/>
                <w:sz w:val="28"/>
                <w:szCs w:val="28"/>
              </w:rPr>
            </w:pPr>
            <w:r w:rsidRPr="00C27917">
              <w:rPr>
                <w:color w:val="000000"/>
                <w:sz w:val="28"/>
                <w:szCs w:val="28"/>
              </w:rPr>
              <w:t>б) частину тринадцяту доповнити новим абзацом такого змісту: «за соціальним страхуванням осіб, вакцинованих проти інфекційної хвороби,  – обставина, з настанням якої вакцинована особа захворює на таку інфекційну хворобу та/або на інші хвороби, спричинені поствакцинальними ускладненнями»;</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13) страхові ризики:</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від нещасного випадку - обставини, внаслідок яких може статися нещасний випадок або професійне захворювання;</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E6029C" w:rsidRPr="00C27917" w:rsidRDefault="00E6029C" w:rsidP="003C691E">
            <w:pPr>
              <w:pStyle w:val="rvps2"/>
              <w:shd w:val="clear" w:color="auto" w:fill="FFFFFF"/>
              <w:spacing w:beforeAutospacing="0" w:after="0" w:afterAutospacing="0"/>
              <w:ind w:firstLine="567"/>
              <w:rPr>
                <w:b/>
                <w:bCs/>
                <w:color w:val="000000"/>
                <w:sz w:val="28"/>
                <w:szCs w:val="28"/>
              </w:rPr>
            </w:pPr>
            <w:r w:rsidRPr="00C27917">
              <w:rPr>
                <w:b/>
                <w:bCs/>
                <w:color w:val="000000"/>
                <w:sz w:val="28"/>
                <w:szCs w:val="28"/>
              </w:rPr>
              <w:t>за соціальним страхуванням осіб, вакцинованих проти інфекційної хвороби,  – обставина, з настанням якої вакцинована особа захворює на таку інфекційну хворобу та/або на інші хвороби, спричинені поствакцинальними ускладненнями;</w:t>
            </w:r>
          </w:p>
          <w:p w:rsidR="00E6029C" w:rsidRPr="00C27917" w:rsidRDefault="00E6029C" w:rsidP="003C691E">
            <w:pPr>
              <w:pStyle w:val="rvps2"/>
              <w:shd w:val="clear" w:color="auto" w:fill="FFFFFF"/>
              <w:spacing w:beforeAutospacing="0" w:after="0" w:afterAutospacing="0"/>
              <w:ind w:firstLine="567"/>
              <w:rPr>
                <w:i/>
                <w:iCs/>
                <w:color w:val="000000"/>
                <w:sz w:val="28"/>
                <w:szCs w:val="28"/>
              </w:rPr>
            </w:pP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bookmarkStart w:id="12" w:name="n33"/>
            <w:bookmarkEnd w:id="12"/>
            <w:r w:rsidRPr="00C27917">
              <w:rPr>
                <w:color w:val="000000"/>
                <w:szCs w:val="28"/>
                <w:lang w:eastAsia="uk-UA"/>
              </w:rPr>
              <w:t xml:space="preserve">14) суб’єкти соціального страхування - застрахована особа, члени її сім’ї або інша </w:t>
            </w:r>
            <w:r w:rsidRPr="00C27917">
              <w:rPr>
                <w:color w:val="000000"/>
                <w:szCs w:val="28"/>
                <w:lang w:eastAsia="uk-UA"/>
              </w:rPr>
              <w:lastRenderedPageBreak/>
              <w:t>особа у випадках, передбачених цим Законом, страхувальник та страховик.</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в) у частині чотирнадцятій слова «або інша особа у випадках, </w:t>
            </w:r>
            <w:r w:rsidRPr="00C27917">
              <w:rPr>
                <w:color w:val="000000"/>
                <w:szCs w:val="28"/>
                <w:lang w:eastAsia="uk-UA"/>
              </w:rPr>
              <w:lastRenderedPageBreak/>
              <w:t xml:space="preserve">передбачених цим Законом» замінити словами «або інші вигодонабувачі у випадках, передбачених законами України»;  </w:t>
            </w:r>
          </w:p>
          <w:p w:rsidR="00E6029C" w:rsidRPr="00C27917" w:rsidRDefault="00E6029C" w:rsidP="003C691E">
            <w:pPr>
              <w:shd w:val="clear" w:color="auto" w:fill="FFFFFF"/>
              <w:spacing w:beforeAutospacing="0"/>
              <w:ind w:firstLine="567"/>
              <w:rPr>
                <w:color w:val="000000"/>
                <w:szCs w:val="28"/>
                <w:lang w:eastAsia="uk-UA"/>
              </w:rPr>
            </w:pPr>
          </w:p>
        </w:tc>
        <w:tc>
          <w:tcPr>
            <w:tcW w:w="4532" w:type="dxa"/>
          </w:tcPr>
          <w:p w:rsidR="00E6029C" w:rsidRPr="00C27917" w:rsidRDefault="00E6029C" w:rsidP="003C691E">
            <w:pPr>
              <w:shd w:val="clear" w:color="auto" w:fill="FFFFFF"/>
              <w:spacing w:beforeAutospacing="0"/>
              <w:ind w:firstLine="567"/>
              <w:rPr>
                <w:i/>
                <w:iCs/>
                <w:color w:val="000000"/>
                <w:szCs w:val="28"/>
                <w:lang w:eastAsia="uk-UA"/>
              </w:rPr>
            </w:pPr>
            <w:r w:rsidRPr="00C27917">
              <w:rPr>
                <w:color w:val="000000"/>
                <w:szCs w:val="28"/>
                <w:lang w:eastAsia="uk-UA"/>
              </w:rPr>
              <w:lastRenderedPageBreak/>
              <w:t xml:space="preserve">14) суб’єкти соціального страхування - застрахована особа, </w:t>
            </w:r>
            <w:r w:rsidRPr="00C27917">
              <w:rPr>
                <w:color w:val="000000"/>
                <w:szCs w:val="28"/>
                <w:lang w:eastAsia="uk-UA"/>
              </w:rPr>
              <w:lastRenderedPageBreak/>
              <w:t xml:space="preserve">члени її сім’ї </w:t>
            </w:r>
            <w:r w:rsidRPr="00C27917">
              <w:rPr>
                <w:b/>
                <w:bCs/>
                <w:color w:val="000000"/>
                <w:szCs w:val="28"/>
                <w:lang w:eastAsia="uk-UA"/>
              </w:rPr>
              <w:t xml:space="preserve">або </w:t>
            </w:r>
            <w:r w:rsidRPr="00C27917">
              <w:rPr>
                <w:b/>
                <w:bCs/>
                <w:color w:val="000000"/>
                <w:szCs w:val="28"/>
              </w:rPr>
              <w:t xml:space="preserve"> </w:t>
            </w:r>
            <w:r w:rsidRPr="00C27917">
              <w:rPr>
                <w:b/>
                <w:bCs/>
                <w:color w:val="000000"/>
                <w:szCs w:val="28"/>
                <w:lang w:eastAsia="uk-UA"/>
              </w:rPr>
              <w:t>інші вигодонабувачі у випадках, передбачених законами України,</w:t>
            </w:r>
            <w:r w:rsidRPr="00C27917">
              <w:rPr>
                <w:color w:val="000000"/>
                <w:szCs w:val="28"/>
                <w:lang w:eastAsia="uk-UA"/>
              </w:rPr>
              <w:t xml:space="preserve"> страхувальник та страховик.</w:t>
            </w: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Стаття 3. Принципи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Соціальне страхування здійснюється за принципами: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законодавчого визначення умов і порядку здійснення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обов’язковості страхування осіб відповідно до видів соціального страхування та можливості добровільності страхування у випадках, передбачених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3) державних гарантій реалізації застрахованими особами своїх прав;</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4) обов’язковості фінансування Фондом витрат, пов’язаних із наданням матеріального забезпечення, страхових виплат та соціальних послуг, в обсягах, передбачених цим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5) формування та використання страхових коштів на засадах солідарності та субсидування;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6) диференціації розміру виплати допомоги залежно від страхового стажу;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7) диференціювання страхового тарифу з урахуванням умов і стану безпеки праці, виробничого травматизму та професійної захворюваності на кожному підприємстві;</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8) економічної заінтересованості суб’єктів страхування в поліпшенні умов і безпеки праці;</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9) цільового використання коштів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10) відповідальності роботодавців та Фонду за реалізацію права застрахованої особи на матеріальне забезпечення та соціальні послуги за цим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2) у пункті 1 частини першої статті 3 «Принципи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 xml:space="preserve"> а) підпункт 4 доповнити словами: «та іншими законами України»;</w:t>
            </w:r>
          </w:p>
          <w:p w:rsidR="00E6029C" w:rsidRPr="00C27917" w:rsidRDefault="00E6029C" w:rsidP="003C691E">
            <w:pPr>
              <w:shd w:val="clear" w:color="auto" w:fill="FFFFFF"/>
              <w:spacing w:beforeAutospacing="0"/>
              <w:ind w:firstLine="567"/>
              <w:rPr>
                <w:i/>
                <w:iCs/>
                <w:color w:val="000000"/>
                <w:szCs w:val="28"/>
                <w:lang w:eastAsia="uk-UA"/>
              </w:rPr>
            </w:pPr>
            <w:r w:rsidRPr="00C27917">
              <w:rPr>
                <w:color w:val="000000"/>
                <w:szCs w:val="28"/>
                <w:lang w:eastAsia="uk-UA"/>
              </w:rPr>
              <w:t xml:space="preserve"> б) підпункт 6 доповнити після коми словами: «якщо інше не визначено законами України»;</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Стаття 3. Принципи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Соціальне страхування здійснюється за принципами: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законодавчого визначення умов і порядку здійснення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обов’язковості страхування осіб відповідно до видів соціального страхування та можливості добровільності страхування у випадках, передбачених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3) державних гарантій реалізації застрахованими особами своїх прав;</w:t>
            </w:r>
          </w:p>
          <w:p w:rsidR="00E6029C" w:rsidRPr="00C27917" w:rsidRDefault="00E6029C" w:rsidP="003C691E">
            <w:pPr>
              <w:shd w:val="clear" w:color="auto" w:fill="FFFFFF"/>
              <w:spacing w:beforeAutospacing="0"/>
              <w:ind w:firstLine="567"/>
              <w:rPr>
                <w:b/>
                <w:bCs/>
                <w:color w:val="000000"/>
                <w:szCs w:val="28"/>
                <w:lang w:eastAsia="uk-UA"/>
              </w:rPr>
            </w:pPr>
            <w:r w:rsidRPr="00C27917">
              <w:rPr>
                <w:color w:val="000000"/>
                <w:szCs w:val="28"/>
                <w:lang w:eastAsia="uk-UA"/>
              </w:rPr>
              <w:t xml:space="preserve">4) обов’язковості фінансування Фондом витрат, пов’язаних із наданням матеріального забезпечення, страхових виплат та соціальних послуг в обсягах, передбачених цим Законом </w:t>
            </w:r>
            <w:r w:rsidRPr="00C27917">
              <w:rPr>
                <w:b/>
                <w:bCs/>
                <w:color w:val="000000"/>
                <w:szCs w:val="28"/>
                <w:lang w:eastAsia="uk-UA"/>
              </w:rPr>
              <w:t>та іншими законами України;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5) формування та використання страхових коштів на засадах солідарності та субсидування;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6) диференціації розміру виплати допомоги залежно від страхового стажу,</w:t>
            </w:r>
            <w:r w:rsidRPr="00C27917">
              <w:rPr>
                <w:color w:val="000000"/>
                <w:szCs w:val="28"/>
              </w:rPr>
              <w:t xml:space="preserve"> </w:t>
            </w:r>
            <w:r w:rsidRPr="00C27917">
              <w:rPr>
                <w:b/>
                <w:bCs/>
                <w:color w:val="000000"/>
                <w:szCs w:val="28"/>
                <w:lang w:eastAsia="uk-UA"/>
              </w:rPr>
              <w:t>якщо інше не визначено законами України;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7) диференціювання страхового тарифу з урахуванням умов і стану безпеки праці, виробничого травматизму та професійної захворюваності на кожному підприємстві;</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8) економічної заінтересованості суб’єктів страхування в поліпшенні умов і безпеки праці;</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9) цільового використання коштів соціального страхування;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10) відповідальності роботодавців та Фонду за реалізацію права застрахованої особи на матеріальне забезпечення та соціальні послуги за цим Законом.</w:t>
            </w:r>
          </w:p>
          <w:p w:rsidR="00E6029C" w:rsidRPr="00C27917" w:rsidRDefault="00E6029C" w:rsidP="003C691E">
            <w:pPr>
              <w:shd w:val="clear" w:color="auto" w:fill="FFFFFF"/>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 Стаття 11</w:t>
            </w:r>
            <w:r w:rsidRPr="00C27917">
              <w:rPr>
                <w:color w:val="000000"/>
                <w:szCs w:val="28"/>
              </w:rPr>
              <w:t xml:space="preserve"> «</w:t>
            </w:r>
            <w:r w:rsidRPr="00C27917">
              <w:rPr>
                <w:color w:val="000000"/>
                <w:szCs w:val="28"/>
                <w:lang w:eastAsia="uk-UA"/>
              </w:rPr>
              <w:t xml:space="preserve">Страховий ризик і страховий випадок»   </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  </w:t>
            </w:r>
            <w:r w:rsidRPr="00C27917">
              <w:rPr>
                <w:color w:val="000000"/>
                <w:szCs w:val="28"/>
              </w:rPr>
              <w:t xml:space="preserve"> </w:t>
            </w:r>
            <w:r w:rsidRPr="00C27917">
              <w:rPr>
                <w:color w:val="000000"/>
                <w:szCs w:val="28"/>
                <w:lang w:eastAsia="uk-UA"/>
              </w:rPr>
              <w:t>1. Джерелами формування коштів Фонду є:</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страхові внески страхувальників та застрахованих осіб;</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суми фінансових санкцій, застосованих відповідно до цього Закону, інших законів до підприємств, установ, організацій та фізичних осіб - підприємців за порушення встановленого порядку сплати страхових внесків та використання коштів Фонду, штрафів за недотримання законодавства про соціальне страхування, а також суми адміністративних штрафів, накладених відповідно до закону на посадових осіб та громадян за такі порушення;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3) суми не прийнятих до зарахування витрат страхувальника за соціальним страхуванням;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4) доходи від розміщення тимчасово вільних коштів, у тому числі резерву коштів Фонду;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5) капіталізовані платежі, що надійшли у випадках ліквідації страхувальників у порядку, визначеному Кабінетом Міністрів України;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6) доходи від реалізації майна, придбаного за рахунок коштів Фонду;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7) добровільні внески та інші надходження відповідно до закону.</w:t>
            </w:r>
          </w:p>
          <w:p w:rsidR="00E6029C" w:rsidRPr="00C27917" w:rsidRDefault="00E6029C" w:rsidP="003C691E">
            <w:pPr>
              <w:shd w:val="clear" w:color="auto" w:fill="FFFFFF"/>
              <w:spacing w:beforeAutospacing="0"/>
              <w:rPr>
                <w:color w:val="000000"/>
                <w:szCs w:val="28"/>
                <w:lang w:eastAsia="uk-UA"/>
              </w:rPr>
            </w:pP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3) частину першу статті 11 «Страховий ризик і страховий </w:t>
            </w:r>
            <w:r w:rsidRPr="00C27917">
              <w:rPr>
                <w:color w:val="000000"/>
                <w:szCs w:val="28"/>
                <w:lang w:eastAsia="uk-UA"/>
              </w:rPr>
              <w:lastRenderedPageBreak/>
              <w:t xml:space="preserve">випадок» доповнити новим пунктом 8 такого змісту: «8) кошти Державного або місцевих бюджетів у випадках, передбачених законом»;   </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Стаття 11.</w:t>
            </w:r>
            <w:r w:rsidRPr="00C27917">
              <w:rPr>
                <w:color w:val="000000"/>
                <w:szCs w:val="28"/>
              </w:rPr>
              <w:t xml:space="preserve"> </w:t>
            </w:r>
            <w:r w:rsidRPr="00C27917">
              <w:rPr>
                <w:color w:val="000000"/>
                <w:szCs w:val="28"/>
                <w:lang w:eastAsia="uk-UA"/>
              </w:rPr>
              <w:t xml:space="preserve">Страховий ризик і страховий випадок   </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  </w:t>
            </w:r>
            <w:r w:rsidRPr="00C27917">
              <w:rPr>
                <w:color w:val="000000"/>
                <w:szCs w:val="28"/>
              </w:rPr>
              <w:t xml:space="preserve"> </w:t>
            </w:r>
            <w:r w:rsidRPr="00C27917">
              <w:rPr>
                <w:color w:val="000000"/>
                <w:szCs w:val="28"/>
                <w:lang w:eastAsia="uk-UA"/>
              </w:rPr>
              <w:t>1. Джерелами формування коштів Фонду є:</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страхові внески страхувальників та застрахованих осіб;</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суми фінансових санкцій, застосованих відповідно до цього Закону, інших законів до підприємств, установ, організацій та фізичних осіб - підприємців за порушення встановленого порядку сплати страхових внесків та використання коштів Фонду, штрафів за недотримання законодавства про соціальне страхування, а також суми адміністративних штрафів, накладених відповідно до закону на посадових осіб та громадян за такі порушення;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3) суми не прийнятих до зарахування витрат страхувальника за соціальним страхуванням;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4) доходи від розміщення тимчасово вільних коштів, у тому числі резерву коштів Фонду;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 xml:space="preserve">5) капіталізовані платежі, що надійшли у випадках ліквідації </w:t>
            </w:r>
            <w:r w:rsidRPr="00C27917">
              <w:rPr>
                <w:color w:val="000000"/>
                <w:szCs w:val="28"/>
                <w:lang w:eastAsia="uk-UA"/>
              </w:rPr>
              <w:lastRenderedPageBreak/>
              <w:t>страхувальників у порядку, визначеному Кабінетом Міністрів України;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6) доходи від реалізації майна, придбаного за рахунок коштів Фонду;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7) добровільні внески та інші надходження відповідно до закону;</w:t>
            </w:r>
          </w:p>
          <w:p w:rsidR="00E6029C" w:rsidRPr="00C27917" w:rsidRDefault="00E6029C" w:rsidP="003C691E">
            <w:pPr>
              <w:shd w:val="clear" w:color="auto" w:fill="FFFFFF"/>
              <w:spacing w:beforeAutospacing="0"/>
              <w:ind w:firstLine="567"/>
              <w:rPr>
                <w:b/>
                <w:bCs/>
                <w:color w:val="000000"/>
                <w:szCs w:val="28"/>
                <w:lang w:eastAsia="uk-UA"/>
              </w:rPr>
            </w:pPr>
            <w:r w:rsidRPr="00C27917">
              <w:rPr>
                <w:b/>
                <w:bCs/>
                <w:color w:val="000000"/>
                <w:szCs w:val="28"/>
                <w:lang w:eastAsia="uk-UA"/>
              </w:rPr>
              <w:t>8) кошти Державного або місцевих бюджетів у випадках, передбачених законом.</w:t>
            </w:r>
          </w:p>
          <w:p w:rsidR="00E6029C" w:rsidRPr="00C27917" w:rsidRDefault="00E6029C" w:rsidP="003C691E">
            <w:pPr>
              <w:shd w:val="clear" w:color="auto" w:fill="FFFFFF"/>
              <w:spacing w:beforeAutospacing="0"/>
              <w:rPr>
                <w:color w:val="000000"/>
                <w:szCs w:val="28"/>
                <w:lang w:eastAsia="uk-UA"/>
              </w:rPr>
            </w:pPr>
          </w:p>
        </w:tc>
      </w:tr>
      <w:tr w:rsidR="00E6029C" w:rsidRPr="00C27917" w:rsidTr="003C691E">
        <w:tc>
          <w:tcPr>
            <w:tcW w:w="5496" w:type="dxa"/>
          </w:tcPr>
          <w:p w:rsidR="00E6029C" w:rsidRPr="00C27917" w:rsidRDefault="00E6029C" w:rsidP="003C691E">
            <w:pPr>
              <w:shd w:val="clear" w:color="auto" w:fill="FFFFFF"/>
              <w:spacing w:beforeAutospacing="0"/>
              <w:rPr>
                <w:rStyle w:val="rvts9"/>
                <w:color w:val="000000"/>
                <w:szCs w:val="28"/>
              </w:rPr>
            </w:pPr>
            <w:r w:rsidRPr="00C27917">
              <w:rPr>
                <w:rStyle w:val="rvts9"/>
                <w:color w:val="000000"/>
                <w:szCs w:val="28"/>
              </w:rPr>
              <w:lastRenderedPageBreak/>
              <w:t xml:space="preserve"> Стаття 12. «Страхові внески»  </w:t>
            </w:r>
          </w:p>
          <w:p w:rsidR="00E6029C" w:rsidRPr="00C27917" w:rsidRDefault="00E6029C" w:rsidP="003C691E">
            <w:pPr>
              <w:shd w:val="clear" w:color="auto" w:fill="FFFFFF"/>
              <w:spacing w:beforeAutospacing="0"/>
              <w:ind w:firstLine="567"/>
              <w:rPr>
                <w:rStyle w:val="rvts9"/>
                <w:color w:val="000000"/>
                <w:szCs w:val="28"/>
              </w:rPr>
            </w:pPr>
            <w:r w:rsidRPr="00C27917">
              <w:rPr>
                <w:rStyle w:val="rvts9"/>
                <w:color w:val="000000"/>
                <w:szCs w:val="28"/>
              </w:rPr>
              <w:t xml:space="preserve"> …</w:t>
            </w:r>
          </w:p>
          <w:p w:rsidR="00E6029C" w:rsidRPr="00C27917" w:rsidRDefault="00E6029C" w:rsidP="003C691E">
            <w:pPr>
              <w:shd w:val="clear" w:color="auto" w:fill="FFFFFF"/>
              <w:spacing w:beforeAutospacing="0"/>
              <w:ind w:firstLine="567"/>
              <w:rPr>
                <w:rStyle w:val="rvts9"/>
                <w:color w:val="000000"/>
                <w:szCs w:val="28"/>
              </w:rPr>
            </w:pPr>
            <w:r w:rsidRPr="00C27917">
              <w:rPr>
                <w:rStyle w:val="rvts9"/>
                <w:color w:val="000000"/>
                <w:szCs w:val="28"/>
              </w:rPr>
              <w:t xml:space="preserve">Частина третя відсутня. </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4) статтю 12 «Страхові внески» доповнити частиною  третьою такого змісту:</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 xml:space="preserve">«3. У разі недостатності страхових внесків, які  надходять до Фонду, дефіцит бюджету Фонду покривається за рахунок загального фонду Державного бюджету України або за рахунок резервного фонду Кабінету Міністрів України, якщо додаткові витрати Фонду зумовлені нормами законів України або рішеннями Кабінету Міністрів України, та/або за рахунок місцевих бюджетів, </w:t>
            </w:r>
            <w:r w:rsidRPr="00C27917">
              <w:rPr>
                <w:color w:val="000000"/>
                <w:szCs w:val="28"/>
              </w:rPr>
              <w:t xml:space="preserve"> </w:t>
            </w:r>
            <w:r w:rsidRPr="00C27917">
              <w:rPr>
                <w:color w:val="000000"/>
                <w:szCs w:val="28"/>
                <w:lang w:eastAsia="uk-UA"/>
              </w:rPr>
              <w:t xml:space="preserve">якщо додаткові витрати </w:t>
            </w:r>
            <w:r w:rsidRPr="00C27917">
              <w:rPr>
                <w:color w:val="000000"/>
                <w:szCs w:val="28"/>
                <w:lang w:eastAsia="uk-UA"/>
              </w:rPr>
              <w:lastRenderedPageBreak/>
              <w:t xml:space="preserve">Фонду зумовлені рішеннями органів місцевого самоврядування.   </w:t>
            </w:r>
          </w:p>
          <w:p w:rsidR="00E6029C" w:rsidRPr="00C27917" w:rsidRDefault="00E6029C" w:rsidP="003C691E">
            <w:pPr>
              <w:shd w:val="clear" w:color="auto" w:fill="FFFFFF"/>
              <w:spacing w:beforeAutospacing="0"/>
              <w:ind w:firstLine="567"/>
              <w:rPr>
                <w:color w:val="000000"/>
                <w:szCs w:val="28"/>
                <w:lang w:eastAsia="uk-UA"/>
              </w:rPr>
            </w:pP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lastRenderedPageBreak/>
              <w:t xml:space="preserve">Стаття 12. «Страхові внески»  </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hd w:val="clear" w:color="auto" w:fill="FFFFFF"/>
              <w:spacing w:beforeAutospacing="0"/>
              <w:ind w:firstLine="567"/>
              <w:rPr>
                <w:b/>
                <w:bCs/>
                <w:color w:val="000000"/>
                <w:szCs w:val="28"/>
                <w:lang w:eastAsia="uk-UA"/>
              </w:rPr>
            </w:pPr>
            <w:r w:rsidRPr="00C27917">
              <w:rPr>
                <w:b/>
                <w:bCs/>
                <w:color w:val="000000"/>
                <w:szCs w:val="28"/>
                <w:lang w:eastAsia="uk-UA"/>
              </w:rPr>
              <w:t>3. У разі недостатності страхових внесків, які  надходять до Фонду, дефіцит бюджету Фонду покривається за рахунок загального фонду Державного бюджету України або за рахунок резервного фонду Кабінету Міністрів України, якщо додаткові витрати Фонду зумовлені нормами законів України</w:t>
            </w:r>
            <w:r w:rsidRPr="00C27917">
              <w:rPr>
                <w:b/>
                <w:bCs/>
                <w:color w:val="000000"/>
                <w:szCs w:val="28"/>
              </w:rPr>
              <w:t xml:space="preserve"> </w:t>
            </w:r>
            <w:r w:rsidRPr="00C27917">
              <w:rPr>
                <w:b/>
                <w:bCs/>
                <w:color w:val="000000"/>
                <w:szCs w:val="28"/>
                <w:lang w:eastAsia="uk-UA"/>
              </w:rPr>
              <w:t xml:space="preserve">або рішеннями Кабінету Міністрів України, та/або за рахунок місцевих бюджетів, </w:t>
            </w:r>
            <w:r w:rsidRPr="00C27917">
              <w:rPr>
                <w:b/>
                <w:bCs/>
                <w:color w:val="000000"/>
                <w:szCs w:val="28"/>
              </w:rPr>
              <w:t xml:space="preserve"> </w:t>
            </w:r>
            <w:r w:rsidRPr="00C27917">
              <w:rPr>
                <w:b/>
                <w:bCs/>
                <w:color w:val="000000"/>
                <w:szCs w:val="28"/>
                <w:lang w:eastAsia="uk-UA"/>
              </w:rPr>
              <w:t xml:space="preserve">якщо додаткові витрати Фонду </w:t>
            </w:r>
            <w:r w:rsidRPr="00C27917">
              <w:rPr>
                <w:b/>
                <w:bCs/>
                <w:color w:val="000000"/>
                <w:szCs w:val="28"/>
                <w:lang w:eastAsia="uk-UA"/>
              </w:rPr>
              <w:lastRenderedPageBreak/>
              <w:t xml:space="preserve">зумовлені рішеннями органів місцевого самоврядування. </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lastRenderedPageBreak/>
              <w:t xml:space="preserve">5) Стаття 13. </w:t>
            </w:r>
            <w:r w:rsidRPr="00C27917">
              <w:rPr>
                <w:color w:val="000000"/>
                <w:sz w:val="28"/>
                <w:szCs w:val="28"/>
              </w:rPr>
              <w:t xml:space="preserve"> </w:t>
            </w:r>
            <w:r w:rsidRPr="00C27917">
              <w:rPr>
                <w:rStyle w:val="rvts9"/>
                <w:color w:val="000000"/>
                <w:sz w:val="28"/>
                <w:szCs w:val="28"/>
              </w:rPr>
              <w:t xml:space="preserve">Майно та матеріально-технічне забезпечення Фонду соціального страхування України  </w:t>
            </w:r>
          </w:p>
        </w:tc>
        <w:tc>
          <w:tcPr>
            <w:tcW w:w="4532"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5) у статті 13 «Майно та матеріально-технічне забезпечення Фонду соціального страхування України»:  </w:t>
            </w:r>
          </w:p>
        </w:tc>
        <w:tc>
          <w:tcPr>
            <w:tcW w:w="4532"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Стаття 13.  Майно та матеріально-технічне забезпечення Фонду соціального страхування України  </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rPr>
                <w:rStyle w:val="rvts9"/>
                <w:color w:val="000000"/>
                <w:sz w:val="28"/>
                <w:szCs w:val="28"/>
              </w:rPr>
            </w:pPr>
            <w:r w:rsidRPr="00C27917">
              <w:rPr>
                <w:rStyle w:val="rvts9"/>
                <w:color w:val="000000"/>
                <w:sz w:val="28"/>
                <w:szCs w:val="28"/>
              </w:rPr>
              <w:t xml:space="preserve">      Частина перша:</w:t>
            </w:r>
          </w:p>
          <w:p w:rsidR="00E6029C" w:rsidRPr="00C27917" w:rsidRDefault="00E6029C" w:rsidP="003C691E">
            <w:pPr>
              <w:pStyle w:val="rvps2"/>
              <w:shd w:val="clear" w:color="auto" w:fill="FFFFFF"/>
              <w:spacing w:beforeAutospacing="0" w:after="0" w:afterAutospacing="0"/>
              <w:rPr>
                <w:rStyle w:val="rvts9"/>
                <w:color w:val="000000"/>
                <w:sz w:val="28"/>
                <w:szCs w:val="28"/>
              </w:rPr>
            </w:pPr>
            <w:r w:rsidRPr="00C27917">
              <w:rPr>
                <w:rStyle w:val="rvts9"/>
                <w:color w:val="000000"/>
                <w:sz w:val="28"/>
                <w:szCs w:val="28"/>
              </w:rPr>
              <w:t xml:space="preserve">      1. Джерелами формування майна, яке перебуває у власності Фонду, є майно, придбане за рахунок коштів соціального страхування, а також майно, передане йому у власність іншими власниками.</w:t>
            </w:r>
          </w:p>
          <w:p w:rsidR="00E6029C" w:rsidRPr="00C27917" w:rsidRDefault="00E6029C" w:rsidP="003C691E">
            <w:pPr>
              <w:pStyle w:val="rvps2"/>
              <w:shd w:val="clear" w:color="auto" w:fill="FFFFFF"/>
              <w:spacing w:beforeAutospacing="0" w:after="0" w:afterAutospacing="0"/>
              <w:rPr>
                <w:rStyle w:val="rvts9"/>
                <w:color w:val="000000"/>
                <w:sz w:val="28"/>
                <w:szCs w:val="28"/>
              </w:rPr>
            </w:pPr>
            <w:r w:rsidRPr="00C27917">
              <w:rPr>
                <w:rStyle w:val="rvts9"/>
                <w:color w:val="000000"/>
                <w:sz w:val="28"/>
                <w:szCs w:val="28"/>
              </w:rPr>
              <w:t xml:space="preserve">      Майно, що передається Фонду для провадження страхової діяльності, використовується ним у порядку, встановленому законодавством України.</w:t>
            </w:r>
          </w:p>
        </w:tc>
        <w:tc>
          <w:tcPr>
            <w:tcW w:w="4532"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а) абзац другий частини першої викласти в такій редакції:</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«Майно Фонду використовується виключно для цілей провадження діяльності із загальнообов’язкового державного соціального страхування. Не дозволяється  передання такого майна  для використання з іншими цілями або іншими особами, в тому числі шляхом передання майна Фонду в оренду або інші види користування іншим особам (у межах спільної діяльності, державно-приватного партнерства тощо)»;  </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1. Джерелами формування майна, яке перебуває у власності Фонду, є майно, придбане за рахунок коштів соціального страхування, а також майно, передане йому у власність іншими власниками.</w:t>
            </w:r>
          </w:p>
          <w:p w:rsidR="00E6029C" w:rsidRPr="00C27917" w:rsidRDefault="00E6029C" w:rsidP="003C691E">
            <w:pPr>
              <w:pStyle w:val="rvps2"/>
              <w:shd w:val="clear" w:color="auto" w:fill="FFFFFF"/>
              <w:spacing w:beforeAutospacing="0" w:after="0" w:afterAutospacing="0"/>
              <w:ind w:firstLine="567"/>
              <w:rPr>
                <w:rStyle w:val="rvts9"/>
                <w:b/>
                <w:bCs/>
                <w:color w:val="000000"/>
                <w:sz w:val="28"/>
                <w:szCs w:val="28"/>
              </w:rPr>
            </w:pPr>
            <w:r w:rsidRPr="00C27917">
              <w:rPr>
                <w:rStyle w:val="rvts9"/>
                <w:b/>
                <w:bCs/>
                <w:color w:val="000000"/>
                <w:sz w:val="28"/>
                <w:szCs w:val="28"/>
              </w:rPr>
              <w:t xml:space="preserve">Майно Фонду використовується виключно для цілей провадження діяльності із загальнообов’язкового державного соціального страхування. Не дозволяється  передання такого майна  для використання з іншими цілями або іншими особами, в тому числі шляхом передання майна Фонду в оренду або інші види користування іншим особам (у межах спільної діяльності, </w:t>
            </w:r>
            <w:r w:rsidRPr="00C27917">
              <w:rPr>
                <w:rStyle w:val="rvts9"/>
                <w:b/>
                <w:bCs/>
                <w:color w:val="000000"/>
                <w:sz w:val="28"/>
                <w:szCs w:val="28"/>
              </w:rPr>
              <w:lastRenderedPageBreak/>
              <w:t>державно-приватного партнерства тощо).</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  </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lastRenderedPageBreak/>
              <w:t xml:space="preserve">Частина друга: </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2. Матеріально-технічне забезпечення Фонду, включаючи будівництво, реконструкцію або придбання службових та виробничих приміщень, здійснюється за рахунок коштів Фонду.</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б) частину другу доповнити словами: «якщо інше не визначено законами України»;  </w:t>
            </w:r>
          </w:p>
        </w:tc>
        <w:tc>
          <w:tcPr>
            <w:tcW w:w="4532" w:type="dxa"/>
          </w:tcPr>
          <w:p w:rsidR="00E6029C" w:rsidRPr="00C27917" w:rsidRDefault="00E6029C" w:rsidP="003C691E">
            <w:pPr>
              <w:pStyle w:val="rvps2"/>
              <w:shd w:val="clear" w:color="auto" w:fill="FFFFFF"/>
              <w:spacing w:beforeAutospacing="0" w:after="0" w:afterAutospacing="0"/>
              <w:rPr>
                <w:rStyle w:val="rvts9"/>
                <w:color w:val="000000"/>
                <w:sz w:val="28"/>
                <w:szCs w:val="28"/>
              </w:rPr>
            </w:pPr>
            <w:r w:rsidRPr="00C27917">
              <w:rPr>
                <w:rStyle w:val="rvts9"/>
                <w:color w:val="000000"/>
                <w:sz w:val="28"/>
                <w:szCs w:val="28"/>
              </w:rPr>
              <w:t xml:space="preserve">      2. Матеріально-технічне забезпечення Фонду, включаючи будівництво, реконструкцію або придбання службових та виробничих приміщень, здійснюється за рахунок коштів Фонду, </w:t>
            </w:r>
            <w:r w:rsidRPr="00C27917">
              <w:rPr>
                <w:rStyle w:val="rvts9"/>
                <w:b/>
                <w:bCs/>
                <w:color w:val="000000"/>
                <w:sz w:val="28"/>
                <w:szCs w:val="28"/>
              </w:rPr>
              <w:t>якщо інше не визначено законами України.</w:t>
            </w:r>
            <w:r w:rsidRPr="00C27917">
              <w:rPr>
                <w:rStyle w:val="rvts9"/>
                <w:color w:val="000000"/>
                <w:sz w:val="28"/>
                <w:szCs w:val="28"/>
              </w:rPr>
              <w:t xml:space="preserve"> </w:t>
            </w:r>
          </w:p>
          <w:p w:rsidR="00E6029C" w:rsidRPr="00C27917" w:rsidRDefault="00E6029C" w:rsidP="003C691E">
            <w:pPr>
              <w:pStyle w:val="rvps2"/>
              <w:shd w:val="clear" w:color="auto" w:fill="FFFFFF"/>
              <w:spacing w:beforeAutospacing="0" w:after="0" w:afterAutospacing="0"/>
              <w:ind w:firstLine="567"/>
              <w:rPr>
                <w:rStyle w:val="rvts9"/>
                <w:color w:val="000000"/>
                <w:sz w:val="28"/>
                <w:szCs w:val="28"/>
              </w:rPr>
            </w:pPr>
            <w:r w:rsidRPr="00C27917">
              <w:rPr>
                <w:rStyle w:val="rvts9"/>
                <w:color w:val="000000"/>
                <w:sz w:val="28"/>
                <w:szCs w:val="28"/>
              </w:rPr>
              <w:t xml:space="preserve"> </w:t>
            </w:r>
          </w:p>
        </w:tc>
      </w:tr>
      <w:tr w:rsidR="00E6029C" w:rsidRPr="00C27917" w:rsidTr="003C691E">
        <w:tc>
          <w:tcPr>
            <w:tcW w:w="5496" w:type="dxa"/>
          </w:tcPr>
          <w:p w:rsidR="00E6029C" w:rsidRPr="00C27917" w:rsidRDefault="00E6029C" w:rsidP="003C691E">
            <w:pPr>
              <w:pStyle w:val="rvps2"/>
              <w:shd w:val="clear" w:color="auto" w:fill="FFFFFF"/>
              <w:spacing w:beforeAutospacing="0"/>
              <w:ind w:firstLine="567"/>
              <w:rPr>
                <w:color w:val="000000"/>
                <w:sz w:val="28"/>
                <w:szCs w:val="28"/>
              </w:rPr>
            </w:pPr>
            <w:r w:rsidRPr="00C27917">
              <w:rPr>
                <w:color w:val="000000"/>
                <w:sz w:val="28"/>
                <w:szCs w:val="28"/>
              </w:rPr>
              <w:t>Стаття 18. Особи, які підлягають страхуванню у зв’язку з тимчасовою втратою працездатності</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w:t>
            </w:r>
            <w:r w:rsidRPr="00C27917">
              <w:rPr>
                <w:color w:val="000000"/>
                <w:sz w:val="28"/>
                <w:szCs w:val="28"/>
              </w:rPr>
              <w:lastRenderedPageBreak/>
              <w:t>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6)  частину першу статті 18 «Особи, які підлягають страхуванню у зв’язку з тимчасовою втратою працездатності» доповнити після коми словами такого змісту: «а також вигодонабувачі страхових виплат, визначені Законом України «Про захист населення від інфекційних хвороб»»;</w:t>
            </w:r>
          </w:p>
        </w:tc>
        <w:tc>
          <w:tcPr>
            <w:tcW w:w="4532" w:type="dxa"/>
          </w:tcPr>
          <w:p w:rsidR="00E6029C" w:rsidRPr="00C27917" w:rsidRDefault="00E6029C" w:rsidP="003C691E">
            <w:pPr>
              <w:pStyle w:val="rvps2"/>
              <w:shd w:val="clear" w:color="auto" w:fill="FFFFFF"/>
              <w:spacing w:beforeAutospacing="0"/>
              <w:ind w:firstLine="567"/>
              <w:rPr>
                <w:color w:val="000000"/>
                <w:sz w:val="28"/>
                <w:szCs w:val="28"/>
              </w:rPr>
            </w:pPr>
            <w:r w:rsidRPr="00C27917">
              <w:rPr>
                <w:color w:val="000000"/>
                <w:sz w:val="28"/>
                <w:szCs w:val="28"/>
              </w:rPr>
              <w:t>Стаття 18. Особи, які підлягають страхуванню у зв’язку з тимчасовою втратою працездатності</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w:t>
            </w:r>
            <w:r w:rsidRPr="00C27917">
              <w:rPr>
                <w:color w:val="000000"/>
                <w:sz w:val="28"/>
                <w:szCs w:val="28"/>
              </w:rPr>
              <w:lastRenderedPageBreak/>
              <w:t xml:space="preserve">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 </w:t>
            </w:r>
            <w:r w:rsidRPr="00C27917">
              <w:rPr>
                <w:b/>
                <w:bCs/>
                <w:color w:val="000000"/>
                <w:sz w:val="28"/>
                <w:szCs w:val="28"/>
              </w:rPr>
              <w:t>а також вигодонабувачі страхових виплат, визначені Законом України «Про захист населення від інфекційних хвороб».</w:t>
            </w:r>
            <w:r w:rsidRPr="00C27917">
              <w:rPr>
                <w:color w:val="000000"/>
                <w:sz w:val="28"/>
                <w:szCs w:val="28"/>
              </w:rPr>
              <w:t xml:space="preserve"> </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Стаття 19. «Право громадян на матеріальне забезпечення та соціальні послуги за страхуванням у зв’язку з тимчасовою втратою працездатності»</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7) у статті 19 «Право громадян на матеріальне забезпечення та соціальні послуги за страхуванням у зв’язку з тимчасовою втратою працездатності»:</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Стаття 19. «Право громадян на матеріальне забезпечення та соціальні послуги за страхуванням у зв’язку з тимчасовою втратою працездатності»</w:t>
            </w: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1. Право на матеріальне забезпечення та соціальні послуги за страхуванням у зв’язку з тимчасовою втратою </w:t>
            </w:r>
            <w:r w:rsidRPr="00C27917">
              <w:rPr>
                <w:color w:val="000000"/>
                <w:sz w:val="28"/>
                <w:szCs w:val="28"/>
              </w:rPr>
              <w:lastRenderedPageBreak/>
              <w:t xml:space="preserve">працездатності мають застраховані особи - громадяни України, іноземці, особи без громадянства та члени їх сімей, які проживають в Україні, якщо інше не передбачено міжнародним договором України, згода на обов’язковість якого надана Верховною Радою України. </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Це право виникає з настанням страхового випадку в період роботи (включаючи час випробування та день звільнення), зайняття підприємницькою та іншою діяльністю, якщо інше не передбачено законом.</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w:t>
            </w:r>
          </w:p>
          <w:p w:rsidR="00E6029C" w:rsidRPr="00C27917" w:rsidRDefault="00E6029C" w:rsidP="003C691E">
            <w:pPr>
              <w:pStyle w:val="rvps2"/>
              <w:shd w:val="clear" w:color="auto" w:fill="FFFFFF"/>
              <w:spacing w:beforeAutospacing="0" w:after="0" w:afterAutospacing="0"/>
              <w:ind w:firstLine="567"/>
              <w:rPr>
                <w:color w:val="000000"/>
                <w:sz w:val="28"/>
                <w:szCs w:val="28"/>
              </w:rPr>
            </w:pPr>
          </w:p>
          <w:p w:rsidR="00E6029C" w:rsidRPr="00C27917" w:rsidRDefault="00E6029C" w:rsidP="003C691E">
            <w:pPr>
              <w:pStyle w:val="rvps2"/>
              <w:shd w:val="clear" w:color="auto" w:fill="FFFFFF"/>
              <w:spacing w:beforeAutospacing="0" w:after="0" w:afterAutospacing="0"/>
              <w:ind w:firstLine="567"/>
              <w:rPr>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а) в абзаці першому частини першої статті 19:</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після слів «та члени їх сімей» додати в дужках слова: «(інші вигодонабувачі, визначені законом);</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частину першу статті 19 доповнити абзацом третім такого змісту: «У випадках, визначених Законом України «Про захист населення від інфекційних хвороб», право на отримання  страхових виплат мають вигодонабувачі, незалежно від їх працевлаштування, страхового стажу та форм зайнятості»;</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 xml:space="preserve">1. Право на матеріальне забезпечення та соціальні послуги за страхуванням у зв’язку з </w:t>
            </w:r>
            <w:r w:rsidRPr="00C27917">
              <w:rPr>
                <w:color w:val="000000"/>
                <w:sz w:val="28"/>
                <w:szCs w:val="28"/>
              </w:rPr>
              <w:lastRenderedPageBreak/>
              <w:t>тимчасовою втратою працездатності мають застраховані особи - громадяни України, іноземці, особи без громадянства та члени їх сімей, які проживають в Україні (інші вигодонабувачі, визначені законом), якщо інше не передбачено міжнародним договором України, згода на обов’язковість якого надана Верховною Радою України.</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Це право виникає з настанням страхового випадку в період роботи (включаючи час випробування та день звільнення), зайняття підприємницькою та іншою діяльністю, якщо інше не передбачено законом.</w:t>
            </w:r>
          </w:p>
          <w:p w:rsidR="00E6029C" w:rsidRPr="00C27917" w:rsidRDefault="00E6029C" w:rsidP="003C691E">
            <w:pPr>
              <w:pStyle w:val="rvps2"/>
              <w:shd w:val="clear" w:color="auto" w:fill="FFFFFF"/>
              <w:spacing w:beforeAutospacing="0" w:after="0" w:afterAutospacing="0"/>
              <w:ind w:firstLine="567"/>
              <w:rPr>
                <w:b/>
                <w:bCs/>
                <w:color w:val="000000"/>
                <w:sz w:val="28"/>
                <w:szCs w:val="28"/>
              </w:rPr>
            </w:pPr>
            <w:r w:rsidRPr="00C27917">
              <w:rPr>
                <w:b/>
                <w:bCs/>
                <w:color w:val="000000"/>
                <w:sz w:val="28"/>
                <w:szCs w:val="28"/>
              </w:rPr>
              <w:t>У випадках, визначених Законом України «Про захист населення від інфекційних хвороб», право на отримання  страхових виплат мають вигодонабувачі, незалежно від їх працевлаштування,  страхового стажу та форм зайнятості.</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lastRenderedPageBreak/>
              <w:t>2. Громадяни України, які працюють за межами території України і не застраховані в системі соціального страхування країни, в якій вони перебувають, мають право на матеріальне забезпечення та соціальні послуги відповідно до цього Закону за умови сплати страхових внесків до Фонду згідно із законом, якщо інше не передбачено міжнародними договорами України, згода на обов’язковість яких надана Верховною Радою України.</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б) частину другу статті 19 доповнити словами: «та Законом України «Про захист населення від інфекційних хвороб»;</w:t>
            </w:r>
          </w:p>
        </w:tc>
        <w:tc>
          <w:tcPr>
            <w:tcW w:w="4532" w:type="dxa"/>
          </w:tcPr>
          <w:p w:rsidR="00E6029C" w:rsidRPr="00C27917" w:rsidRDefault="00E6029C" w:rsidP="003C691E">
            <w:pPr>
              <w:pStyle w:val="rvps2"/>
              <w:shd w:val="clear" w:color="auto" w:fill="FFFFFF"/>
              <w:spacing w:beforeAutospacing="0" w:after="0" w:afterAutospacing="0"/>
              <w:ind w:firstLine="567"/>
              <w:rPr>
                <w:b/>
                <w:bCs/>
                <w:color w:val="000000"/>
                <w:sz w:val="28"/>
                <w:szCs w:val="28"/>
              </w:rPr>
            </w:pPr>
            <w:r w:rsidRPr="00C27917">
              <w:rPr>
                <w:color w:val="000000"/>
                <w:sz w:val="28"/>
                <w:szCs w:val="28"/>
              </w:rPr>
              <w:t>2. Громадяни України, які працюють за межами території України і не застраховані в системі соціального страхування країни, в якій вони перебувають, мають право на матеріальне забезпечення та соціальні послуги відповідно до цього Закону за умови сплати страхових внесків до Фонду згідно із законом, якщо інше не передбачено міжнародними договорами України, згода на обов’язковість яких надана Верховною Радою України</w:t>
            </w:r>
            <w:r w:rsidRPr="00C27917">
              <w:rPr>
                <w:b/>
                <w:bCs/>
                <w:color w:val="000000"/>
                <w:sz w:val="28"/>
                <w:szCs w:val="28"/>
              </w:rPr>
              <w:t>,  та Законом України «Про захист населення від інфекційних хвороб».</w:t>
            </w:r>
          </w:p>
          <w:p w:rsidR="00E6029C" w:rsidRPr="00C27917" w:rsidRDefault="00E6029C" w:rsidP="003C691E">
            <w:pPr>
              <w:pStyle w:val="rvps2"/>
              <w:shd w:val="clear" w:color="auto" w:fill="FFFFFF"/>
              <w:spacing w:beforeAutospacing="0" w:after="0" w:afterAutospacing="0"/>
              <w:ind w:firstLine="567"/>
              <w:rPr>
                <w:color w:val="000000"/>
                <w:sz w:val="28"/>
                <w:szCs w:val="28"/>
              </w:rPr>
            </w:pPr>
          </w:p>
        </w:tc>
      </w:tr>
      <w:tr w:rsidR="00E6029C" w:rsidRPr="00C27917" w:rsidTr="003C691E">
        <w:tc>
          <w:tcPr>
            <w:tcW w:w="5496"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3. Члени особистого селянського господарства, якщо вони не належать до осіб, які підлягають страхуванню відповідно до цього Закону, мають право на матеріальне забезпечення та соціальні послуги відповідно до цього Закону, за умови сплати страхових внесків до Фонду згідно із законом.</w:t>
            </w:r>
          </w:p>
        </w:tc>
        <w:tc>
          <w:tcPr>
            <w:tcW w:w="4532" w:type="dxa"/>
          </w:tcPr>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в)  частину третю статті 19   доповнити після коми словами: «якщо  інше не визначено Законом України «Про захист населення від інфекційних хвороб»;</w:t>
            </w:r>
          </w:p>
        </w:tc>
        <w:tc>
          <w:tcPr>
            <w:tcW w:w="4532" w:type="dxa"/>
          </w:tcPr>
          <w:p w:rsidR="00E6029C" w:rsidRPr="00C27917" w:rsidRDefault="00E6029C" w:rsidP="003C691E">
            <w:pPr>
              <w:pStyle w:val="rvps2"/>
              <w:shd w:val="clear" w:color="auto" w:fill="FFFFFF"/>
              <w:spacing w:beforeAutospacing="0" w:after="0" w:afterAutospacing="0"/>
              <w:ind w:firstLine="567"/>
              <w:rPr>
                <w:b/>
                <w:bCs/>
                <w:color w:val="000000"/>
                <w:sz w:val="28"/>
                <w:szCs w:val="28"/>
              </w:rPr>
            </w:pPr>
            <w:r w:rsidRPr="00C27917">
              <w:rPr>
                <w:color w:val="000000"/>
                <w:sz w:val="28"/>
                <w:szCs w:val="28"/>
              </w:rPr>
              <w:t xml:space="preserve">3. Члени особистого селянського господарства, якщо вони не належать до осіб, які підлягають страхуванню відповідно до цього Закону, мають право на матеріальне забезпечення та соціальні послуги відповідно до цього Закону, за умови сплати страхових внесків до Фонду згідно із законом, </w:t>
            </w:r>
            <w:r w:rsidRPr="00C27917">
              <w:rPr>
                <w:b/>
                <w:bCs/>
                <w:color w:val="000000"/>
                <w:sz w:val="28"/>
                <w:szCs w:val="28"/>
              </w:rPr>
              <w:t xml:space="preserve">якщо інше не </w:t>
            </w:r>
            <w:r w:rsidRPr="00C27917">
              <w:rPr>
                <w:b/>
                <w:bCs/>
                <w:color w:val="000000"/>
                <w:sz w:val="28"/>
                <w:szCs w:val="28"/>
              </w:rPr>
              <w:lastRenderedPageBreak/>
              <w:t xml:space="preserve">визначено Законом України «Про захист населення від інфекційних хвороб». </w:t>
            </w:r>
          </w:p>
          <w:p w:rsidR="00E6029C" w:rsidRPr="00C27917" w:rsidRDefault="00E6029C" w:rsidP="003C691E">
            <w:pPr>
              <w:pStyle w:val="rvps2"/>
              <w:shd w:val="clear" w:color="auto" w:fill="FFFFFF"/>
              <w:spacing w:beforeAutospacing="0" w:after="0" w:afterAutospacing="0"/>
              <w:ind w:firstLine="567"/>
              <w:rPr>
                <w:color w:val="000000"/>
                <w:sz w:val="28"/>
                <w:szCs w:val="28"/>
              </w:rPr>
            </w:pPr>
            <w:r w:rsidRPr="00C27917">
              <w:rPr>
                <w:color w:val="000000"/>
                <w:sz w:val="28"/>
                <w:szCs w:val="28"/>
              </w:rPr>
              <w:t xml:space="preserve"> </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4. Застраховані особи, які протягом дванадцяти місяців перед настанням страхового випадку за даними Державного реєстру загальнообов’язкового державного соціального страхування мають страховий стаж менше шести місяців, мають право на матеріальне забезпечення відповідно до цього Закону в таких розмірах: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 виходячи з нарахованої заробітної плати (доходу), з якої сплачуються страхові внески, але не більше за розмір допомоги, обчислений із мінімальної заробітної плати, встановленої на час настання страхового випадку;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допомога по вагітності та пологах - виходячи з нарахованої заробітної плати (доходу), з якої сплачуються страхові внески, але не більше за розмір допомоги, обчислений із двократного розміру мінімальної заробітної плати, встановленої на час настання страхового випадку.</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ґ) частину четверту статті 19 доповнити новим абзацом: «Страхові виплати, визначені Законом України «Про захист населення від інфекційних хвороб», надаються вигодонабувачам незалежно від їх віку та страхового стажу в сумах, визначених таким законом»;  </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4. Застраховані особи, які протягом дванадцяти місяців перед настанням страхового випадку за даними Державного реєстру загальнообов’язкового державного соціального страхування мають страховий стаж менше шести місяців, мають право на матеріальне забезпечення відповідно до цього Закону в таких розмірах: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 виходячи з нарахованої заробітної плати (доходу), з якої сплачуються страхові внески, але не більше за розмір допомоги, обчислений із мінімальної заробітної плати, встановленої на час настання страхового випадку;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2) допомога по вагітності та пологах - виходячи з нарахованої заробітної плати (доходу), з якої сплачуються страхові внески, але не більше за розмір допомоги, </w:t>
            </w:r>
            <w:r w:rsidRPr="00C27917">
              <w:rPr>
                <w:color w:val="000000"/>
                <w:szCs w:val="28"/>
                <w:lang w:eastAsia="uk-UA"/>
              </w:rPr>
              <w:lastRenderedPageBreak/>
              <w:t>обчислений із двократного розміру мінімальної заробітної плати, встановленої на час настання страхового випадку.</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 xml:space="preserve">Страхові виплати, визначені Законом України «Про захист населення від інфекційних хвороб», надаються вигодонабувачам незалежно від їх віку та страхового стажу в сумах, визначених таким законом.  </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20.</w:t>
            </w:r>
            <w:r w:rsidRPr="00C27917">
              <w:rPr>
                <w:color w:val="000000"/>
                <w:szCs w:val="28"/>
              </w:rPr>
              <w:t xml:space="preserve"> </w:t>
            </w:r>
            <w:r w:rsidRPr="00C27917">
              <w:rPr>
                <w:color w:val="000000"/>
                <w:szCs w:val="28"/>
                <w:lang w:eastAsia="uk-UA"/>
              </w:rPr>
              <w:t xml:space="preserve">Види матеріального забезпечення та соціальних послуг за страхуванням у зв’язку з тимчасовою втратою працездатності </w:t>
            </w:r>
            <w:bookmarkStart w:id="13" w:name="_Hlk69386337"/>
            <w:bookmarkStart w:id="14" w:name="_Hlk69387107"/>
            <w:r w:rsidRPr="00C27917">
              <w:rPr>
                <w:color w:val="000000"/>
                <w:szCs w:val="28"/>
                <w:lang w:eastAsia="uk-UA"/>
              </w:rPr>
              <w:t xml:space="preserve">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За страхуванням у зв’язку з тимчасовою втратою працездатності надаються такі види матеріального забезпечення та соціальних послуг:</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(включаючи догляд за хворою дитиною);</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допомога по вагітності та пологах;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допомога на поховання (крім поховання пенсіонерів, безробітних та осіб, які померли від нещасного випадку на виробництві);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4) оплата лікування та/або реабілітаційної допомоги у відділеннях санаторно-курортного закладу після перенесених захворювань і травм.</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tc>
        <w:tc>
          <w:tcPr>
            <w:tcW w:w="4532" w:type="dxa"/>
          </w:tcPr>
          <w:p w:rsidR="00E6029C" w:rsidRPr="00C27917" w:rsidRDefault="00E6029C" w:rsidP="003C691E">
            <w:pPr>
              <w:spacing w:beforeAutospacing="0"/>
              <w:ind w:firstLine="567"/>
              <w:rPr>
                <w:b/>
                <w:bCs/>
                <w:i/>
                <w:iCs/>
                <w:color w:val="000000"/>
                <w:szCs w:val="28"/>
                <w:lang w:eastAsia="uk-UA"/>
              </w:rPr>
            </w:pPr>
            <w:r w:rsidRPr="00C27917">
              <w:rPr>
                <w:color w:val="000000"/>
                <w:szCs w:val="28"/>
                <w:lang w:eastAsia="uk-UA"/>
              </w:rPr>
              <w:lastRenderedPageBreak/>
              <w:t>8) частину першу статті 20</w:t>
            </w:r>
            <w:r w:rsidRPr="00C27917">
              <w:rPr>
                <w:color w:val="000000"/>
                <w:szCs w:val="28"/>
              </w:rPr>
              <w:t xml:space="preserve"> «</w:t>
            </w:r>
            <w:r w:rsidRPr="00C27917">
              <w:rPr>
                <w:color w:val="000000"/>
                <w:szCs w:val="28"/>
                <w:lang w:eastAsia="uk-UA"/>
              </w:rPr>
              <w:t xml:space="preserve">Види матеріального забезпечення та соціальних послуг за страхуванням у зв’язку з тимчасовою втратою працездатності» доповнити пунктом 5 такого змісту: «5) надання страхових виплат, передбачених Законом України «Про захист населення від інфекційних хвороб»»;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20.</w:t>
            </w:r>
            <w:r w:rsidRPr="00C27917">
              <w:rPr>
                <w:color w:val="000000"/>
                <w:szCs w:val="28"/>
              </w:rPr>
              <w:t xml:space="preserve"> </w:t>
            </w:r>
            <w:r w:rsidRPr="00C27917">
              <w:rPr>
                <w:color w:val="000000"/>
                <w:szCs w:val="28"/>
                <w:lang w:eastAsia="uk-UA"/>
              </w:rPr>
              <w:t xml:space="preserve">Види матеріального забезпечення та соціальних послуг за страхуванням у зв’язку з тимчасовою втратою працездатності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За страхуванням у зв’язку з тимчасовою втратою працездатності надаються такі види матеріального забезпечення та соціальних послуг:</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(включаючи догляд за хворою дитиною);</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допомога по вагітності та пологах;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3) допомога на поховання (крім поховання пенсіонерів, безробітних та осіб, які померли від нещасного випадку на виробництві);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оплата лікування та/або реабілітаційної допомоги у відділеннях санаторно-курортного закладу після перенесених захворювань і травм;</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5) надання страхових виплат, передбачених Законом України «Про захист населення від інфекційних хвороб».</w:t>
            </w:r>
          </w:p>
          <w:p w:rsidR="00E6029C" w:rsidRPr="00C27917" w:rsidRDefault="00E6029C" w:rsidP="003C691E">
            <w:pPr>
              <w:spacing w:beforeAutospacing="0"/>
              <w:ind w:firstLine="567"/>
              <w:rPr>
                <w:i/>
                <w:iCs/>
                <w:color w:val="000000"/>
                <w:szCs w:val="28"/>
                <w:lang w:eastAsia="uk-UA"/>
              </w:rPr>
            </w:pPr>
          </w:p>
        </w:tc>
      </w:tr>
      <w:bookmarkEnd w:id="13"/>
      <w:bookmarkEnd w:id="14"/>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i/>
                <w:iCs/>
                <w:color w:val="000000"/>
                <w:szCs w:val="28"/>
                <w:lang w:eastAsia="uk-UA"/>
              </w:rPr>
              <w:lastRenderedPageBreak/>
              <w:t xml:space="preserve"> </w:t>
            </w:r>
            <w:bookmarkStart w:id="15" w:name="n1096"/>
            <w:bookmarkEnd w:id="15"/>
            <w:r w:rsidRPr="00C27917">
              <w:rPr>
                <w:i/>
                <w:iCs/>
                <w:color w:val="000000"/>
                <w:szCs w:val="28"/>
                <w:lang w:eastAsia="uk-UA"/>
              </w:rPr>
              <w:t xml:space="preserve"> </w:t>
            </w:r>
            <w:bookmarkStart w:id="16" w:name="n289"/>
            <w:bookmarkEnd w:id="16"/>
            <w:r w:rsidRPr="00C27917">
              <w:rPr>
                <w:color w:val="000000"/>
                <w:szCs w:val="28"/>
                <w:lang w:eastAsia="uk-UA"/>
              </w:rPr>
              <w:t>Стаття 22 «Умови надання допомоги по тимчасовій непрацездатності та тривалість її виплати»</w:t>
            </w:r>
          </w:p>
        </w:tc>
        <w:tc>
          <w:tcPr>
            <w:tcW w:w="4532" w:type="dxa"/>
          </w:tcPr>
          <w:p w:rsidR="00E6029C" w:rsidRPr="00C27917" w:rsidRDefault="00E6029C" w:rsidP="003C691E">
            <w:pPr>
              <w:spacing w:beforeAutospacing="0"/>
              <w:ind w:firstLine="567"/>
              <w:rPr>
                <w:i/>
                <w:iCs/>
                <w:color w:val="000000"/>
                <w:szCs w:val="28"/>
                <w:lang w:eastAsia="uk-UA"/>
              </w:rPr>
            </w:pPr>
            <w:r w:rsidRPr="00C27917">
              <w:rPr>
                <w:i/>
                <w:iCs/>
                <w:color w:val="000000"/>
                <w:szCs w:val="28"/>
                <w:lang w:eastAsia="uk-UA"/>
              </w:rPr>
              <w:t xml:space="preserve">  </w:t>
            </w:r>
            <w:r w:rsidRPr="00C27917">
              <w:rPr>
                <w:color w:val="000000"/>
                <w:szCs w:val="28"/>
                <w:lang w:eastAsia="uk-UA"/>
              </w:rPr>
              <w:t>9) у статті 22 «Умови надання допомоги по тимчасовій непрацездатності та тривалість її виплати»:</w:t>
            </w:r>
          </w:p>
        </w:tc>
        <w:tc>
          <w:tcPr>
            <w:tcW w:w="4532" w:type="dxa"/>
          </w:tcPr>
          <w:p w:rsidR="00E6029C" w:rsidRPr="00C27917" w:rsidRDefault="00E6029C" w:rsidP="003C691E">
            <w:pPr>
              <w:spacing w:beforeAutospacing="0"/>
              <w:ind w:firstLine="567"/>
              <w:rPr>
                <w:i/>
                <w:iCs/>
                <w:color w:val="000000"/>
                <w:szCs w:val="28"/>
                <w:lang w:eastAsia="uk-UA"/>
              </w:rPr>
            </w:pPr>
            <w:r w:rsidRPr="00C27917">
              <w:rPr>
                <w:i/>
                <w:iCs/>
                <w:color w:val="000000"/>
                <w:szCs w:val="28"/>
                <w:lang w:eastAsia="uk-UA"/>
              </w:rPr>
              <w:t xml:space="preserve">  </w:t>
            </w:r>
            <w:r w:rsidRPr="00C27917">
              <w:rPr>
                <w:color w:val="000000"/>
                <w:szCs w:val="28"/>
                <w:lang w:eastAsia="uk-UA"/>
              </w:rPr>
              <w:t>Стаття 22 «Умови надання допомоги по тимчасовій непрацездатності та тривалість її виплати»</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з інвалідністю, які працюють на підприємствах та в організаціях товариств УТОГ і УТОС, починаючи з першого дня непрацездатності за весь період до </w:t>
            </w:r>
            <w:r w:rsidRPr="00C27917">
              <w:rPr>
                <w:color w:val="000000"/>
                <w:szCs w:val="28"/>
                <w:lang w:eastAsia="uk-UA"/>
              </w:rPr>
              <w:lastRenderedPageBreak/>
              <w:t>відновлення працездатності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а)  в абзаці третьому частини другої після слів «застрахованим особам з інвалідністю, які працюють на підприємствах та в організаціях товариств УТОГ і УТОС» увести слова: «та осіб, визначених у Законі України «Про захист населення від інфекційних хвороб»; слова «застрахованої </w:t>
            </w:r>
            <w:r w:rsidRPr="00C27917">
              <w:rPr>
                <w:color w:val="000000"/>
                <w:szCs w:val="28"/>
                <w:lang w:eastAsia="uk-UA"/>
              </w:rPr>
              <w:lastRenderedPageBreak/>
              <w:t xml:space="preserve">особи» замінити словами: «зазначених осіб»; </w:t>
            </w:r>
          </w:p>
          <w:p w:rsidR="00E6029C" w:rsidRPr="00C27917" w:rsidRDefault="00E6029C" w:rsidP="003C691E">
            <w:pPr>
              <w:spacing w:beforeAutospacing="0"/>
              <w:ind w:firstLine="567"/>
              <w:rPr>
                <w:color w:val="000000"/>
                <w:szCs w:val="28"/>
                <w:lang w:eastAsia="uk-UA"/>
              </w:rPr>
            </w:pP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з інвалідністю, які працюють на підприємствах та в організаціях товариств УТОГ і УТОС,</w:t>
            </w:r>
            <w:r w:rsidRPr="00C27917">
              <w:rPr>
                <w:color w:val="000000"/>
                <w:szCs w:val="28"/>
              </w:rPr>
              <w:t xml:space="preserve"> </w:t>
            </w:r>
            <w:r w:rsidRPr="00C27917">
              <w:rPr>
                <w:b/>
                <w:bCs/>
                <w:color w:val="000000"/>
                <w:szCs w:val="28"/>
                <w:lang w:eastAsia="uk-UA"/>
              </w:rPr>
              <w:t xml:space="preserve">та осіб, </w:t>
            </w:r>
            <w:r w:rsidRPr="00C27917">
              <w:rPr>
                <w:b/>
                <w:bCs/>
                <w:color w:val="000000"/>
                <w:szCs w:val="28"/>
                <w:lang w:eastAsia="uk-UA"/>
              </w:rPr>
              <w:lastRenderedPageBreak/>
              <w:t>визначених у Законі України «Про захист населення від інфекційних хвороб»,</w:t>
            </w:r>
            <w:r w:rsidRPr="00C27917">
              <w:rPr>
                <w:color w:val="000000"/>
                <w:szCs w:val="28"/>
                <w:lang w:eastAsia="uk-UA"/>
              </w:rPr>
              <w:t xml:space="preserve">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w:t>
            </w:r>
            <w:r w:rsidRPr="00C27917">
              <w:rPr>
                <w:b/>
                <w:bCs/>
                <w:color w:val="000000"/>
                <w:szCs w:val="28"/>
                <w:lang w:eastAsia="uk-UA"/>
              </w:rPr>
              <w:t>зазначених осіб</w:t>
            </w:r>
            <w:r w:rsidRPr="00C27917">
              <w:rPr>
                <w:color w:val="000000"/>
                <w:szCs w:val="28"/>
                <w:lang w:eastAsia="uk-UA"/>
              </w:rPr>
              <w:t xml:space="preserve"> в період втрати працездатності у порядку та розмірах, встановлених законодавством.</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Допомога по тимчасовій непрацездатності по догляду за хворою дитиною віком до 14 років виплачується застрахованій особі з першого дня за період, протягом якого дитина за висновком лікаря потребує догляду, але не більш як за 14 календарних днів.</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б) в абзаці першому частини третьої слова «віком до 14 років» замінити словами: «а при захворюванні дитини на інфекційну хворобу проти якої була проведена вакцинація та/або на інші хвороби, спричинені поствакцинальними ускладненнями, - до одужання дитини (без встановлення часових обмежень) або до настання одного із страхових випадків, визначених у пунктах «в»-«г» частини першої статті 42  </w:t>
            </w:r>
            <w:r w:rsidRPr="00C27917">
              <w:rPr>
                <w:color w:val="000000"/>
                <w:szCs w:val="28"/>
              </w:rPr>
              <w:t xml:space="preserve"> </w:t>
            </w:r>
            <w:r w:rsidRPr="00C27917">
              <w:rPr>
                <w:color w:val="000000"/>
                <w:szCs w:val="28"/>
                <w:lang w:eastAsia="uk-UA"/>
              </w:rPr>
              <w:t>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 Допомога по тимчасовій непрацездатності по догляду за хворою дитиною виплачується застрахованій особі з першого дня за період, </w:t>
            </w:r>
            <w:r w:rsidRPr="00C27917">
              <w:rPr>
                <w:b/>
                <w:bCs/>
                <w:color w:val="000000"/>
                <w:szCs w:val="28"/>
                <w:lang w:eastAsia="uk-UA"/>
              </w:rPr>
              <w:t>протягом якого дитина за висновком лікаря потребує догляду,</w:t>
            </w:r>
            <w:r w:rsidRPr="00C27917">
              <w:rPr>
                <w:color w:val="000000"/>
                <w:szCs w:val="28"/>
                <w:lang w:eastAsia="uk-UA"/>
              </w:rPr>
              <w:t xml:space="preserve"> </w:t>
            </w:r>
            <w:r w:rsidRPr="00C27917">
              <w:rPr>
                <w:b/>
                <w:bCs/>
                <w:color w:val="000000"/>
                <w:szCs w:val="28"/>
                <w:lang w:eastAsia="uk-UA"/>
              </w:rPr>
              <w:t xml:space="preserve">а при захворюванні на інфекційну хворобу проти якої була проведена вакцинація та/або на інші хвороби, спричинені поствакцинальними ускладненнями, - до одужання дитини (без встановлення часових обмежень) або до </w:t>
            </w:r>
            <w:r w:rsidRPr="00C27917">
              <w:rPr>
                <w:b/>
                <w:bCs/>
                <w:color w:val="000000"/>
                <w:szCs w:val="28"/>
                <w:lang w:eastAsia="uk-UA"/>
              </w:rPr>
              <w:lastRenderedPageBreak/>
              <w:t>настання одного із страхових випадків, визначених у пунктах «в»-«г» частини першої статті 42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4. Допомога по тимчасовій непрацездатності по догляду за хворим членом сім’ї (крім догляду за хворою дитиною віком до 14 років) надається застрахованій особі з першого дня, але не більш як за три календарні дні, а у виняткових випадках, з урахуванням тяжкості хвороби члена сім’ї та побутових обставин, - не більш як за сім календарних днів.</w:t>
            </w:r>
            <w:r w:rsidRPr="00C27917">
              <w:rPr>
                <w:color w:val="000000"/>
                <w:szCs w:val="28"/>
              </w:rPr>
              <w:t xml:space="preserve">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в) частину четверту викласти в такій редакції:</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Допомога по тимчасовій непрацездатності по догляду за хворим членом сім’ї (крім догляду за хворою дитиною) надається застрахованій особі з першого дня, але не більш як за три календарні дні, а у виняткових випадках, з урахуванням тяжкості хвороби члена сім’ї та побутових обставин, - не більш як за сім календарних днів.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r w:rsidRPr="00C27917">
              <w:rPr>
                <w:color w:val="000000"/>
                <w:szCs w:val="28"/>
              </w:rPr>
              <w:t xml:space="preserve"> </w:t>
            </w:r>
            <w:r w:rsidRPr="00C27917">
              <w:rPr>
                <w:color w:val="000000"/>
                <w:szCs w:val="28"/>
                <w:lang w:eastAsia="uk-UA"/>
              </w:rPr>
              <w:t>У випадку захворювання члена сім’ї на інфекційну хворобу проти якої була проведена її вакцинація та/або на інші хвороби, спричинені поствакцинальними ускладненнями, допомога надається до одужання такого члена сім’ї  або до настання одного із страхових випадків, визначених у пунктах «в»-</w:t>
            </w:r>
            <w:r w:rsidRPr="00C27917">
              <w:rPr>
                <w:color w:val="000000"/>
                <w:szCs w:val="28"/>
                <w:lang w:eastAsia="uk-UA"/>
              </w:rPr>
              <w:lastRenderedPageBreak/>
              <w:t>«г» частини першої статті 42   Законом України «Про захист населення від інфекційних хвороб».</w:t>
            </w:r>
          </w:p>
          <w:p w:rsidR="00E6029C" w:rsidRPr="00C27917" w:rsidRDefault="00E6029C" w:rsidP="003C691E">
            <w:pPr>
              <w:spacing w:beforeAutospacing="0"/>
              <w:ind w:firstLine="567"/>
              <w:rPr>
                <w:i/>
                <w:iCs/>
                <w:color w:val="000000"/>
                <w:szCs w:val="28"/>
                <w:lang w:eastAsia="uk-UA"/>
              </w:rPr>
            </w:pPr>
            <w:r w:rsidRPr="00C27917">
              <w:rPr>
                <w:color w:val="000000"/>
                <w:szCs w:val="28"/>
                <w:lang w:eastAsia="uk-UA"/>
              </w:rPr>
              <w:t xml:space="preserve"> </w:t>
            </w: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lastRenderedPageBreak/>
              <w:t xml:space="preserve">4. Допомога по тимчасовій непрацездатності по догляду </w:t>
            </w:r>
            <w:r w:rsidRPr="00C27917">
              <w:rPr>
                <w:b/>
                <w:bCs/>
                <w:color w:val="000000"/>
                <w:szCs w:val="28"/>
                <w:lang w:eastAsia="uk-UA"/>
              </w:rPr>
              <w:t>за хворим членом сім’ї</w:t>
            </w:r>
            <w:r w:rsidRPr="00C27917">
              <w:rPr>
                <w:color w:val="000000"/>
                <w:szCs w:val="28"/>
                <w:lang w:eastAsia="uk-UA"/>
              </w:rPr>
              <w:t xml:space="preserve"> </w:t>
            </w:r>
            <w:r w:rsidRPr="00C27917">
              <w:rPr>
                <w:b/>
                <w:bCs/>
                <w:color w:val="000000"/>
                <w:szCs w:val="28"/>
                <w:lang w:eastAsia="uk-UA"/>
              </w:rPr>
              <w:t>(крім догляду за хворою дитиною)</w:t>
            </w:r>
            <w:r w:rsidRPr="00C27917">
              <w:rPr>
                <w:color w:val="000000"/>
                <w:szCs w:val="28"/>
                <w:lang w:eastAsia="uk-UA"/>
              </w:rPr>
              <w:t xml:space="preserve"> надається застрахованій особі з першого дня, але не більш як за три календарні дні, а у виняткових випадках, з урахуванням тяжкості хвороби члена сім’ї та побутових обставин, - не більш як за сім календарних днів.</w:t>
            </w:r>
          </w:p>
          <w:p w:rsidR="00E6029C" w:rsidRPr="00C27917" w:rsidRDefault="00E6029C" w:rsidP="003C691E">
            <w:pPr>
              <w:spacing w:beforeAutospacing="0"/>
              <w:ind w:firstLine="567"/>
              <w:rPr>
                <w:i/>
                <w:iCs/>
                <w:color w:val="000000"/>
                <w:szCs w:val="28"/>
                <w:lang w:eastAsia="uk-UA"/>
              </w:rPr>
            </w:pPr>
            <w:r w:rsidRPr="00C27917">
              <w:rPr>
                <w:b/>
                <w:bCs/>
                <w:color w:val="000000"/>
                <w:szCs w:val="28"/>
                <w:lang w:eastAsia="uk-UA"/>
              </w:rPr>
              <w:t xml:space="preserve">У випадку захворювання члена сім’ї на інфекційну хворобу проти якої була проведена її вакцинація та/або на інші хвороби, спричинені поствакцинальними ускладненнями, допомога надається до одужання такого члена сім’ї  або до настання одного із страхових випадків, </w:t>
            </w:r>
            <w:r w:rsidRPr="00C27917">
              <w:rPr>
                <w:b/>
                <w:bCs/>
                <w:color w:val="000000"/>
                <w:szCs w:val="28"/>
                <w:lang w:eastAsia="uk-UA"/>
              </w:rPr>
              <w:lastRenderedPageBreak/>
              <w:t xml:space="preserve">визначених у пунктах «в»-«г» частини першої статті 42   Законом України «Про захист населення від інфекційних хвороб». </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23. Підстави для відмови в наданні допомоги по тимчасовій непрацездатності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не надається: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одержання застрахованою особою травм або її захворювання при вчиненні нею кримінального правопорушення;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2) у разі навмисного заподіяння шкоди своєму здоров’ю з метою ухилення від роботи чи інших обов’язків або симуляції хвороби;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за час перебування під арештом і за час проведення судово-медичної експертизи;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за час примусового лікування, призначеного за постановою суду;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у разі тимчасової непрацездатності у зв’язку із захворюванням або травмою, що сталися внаслідок алкогольного, наркотичного, токсичного сп’яніння або дій, пов’язаних з таким сп’янінням;</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6) за період перебування застрахованої особи у відпустці без збереження заробітної плати, творчій відпустці, додатковій відпустці у зв’язку з навчанням.</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10) частину першу статті 23 «Підстави для відмови в наданні допомоги по тимчасовій непрацездатності» доповнити новим абзацом: «Обмеження, встановлені пунктами 3-6 цієї частини, не поширюються на осіб, які мають право на отримання страхових виплат згідно із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23. Підстави для відмови в наданні допомоги по тимчасовій непрацездатності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не надається: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одержання застрахованою особою травм або її захворювання при вчиненні нею кримінального правопорушення;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2) у разі навмисного заподіяння шкоди своєму здоров’ю з метою ухилення від роботи чи інших обов’язків або симуляції хвороби;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за час перебування під арештом і за час проведення судово-медичної експертизи;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за час примусового лікування, призначеного за постановою суду;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5) у разі тимчасової непрацездатності у зв’язку із захворюванням або травмою, що </w:t>
            </w:r>
            <w:r w:rsidRPr="00C27917">
              <w:rPr>
                <w:color w:val="000000"/>
                <w:szCs w:val="28"/>
                <w:lang w:eastAsia="uk-UA"/>
              </w:rPr>
              <w:lastRenderedPageBreak/>
              <w:t>сталися внаслідок алкогольного, наркотичного, токсичного сп’яніння або дій, пов’язаних з таким сп’янінням;</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6) за період перебування застрахованої особи у відпустці без збереження заробітної плати, творчій відпустці, додатковій відпустці у зв’язку з навчанням.</w:t>
            </w:r>
          </w:p>
          <w:p w:rsidR="00E6029C" w:rsidRPr="00C27917" w:rsidRDefault="00E6029C" w:rsidP="003C691E">
            <w:pPr>
              <w:spacing w:beforeAutospacing="0"/>
              <w:ind w:firstLine="0"/>
              <w:rPr>
                <w:b/>
                <w:bCs/>
                <w:color w:val="000000"/>
                <w:szCs w:val="28"/>
                <w:lang w:eastAsia="uk-UA"/>
              </w:rPr>
            </w:pPr>
            <w:r w:rsidRPr="00C27917">
              <w:rPr>
                <w:b/>
                <w:bCs/>
                <w:color w:val="000000"/>
                <w:szCs w:val="28"/>
                <w:lang w:eastAsia="uk-UA"/>
              </w:rPr>
              <w:t xml:space="preserve">          Обмеження, встановлені пунктами 3-6 цієї частини, не поширюються на осіб, які мають право на отримання страхових виплат згідно із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24 «Розмір допомоги по тимчасовій непрацездатності»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11) у статті 24 «Розмір допомоги по тимчасовій непрацездатності»: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24 «Розмір допомоги по тимчасовій непрацездатності»</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виплачується застрахованим особам залежно від страхового стажу в таких розмірах: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5) 100 відсотків середньої заробітної плати (доходу) - застрахованим особам, віднесеним до 1-3 категорій осіб, які </w:t>
            </w:r>
            <w:r w:rsidRPr="00C27917">
              <w:rPr>
                <w:color w:val="000000"/>
                <w:szCs w:val="28"/>
                <w:lang w:eastAsia="uk-UA"/>
              </w:rPr>
              <w:lastRenderedPageBreak/>
              <w:t>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E6029C" w:rsidRPr="00C27917" w:rsidRDefault="00E6029C" w:rsidP="003C691E">
            <w:pPr>
              <w:spacing w:beforeAutospacing="0"/>
              <w:ind w:firstLine="567"/>
              <w:rPr>
                <w:i/>
                <w:iCs/>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а) пункт п’ятий частини першої доповнити після коми такими словами: «а також вигодонабувачам страхових виплат, визначених у Законі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Допомога по тимчасовій непрацездатності виплачується застрахованим особам залежно від страхового стажу в таких розмірах: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5) 100 відсотків середньої заробітної плати (доходу) - застрахованим особам, віднесеним </w:t>
            </w:r>
            <w:r w:rsidRPr="00C27917">
              <w:rPr>
                <w:color w:val="000000"/>
                <w:szCs w:val="28"/>
                <w:lang w:eastAsia="uk-UA"/>
              </w:rPr>
              <w:lastRenderedPageBreak/>
              <w:t xml:space="preserve">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w:t>
            </w:r>
            <w:r w:rsidRPr="00C27917">
              <w:rPr>
                <w:color w:val="000000"/>
                <w:szCs w:val="28"/>
                <w:lang w:eastAsia="uk-UA"/>
              </w:rPr>
              <w:lastRenderedPageBreak/>
              <w:t xml:space="preserve">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w:t>
            </w:r>
            <w:r w:rsidRPr="00C27917">
              <w:rPr>
                <w:b/>
                <w:bCs/>
                <w:color w:val="000000"/>
                <w:szCs w:val="28"/>
                <w:lang w:eastAsia="uk-UA"/>
              </w:rPr>
              <w:t>«а також вигодонабувачам страхових виплат, визначених у Законі України «Про захист населення від інфекційних хвороб»;</w:t>
            </w:r>
          </w:p>
          <w:p w:rsidR="00E6029C" w:rsidRPr="00C27917" w:rsidRDefault="00E6029C" w:rsidP="003C691E">
            <w:pPr>
              <w:spacing w:beforeAutospacing="0"/>
              <w:ind w:firstLine="567"/>
              <w:rPr>
                <w:i/>
                <w:i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17" w:name="_Hlk69391404"/>
            <w:r w:rsidRPr="00C27917">
              <w:rPr>
                <w:color w:val="000000"/>
                <w:szCs w:val="28"/>
                <w:lang w:eastAsia="uk-UA"/>
              </w:rPr>
              <w:lastRenderedPageBreak/>
              <w:t xml:space="preserve">  2. Особам, які перебувають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коронавірусної хвороби (COVID-19), а також локалізацію та ліквідацію її спалахів та епідемій, допомога по тимчасовій непрацездатності виплачується у розмірі 50 відсотків середньої заробітної плати (доходу) незалежно від страхового стажу, за винятком медичних працівників, яким допомога по тимчасовій непрацездатності у таких випадках виплачується в розмірі 100 відсотків середньої заробітної плати (доходу) незалежно від страхового стажу.</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б) у частині другій після слів «за винятком медичних працівників» додати слова: «та </w:t>
            </w:r>
            <w:r w:rsidRPr="00C27917">
              <w:rPr>
                <w:color w:val="000000"/>
                <w:szCs w:val="28"/>
              </w:rPr>
              <w:t xml:space="preserve"> </w:t>
            </w:r>
            <w:r w:rsidRPr="00C27917">
              <w:rPr>
                <w:color w:val="000000"/>
                <w:szCs w:val="28"/>
                <w:lang w:eastAsia="uk-UA"/>
              </w:rPr>
              <w:t>вигодонабувачів страхових виплат, визначених у Законі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2. Особам, які перебувають у закладах охорони здоров’я, а також на самоізоляції під медичним наглядом у зв’язку з проведенням заходів, спрямованих на запобігання виникненню та поширенню коронавірусної хвороби (COVID-19), а також локалізацію та ліквідацію її спалахів та епідемій, допомога по тимчасовій непрацездатності виплачується у розмірі 50 відсотків середньої заробітної плати (доходу) незалежно від страхового стажу, за винятком медичних працівників</w:t>
            </w:r>
            <w:r w:rsidRPr="00C27917">
              <w:rPr>
                <w:color w:val="000000"/>
                <w:szCs w:val="28"/>
              </w:rPr>
              <w:t xml:space="preserve"> </w:t>
            </w:r>
            <w:r w:rsidRPr="00C27917">
              <w:rPr>
                <w:b/>
                <w:bCs/>
                <w:color w:val="000000"/>
                <w:szCs w:val="28"/>
                <w:lang w:eastAsia="uk-UA"/>
              </w:rPr>
              <w:t xml:space="preserve">та  вигодонабувачів страхових виплат, визначених у Законі </w:t>
            </w:r>
            <w:r w:rsidRPr="00C27917">
              <w:rPr>
                <w:b/>
                <w:bCs/>
                <w:color w:val="000000"/>
                <w:szCs w:val="28"/>
                <w:lang w:eastAsia="uk-UA"/>
              </w:rPr>
              <w:lastRenderedPageBreak/>
              <w:t>України «Про  захист населення від інфекційних хвороб»</w:t>
            </w:r>
            <w:r w:rsidRPr="00C27917">
              <w:rPr>
                <w:color w:val="000000"/>
                <w:szCs w:val="28"/>
                <w:lang w:eastAsia="uk-UA"/>
              </w:rPr>
              <w:t>, яким допомога по тимчасовій непрацездатності у таких випадках виплачується в розмірі 100 відсотків середньої заробітної плати (доходу) незалежно від страхового стажу.</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18" w:name="_Hlk69390383"/>
            <w:bookmarkEnd w:id="17"/>
            <w:r w:rsidRPr="00C27917">
              <w:rPr>
                <w:color w:val="000000"/>
                <w:szCs w:val="28"/>
              </w:rPr>
              <w:lastRenderedPageBreak/>
              <w:t xml:space="preserve"> </w:t>
            </w:r>
            <w:r w:rsidRPr="00C27917">
              <w:rPr>
                <w:color w:val="000000"/>
                <w:szCs w:val="28"/>
                <w:lang w:eastAsia="uk-UA"/>
              </w:rPr>
              <w:t xml:space="preserve">3. </w:t>
            </w:r>
            <w:bookmarkStart w:id="19" w:name="_Hlk69560723"/>
            <w:r w:rsidRPr="00C27917">
              <w:rPr>
                <w:color w:val="000000"/>
                <w:szCs w:val="28"/>
                <w:lang w:eastAsia="uk-UA"/>
              </w:rPr>
              <w:t xml:space="preserve">Сума допомоги по тимчасовій непрацездатності </w:t>
            </w:r>
            <w:bookmarkEnd w:id="19"/>
            <w:r w:rsidRPr="00C27917">
              <w:rPr>
                <w:color w:val="000000"/>
                <w:szCs w:val="28"/>
                <w:lang w:eastAsia="uk-UA"/>
              </w:rPr>
              <w:t>(включаючи догляд за хворою дитиною або хворим членом сім’ї) в розрахунку на місяць не повинна перевищувати розміру максимальної величини бази нарахування єдиного внеску, з якої сплачувалися страхові внески до Фонду.</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в) у частині третій слова «Сума допомоги по тимчасовій непрацездатності» замінити словами: «Крім страхових виплат, які надаються відповідно до Закону України «Про захист населення від інфекційних хвороб,  сума допомоги по тимчасовій непрацездатності»;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3. </w:t>
            </w:r>
            <w:r w:rsidRPr="00C27917">
              <w:rPr>
                <w:color w:val="000000"/>
                <w:szCs w:val="28"/>
              </w:rPr>
              <w:t xml:space="preserve"> </w:t>
            </w:r>
            <w:r w:rsidRPr="00C27917">
              <w:rPr>
                <w:b/>
                <w:bCs/>
                <w:color w:val="000000"/>
                <w:szCs w:val="28"/>
                <w:lang w:eastAsia="uk-UA"/>
              </w:rPr>
              <w:t>Крім страхових виплат, які надаються відповідно до Закону України «Про захист населення від інфекційних хвороб»,</w:t>
            </w:r>
            <w:r w:rsidRPr="00C27917">
              <w:rPr>
                <w:color w:val="000000"/>
                <w:szCs w:val="28"/>
                <w:lang w:eastAsia="uk-UA"/>
              </w:rPr>
              <w:t xml:space="preserve">  сума допомоги по тимчасовій непрацездатності (включаючи догляд за хворою дитиною або хворим членом сім’ї) в розрахунку на місяць не повинна перевищувати розміру максимальної величини бази нарахування єдиного внеску, з якої сплачувалися страхові внески до Фонду.</w:t>
            </w:r>
          </w:p>
          <w:p w:rsidR="00E6029C" w:rsidRPr="00C27917" w:rsidRDefault="00E6029C" w:rsidP="003C691E">
            <w:pPr>
              <w:spacing w:beforeAutospacing="0"/>
              <w:ind w:firstLine="567"/>
              <w:rPr>
                <w:color w:val="000000"/>
                <w:szCs w:val="28"/>
              </w:rPr>
            </w:pPr>
          </w:p>
        </w:tc>
      </w:tr>
      <w:bookmarkEnd w:id="18"/>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28 «Розмір допомоги на поховання»</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12) у статті 28 «Розмір допомоги на поховання»:</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28 «Розмір допомоги на поховання»</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1. Допомога на поховання застрахованої особи або особи, яка перебувала на її утриманні, надається в </w:t>
            </w:r>
            <w:r w:rsidRPr="00C27917">
              <w:rPr>
                <w:color w:val="000000"/>
                <w:szCs w:val="28"/>
                <w:lang w:eastAsia="uk-UA"/>
              </w:rPr>
              <w:lastRenderedPageBreak/>
              <w:t>розмірі, що встановлюється правлінням Фонду, але не менше розміру прожиткового мінімуму, встановленого законом.</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а) у частині першій після слів «розміру прожиткового мінімуму» </w:t>
            </w:r>
            <w:r w:rsidRPr="00C27917">
              <w:rPr>
                <w:color w:val="000000"/>
                <w:szCs w:val="28"/>
                <w:lang w:eastAsia="uk-UA"/>
              </w:rPr>
              <w:lastRenderedPageBreak/>
              <w:t>додати слова «для працездатних осіб»;</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б) доповнити статтю частиною другою такого змісту: «2. Одноразова страхова виплата, яка надається в разі смерті вакцинованої особи згідно із Законом України «Про захист населення від інфекційних хвороб», не вважається допомогою на поховання»;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1. Допомога на поховання застрахованої особи або особи, яка перебувала на її утриманні, </w:t>
            </w:r>
            <w:r w:rsidRPr="00C27917">
              <w:rPr>
                <w:color w:val="000000"/>
                <w:szCs w:val="28"/>
                <w:lang w:eastAsia="uk-UA"/>
              </w:rPr>
              <w:lastRenderedPageBreak/>
              <w:t xml:space="preserve">надається в розмірі, що встановлюється правлінням Фонду, але не менше розміру прожиткового мінімуму </w:t>
            </w:r>
            <w:r w:rsidRPr="00C27917">
              <w:rPr>
                <w:b/>
                <w:bCs/>
                <w:color w:val="000000"/>
                <w:szCs w:val="28"/>
                <w:lang w:eastAsia="uk-UA"/>
              </w:rPr>
              <w:t>для працездатних осіб</w:t>
            </w:r>
            <w:r w:rsidRPr="00C27917">
              <w:rPr>
                <w:color w:val="000000"/>
                <w:szCs w:val="28"/>
                <w:lang w:eastAsia="uk-UA"/>
              </w:rPr>
              <w:t>, встановленого законом.</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 xml:space="preserve">2. </w:t>
            </w:r>
            <w:r w:rsidRPr="00C27917">
              <w:rPr>
                <w:color w:val="000000"/>
                <w:szCs w:val="28"/>
              </w:rPr>
              <w:t xml:space="preserve"> </w:t>
            </w:r>
            <w:r w:rsidRPr="00C27917">
              <w:rPr>
                <w:b/>
                <w:bCs/>
                <w:color w:val="000000"/>
                <w:szCs w:val="28"/>
                <w:lang w:eastAsia="uk-UA"/>
              </w:rPr>
              <w:t>Одноразова страхова виплата, яка надається в разі смерті вакцинованої особи згідно із Законом України «Про захист населення від інфекційних хвороб», не вважається допомогою на поховання.</w:t>
            </w:r>
          </w:p>
          <w:p w:rsidR="00E6029C" w:rsidRPr="00C27917" w:rsidRDefault="00E6029C" w:rsidP="003C691E">
            <w:pPr>
              <w:spacing w:beforeAutospacing="0"/>
              <w:ind w:firstLine="567"/>
              <w:rPr>
                <w:b/>
                <w:b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13) у статті 30 «Призначення та виплата матеріального забезпечення, надання соціальних послуг за страхуванням у зв’язку з тимчасовою втратою 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а) абзац перший частини першої доповнити після коми такими словами: «а при наданні періодичних страхових виплат відповідно до Закону України «Про захист населення від інфекційних хвороб», - за місцем реєстрації (проживання, перебування) </w:t>
            </w:r>
            <w:r w:rsidRPr="00C27917">
              <w:rPr>
                <w:color w:val="000000"/>
                <w:szCs w:val="28"/>
                <w:lang w:eastAsia="uk-UA"/>
              </w:rPr>
              <w:lastRenderedPageBreak/>
              <w:t xml:space="preserve">вигодонабувача на території України»;  </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lastRenderedPageBreak/>
              <w:t xml:space="preserve">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w:t>
            </w:r>
            <w:r w:rsidRPr="00C27917">
              <w:rPr>
                <w:color w:val="000000"/>
                <w:szCs w:val="28"/>
                <w:lang w:eastAsia="uk-UA"/>
              </w:rPr>
              <w:lastRenderedPageBreak/>
              <w:t xml:space="preserve">надаються за основним місцем роботи (діяльності), </w:t>
            </w:r>
            <w:r w:rsidRPr="00C27917">
              <w:rPr>
                <w:b/>
                <w:bCs/>
                <w:color w:val="000000"/>
                <w:szCs w:val="28"/>
                <w:lang w:eastAsia="uk-UA"/>
              </w:rPr>
              <w:t xml:space="preserve">а при наданні періодичних страхових виплат відповідно до Закону України «Про захист населення від інфекційних хвороб», - за місцем реєстрації (проживання, перебування) вигодонабувача на території України.   </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 </w:t>
            </w:r>
            <w:r w:rsidRPr="00C27917">
              <w:rPr>
                <w:color w:val="000000"/>
                <w:szCs w:val="28"/>
              </w:rPr>
              <w:t xml:space="preserve"> </w:t>
            </w:r>
            <w:r w:rsidRPr="00C27917">
              <w:rPr>
                <w:color w:val="000000"/>
                <w:szCs w:val="28"/>
                <w:lang w:eastAsia="uk-UA"/>
              </w:rPr>
              <w:t>Допомога по тимчасовій непрацездатності (включаючи догляд за хворою дитиною), допомога по вагітності та пологах застрахованим особам (у тому числі тим, які здійснюють підприємницьку чи іншу діяльність та одночасно працюють на умовах трудового договору) надається за основним місцем роботи (діяльності) та за сумісництвом (наймом) у порядку, встановленому Кабінетом Міністрів України.</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б)  абзац другий частини першої доповнити після коми такими словами: «а у випадках, визначених Законом України «Про захист населення від інфекційних хвороб», - зараховуються на іменні рахунки вигодонабувачів, відкритих в банках України», незалежно від їх</w:t>
            </w:r>
            <w:r w:rsidRPr="00C27917">
              <w:rPr>
                <w:color w:val="000000"/>
                <w:szCs w:val="28"/>
              </w:rPr>
              <w:t xml:space="preserve">  </w:t>
            </w:r>
            <w:r w:rsidRPr="00C27917">
              <w:rPr>
                <w:color w:val="000000"/>
                <w:szCs w:val="28"/>
                <w:lang w:eastAsia="uk-UA"/>
              </w:rPr>
              <w:t>основного місця роботи (діяльності) та за сумісництвом (наймом)»;</w:t>
            </w: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Допомога по тимчасовій непрацездатності (включаючи догляд за хворою дитиною), допомога по вагітності та пологах застрахованим особам (у тому числі тим, які здійснюють підприємницьку чи іншу діяльність та одночасно працюють на умовах трудового договору) надається за основним місцем роботи (діяльності) та за сумісництвом (наймом) у порядку, встановленому Кабінетом Міністрів України, </w:t>
            </w:r>
            <w:r w:rsidRPr="00C27917">
              <w:rPr>
                <w:b/>
                <w:bCs/>
                <w:color w:val="000000"/>
                <w:szCs w:val="28"/>
                <w:lang w:eastAsia="uk-UA"/>
              </w:rPr>
              <w:t xml:space="preserve">а у випадках, визначених Законом України «Про захист населення від інфекційних хвороб», - зараховуються на іменні рахунки вигодонабувачів, відкритих в </w:t>
            </w:r>
            <w:r w:rsidRPr="00C27917">
              <w:rPr>
                <w:b/>
                <w:bCs/>
                <w:color w:val="000000"/>
                <w:szCs w:val="28"/>
                <w:lang w:eastAsia="uk-UA"/>
              </w:rPr>
              <w:lastRenderedPageBreak/>
              <w:t xml:space="preserve">банках України», незалежно від їх основного місця роботи (діяльності) та за сумісництвом (наймом). </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Частина відсутня.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в) доповнити статтю частиною четвертою такого змісту: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Рішення про призначення страхових виплат та відшкодувань на користь вакцинованих осіб, які захворіли на інфекційні хвороби або хвороби, викликані поствакцинальними ускладненнями, (інших вигодонабувачів страхових виплат), приймаються з урахуванням норм Закону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4. Рішення про призначення страхових виплат на користь вакцинованих осіб, які захворіли на інфекційні хвороби або хвороби, викликані поствакцинальними ускладненнями, (інших вигодонабувачів страхових виплат), приймаються з урахуванням норм Закону України «Про захист населення від інфекційних хвороб».</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0" w:name="_Hlk69471129"/>
            <w:r w:rsidRPr="00C27917">
              <w:rPr>
                <w:color w:val="000000"/>
                <w:szCs w:val="28"/>
                <w:lang w:eastAsia="uk-UA"/>
              </w:rPr>
              <w:t xml:space="preserve">Стаття 31 «Документи, необхідні для призначення матеріального забезпечення за страхуванням у зв’язку з тимчасовою втратою працездатності»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(відсутня)</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14) статтю 31 «Документи, необхідні для призначення матеріального забезпечення за страхуванням у зв’язку з тимчасовою втратою працездатності» доповнити новою частиною 5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«5. Призначення допомоги (страхових виплат, відшкодувань) на користь вакцинованих осіб, які захворіли на інфекційні хвороби або хвороби, викликані поствакцинальними ускладненнями (інших вигодонабувачів страхових виплат), здійснюється у порядку, визначеному 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Стаття 31 «Документи, необхідні для призначення матеріального забезпечення за страхуванням у зв’язку з тимчасовою втратою працездатності»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lastRenderedPageBreak/>
              <w:t>5. Призначення допомоги (страхових виплат) на користь вакцинованих осіб, які захворіли на інфекційні хвороби або хвороби, викликані поствакцинальними ускладненнями (інших вигодонабувачів страхових виплат), здійснюється у порядку, визначеному Законом України «Про захист населення від інфекційних хвороб».</w:t>
            </w:r>
          </w:p>
          <w:p w:rsidR="00E6029C" w:rsidRPr="00C27917" w:rsidRDefault="00E6029C" w:rsidP="003C691E">
            <w:pPr>
              <w:spacing w:beforeAutospacing="0"/>
              <w:ind w:firstLine="567"/>
              <w:rPr>
                <w:b/>
                <w:bCs/>
                <w:color w:val="000000"/>
                <w:szCs w:val="28"/>
                <w:lang w:eastAsia="uk-UA"/>
              </w:rPr>
            </w:pPr>
          </w:p>
        </w:tc>
      </w:tr>
      <w:bookmarkEnd w:id="20"/>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32.</w:t>
            </w:r>
            <w:r w:rsidRPr="00C27917">
              <w:rPr>
                <w:color w:val="000000"/>
                <w:szCs w:val="28"/>
              </w:rPr>
              <w:t xml:space="preserve"> «</w:t>
            </w:r>
            <w:r w:rsidRPr="00C27917">
              <w:rPr>
                <w:color w:val="000000"/>
                <w:szCs w:val="28"/>
                <w:lang w:eastAsia="uk-UA"/>
              </w:rPr>
              <w:t>Строки розгляду документів, призначення та виплати матеріального забезпечення за страхуванням у зв’язку з тимчасовою втратою 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15) у статті 32 «Строки розгляду документів, призначення та виплати матеріального забезпечення за страхуванням у зв’язку з тимчасовою втратою працездатності»: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32.</w:t>
            </w:r>
            <w:r w:rsidRPr="00C27917">
              <w:rPr>
                <w:color w:val="000000"/>
                <w:szCs w:val="28"/>
              </w:rPr>
              <w:t xml:space="preserve"> «</w:t>
            </w:r>
            <w:r w:rsidRPr="00C27917">
              <w:rPr>
                <w:color w:val="000000"/>
                <w:szCs w:val="28"/>
                <w:lang w:eastAsia="uk-UA"/>
              </w:rPr>
              <w:t>Строки розгляду документів, призначення та виплати матеріального забезпечення за страхуванням у зв’язку з тимчасовою втратою працездатності»</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1" w:name="_Hlk69472241"/>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5. Матеріальне забезпечення, передбачене цим Законом, виплачується у разі, якщо звернення за його призначенням надійшло не пізніше дванадцяти календарних місяців з дня відновлення працездатності, встановлення інвалідності, закінчення відпустки у зв’язку з вагітністю </w:t>
            </w:r>
            <w:r w:rsidRPr="00C27917">
              <w:rPr>
                <w:color w:val="000000"/>
                <w:szCs w:val="28"/>
                <w:lang w:eastAsia="uk-UA"/>
              </w:rPr>
              <w:lastRenderedPageBreak/>
              <w:t>та пологами, смерті застрахованої особи або члена сім’ї, який перебував на її утриманні.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 xml:space="preserve">а) частину п’яту доповнити таким реченням: «Матеріальне забезпечення, передбачене Законом України «Про захист населення від інфекційних хвороб», виплачується на користь вигодонабувача в разі, якщо звернення за його призначенням надійшло не пізніше дванадцяти календарних місяців, </w:t>
            </w:r>
            <w:r w:rsidRPr="00C27917">
              <w:rPr>
                <w:color w:val="000000"/>
                <w:szCs w:val="28"/>
                <w:lang w:eastAsia="uk-UA"/>
              </w:rPr>
              <w:lastRenderedPageBreak/>
              <w:t>наступних за місяцем, в якому стався страховий випадок»;</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5. Матеріальне забезпечення, передбачене цим Законом, виплачується у разі, якщо звернення за його призначенням надійшло не пізніше дванадцяти календарних місяців з дня відновлення працездатності, встановлення інвалідності, закінчення відпустки у </w:t>
            </w:r>
            <w:r w:rsidRPr="00C27917">
              <w:rPr>
                <w:color w:val="000000"/>
                <w:szCs w:val="28"/>
                <w:lang w:eastAsia="uk-UA"/>
              </w:rPr>
              <w:lastRenderedPageBreak/>
              <w:t xml:space="preserve">зв’язку з вагітністю та пологами, смерті застрахованої особи або члена сім’ї, який перебував на її утриманні. </w:t>
            </w:r>
            <w:r w:rsidRPr="00C27917">
              <w:rPr>
                <w:b/>
                <w:bCs/>
                <w:color w:val="000000"/>
                <w:szCs w:val="28"/>
                <w:lang w:eastAsia="uk-UA"/>
              </w:rPr>
              <w:t>Матеріальне забезпечення, передбачене Законом України «Про захист населення від інфекційних хвороб», виплачується на користь вигодонабувача в разі, якщо звернення за його призначенням надійшло не пізніше дванадцяти календарних місяців, наступних за місяцем, в якому стався страховий випадок.</w:t>
            </w:r>
          </w:p>
          <w:p w:rsidR="00E6029C" w:rsidRPr="00C27917" w:rsidRDefault="00E6029C" w:rsidP="003C691E">
            <w:pPr>
              <w:spacing w:beforeAutospacing="0"/>
              <w:ind w:firstLine="567"/>
              <w:rPr>
                <w:color w:val="000000"/>
                <w:szCs w:val="28"/>
                <w:lang w:eastAsia="uk-UA"/>
              </w:rPr>
            </w:pPr>
          </w:p>
        </w:tc>
      </w:tr>
      <w:bookmarkEnd w:id="21"/>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6. (частина відсутня)</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б) доповнити статтю частиною шостою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«6. Строки розгляду документів, призначення та виплати матеріального забезпечення у зв’язку з тимчасовою втратою працездатності внаслідок захворювання вакцинованої особи на інфекційну хворобу або хвороби, викликані поствакцинальними ускладненнями, встановлюються з урахуванням норм Закону України </w:t>
            </w:r>
            <w:r w:rsidRPr="00C27917">
              <w:rPr>
                <w:color w:val="000000"/>
                <w:szCs w:val="28"/>
                <w:lang w:eastAsia="uk-UA"/>
              </w:rPr>
              <w:lastRenderedPageBreak/>
              <w:t>«Про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lastRenderedPageBreak/>
              <w:t xml:space="preserve">6. Строки розгляду документів, призначення та виплати матеріального забезпечення у зв’язку з тимчасовою втратою працездатності внаслідок захворювання вакцинованої особи на інфекційну хворобу або хвороби, викликані поствакцинальними ускладненнями, встановлюються з урахуванням норм Закону </w:t>
            </w:r>
            <w:r w:rsidRPr="00C27917">
              <w:rPr>
                <w:b/>
                <w:bCs/>
                <w:color w:val="000000"/>
                <w:szCs w:val="28"/>
                <w:lang w:eastAsia="uk-UA"/>
              </w:rPr>
              <w:lastRenderedPageBreak/>
              <w:t>України «Про захист населення від інфекційних хвороб».</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lastRenderedPageBreak/>
              <w:t>Стаття 33</w:t>
            </w:r>
            <w:r w:rsidRPr="00C27917">
              <w:rPr>
                <w:b/>
                <w:bCs/>
                <w:color w:val="000000"/>
                <w:szCs w:val="28"/>
                <w:lang w:eastAsia="uk-UA"/>
              </w:rPr>
              <w:t>.</w:t>
            </w:r>
            <w:r w:rsidRPr="00C27917">
              <w:rPr>
                <w:color w:val="000000"/>
                <w:szCs w:val="28"/>
                <w:lang w:eastAsia="uk-UA"/>
              </w:rPr>
              <w:t> Порядок розрахунку середньої заробітної плати (доходу) для обчислення допомоги по тимчасовій непрацездатності, по вагітності та пологах</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При обчисленні середньої заробітної плати (доходу) для забезпечення допомогою по тимчасовій непрацездатності, по вагітності та пологах враховуються всі види заробітної плати (доходу) в межах граничної суми місячної заробітної плати (доходу), на яку нараховуються страхові внески на страхування у зв’язку з тимчасовою втратою працездатності.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i/>
                <w:iCs/>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16) частину першу статті 33 «Порядок розрахунку середньої заробітної плати (доходу) для обчислення допомоги по тимчасовій непрацездатності, по вагітності та пологах» доповнити після коми такими словами: «якщо інше не встановлене Законом України ««Про захист населення від інфекційних хвороб»»;</w:t>
            </w:r>
          </w:p>
          <w:p w:rsidR="00E6029C" w:rsidRPr="00C27917" w:rsidRDefault="00E6029C" w:rsidP="003C691E">
            <w:pPr>
              <w:spacing w:beforeAutospacing="0"/>
              <w:ind w:firstLine="567"/>
              <w:rPr>
                <w:b/>
                <w:bCs/>
                <w:i/>
                <w:iCs/>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33. Порядок розрахунку середньої заробітної плати (доходу) для обчислення допомоги по тимчасовій непрацездатності, по вагітності та пологах</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1. При обчисленні середньої заробітної плати (доходу) для забезпечення допомогою по тимчасовій непрацездатності, по вагітності та пологах враховуються всі види заробітної плати (доходу) в межах граничної суми місячної заробітної плати (доходу), на яку нараховуються страхові внески на страхування у зв’язку з тимчасовою втратою працездатності,</w:t>
            </w:r>
            <w:r w:rsidRPr="00C27917">
              <w:rPr>
                <w:color w:val="000000"/>
                <w:szCs w:val="28"/>
              </w:rPr>
              <w:t xml:space="preserve"> </w:t>
            </w:r>
            <w:r w:rsidRPr="00C27917">
              <w:rPr>
                <w:b/>
                <w:bCs/>
                <w:color w:val="000000"/>
                <w:szCs w:val="28"/>
                <w:lang w:eastAsia="uk-UA"/>
              </w:rPr>
              <w:t>якщо інше не встановлене Законом України ««Про захист населення від інфекційних хвороб».</w:t>
            </w:r>
          </w:p>
          <w:p w:rsidR="00E6029C" w:rsidRPr="00C27917" w:rsidRDefault="00E6029C" w:rsidP="003C691E">
            <w:pPr>
              <w:spacing w:beforeAutospacing="0"/>
              <w:ind w:firstLine="567"/>
              <w:rPr>
                <w:b/>
                <w:bCs/>
                <w:i/>
                <w:i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2" w:name="n371"/>
            <w:bookmarkEnd w:id="22"/>
            <w:r w:rsidRPr="00C27917">
              <w:rPr>
                <w:color w:val="000000"/>
                <w:szCs w:val="28"/>
                <w:lang w:eastAsia="uk-UA"/>
              </w:rPr>
              <w:t xml:space="preserve"> Стаття  36. «Страхові виплати»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17) У статті  36 «Страхові виплати»:</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36. «Страхові виплати»</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Страховими виплатами є грошові суми, які Фонд виплачує застрахованому чи особам, які мають на це право, у разі настання страхового випадку.</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а) частину першу викласти в такій редакції: «1. Страховими виплатами є грошові суми, які в разі настання страхового випадку Фонд зараховує на користь застрахованої особи (інших вигодонабувачів, визначених законом) або страхувальників на відкриті ними іменні рахунки в банках України»;</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i/>
                <w:iCs/>
                <w:color w:val="000000"/>
                <w:szCs w:val="28"/>
                <w:lang w:eastAsia="uk-UA"/>
              </w:rPr>
            </w:pPr>
            <w:r w:rsidRPr="00C27917">
              <w:rPr>
                <w:b/>
                <w:bCs/>
                <w:color w:val="000000"/>
                <w:szCs w:val="28"/>
                <w:lang w:eastAsia="uk-UA"/>
              </w:rPr>
              <w:t>1. Страховими виплатами є грошові суми, які в разі настання страхового випадку Фонд зараховує на користь застрахованої особи (інших вигодонабувачів, визначених законом) або страхувальників на відкриті ними іменні рахунки в банках України.</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3" w:name="_Hlk69476525"/>
            <w:r w:rsidRPr="00C27917">
              <w:rPr>
                <w:color w:val="000000"/>
                <w:szCs w:val="28"/>
                <w:lang w:eastAsia="uk-UA"/>
              </w:rPr>
              <w:t>3. Підставою для оплати потерпілому витрат на медичну допомогу, проведення реабілітації у сфері охорони здоров’я, професійної та соціальної реабілітації, а також страхових виплат є акт розслідування нещасного випадку або акт розслідування професійного захворювання (отруєння) за встановленими формами.</w:t>
            </w:r>
          </w:p>
        </w:tc>
        <w:tc>
          <w:tcPr>
            <w:tcW w:w="4532" w:type="dxa"/>
          </w:tcPr>
          <w:p w:rsidR="00E6029C" w:rsidRPr="00C27917" w:rsidRDefault="00E6029C" w:rsidP="003C691E">
            <w:pPr>
              <w:spacing w:beforeAutospacing="0"/>
              <w:ind w:firstLine="567"/>
              <w:rPr>
                <w:i/>
                <w:iCs/>
                <w:color w:val="000000"/>
                <w:szCs w:val="28"/>
                <w:lang w:eastAsia="uk-UA"/>
              </w:rPr>
            </w:pPr>
            <w:r w:rsidRPr="00C27917">
              <w:rPr>
                <w:color w:val="000000"/>
                <w:szCs w:val="28"/>
                <w:lang w:eastAsia="uk-UA"/>
              </w:rPr>
              <w:t>б)  у частині третій слова «професійного захворювання (отруєння) за встановленими формами» замінити словами: «професійного захворювання за формами, встановленими Фондом згідно із законодавством, якщо інше не визначено 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3. Підставою для оплати потерпілому витрат на медичну допомогу, проведення реабілітації у сфері охорони здоров’я, професійної та соціальної реабілітації, а також страхових виплат є акт розслідування нещасного випадку або акт розслідування</w:t>
            </w:r>
            <w:r w:rsidRPr="00C27917">
              <w:rPr>
                <w:color w:val="000000"/>
                <w:szCs w:val="28"/>
              </w:rPr>
              <w:t xml:space="preserve"> </w:t>
            </w:r>
            <w:r w:rsidRPr="00C27917">
              <w:rPr>
                <w:b/>
                <w:bCs/>
                <w:color w:val="000000"/>
                <w:szCs w:val="28"/>
                <w:lang w:eastAsia="uk-UA"/>
              </w:rPr>
              <w:t>професійного захворювання за формами, встановленими Фондом згідно із законодавством, якщо інше не визначено Законом України «Про захист населення від інфекційних хвороб».</w:t>
            </w:r>
          </w:p>
          <w:p w:rsidR="00E6029C" w:rsidRPr="00C27917" w:rsidRDefault="00E6029C" w:rsidP="003C691E">
            <w:pPr>
              <w:spacing w:beforeAutospacing="0"/>
              <w:ind w:firstLine="567"/>
              <w:rPr>
                <w:i/>
                <w:i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4. Перелік обставин, за яких настає страховий випадок, та перелік професійних захворювань визначаються Кабінетом Міністрів України.</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в) частину четверту доповнити після коми такими словами: «якщо інше не визначено Законом України «Про захист населення від інфекційних хвороб»»;  </w:t>
            </w:r>
          </w:p>
          <w:p w:rsidR="00E6029C" w:rsidRPr="00C27917" w:rsidRDefault="00E6029C" w:rsidP="003C691E">
            <w:pPr>
              <w:spacing w:beforeAutospacing="0"/>
              <w:ind w:firstLine="567"/>
              <w:rPr>
                <w:i/>
                <w:iCs/>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4. Перелік обставин, за яких настає страховий випадок, та перелік професійних захворювань визначаються Кабінетом Міністрів України, </w:t>
            </w:r>
            <w:r w:rsidRPr="00C27917">
              <w:rPr>
                <w:color w:val="000000"/>
                <w:szCs w:val="28"/>
              </w:rPr>
              <w:t xml:space="preserve"> </w:t>
            </w:r>
            <w:r w:rsidRPr="00C27917">
              <w:rPr>
                <w:b/>
                <w:bCs/>
                <w:color w:val="000000"/>
                <w:szCs w:val="28"/>
                <w:lang w:eastAsia="uk-UA"/>
              </w:rPr>
              <w:t xml:space="preserve">якщо інше не визначено Законом України «Про захист населення від інфекційних хвороб».  </w:t>
            </w:r>
          </w:p>
          <w:p w:rsidR="00E6029C" w:rsidRPr="00C27917" w:rsidRDefault="00E6029C" w:rsidP="003C691E">
            <w:pPr>
              <w:spacing w:beforeAutospacing="0"/>
              <w:ind w:firstLine="567"/>
              <w:rPr>
                <w:b/>
                <w:bCs/>
                <w:i/>
                <w:i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4" w:name="_Hlk69565573"/>
            <w:bookmarkStart w:id="25" w:name="_Hlk69560170"/>
            <w:bookmarkStart w:id="26" w:name="_Hlk69559819"/>
            <w:bookmarkStart w:id="27" w:name="_Hlk69564785"/>
            <w:r w:rsidRPr="00C27917">
              <w:rPr>
                <w:color w:val="000000"/>
                <w:szCs w:val="28"/>
                <w:lang w:eastAsia="uk-UA"/>
              </w:rPr>
              <w:t>7. Страхові виплати складаються із:</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страхової виплати втраченого заробітку (або відповідної його частини) залежно від ступеня втрати потерпілим професійної працездатності (далі - щомісячна страхова виплата);</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страхової виплати в установлених випадках одноразової допомоги потерпілому (членам його сім’ї та особам, які перебували на утриманні померлого);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страхових витрат на медичну та соціальну допомогу;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(відсутній)</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г) частину сьому доповнити новим пунктом 5: «5) страхових виплат, передбачених Законом України «Про захист населення від інфекційних хвороб».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7. Страхові виплати складаються із:</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страхової виплати втраченого заробітку (або відповідної його частини) залежно від ступеня втрати потерпілим професійної працездатності (далі - щомісячна страхова виплата);</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страхової виплати в установлених випадках одноразової допомоги потерпілому (членам його сім’ї та особам, які перебували на утриманні померлого);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страхових витрат на медичну та соціальну допомогу;</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 xml:space="preserve">5) страхових виплат, передбачених Законом України «Про захист населення від інфекційних хвороб».  </w:t>
            </w:r>
          </w:p>
          <w:p w:rsidR="00E6029C" w:rsidRPr="00C27917" w:rsidRDefault="00E6029C" w:rsidP="003C691E">
            <w:pPr>
              <w:spacing w:beforeAutospacing="0"/>
              <w:ind w:firstLine="567"/>
              <w:rPr>
                <w:color w:val="000000"/>
                <w:szCs w:val="28"/>
                <w:lang w:eastAsia="uk-UA"/>
              </w:rPr>
            </w:pPr>
          </w:p>
        </w:tc>
      </w:tr>
      <w:bookmarkEnd w:id="23"/>
      <w:bookmarkEnd w:id="24"/>
      <w:bookmarkEnd w:id="25"/>
      <w:bookmarkEnd w:id="26"/>
      <w:bookmarkEnd w:id="27"/>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37.</w:t>
            </w:r>
            <w:r w:rsidRPr="00C27917">
              <w:rPr>
                <w:color w:val="000000"/>
                <w:szCs w:val="28"/>
              </w:rPr>
              <w:t xml:space="preserve"> «</w:t>
            </w:r>
            <w:r w:rsidRPr="00C27917">
              <w:rPr>
                <w:color w:val="000000"/>
                <w:szCs w:val="28"/>
                <w:lang w:eastAsia="uk-UA"/>
              </w:rPr>
              <w:t>Перерахування розміру страхових виплат»</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18) У статті 37 «Перерахування розміру страхових виплат»:</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37. «Перерахування розміру страхових виплат»</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Перерахування сум щомісячних страхових виплат і витрат на медичну та соціальну допомогу провадиться в разі: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зміни ступеня втрати професійної працездатності;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зміни складу сім’ї померлого;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(відсутній).</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а) частину першу доповнити пунктом 3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зміни баз нарахування страхових виплат або складу вигодонабувачів згідно із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Перерахування сум щомісячних страхових виплат і витрат на медичну та соціальну допомогу провадиться в разі: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зміни ступеня втрати професійної працездатності;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зміни складу сім’ї померлого;</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«3) зміни баз нарахування страхових виплат або складу вигодонабувачів згідно із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2.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rPr>
                <w:color w:val="000000"/>
                <w:szCs w:val="28"/>
                <w:lang w:eastAsia="uk-UA"/>
              </w:rPr>
            </w:pPr>
            <w:r w:rsidRPr="00C27917">
              <w:rPr>
                <w:color w:val="000000"/>
                <w:szCs w:val="28"/>
                <w:lang w:eastAsia="uk-UA"/>
              </w:rPr>
              <w:t xml:space="preserve">б)   абзац перший частини другої доповнити після коми такими словами: «якщо інше не встановлене Законом України «Про захист населення від інфекційних хвороб»;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2.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 </w:t>
            </w:r>
            <w:r w:rsidRPr="00C27917">
              <w:rPr>
                <w:color w:val="000000"/>
                <w:szCs w:val="28"/>
              </w:rPr>
              <w:t xml:space="preserve"> </w:t>
            </w:r>
            <w:r w:rsidRPr="00C27917">
              <w:rPr>
                <w:b/>
                <w:bCs/>
                <w:color w:val="000000"/>
                <w:szCs w:val="28"/>
                <w:lang w:eastAsia="uk-UA"/>
              </w:rPr>
              <w:t>якщо інше не встановлено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val="ru-RU" w:eastAsia="uk-UA"/>
              </w:rPr>
            </w:pPr>
            <w:r w:rsidRPr="00C27917">
              <w:rPr>
                <w:color w:val="000000"/>
                <w:szCs w:val="28"/>
                <w:lang w:eastAsia="uk-UA"/>
              </w:rPr>
              <w:t xml:space="preserve"> </w:t>
            </w:r>
            <w:r w:rsidRPr="00C27917">
              <w:rPr>
                <w:color w:val="000000"/>
                <w:szCs w:val="28"/>
                <w:lang w:val="ru-RU" w:eastAsia="uk-UA"/>
              </w:rPr>
              <w:t>3) (частина відсутня)</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в) доповнити частиною третьою такого змісту:  «3. Перерахування розміру страхових виплат на користь особи, вакцинованої проти інфекційних хвороб, (інших вигодонабувачів) здійснюється з урахуванням норм Закону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3. Перерахування розміру страхових виплат на користь особи, вакцинованої проти інфекційних хвороб, (інших вигодонабувачів) здійснюється з урахуванням норм Закону України «Про захист населення від інфекційних хвороб».</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41. «Право на страхові виплати в разі смерті потерпілого»</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19) у статті 41 «Право на страхові виплати в разі смерті потерпілого»:</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41. «Право на страхові виплати в разі смерті потерпілого»</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а)  частину першу доповнити таким новим реченням: «У разі смерті особи, вакцинованої проти інфекційних хвороб,</w:t>
            </w:r>
            <w:r w:rsidRPr="00C27917">
              <w:rPr>
                <w:color w:val="000000"/>
                <w:szCs w:val="28"/>
              </w:rPr>
              <w:t xml:space="preserve"> </w:t>
            </w:r>
            <w:r w:rsidRPr="00C27917">
              <w:rPr>
                <w:color w:val="000000"/>
                <w:szCs w:val="28"/>
                <w:lang w:eastAsia="uk-UA"/>
              </w:rPr>
              <w:t xml:space="preserve">право на одержання страхових виплат мають вигодонабувачі, визначені Законом України «Про захист населення від інфекційних хвороб»»;  </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r w:rsidRPr="00C27917">
              <w:rPr>
                <w:b/>
                <w:bCs/>
                <w:color w:val="000000"/>
                <w:szCs w:val="28"/>
                <w:lang w:eastAsia="uk-UA"/>
              </w:rPr>
              <w:t xml:space="preserve"> В разі смерті особи, вакцинованої проти інфекційних хвороб, право на одержання страхових виплат мають вигодонабувачі, визначені Законом України «Про захист населення від інфекційних хвороб».</w:t>
            </w:r>
            <w:r w:rsidRPr="00C27917">
              <w:rPr>
                <w:color w:val="000000"/>
                <w:szCs w:val="28"/>
                <w:lang w:eastAsia="uk-UA"/>
              </w:rPr>
              <w:t xml:space="preserve">  </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особи, які досягли пенсійного віку, передбаченого статтею 26 Закону України "Про загальнообов’язкове державне пенсійне страхування", якщо вони не працюють;</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б) у пункті другому частини другої виключити слова: «якщо вони не працюють»;</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особи, які досягли пенсійного віку, передбаченого статтею 26 Закону України "Про загальнообов’язкове державне пенсійне страхування";</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3) особи з інвалідністю - члени сім’ї потерпілого на час інвалідності;</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в) пункт третій частини другої доповнити словами: «або інші вигодонабувачі, визначені законом»;</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3) особи з інвалідністю - члени сім’ї потерпілого на час інвалідності </w:t>
            </w:r>
            <w:r w:rsidRPr="00C27917">
              <w:rPr>
                <w:color w:val="000000"/>
                <w:szCs w:val="28"/>
              </w:rPr>
              <w:t xml:space="preserve"> </w:t>
            </w:r>
            <w:r w:rsidRPr="00C27917">
              <w:rPr>
                <w:b/>
                <w:bCs/>
                <w:color w:val="000000"/>
                <w:szCs w:val="28"/>
                <w:lang w:eastAsia="uk-UA"/>
              </w:rPr>
              <w:t>або інші вигодонабувачі, визначені законом;</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г) у частині третій слова «які не досягли восьмирічного віку» замінити словами: «які не досягли 16 років»;</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w:t>
            </w:r>
            <w:r w:rsidRPr="00C27917">
              <w:rPr>
                <w:b/>
                <w:bCs/>
                <w:color w:val="000000"/>
                <w:szCs w:val="28"/>
                <w:lang w:eastAsia="uk-UA"/>
              </w:rPr>
              <w:t>які не досягли</w:t>
            </w:r>
            <w:r w:rsidRPr="00C27917">
              <w:rPr>
                <w:b/>
                <w:bCs/>
                <w:color w:val="000000"/>
                <w:szCs w:val="28"/>
              </w:rPr>
              <w:t xml:space="preserve"> </w:t>
            </w:r>
            <w:r w:rsidRPr="00C27917">
              <w:rPr>
                <w:b/>
                <w:bCs/>
                <w:color w:val="000000"/>
                <w:szCs w:val="28"/>
                <w:lang w:eastAsia="uk-UA"/>
              </w:rPr>
              <w:t>16 років.</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41. Право на страхові виплати в разі смерті потерпілого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Такими непрацездатними особами є:</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 - до закінчення навчання, але не більш як до досягнення ними 23 років;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особи, які досягли пенсійного віку, передбаченого статтею 26 Закону України "Про загальнообов’язкове державне пенсійне страхування", якщо вони не працюють;</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особи з інвалідністю - члени сім’ї потерпілого на час інвалідності;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неповнолітні діти, на утримання яких померлий виплачував або був зобов’язаний виплачувати аліменти;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непрацездатні особи, які не перебували на утриманні померлого, але мають на це право.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E6029C" w:rsidRPr="00C27917" w:rsidRDefault="00E6029C" w:rsidP="003C691E">
            <w:pPr>
              <w:spacing w:beforeAutospacing="0"/>
              <w:ind w:firstLine="567"/>
              <w:rPr>
                <w:color w:val="000000"/>
                <w:szCs w:val="28"/>
                <w:lang w:eastAsia="uk-UA"/>
              </w:rPr>
            </w:pP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ґ) доповнити статтю частиною четвертою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«4. Додатково до осіб, визначених у частинах першій – третій цієї статті,  право на одержання страхових виплат у разі смерті особи, вакцинованої проти інфекційних хвороб, мають інші вигодонабувачі, визначені в статті 45 Закону України «Про захист населення від інфекційних хвороб»»;  </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41. Право на страхові виплати в разі смерті потерпілого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Такими непрацездатними особами є:</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 - до закінчення навчання, але не більш як до досягнення ними 23 років;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особи, які досягли пенсійного віку, передбаченого статтею 26 Закону України "Про загальнообов’язкове державне пенсійне страхування", якщо вони не працюють;</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особи з інвалідністю - члени сім’ї потерпілого на час інвалідності;</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неповнолітні діти, на утримання яких померлий виплачував або був зобов’язаний виплачувати аліменти;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непрацездатні особи, які не перебували на утриманні померлого, але мають на це право.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E6029C" w:rsidRPr="00C27917" w:rsidRDefault="00E6029C" w:rsidP="003C691E">
            <w:pPr>
              <w:spacing w:beforeAutospacing="0"/>
              <w:ind w:firstLine="567"/>
              <w:rPr>
                <w:color w:val="000000"/>
                <w:szCs w:val="28"/>
                <w:lang w:eastAsia="uk-UA"/>
              </w:rPr>
            </w:pPr>
            <w:r w:rsidRPr="00C27917">
              <w:rPr>
                <w:b/>
                <w:bCs/>
                <w:color w:val="000000"/>
                <w:szCs w:val="28"/>
                <w:lang w:eastAsia="uk-UA"/>
              </w:rPr>
              <w:t xml:space="preserve">4. Додатково до осіб, визначених у частинах першій – третій цієї статті,  право на одержання страхових виплат у разі смерті особи, вакцинованої проти інфекційних хвороб, мають інші вигодонабувачі, визначені в статті 45 Закону України «Про захист населення від інфекційних хвороб».  </w:t>
            </w:r>
          </w:p>
          <w:p w:rsidR="00E6029C" w:rsidRPr="00C27917" w:rsidRDefault="00E6029C" w:rsidP="003C691E">
            <w:pPr>
              <w:spacing w:beforeAutospacing="0"/>
              <w:ind w:firstLine="567"/>
              <w:rPr>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8" w:name="n429"/>
            <w:bookmarkEnd w:id="28"/>
            <w:r w:rsidRPr="00C27917">
              <w:rPr>
                <w:color w:val="000000"/>
                <w:szCs w:val="28"/>
                <w:lang w:eastAsia="uk-UA"/>
              </w:rPr>
              <w:t>Стаття 42.</w:t>
            </w:r>
            <w:r w:rsidRPr="00C27917">
              <w:rPr>
                <w:color w:val="000000"/>
                <w:szCs w:val="28"/>
              </w:rPr>
              <w:t xml:space="preserve"> «</w:t>
            </w:r>
            <w:r w:rsidRPr="00C27917">
              <w:rPr>
                <w:color w:val="000000"/>
                <w:szCs w:val="28"/>
                <w:lang w:eastAsia="uk-UA"/>
              </w:rPr>
              <w:t xml:space="preserve">Щомісячні страхові виплати та інші витрати на відшкодування шкоди»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20) У статті 42 «Щомісячні страхові виплати та інші витрати на відшкодування шкоди»:</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42. «Щомісячні страхові виплати та інші витрати на відшкодування шкоди»</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29" w:name="_Hlk69485083"/>
            <w:bookmarkStart w:id="30" w:name="_Hlk69571286"/>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Максимальний розмір щомісячної страхової виплати не повинен перевищувати 10 розмірів прожиткового мінімуму, встановленого для працездатних осіб.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а) абзац другий частини першої доповнити після коми такими словами: «якщо інше не визначено 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Максимальний розмір щомісячної страхової виплати не повинен перевищувати 10 розмірів прожиткового мінімуму, встановленого для працездатних осіб,</w:t>
            </w:r>
            <w:r w:rsidRPr="00C27917">
              <w:rPr>
                <w:color w:val="000000"/>
                <w:szCs w:val="28"/>
              </w:rPr>
              <w:t xml:space="preserve"> </w:t>
            </w:r>
            <w:r w:rsidRPr="00C27917">
              <w:rPr>
                <w:b/>
                <w:bCs/>
                <w:color w:val="000000"/>
                <w:szCs w:val="28"/>
                <w:lang w:eastAsia="uk-UA"/>
              </w:rPr>
              <w:t>якщо інше не визначено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r>
      <w:bookmarkEnd w:id="29"/>
      <w:bookmarkEnd w:id="30"/>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Максимальний розмір щомісячної страхової виплати після проведеного перерахування відповідно до частини другої статті 37 цього Закону не повинен перевищувати 10 розмірів прожиткового мінімуму, встановленого для працездатних осіб.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б) абзац третій частини першої доповнити після коми такими словами: «якщо інше не визначено 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b/>
                <w:bCs/>
                <w:color w:val="000000"/>
                <w:szCs w:val="28"/>
                <w:lang w:eastAsia="uk-UA"/>
              </w:rPr>
            </w:pPr>
            <w:r w:rsidRPr="00C27917">
              <w:rPr>
                <w:color w:val="000000"/>
                <w:szCs w:val="28"/>
                <w:lang w:eastAsia="uk-UA"/>
              </w:rPr>
              <w:t xml:space="preserve">Максимальний розмір щомісячної страхової виплати після проведеного перерахування відповідно до частини другої статті 37 цього Закону не повинен перевищувати 10 розмірів прожиткового мінімуму, встановленого для працездатних осіб, </w:t>
            </w:r>
            <w:r w:rsidRPr="00C27917">
              <w:rPr>
                <w:b/>
                <w:bCs/>
                <w:color w:val="000000"/>
                <w:szCs w:val="28"/>
                <w:lang w:eastAsia="uk-UA"/>
              </w:rPr>
              <w:t>якщо інше не визначено Законом України «Про  захист населення від інфекційних хвороб»;</w:t>
            </w:r>
          </w:p>
          <w:p w:rsidR="00E6029C" w:rsidRPr="00C27917" w:rsidRDefault="00E6029C" w:rsidP="003C691E">
            <w:pPr>
              <w:spacing w:beforeAutospacing="0"/>
              <w:ind w:firstLine="567"/>
              <w:rPr>
                <w:i/>
                <w:i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31" w:name="n1054"/>
            <w:bookmarkStart w:id="32" w:name="_Hlk69571572"/>
            <w:bookmarkEnd w:id="31"/>
            <w:r w:rsidRPr="00C27917">
              <w:rPr>
                <w:color w:val="000000"/>
                <w:szCs w:val="28"/>
                <w:lang w:eastAsia="uk-UA"/>
              </w:rPr>
              <w:t xml:space="preserve"> Стаття 43. Документи для розгляду справ про страхові виплати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Для розгляду справ про страхові виплати до Фонду подаються: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акт розслідування нещасного випадку або акт розслідування професійного захворювання за встановленими формами та/або висновок МСЕК про ступінь втрати професійної працездатності застрахованого чи копія свідоцтва про його смерть;</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документи про необхідність подання додаткових видів допомоги.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копії свідоцтва органу реєстрації актів цивільного стану про смерть потерпілого;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довідки житлово-експлуатаційної організації, а за її відсутності - 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довідки житлово-експлуатаційної організації, а за її відсутності - 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Фонду.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(відсутня).</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21) Статтю 43 «Документи для розгляду справ про страхові виплати» доповнити частиною п’ятою такого змісту: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Страхові виплати на користь осіб, вакцинованих проти інфекційних хвороб та інших належних вигодонабувачів, надаються в строки, визначені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43. Документи для розгляду справ про страхові виплати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Для розгляду справ про страхові виплати до Фонду подаються: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акт розслідування нещасного випадку або акт розслідування професійного захворювання за встановленими формами та/або висновок МСЕК про ступінь втрати професійної працездатності застрахованого чи копія свідоцтва про його смерть;</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документи про необхідність подання додаткових видів допомоги.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 копії свідоцтва органу реєстрації актів цивільного стану про смерть потерпілого;</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довідки житлово-експлуатаційної організації, а за її відсутності - 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довідки житлово-експлуатаційної організації, а за її відсутності - 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Фонду.</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5. Страхові виплати на користь осіб, вакцинованих проти інфекційних хвороб, та інших належних вигодонабувачів, надаються в строки, визначені Законом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r>
      <w:bookmarkEnd w:id="32"/>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44. Розгляд справ про страхові виплати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1. Фонд розглядає справу про страхові виплати на підставі заяви потерпілого або заінтересованої особи за наявності усіх необхідних документів і приймає відповідні рішення у десятиденний строк, не враховуючи дня надходження зазначених документів.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Рішення оформляється постановою, в якій зазначаються дані про осіб, які мають право на страхові виплати, розміри виплат на кожного члена сім’ї та їх строки або обґрунтування відмови у виплатах; до постанови додаються копії необхідних документів.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Фонд може затримати страхові виплати до з’ясування підстав для виплат, якщо документи про нещасний випадок оформлені з порушенням установлених вимог.</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(відсутня).</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22) Статтю 44 «Розгляд справ про страхові виплати» доповнити частиною четвертою такого змісту: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«4. Розгляд справ про страхові виплати на користь осіб, вакцинованих проти інфекційних хвороб, здійснюється з урахуванням процедур та строків, визначених Законом України «Про  захист населення від інфекційних хвороб».</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Стаття 44. Розгляд справ про страхові виплати</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1. Фонд розглядає справу про страхові виплати на підставі заяви потерпілого або заінтересованої особи за наявності усіх необхідних документів і приймає відповідні рішення у десятиденний строк, не враховуючи дня надходження зазначених документів.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2. Рішення оформляється постановою, в якій зазначаються дані про осіб, які мають право на страхові виплати, розміри виплат на кожного члена сім’ї та їх строки або обґрунтування відмови у виплатах; до постанови додаються копії необхідних документів.</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3. Фонд може затримати страхові виплати до з’ясування підстав для виплат, якщо документи про нещасний випадок оформлені з порушенням установлених вимог.</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 xml:space="preserve">4. </w:t>
            </w:r>
            <w:r w:rsidRPr="00C27917">
              <w:rPr>
                <w:b/>
                <w:bCs/>
                <w:color w:val="000000"/>
                <w:szCs w:val="28"/>
              </w:rPr>
              <w:t xml:space="preserve"> </w:t>
            </w:r>
            <w:r w:rsidRPr="00C27917">
              <w:rPr>
                <w:b/>
                <w:bCs/>
                <w:color w:val="000000"/>
                <w:szCs w:val="28"/>
                <w:lang w:eastAsia="uk-UA"/>
              </w:rPr>
              <w:t>Розгляд справ про страхові виплати на користь осіб, вакцинованих проти інфекційних хвороб, здійснюється з урахуванням процедур та строків, визначених Законом України «Про  захист населення від інфекційних хвороб».</w:t>
            </w:r>
          </w:p>
          <w:p w:rsidR="00E6029C" w:rsidRPr="00C27917" w:rsidRDefault="00E6029C" w:rsidP="003C691E">
            <w:pPr>
              <w:spacing w:beforeAutospacing="0"/>
              <w:ind w:firstLine="567"/>
              <w:rPr>
                <w:b/>
                <w:b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bookmarkStart w:id="33" w:name="n499"/>
            <w:bookmarkEnd w:id="33"/>
            <w:r w:rsidRPr="00C27917">
              <w:rPr>
                <w:color w:val="000000"/>
                <w:szCs w:val="28"/>
                <w:lang w:eastAsia="uk-UA"/>
              </w:rPr>
              <w:t xml:space="preserve">Стаття 47 «Строки проведення страхових виплат»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(частина 11 відсутня).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23)  Статтю 47 «Строки проведення страхових виплат» доповнити новою частиною 11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«11. Строки проведення (надання) страхових виплат на користь осіб, вакцинованих проти інфекційних осіб та інших вигодонабувачів страхових виплат, визначаються з урахуванням норм Закону України «Про захист населення від інфекційних хвороб»»;</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Стаття 47 «Строки проведення страхових виплат»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 </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11.</w:t>
            </w:r>
            <w:r w:rsidRPr="00C27917">
              <w:rPr>
                <w:b/>
                <w:bCs/>
                <w:color w:val="000000"/>
                <w:szCs w:val="28"/>
              </w:rPr>
              <w:t xml:space="preserve"> </w:t>
            </w:r>
            <w:r w:rsidRPr="00C27917">
              <w:rPr>
                <w:b/>
                <w:bCs/>
                <w:color w:val="000000"/>
                <w:szCs w:val="28"/>
                <w:lang w:eastAsia="uk-UA"/>
              </w:rPr>
              <w:t xml:space="preserve">Строки проведення (надання) страхових виплат на користь осіб, вакцинованих проти інфекційних осіб та інших вигодонабувачів страхових виплат, визначаються з урахуванням норм Закону України «Про захист населення від інфекційних хвороб».  </w:t>
            </w:r>
          </w:p>
        </w:tc>
      </w:tr>
      <w:tr w:rsidR="00E6029C" w:rsidRPr="00C27917" w:rsidTr="003C691E">
        <w:tc>
          <w:tcPr>
            <w:tcW w:w="5496"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Розділ VII «ПРИКІНЦЕВІ ТА ПЕРЕХІДНІ ПОЛОЖЕННЯ»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(пункт 14 відсутній) </w:t>
            </w: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24) Розділ VII «ПРИКІНЦЕВІ ТА ПЕРЕХІДНІ ПОЛОЖЕННЯ» доповнити новим пунктом 14 такого змісту:</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«14. Цей Закон діє з урахуванням Закону України «Про  захист населення від інфекційних хвороб», норми якого мають юридичну перевагу над нормами цього Закону під час визначення страхового випадку, розміру страхової виплати (відшкодування), статусу вигодонабувача, процедури для отримання страхової виплати та визначення її розміру, санкцій за затримку та інших положень, які стосуються вакцинованої особи та інших вигодонабувачів страхових виплат».</w:t>
            </w:r>
          </w:p>
          <w:p w:rsidR="00E6029C" w:rsidRPr="00C27917" w:rsidRDefault="00E6029C" w:rsidP="003C691E">
            <w:pPr>
              <w:spacing w:beforeAutospacing="0"/>
              <w:ind w:firstLine="567"/>
              <w:rPr>
                <w:color w:val="000000"/>
                <w:szCs w:val="28"/>
                <w:lang w:eastAsia="uk-UA"/>
              </w:rPr>
            </w:pPr>
          </w:p>
        </w:tc>
        <w:tc>
          <w:tcPr>
            <w:tcW w:w="4532" w:type="dxa"/>
          </w:tcPr>
          <w:p w:rsidR="00E6029C" w:rsidRPr="00C27917" w:rsidRDefault="00E6029C" w:rsidP="003C691E">
            <w:pPr>
              <w:spacing w:beforeAutospacing="0"/>
              <w:ind w:firstLine="567"/>
              <w:rPr>
                <w:color w:val="000000"/>
                <w:szCs w:val="28"/>
                <w:lang w:eastAsia="uk-UA"/>
              </w:rPr>
            </w:pPr>
            <w:r w:rsidRPr="00C27917">
              <w:rPr>
                <w:color w:val="000000"/>
                <w:szCs w:val="28"/>
                <w:lang w:eastAsia="uk-UA"/>
              </w:rPr>
              <w:t xml:space="preserve">Розділ VII «ПРИКІНЦЕВІ ТА ПЕРЕХІДНІ ПОЛОЖЕННЯ» </w:t>
            </w:r>
          </w:p>
          <w:p w:rsidR="00E6029C" w:rsidRPr="00C27917" w:rsidRDefault="00E6029C" w:rsidP="003C691E">
            <w:pPr>
              <w:spacing w:beforeAutospacing="0"/>
              <w:ind w:firstLine="567"/>
              <w:rPr>
                <w:color w:val="000000"/>
                <w:szCs w:val="28"/>
                <w:lang w:eastAsia="uk-UA"/>
              </w:rPr>
            </w:pPr>
            <w:r w:rsidRPr="00C27917">
              <w:rPr>
                <w:color w:val="000000"/>
                <w:szCs w:val="28"/>
                <w:lang w:eastAsia="uk-UA"/>
              </w:rPr>
              <w:t>…</w:t>
            </w:r>
          </w:p>
          <w:p w:rsidR="00E6029C" w:rsidRPr="00C27917" w:rsidRDefault="00E6029C" w:rsidP="003C691E">
            <w:pPr>
              <w:spacing w:beforeAutospacing="0"/>
              <w:ind w:firstLine="567"/>
              <w:rPr>
                <w:b/>
                <w:bCs/>
                <w:color w:val="000000"/>
                <w:szCs w:val="28"/>
                <w:lang w:eastAsia="uk-UA"/>
              </w:rPr>
            </w:pPr>
            <w:r w:rsidRPr="00C27917">
              <w:rPr>
                <w:b/>
                <w:bCs/>
                <w:color w:val="000000"/>
                <w:szCs w:val="28"/>
                <w:lang w:eastAsia="uk-UA"/>
              </w:rPr>
              <w:t>«14. Цей Закон діє з урахуванням Закону України «Про  захист населення від інфекційних хвороб», норми якого мають юридичну перевагу над нормами цього Закону під час визначення страхового випадку, розміру страхової виплати (відшкодування), статусу вигодонабувача, процедури для отримання страхової виплати та визначення її розміру, санкцій за затримку та інших положень, які стосуються вакцинованої особи та інших вигодонабувачів страхових виплат».</w:t>
            </w:r>
          </w:p>
          <w:p w:rsidR="00E6029C" w:rsidRPr="00C27917" w:rsidRDefault="00E6029C" w:rsidP="003C691E">
            <w:pPr>
              <w:spacing w:beforeAutospacing="0"/>
              <w:ind w:firstLine="567"/>
              <w:rPr>
                <w:b/>
                <w:bCs/>
                <w:color w:val="000000"/>
                <w:szCs w:val="28"/>
                <w:lang w:eastAsia="uk-UA"/>
              </w:rPr>
            </w:pP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Пункт 3 розділу II «Прикінцеві положення» Закону України від 19 березня 2021 р. № 1353-IX «Про внесення зміни до статті 92 Закону України «Про лікарські засоби» щодо державної реєстрації вакцин або інших медичних імунобіологічних препаратів під зобов’язання»:</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3. Кабінету Міністрів України у місячний строк з дня набрання чинності цим Законом розробити та впровадити порядок здійснення компенсаційних виплат щодо шкоди, пов’язаної із наслідками, спричиненими застосуванням вакцин або інших медичних імунобіологічних препаратів для специфічної профілактики коронавірусної хвороби (COVID-19), державна реєстрація яких здійснена під зобов’язання для екстреного медичного застосування.</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ІV. Пункт 3 розділу II «Прикінцеві положення» Закону України від 19 березня 2021 р. № 1353-IX «Про внесення зміни до статті 92 Закону України «Про лікарські засоби» щодо державної реєстрації вакцин або інших медичних імунобіологічних препаратів під зобов’язання» викласти в такій редакції:</w:t>
            </w:r>
          </w:p>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«3. Кабінету Міністрів України у строки, визначені Законом України «Про соціальний захист осіб, які отримали профілактичне щеплення (вакцинацію) проти інфекційних хвороб» розробити та впровадити порядок надання страхових виплат, передбачених Розділом VIII Закону України «Про захист населення від інфекційних хвороб», у тому числі при захворюванні вакцинованої особи на хворобу COVID-19, спричиненої коронавірусом SARS-CoV-2 (його штамами), та/або на інші хвороби, спричинені поствакцинальними ускладненнями».</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b/>
                <w:bCs/>
                <w:color w:val="000000"/>
                <w:szCs w:val="28"/>
              </w:rPr>
            </w:pPr>
            <w:r w:rsidRPr="00C27917">
              <w:rPr>
                <w:b/>
                <w:bCs/>
                <w:color w:val="000000"/>
                <w:szCs w:val="28"/>
              </w:rPr>
              <w:t>«3. Кабінету Міністрів України у строки, визначені Законом України «Про соціальний захист осіб, які отримали профілактичне щеплення (вакцинацію) проти інфекційних хвороб» розробити та впровадити порядок надання страхових виплат, передбачених Розділом VIII Закону України «Про захист населення від інфекційних хвороб», у тому числі при захворюванні вакцинованої особи на хворобу COVID-19, спричиненої коронавірусом SARS-CoV-2 (його штамами), та/або на інші хвороби, спричинені поствакцинальними ускладненнями».</w:t>
            </w:r>
          </w:p>
          <w:p w:rsidR="00E6029C" w:rsidRPr="00C27917" w:rsidRDefault="00E6029C" w:rsidP="003C691E">
            <w:pPr>
              <w:spacing w:beforeAutospacing="0"/>
              <w:ind w:firstLine="567"/>
              <w:rPr>
                <w:b/>
                <w:bCs/>
                <w:color w:val="000000"/>
                <w:szCs w:val="28"/>
              </w:rPr>
            </w:pPr>
          </w:p>
          <w:p w:rsidR="00E6029C" w:rsidRPr="00C27917" w:rsidRDefault="00E6029C" w:rsidP="003C691E">
            <w:pPr>
              <w:spacing w:beforeAutospacing="0"/>
              <w:ind w:firstLine="567"/>
              <w:rPr>
                <w:color w:val="000000"/>
                <w:szCs w:val="28"/>
              </w:rPr>
            </w:pPr>
          </w:p>
        </w:tc>
      </w:tr>
      <w:tr w:rsidR="00E6029C" w:rsidRPr="00C27917" w:rsidTr="003C691E">
        <w:tc>
          <w:tcPr>
            <w:tcW w:w="5496" w:type="dxa"/>
          </w:tcPr>
          <w:p w:rsidR="00E6029C" w:rsidRPr="00C27917" w:rsidRDefault="00E6029C" w:rsidP="003C691E">
            <w:pPr>
              <w:spacing w:beforeAutospacing="0"/>
              <w:ind w:firstLine="567"/>
              <w:rPr>
                <w:i/>
                <w:iCs/>
                <w:color w:val="000000"/>
                <w:szCs w:val="28"/>
              </w:rPr>
            </w:pPr>
            <w:r w:rsidRPr="00C27917">
              <w:rPr>
                <w:color w:val="000000"/>
                <w:szCs w:val="28"/>
              </w:rPr>
              <w:t xml:space="preserve">Розділ VIII  «Прикінцеві та перехідні положення» Закону України «Про збір та облік єдиного внеску на загальнообов'язкове державне соціальне страхування» </w:t>
            </w:r>
            <w:r w:rsidRPr="00C27917">
              <w:rPr>
                <w:i/>
                <w:iCs/>
                <w:color w:val="000000"/>
                <w:szCs w:val="28"/>
              </w:rPr>
              <w:t>(Відомості Верховної Ради України (ВВР), 2011, № 2-3, ст.11)</w:t>
            </w:r>
            <w:bookmarkStart w:id="34" w:name="n193"/>
            <w:bookmarkStart w:id="35" w:name="n716"/>
            <w:bookmarkStart w:id="36" w:name="_Hlk69982546"/>
            <w:bookmarkEnd w:id="34"/>
            <w:bookmarkEnd w:id="35"/>
          </w:p>
          <w:bookmarkEnd w:id="36"/>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 xml:space="preserve">13. (пункт відсутній) </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 xml:space="preserve">V. Розділ VIII  «Прикінцеві та перехідні положення» Закону України «Про збір та облік єдиного внеску на загальнообов'язкове державне соціальне страхування» </w:t>
            </w:r>
            <w:r w:rsidRPr="00C27917">
              <w:rPr>
                <w:i/>
                <w:iCs/>
                <w:color w:val="000000"/>
                <w:szCs w:val="28"/>
              </w:rPr>
              <w:t>(Відомості Верховної Ради України (ВВР), 2011, № 2-3, ст.11)</w:t>
            </w:r>
            <w:r w:rsidRPr="00C27917">
              <w:rPr>
                <w:color w:val="000000"/>
                <w:szCs w:val="28"/>
              </w:rPr>
              <w:t xml:space="preserve"> доповнити новим пунктом 13 такого змісту:</w:t>
            </w:r>
          </w:p>
          <w:p w:rsidR="00E6029C" w:rsidRPr="00C27917" w:rsidRDefault="00E6029C" w:rsidP="003C691E">
            <w:pPr>
              <w:spacing w:beforeAutospacing="0"/>
              <w:ind w:firstLine="567"/>
              <w:rPr>
                <w:color w:val="000000"/>
                <w:szCs w:val="28"/>
              </w:rPr>
            </w:pPr>
            <w:r w:rsidRPr="00C27917">
              <w:rPr>
                <w:color w:val="000000"/>
                <w:szCs w:val="28"/>
              </w:rPr>
              <w:t>«13.  Застрахована особа, яка підпадає під визначення вигодонабувача страхових виплат згідно із Законом України  «Про захист населення від інфекційних хвороб», може прийняти рішення про врахування сум прострочених страхових виплат та нарахованої пені (за наявності) в зменшення її зобов’язань або заборгованості за єдиним внеском, який сплачується самостійно такою особою. 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i/>
                <w:iCs/>
                <w:color w:val="000000"/>
                <w:szCs w:val="28"/>
              </w:rPr>
            </w:pPr>
            <w:r w:rsidRPr="00C27917">
              <w:rPr>
                <w:color w:val="000000"/>
                <w:szCs w:val="28"/>
              </w:rPr>
              <w:t xml:space="preserve">Розділ VIII  «Прикінцеві та перехідні положення» Закону України «Про збір та облік єдиного внеску на загальнообов'язкове державне соціальне страхування» </w:t>
            </w:r>
            <w:r w:rsidRPr="00C27917">
              <w:rPr>
                <w:i/>
                <w:iCs/>
                <w:color w:val="000000"/>
                <w:szCs w:val="28"/>
              </w:rPr>
              <w:t>(Відомості Верховної Ради України (ВВР), 2011, № 2-3, ст.11)</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b/>
                <w:bCs/>
                <w:color w:val="000000"/>
                <w:szCs w:val="28"/>
              </w:rPr>
            </w:pPr>
            <w:r w:rsidRPr="00C27917">
              <w:rPr>
                <w:b/>
                <w:bCs/>
                <w:color w:val="000000"/>
                <w:szCs w:val="28"/>
              </w:rPr>
              <w:t>13.  Застрахована особа, яка підпадає під визначення вигодонабувача страхових виплат згідно із Законом України  «Про захист населення від інфекційних хвороб», може прийняти рішення про врахування сум прострочених страхових виплат та нарахованої пені (за наявності) в зменшення її зобов’язань або заборгованості за єдиним внеском, який сплачується самостійно такою особою. 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w:t>
            </w:r>
          </w:p>
        </w:tc>
      </w:tr>
      <w:tr w:rsidR="00E6029C" w:rsidRPr="00C27917" w:rsidTr="008A6404">
        <w:tc>
          <w:tcPr>
            <w:tcW w:w="14560" w:type="dxa"/>
            <w:gridSpan w:val="3"/>
          </w:tcPr>
          <w:p w:rsidR="00E6029C" w:rsidRPr="00C27917" w:rsidRDefault="00E6029C" w:rsidP="00C27917">
            <w:pPr>
              <w:spacing w:beforeAutospacing="0"/>
              <w:ind w:firstLine="567"/>
              <w:jc w:val="center"/>
              <w:rPr>
                <w:b/>
                <w:color w:val="000000"/>
                <w:szCs w:val="28"/>
              </w:rPr>
            </w:pPr>
            <w:r w:rsidRPr="00C27917">
              <w:rPr>
                <w:b/>
                <w:color w:val="000000"/>
                <w:szCs w:val="28"/>
              </w:rPr>
              <w:t>Цивільний кодекс України (Відомості Верховної Ради України (ВВР), 2003, №№ 40-44, ст.356)</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Стаття 1191. Право зворотної вимоги до винної особи</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4. Держава, Автономна Республіка Крим, територіальні громади, відшкодувавши шкоду, завдану посадовою, службовою особою внаслідок незаконно прийнятих рішень, дій чи бездіяльності відповідно органів державної влади, органів влади Автономної Республіки Крим, органів місцевого самоврядування, мають право зворотної вимоги до винної особи у розмірі виплаченого відшкодування (крім відшкодування виплат, пов'язаних із трудовими відносинами та відшкодуванням моральної шкоди).</w:t>
            </w:r>
          </w:p>
        </w:tc>
        <w:tc>
          <w:tcPr>
            <w:tcW w:w="4532" w:type="dxa"/>
          </w:tcPr>
          <w:p w:rsidR="00E6029C" w:rsidRPr="00C27917" w:rsidRDefault="00E6029C" w:rsidP="003C691E">
            <w:pPr>
              <w:spacing w:beforeAutospacing="0"/>
              <w:ind w:firstLine="567"/>
              <w:rPr>
                <w:color w:val="000000"/>
                <w:szCs w:val="28"/>
              </w:rPr>
            </w:pPr>
          </w:p>
          <w:p w:rsidR="00E6029C" w:rsidRPr="00C27917" w:rsidRDefault="00E6029C" w:rsidP="003C691E">
            <w:pPr>
              <w:spacing w:beforeAutospacing="0"/>
              <w:ind w:firstLine="567"/>
              <w:rPr>
                <w:color w:val="000000"/>
                <w:szCs w:val="28"/>
              </w:rPr>
            </w:pPr>
            <w:r w:rsidRPr="00C27917">
              <w:rPr>
                <w:color w:val="000000"/>
                <w:szCs w:val="28"/>
              </w:rPr>
              <w:t>1) у частині четвертій статті 1191 «Право зворотної вимоги до винної особи» слова «мають право зворотної вимоги до винної особи у розмірі виплаченого відшкодування (крім відшкодування виплат, пов'язаних із трудовими відносинами та відшкодуванням моральної шкоди)» замінити словами: «мають право (зобов’язані у випадках, визначених законом) зворотної вимоги до винної особи в розмірі виплаченого відшкодування (крім виплат, пов'язаних з відшкодуванням моральної шкоди)».</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Стаття 1191. Право зворотної вимоги до винної особи</w:t>
            </w:r>
          </w:p>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b/>
                <w:bCs/>
                <w:color w:val="000000"/>
                <w:szCs w:val="28"/>
              </w:rPr>
            </w:pPr>
            <w:r w:rsidRPr="00C27917">
              <w:rPr>
                <w:color w:val="000000"/>
                <w:szCs w:val="28"/>
              </w:rPr>
              <w:t xml:space="preserve">4. Держава, Автономна Республіка Крим, територіальні громади, відшкодувавши шкоду, завдану посадовою, службовою особою внаслідок незаконно прийнятих рішень, дій чи бездіяльності відповідно органів державної влади, органів влади Автономної Республіки Крим, органів місцевого самоврядування, </w:t>
            </w:r>
            <w:r w:rsidRPr="00C27917">
              <w:rPr>
                <w:b/>
                <w:bCs/>
                <w:color w:val="000000"/>
                <w:szCs w:val="28"/>
              </w:rPr>
              <w:t>мають право (зобов’язані у випадках, визначених законом) зворотної вимоги до винної особи в розмірі виплаченого відшкодування (крім виплат, пов'язаних з відшкодуванням моральної шкоди)».</w:t>
            </w:r>
          </w:p>
          <w:p w:rsidR="00E6029C" w:rsidRPr="00C27917" w:rsidRDefault="00E6029C" w:rsidP="003C691E">
            <w:pPr>
              <w:spacing w:beforeAutospacing="0"/>
              <w:ind w:firstLine="567"/>
              <w:rPr>
                <w:color w:val="000000"/>
                <w:szCs w:val="28"/>
              </w:rPr>
            </w:pPr>
            <w:r w:rsidRPr="00C27917">
              <w:rPr>
                <w:color w:val="000000"/>
                <w:szCs w:val="28"/>
              </w:rPr>
              <w:t xml:space="preserve"> </w:t>
            </w:r>
          </w:p>
        </w:tc>
      </w:tr>
      <w:tr w:rsidR="00E6029C" w:rsidRPr="00C27917" w:rsidTr="003C691E">
        <w:tc>
          <w:tcPr>
            <w:tcW w:w="5496" w:type="dxa"/>
          </w:tcPr>
          <w:p w:rsidR="00E6029C" w:rsidRPr="00C27917" w:rsidRDefault="00E6029C" w:rsidP="003C691E">
            <w:pPr>
              <w:shd w:val="clear" w:color="auto" w:fill="FFFFFF"/>
              <w:spacing w:beforeAutospacing="0"/>
              <w:ind w:firstLine="567"/>
              <w:contextualSpacing/>
              <w:rPr>
                <w:color w:val="000000"/>
                <w:szCs w:val="28"/>
              </w:rPr>
            </w:pPr>
            <w:r w:rsidRPr="00C27917">
              <w:rPr>
                <w:color w:val="000000"/>
                <w:szCs w:val="28"/>
                <w:lang w:eastAsia="uk-UA"/>
              </w:rPr>
              <w:t xml:space="preserve"> </w:t>
            </w:r>
            <w:r w:rsidRPr="00C27917">
              <w:rPr>
                <w:color w:val="000000"/>
                <w:szCs w:val="28"/>
              </w:rPr>
              <w:t xml:space="preserve">Стаття 1193. Урахування вини потерпілого і матеріального становища фізичної особи, яка завдала шкоди </w:t>
            </w:r>
          </w:p>
          <w:p w:rsidR="00E6029C" w:rsidRPr="00C27917" w:rsidRDefault="00E6029C" w:rsidP="003C691E">
            <w:pPr>
              <w:shd w:val="clear" w:color="auto" w:fill="FFFFFF"/>
              <w:spacing w:beforeAutospacing="0"/>
              <w:ind w:firstLine="567"/>
              <w:contextualSpacing/>
              <w:rPr>
                <w:color w:val="000000"/>
                <w:szCs w:val="28"/>
              </w:rPr>
            </w:pPr>
            <w:r w:rsidRPr="00C27917">
              <w:rPr>
                <w:color w:val="000000"/>
                <w:szCs w:val="28"/>
              </w:rPr>
              <w:t>…</w:t>
            </w:r>
          </w:p>
          <w:p w:rsidR="00E6029C" w:rsidRPr="00C27917" w:rsidRDefault="00E6029C" w:rsidP="003C691E">
            <w:pPr>
              <w:shd w:val="clear" w:color="auto" w:fill="FFFFFF"/>
              <w:spacing w:beforeAutospacing="0"/>
              <w:ind w:firstLine="567"/>
              <w:contextualSpacing/>
              <w:rPr>
                <w:color w:val="000000"/>
                <w:szCs w:val="28"/>
              </w:rPr>
            </w:pPr>
            <w:r w:rsidRPr="00C27917">
              <w:rPr>
                <w:color w:val="000000"/>
                <w:szCs w:val="28"/>
              </w:rPr>
              <w:t>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кримінального правопорушення.</w:t>
            </w:r>
          </w:p>
        </w:tc>
        <w:tc>
          <w:tcPr>
            <w:tcW w:w="4532" w:type="dxa"/>
          </w:tcPr>
          <w:p w:rsidR="00E6029C" w:rsidRPr="00C27917" w:rsidRDefault="00E6029C" w:rsidP="003C691E">
            <w:pPr>
              <w:shd w:val="clear" w:color="auto" w:fill="FFFFFF"/>
              <w:spacing w:beforeAutospacing="0"/>
              <w:ind w:firstLine="567"/>
              <w:contextualSpacing/>
              <w:rPr>
                <w:b/>
                <w:bCs/>
                <w:color w:val="000000"/>
                <w:szCs w:val="28"/>
                <w:lang w:eastAsia="uk-UA"/>
              </w:rPr>
            </w:pPr>
            <w:r w:rsidRPr="00C27917">
              <w:rPr>
                <w:b/>
                <w:bCs/>
                <w:color w:val="000000"/>
                <w:szCs w:val="28"/>
                <w:lang w:eastAsia="uk-UA"/>
              </w:rPr>
              <w:t xml:space="preserve">  </w:t>
            </w:r>
            <w:r w:rsidRPr="00C27917">
              <w:rPr>
                <w:color w:val="000000"/>
                <w:szCs w:val="28"/>
                <w:lang w:eastAsia="uk-UA"/>
              </w:rPr>
              <w:t xml:space="preserve">  2) частину четверту статті 1193 «Урахування вини потерпілого і матеріального становища фізичної особи, яка завдала шкоди» доповнити такими словами: «або </w:t>
            </w:r>
            <w:r w:rsidRPr="00C27917">
              <w:rPr>
                <w:color w:val="000000"/>
                <w:szCs w:val="28"/>
              </w:rPr>
              <w:t>шкоди, завданої каліцтвом, іншим ушкодженням здоров'я або смертю»;</w:t>
            </w:r>
          </w:p>
        </w:tc>
        <w:tc>
          <w:tcPr>
            <w:tcW w:w="4532" w:type="dxa"/>
          </w:tcPr>
          <w:p w:rsidR="00E6029C" w:rsidRPr="00C27917" w:rsidRDefault="00E6029C" w:rsidP="003C691E">
            <w:pPr>
              <w:shd w:val="clear" w:color="auto" w:fill="FFFFFF"/>
              <w:spacing w:beforeAutospacing="0"/>
              <w:ind w:firstLine="567"/>
              <w:contextualSpacing/>
              <w:rPr>
                <w:color w:val="000000"/>
                <w:szCs w:val="28"/>
              </w:rPr>
            </w:pPr>
            <w:r w:rsidRPr="00C27917">
              <w:rPr>
                <w:color w:val="000000"/>
                <w:szCs w:val="28"/>
              </w:rPr>
              <w:t xml:space="preserve">Стаття 1193. Урахування вини потерпілого і матеріального становища фізичної особи, яка завдала шкоди </w:t>
            </w:r>
          </w:p>
          <w:p w:rsidR="00E6029C" w:rsidRPr="00C27917" w:rsidRDefault="00E6029C" w:rsidP="003C691E">
            <w:pPr>
              <w:shd w:val="clear" w:color="auto" w:fill="FFFFFF"/>
              <w:spacing w:beforeAutospacing="0"/>
              <w:ind w:firstLine="567"/>
              <w:contextualSpacing/>
              <w:rPr>
                <w:color w:val="000000"/>
                <w:szCs w:val="28"/>
              </w:rPr>
            </w:pPr>
            <w:r w:rsidRPr="00C27917">
              <w:rPr>
                <w:color w:val="000000"/>
                <w:szCs w:val="28"/>
              </w:rPr>
              <w:t>…</w:t>
            </w:r>
          </w:p>
          <w:p w:rsidR="00E6029C" w:rsidRPr="00C27917" w:rsidRDefault="00E6029C" w:rsidP="003C691E">
            <w:pPr>
              <w:shd w:val="clear" w:color="auto" w:fill="FFFFFF"/>
              <w:spacing w:beforeAutospacing="0"/>
              <w:ind w:firstLine="567"/>
              <w:contextualSpacing/>
              <w:rPr>
                <w:b/>
                <w:bCs/>
                <w:color w:val="000000"/>
                <w:szCs w:val="28"/>
              </w:rPr>
            </w:pPr>
            <w:r w:rsidRPr="00C27917">
              <w:rPr>
                <w:color w:val="000000"/>
                <w:szCs w:val="28"/>
              </w:rPr>
              <w:t xml:space="preserve">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кримінального правопорушення </w:t>
            </w:r>
            <w:r w:rsidRPr="00C27917">
              <w:rPr>
                <w:b/>
                <w:bCs/>
                <w:color w:val="000000"/>
                <w:szCs w:val="28"/>
              </w:rPr>
              <w:t>або шкоди, завданої каліцтвом, іншим ушкодженням здоров'я або смертю.</w:t>
            </w:r>
          </w:p>
          <w:p w:rsidR="00E6029C" w:rsidRPr="00C27917" w:rsidRDefault="00E6029C" w:rsidP="003C691E">
            <w:pPr>
              <w:shd w:val="clear" w:color="auto" w:fill="FFFFFF"/>
              <w:spacing w:beforeAutospacing="0"/>
              <w:ind w:firstLine="567"/>
              <w:contextualSpacing/>
              <w:rPr>
                <w:b/>
                <w:bCs/>
                <w:color w:val="000000"/>
                <w:szCs w:val="28"/>
                <w:lang w:eastAsia="uk-UA"/>
              </w:rPr>
            </w:pP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Стаття 1195. Відшкодування шкоди, завданої каліцтвом або іншим ушкодженням здоров'я</w:t>
            </w:r>
          </w:p>
        </w:tc>
        <w:tc>
          <w:tcPr>
            <w:tcW w:w="4532" w:type="dxa"/>
          </w:tcPr>
          <w:p w:rsidR="00E6029C" w:rsidRPr="00C27917" w:rsidRDefault="00E6029C" w:rsidP="003C691E">
            <w:pPr>
              <w:shd w:val="clear" w:color="auto" w:fill="FFFFFF"/>
              <w:spacing w:beforeAutospacing="0"/>
              <w:ind w:firstLine="567"/>
              <w:rPr>
                <w:color w:val="000000"/>
                <w:szCs w:val="28"/>
              </w:rPr>
            </w:pPr>
            <w:r w:rsidRPr="00C27917">
              <w:rPr>
                <w:color w:val="000000"/>
                <w:szCs w:val="28"/>
              </w:rPr>
              <w:t>3) у статті 1195 «</w:t>
            </w:r>
            <w:r w:rsidRPr="00C27917">
              <w:rPr>
                <w:color w:val="000000"/>
                <w:szCs w:val="28"/>
                <w:lang w:eastAsia="uk-UA"/>
              </w:rPr>
              <w:t>Відшкодування шкоди, завданої каліцтвом або іншим ушкодженням здоров'я»:</w:t>
            </w:r>
          </w:p>
        </w:tc>
        <w:tc>
          <w:tcPr>
            <w:tcW w:w="4532" w:type="dxa"/>
          </w:tcPr>
          <w:p w:rsidR="00E6029C" w:rsidRPr="00C27917" w:rsidRDefault="00E6029C" w:rsidP="003C691E">
            <w:pPr>
              <w:shd w:val="clear" w:color="auto" w:fill="FFFFFF"/>
              <w:spacing w:beforeAutospacing="0"/>
              <w:ind w:firstLine="567"/>
              <w:rPr>
                <w:color w:val="000000"/>
                <w:szCs w:val="28"/>
              </w:rPr>
            </w:pPr>
            <w:r w:rsidRPr="00C27917">
              <w:rPr>
                <w:color w:val="000000"/>
                <w:szCs w:val="28"/>
              </w:rPr>
              <w:t>Стаття 1195. Відшкодування шкоди, завданої каліцтвом або іншим ушкодженням здоров'я</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1. Фізична або юридична особа, яка завдала шкоди каліцтвом або іншим ушкодженням здоров'я фізичній особі, зобов'язана відшкодувати потерпілому заробіток (дохід), втрачений ним внаслідок втрати чи зменшення професійної або загальної працездатності, а також відшкодувати додаткові витрати, викликані необхідністю посиленого харчування, санаторно-курортного лікування, придбання ліків, протезування, стороннього догляду тощо.</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а) у частині першій після слів «викликані необхідністю» додати слова «її реабілітації, зокрема»;</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 xml:space="preserve">1. Фізична або юридична особа, яка завдала шкоди каліцтвом або іншим ушкодженням здоров'я фізичній особі, зобов'язана відшкодувати потерпілому заробіток (дохід), втрачений ним внаслідок втрати чи зменшення професійної або загальної працездатності, а також відшкодувати додаткові витрати, викликані необхідністю </w:t>
            </w:r>
            <w:r w:rsidRPr="00C27917">
              <w:rPr>
                <w:b/>
                <w:bCs/>
                <w:color w:val="000000"/>
                <w:szCs w:val="28"/>
              </w:rPr>
              <w:t xml:space="preserve">її реабілітації, зокрема </w:t>
            </w:r>
            <w:r w:rsidRPr="00C27917">
              <w:rPr>
                <w:color w:val="000000"/>
                <w:szCs w:val="28"/>
              </w:rPr>
              <w:t xml:space="preserve"> посиленого харчування, санаторно-курортного лікування, придбання ліків, протезування, стороннього догляду тощо.</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2. У разі каліцтва або іншого ушкодження здоров'я фізичної особи, яка в момент завдання шкоди не працювала, розмір відшкодування визначається виходячи з розміру мінімальної заробітної плати.</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kern w:val="36"/>
                <w:szCs w:val="28"/>
                <w:lang w:eastAsia="uk-UA"/>
              </w:rPr>
            </w:pPr>
            <w:r w:rsidRPr="00C27917">
              <w:rPr>
                <w:color w:val="000000"/>
                <w:kern w:val="36"/>
                <w:szCs w:val="28"/>
                <w:lang w:eastAsia="uk-UA"/>
              </w:rPr>
              <w:t>б) частину другу доповнити після коми словами: «а у випадках, визначених законом, - з розміру прожиткового мінімуму для працездатних осіб»;</w:t>
            </w:r>
          </w:p>
          <w:p w:rsidR="00E6029C" w:rsidRPr="00C27917" w:rsidRDefault="00E6029C" w:rsidP="003C691E">
            <w:pPr>
              <w:spacing w:beforeAutospacing="0"/>
              <w:ind w:firstLine="567"/>
              <w:rPr>
                <w:color w:val="000000"/>
                <w:kern w:val="36"/>
                <w:szCs w:val="28"/>
                <w:lang w:eastAsia="uk-UA"/>
              </w:rPr>
            </w:pPr>
          </w:p>
        </w:tc>
        <w:tc>
          <w:tcPr>
            <w:tcW w:w="4532" w:type="dxa"/>
          </w:tcPr>
          <w:p w:rsidR="00E6029C" w:rsidRPr="00C27917" w:rsidRDefault="00E6029C" w:rsidP="003C691E">
            <w:pPr>
              <w:spacing w:beforeAutospacing="0"/>
              <w:ind w:firstLine="567"/>
              <w:rPr>
                <w:b/>
                <w:bCs/>
                <w:color w:val="000000"/>
                <w:szCs w:val="28"/>
              </w:rPr>
            </w:pPr>
            <w:r w:rsidRPr="00C27917">
              <w:rPr>
                <w:color w:val="000000"/>
                <w:szCs w:val="28"/>
              </w:rPr>
              <w:t xml:space="preserve">2. У разі каліцтва або іншого ушкодження здоров'я фізичної особи, яка в момент завдання шкоди не працювала, розмір відшкодування визначається виходячи з розміру мінімальної заробітної плати, </w:t>
            </w:r>
            <w:r w:rsidRPr="00C27917">
              <w:rPr>
                <w:b/>
                <w:bCs/>
                <w:color w:val="000000"/>
                <w:szCs w:val="28"/>
              </w:rPr>
              <w:t>а у випадках, визначених законом, - з розміру прожиткового мінімуму для працездатних осіб.</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3. Шкода, завдана фізичній особі каліцтвом або іншим ушкодженням здоров'я, відшкодовується без урахування пенсії, призначеної у зв'язку з втратою здоров'я, або пенсії, яку вона одержувала до цього, а також інших доходів.</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в) частину третю викласти в такій редакції: «</w:t>
            </w:r>
            <w:bookmarkStart w:id="37" w:name="_Hlk69985811"/>
            <w:r w:rsidRPr="00C27917">
              <w:rPr>
                <w:color w:val="000000"/>
                <w:szCs w:val="28"/>
              </w:rPr>
              <w:t xml:space="preserve">3. Шкода, завдана каліцтвом або іншим ушкодженням здоров'я, </w:t>
            </w:r>
            <w:bookmarkEnd w:id="37"/>
            <w:r w:rsidRPr="00C27917">
              <w:rPr>
                <w:color w:val="000000"/>
                <w:szCs w:val="28"/>
              </w:rPr>
              <w:t xml:space="preserve">відшкодовується фізичній особі без урахування виплат </w:t>
            </w:r>
            <w:bookmarkStart w:id="38" w:name="_Hlk69828750"/>
            <w:r w:rsidRPr="00C27917">
              <w:rPr>
                <w:color w:val="000000"/>
                <w:szCs w:val="28"/>
              </w:rPr>
              <w:t>з фондів загальнообов'язкового державного соціального страхування</w:t>
            </w:r>
            <w:bookmarkEnd w:id="38"/>
            <w:r w:rsidRPr="00C27917">
              <w:rPr>
                <w:color w:val="000000"/>
                <w:szCs w:val="28"/>
              </w:rPr>
              <w:t>, зокрема пенсій, державних допомог, інших виплат з державного або місцевих бюджетів України, наданих у зв’язку із завданням такої шкоди, а також без урахування майнового стану та доходів потерпілого»;</w:t>
            </w:r>
          </w:p>
          <w:p w:rsidR="00E6029C" w:rsidRPr="00C27917" w:rsidRDefault="00E6029C" w:rsidP="003C691E">
            <w:pPr>
              <w:spacing w:beforeAutospacing="0"/>
              <w:ind w:firstLine="567"/>
              <w:rPr>
                <w:color w:val="000000"/>
                <w:szCs w:val="28"/>
              </w:rPr>
            </w:pPr>
            <w:r w:rsidRPr="00C27917">
              <w:rPr>
                <w:color w:val="000000"/>
                <w:szCs w:val="28"/>
              </w:rPr>
              <w:t xml:space="preserve">  </w:t>
            </w:r>
          </w:p>
        </w:tc>
        <w:tc>
          <w:tcPr>
            <w:tcW w:w="4532" w:type="dxa"/>
          </w:tcPr>
          <w:p w:rsidR="00E6029C" w:rsidRPr="00C27917" w:rsidRDefault="00E6029C" w:rsidP="003C691E">
            <w:pPr>
              <w:spacing w:beforeAutospacing="0"/>
              <w:ind w:firstLine="567"/>
              <w:rPr>
                <w:b/>
                <w:bCs/>
                <w:color w:val="000000"/>
                <w:szCs w:val="28"/>
              </w:rPr>
            </w:pPr>
            <w:r w:rsidRPr="00C27917">
              <w:rPr>
                <w:b/>
                <w:bCs/>
                <w:color w:val="000000"/>
                <w:szCs w:val="28"/>
              </w:rPr>
              <w:t>3. Шкода, завдана каліцтвом або іншим ушкодженням здоров'я, відшкодовується фізичній особі без урахування виплат з фондів загальнообов'язкового державного соціального страхування, зокрема пенсій, державних допомог, інших виплат з державного або місцевих бюджетів України, наданих у зв’язку із завданням такої шкоди, а також без урахування майнового стану та доходів потерпілого.</w:t>
            </w: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bookmarkStart w:id="39" w:name="n5580"/>
            <w:bookmarkEnd w:id="39"/>
            <w:r w:rsidRPr="00C27917">
              <w:rPr>
                <w:color w:val="000000"/>
                <w:szCs w:val="28"/>
                <w:lang w:eastAsia="uk-UA"/>
              </w:rPr>
              <w:t>Стаття 1219. Права та обов'язки особи, які не входять до складу спадщини</w:t>
            </w:r>
          </w:p>
        </w:tc>
        <w:tc>
          <w:tcPr>
            <w:tcW w:w="4532" w:type="dxa"/>
          </w:tcPr>
          <w:p w:rsidR="00E6029C" w:rsidRPr="00C27917" w:rsidRDefault="00E6029C" w:rsidP="003C691E">
            <w:pPr>
              <w:shd w:val="clear" w:color="auto" w:fill="FFFFFF"/>
              <w:spacing w:beforeAutospacing="0"/>
              <w:ind w:firstLine="567"/>
              <w:rPr>
                <w:b/>
                <w:bCs/>
                <w:i/>
                <w:iCs/>
                <w:color w:val="000000"/>
                <w:szCs w:val="28"/>
                <w:lang w:eastAsia="uk-UA"/>
              </w:rPr>
            </w:pPr>
            <w:r w:rsidRPr="00C27917">
              <w:rPr>
                <w:color w:val="000000"/>
                <w:szCs w:val="28"/>
                <w:lang w:eastAsia="uk-UA"/>
              </w:rPr>
              <w:t>4) у частині першій статті 1219 «Права та обов'язки особи, які не входять до складу спадщини»:</w:t>
            </w:r>
          </w:p>
        </w:tc>
        <w:tc>
          <w:tcPr>
            <w:tcW w:w="4532" w:type="dxa"/>
          </w:tcPr>
          <w:p w:rsidR="00E6029C" w:rsidRPr="00C27917" w:rsidRDefault="00E6029C" w:rsidP="003C691E">
            <w:pPr>
              <w:shd w:val="clear" w:color="auto" w:fill="FFFFFF"/>
              <w:spacing w:beforeAutospacing="0"/>
              <w:ind w:firstLine="567"/>
              <w:rPr>
                <w:b/>
                <w:bCs/>
                <w:i/>
                <w:iCs/>
                <w:color w:val="000000"/>
                <w:szCs w:val="28"/>
                <w:lang w:eastAsia="uk-UA"/>
              </w:rPr>
            </w:pPr>
            <w:r w:rsidRPr="00C27917">
              <w:rPr>
                <w:color w:val="000000"/>
                <w:szCs w:val="28"/>
                <w:lang w:eastAsia="uk-UA"/>
              </w:rPr>
              <w:t>Стаття 1219. Права та обов'язки особи, які не входять до складу спадщини</w:t>
            </w: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Стаття 1219. Права та обов'язки особи, які не входять до складу спадщини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Не входять до складу спадщини права та обов'язки, що нерозривно пов'язані з особою спадкодавця, зокрема:</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особисті немайнові права;</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право на участь у товариствах та право членства в об'єднаннях громадян, якщо інше не встановлено законом або їх установчими документами;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3) право на відшкодування шкоди, завданої каліцтвом або іншим ушкодженням здоров'я;</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4) права на аліменти, пенсію, допомогу або інші виплати, встановлені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5) права та обов'язки особи як кредитора або боржника, передбачені статтею 608 цього Кодексу.</w:t>
            </w:r>
          </w:p>
          <w:p w:rsidR="00E6029C" w:rsidRPr="00C27917" w:rsidRDefault="00E6029C" w:rsidP="003C691E">
            <w:pPr>
              <w:shd w:val="clear" w:color="auto" w:fill="FFFFFF"/>
              <w:spacing w:beforeAutospacing="0"/>
              <w:ind w:firstLine="567"/>
              <w:rPr>
                <w:color w:val="000000"/>
                <w:szCs w:val="28"/>
                <w:lang w:eastAsia="uk-UA"/>
              </w:rPr>
            </w:pP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а) пункт 3 доповнити після коми словами: «якщо інше не встановлено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б) пункт 4 викласти в такій редакції: «права на аліменти, виплати з Пенсійного фонду та фондів загальнообов'язкового державного соціального страхування, державні соціальні допомоги, якщо інше не встановлено законом»;</w:t>
            </w:r>
          </w:p>
        </w:tc>
        <w:tc>
          <w:tcPr>
            <w:tcW w:w="4532" w:type="dxa"/>
          </w:tcPr>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Стаття 1219. Права та обов'язки особи, які не входять до складу спадщини</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Не входять до складу спадщини права та обов'язки, що нерозривно пов'язані з особою спадкодавця, зокрема:</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1) особисті немайнові права;</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2) право на участь у товариствах та право членства в об'єднаннях громадян, якщо інше не встановлено законом або їх установчими документами;</w:t>
            </w:r>
          </w:p>
          <w:p w:rsidR="00E6029C" w:rsidRPr="00C27917" w:rsidRDefault="00E6029C" w:rsidP="003C691E">
            <w:pPr>
              <w:shd w:val="clear" w:color="auto" w:fill="FFFFFF"/>
              <w:spacing w:beforeAutospacing="0"/>
              <w:ind w:firstLine="567"/>
              <w:rPr>
                <w:b/>
                <w:bCs/>
                <w:color w:val="000000"/>
                <w:szCs w:val="28"/>
                <w:lang w:eastAsia="uk-UA"/>
              </w:rPr>
            </w:pPr>
            <w:r w:rsidRPr="00C27917">
              <w:rPr>
                <w:color w:val="000000"/>
                <w:szCs w:val="28"/>
                <w:lang w:eastAsia="uk-UA"/>
              </w:rPr>
              <w:t xml:space="preserve">3) право на відшкодування шкоди, завданої каліцтвом або іншим ушкодженням здоров'я, </w:t>
            </w:r>
            <w:r w:rsidRPr="00C27917">
              <w:rPr>
                <w:b/>
                <w:bCs/>
                <w:color w:val="000000"/>
                <w:szCs w:val="28"/>
                <w:lang w:eastAsia="uk-UA"/>
              </w:rPr>
              <w:t>якщо інше не встановлено законом;</w:t>
            </w:r>
          </w:p>
          <w:p w:rsidR="00E6029C" w:rsidRPr="00C27917" w:rsidRDefault="00E6029C" w:rsidP="003C691E">
            <w:pPr>
              <w:shd w:val="clear" w:color="auto" w:fill="FFFFFF"/>
              <w:spacing w:beforeAutospacing="0"/>
              <w:ind w:firstLine="567"/>
              <w:rPr>
                <w:b/>
                <w:bCs/>
                <w:color w:val="000000"/>
                <w:szCs w:val="28"/>
                <w:lang w:eastAsia="uk-UA"/>
              </w:rPr>
            </w:pPr>
            <w:r w:rsidRPr="00C27917">
              <w:rPr>
                <w:color w:val="000000"/>
                <w:szCs w:val="28"/>
                <w:lang w:eastAsia="uk-UA"/>
              </w:rPr>
              <w:t>4</w:t>
            </w:r>
            <w:r w:rsidRPr="00C27917">
              <w:rPr>
                <w:b/>
                <w:bCs/>
                <w:color w:val="000000"/>
                <w:szCs w:val="28"/>
                <w:lang w:eastAsia="uk-UA"/>
              </w:rPr>
              <w:t>)  права на аліменти, виплати з Пенсійного фонду та фондів загальнообов'язкового державного соціального страхування, державні соціальні допомоги, якщо інше не встановлено законом;</w:t>
            </w:r>
          </w:p>
          <w:p w:rsidR="00E6029C" w:rsidRPr="00C27917" w:rsidRDefault="00E6029C" w:rsidP="003C691E">
            <w:pPr>
              <w:shd w:val="clear" w:color="auto" w:fill="FFFFFF"/>
              <w:spacing w:beforeAutospacing="0"/>
              <w:ind w:firstLine="567"/>
              <w:rPr>
                <w:color w:val="000000"/>
                <w:szCs w:val="28"/>
                <w:lang w:eastAsia="uk-UA"/>
              </w:rPr>
            </w:pPr>
            <w:r w:rsidRPr="00C27917">
              <w:rPr>
                <w:color w:val="000000"/>
                <w:szCs w:val="28"/>
                <w:lang w:eastAsia="uk-UA"/>
              </w:rPr>
              <w:t>5) права та обов'язки особи як кредитора або боржника, передбачені статтею 608 цього Кодексу.</w:t>
            </w:r>
          </w:p>
          <w:p w:rsidR="00E6029C" w:rsidRPr="00C27917" w:rsidRDefault="00E6029C" w:rsidP="003C691E">
            <w:pPr>
              <w:shd w:val="clear" w:color="auto" w:fill="FFFFFF"/>
              <w:spacing w:beforeAutospacing="0"/>
              <w:ind w:firstLine="567"/>
              <w:rPr>
                <w:color w:val="000000"/>
                <w:szCs w:val="28"/>
                <w:lang w:eastAsia="uk-UA"/>
              </w:rPr>
            </w:pPr>
          </w:p>
        </w:tc>
      </w:tr>
      <w:tr w:rsidR="00E6029C" w:rsidRPr="00C27917" w:rsidTr="00885BEA">
        <w:tc>
          <w:tcPr>
            <w:tcW w:w="14560" w:type="dxa"/>
            <w:gridSpan w:val="3"/>
          </w:tcPr>
          <w:p w:rsidR="00E6029C" w:rsidRPr="00C27917" w:rsidRDefault="00E6029C" w:rsidP="003C691E">
            <w:pPr>
              <w:shd w:val="clear" w:color="auto" w:fill="FFFFFF"/>
              <w:spacing w:beforeAutospacing="0"/>
              <w:ind w:firstLine="567"/>
              <w:rPr>
                <w:b/>
                <w:color w:val="000000"/>
                <w:szCs w:val="28"/>
              </w:rPr>
            </w:pPr>
            <w:r w:rsidRPr="00C27917">
              <w:rPr>
                <w:b/>
                <w:color w:val="000000"/>
                <w:szCs w:val="28"/>
              </w:rPr>
              <w:t xml:space="preserve">Закон України «Про страхування» </w:t>
            </w:r>
            <w:r w:rsidRPr="00C27917">
              <w:rPr>
                <w:b/>
                <w:i/>
                <w:iCs/>
                <w:color w:val="000000"/>
                <w:szCs w:val="28"/>
              </w:rPr>
              <w:t>(Відомості Верховної Ради України (ВВР), 1996, № 18, ст. 78)</w:t>
            </w:r>
            <w:r w:rsidRPr="00C27917">
              <w:rPr>
                <w:b/>
                <w:color w:val="000000"/>
                <w:szCs w:val="28"/>
              </w:rPr>
              <w:t xml:space="preserve"> </w:t>
            </w:r>
          </w:p>
        </w:tc>
      </w:tr>
      <w:tr w:rsidR="00E6029C" w:rsidRPr="00C27917" w:rsidTr="003C691E">
        <w:tc>
          <w:tcPr>
            <w:tcW w:w="5496" w:type="dxa"/>
          </w:tcPr>
          <w:p w:rsidR="00E6029C" w:rsidRPr="00C27917" w:rsidRDefault="00E6029C" w:rsidP="003C691E">
            <w:pPr>
              <w:shd w:val="clear" w:color="auto" w:fill="FFFFFF"/>
              <w:spacing w:beforeAutospacing="0"/>
              <w:ind w:firstLine="567"/>
              <w:rPr>
                <w:color w:val="000000"/>
                <w:szCs w:val="28"/>
              </w:rPr>
            </w:pPr>
            <w:r w:rsidRPr="00C27917">
              <w:rPr>
                <w:color w:val="000000"/>
                <w:szCs w:val="28"/>
              </w:rPr>
              <w:t>…</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Стаття 6. Добровільне страхування та його види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Добровільне страхування - це страхування, яке здійснюється на основі договору між страхувальником і страховиком. Загальні умови і порядок здійснення добровільного страхування визначаються правилами страхування, що встановлюються страховиком самостійно відповідно до вимог цього Закону. Конкретні умови страхування визначаються при укладенні договору страхування відповідно до законодавства.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Добровільне страхування у конкретного страховика не може бути обов’язковою передумовою при реалізації інших правовідносин.</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Видами добровільного страхування можуть бути: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 страхування життя;</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 страхування від нещасних випадків;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3) медичне страхування (безперервне страхування здоров’я);</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4) страхування здоров’я на випадок хвороби;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5) страхування залізничного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6) страхування наземного транспорту (крім залізничного);</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7) страхування повітряного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8) страхування водного транспорту (морського внутрішнього та інших видів водного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9) страхування вантажів та багажу (вантажобагажу);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10) страхування від вогневих ризиків та ризиків стихійних явищ;</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11) страхування майна (іншого, ніж передбачено пунктами 5-9 цієї статті);</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12) страхування цивільної відповідальності власників наземного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13) страхування відповідальності власників повітряного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14) страхування відповідальності власників водного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15) страхування відповідальності перед третіми особами (іншої, ніж передбачена пунктами 12-14 цієї статті);</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16) страхування кредитів (у тому числі відповідальності позичальника за непогашення кредиту);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17) страхування інвестицій;</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18) страхування фінансових ризиків;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19) страхування судових витрат;</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20) страхування виданих гарантій (порук) та прийнятих гарантій;</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21) страхування медичних витрат;</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21-1) страхування цивільно-правової відповідальності арбітражного керуючого за шкоду, яку може бути завдано у зв’язку з виконанням його обов’язків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 xml:space="preserve"> 21-2) страхування життя і здоров’я волонтерів на період надання ними волонтерської допомоги;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22) страхування сільськогосподарської продукції;</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23) інші види добровільного страхування.</w:t>
            </w:r>
          </w:p>
        </w:tc>
        <w:tc>
          <w:tcPr>
            <w:tcW w:w="4532" w:type="dxa"/>
          </w:tcPr>
          <w:p w:rsidR="00E6029C" w:rsidRPr="00C27917" w:rsidRDefault="00E6029C" w:rsidP="003C691E">
            <w:pPr>
              <w:shd w:val="clear" w:color="auto" w:fill="FFFFFF"/>
              <w:spacing w:beforeAutospacing="0"/>
              <w:ind w:firstLine="567"/>
              <w:rPr>
                <w:color w:val="000000"/>
                <w:szCs w:val="28"/>
              </w:rPr>
            </w:pPr>
            <w:r w:rsidRPr="00C27917">
              <w:rPr>
                <w:color w:val="000000"/>
                <w:szCs w:val="28"/>
              </w:rPr>
              <w:t>Частину четверту статті 6 «Добровільне страхування та його види» Закону України «Про страхування» (Відомості Верховної Ради України (ВВР), 1996, № 18, ст. 78) доповнити новим пунктом 21-3 такого змісту: «21-3)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шкоди, заподіяної життю та здоров'ю третьої особи)».</w:t>
            </w:r>
          </w:p>
        </w:tc>
        <w:tc>
          <w:tcPr>
            <w:tcW w:w="4532" w:type="dxa"/>
          </w:tcPr>
          <w:p w:rsidR="00E6029C" w:rsidRPr="00C27917" w:rsidRDefault="00E6029C" w:rsidP="003C691E">
            <w:pPr>
              <w:shd w:val="clear" w:color="auto" w:fill="FFFFFF"/>
              <w:spacing w:beforeAutospacing="0"/>
              <w:ind w:firstLine="567"/>
              <w:rPr>
                <w:color w:val="000000"/>
                <w:szCs w:val="28"/>
              </w:rPr>
            </w:pPr>
            <w:r w:rsidRPr="00C27917">
              <w:rPr>
                <w:color w:val="000000"/>
                <w:szCs w:val="28"/>
              </w:rPr>
              <w:t>Стаття 6. Добровільне страхування та його види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Добровільне страхування - це страхування, яке здійснюється на основі договору між страхувальником і страховиком. Загальні умови і порядок здійснення добровільного страхування визначаються правилами страхування, що встановлюються страховиком самостійно відповідно до вимог цього Закону. Конкретні умови страхування визначаються при укладенні договору страхування відповідно до законодавства.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Добровільне страхування у конкретного страховика не може бути обов’язковою передумовою при реалізації інших правовідносин.</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Видами добровільного страхування можуть бути: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 страхування життя;</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 страхування від нещасних випадків;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3) медичне страхування (безперервне страхування здоров’я);</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4) страхування здоров’я на випадок хвороби;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5) страхування залізничного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6) страхування наземного транспорту (крім залізничного);</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7) страхування повітряного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8) страхування водного транспорту (морського внутрішнього та інших видів водного транспорту);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9) страхування вантажів та багажу (вантажобагажу);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10) страхування від вогневих ризиків та ризиків стихійних явищ;</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11) страхування майна (іншого, ніж передбачено пунктами 5-9 цієї статті);</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12) страхування цивільної відповідальності власників наземного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13) страхування відповідальності власників повітряного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14) страхування відповідальності власників водного транспорту (включаючи відповідальність перевізника);</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15) страхування відповідальності перед третіми особами (іншої, ніж передбачена пунктами 12-14 цієї статті);</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16) страхування кредитів (у тому числі відповідальності позичальника за непогашення кредиту);</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17) страхування інвестицій;</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18) страхування фінансових ризиків;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19) страхування судових витрат;</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20) страхування виданих гарантій (порук) та прийнятих гарантій;</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21) страхування медичних витрат;</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21-1) страхування цивільно-правової відповідальності арбітражного керуючого за шкоду, яку може бути завдано у зв’язку з виконанням його обов’язків</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 xml:space="preserve"> 21-2) страхування життя і здоров’я волонтерів на період надання ними волонтерської допомоги;</w:t>
            </w:r>
          </w:p>
          <w:p w:rsidR="00E6029C" w:rsidRPr="00C27917" w:rsidRDefault="00E6029C" w:rsidP="003C691E">
            <w:pPr>
              <w:shd w:val="clear" w:color="auto" w:fill="FFFFFF"/>
              <w:spacing w:beforeAutospacing="0"/>
              <w:ind w:firstLine="567"/>
              <w:rPr>
                <w:b/>
                <w:bCs/>
                <w:color w:val="000000"/>
                <w:szCs w:val="28"/>
              </w:rPr>
            </w:pPr>
            <w:r w:rsidRPr="00C27917">
              <w:rPr>
                <w:b/>
                <w:bCs/>
                <w:color w:val="000000"/>
                <w:szCs w:val="28"/>
              </w:rPr>
              <w:t>21-3)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шкоди, заподіяної життю та здоров'ю третьої особи);</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22) страхування сільськогосподарської продукції;</w:t>
            </w:r>
          </w:p>
          <w:p w:rsidR="00E6029C" w:rsidRPr="00C27917" w:rsidRDefault="00E6029C" w:rsidP="003C691E">
            <w:pPr>
              <w:shd w:val="clear" w:color="auto" w:fill="FFFFFF"/>
              <w:spacing w:beforeAutospacing="0"/>
              <w:ind w:firstLine="567"/>
              <w:rPr>
                <w:color w:val="000000"/>
                <w:szCs w:val="28"/>
              </w:rPr>
            </w:pPr>
            <w:r w:rsidRPr="00C27917">
              <w:rPr>
                <w:color w:val="000000"/>
                <w:szCs w:val="28"/>
              </w:rPr>
              <w:t>23) інші види добровільного страхування.</w:t>
            </w:r>
          </w:p>
        </w:tc>
      </w:tr>
      <w:tr w:rsidR="00E6029C" w:rsidRPr="00C27917" w:rsidTr="004A0EAD">
        <w:tc>
          <w:tcPr>
            <w:tcW w:w="14560" w:type="dxa"/>
            <w:gridSpan w:val="3"/>
          </w:tcPr>
          <w:p w:rsidR="00E6029C" w:rsidRPr="00C27917" w:rsidRDefault="00E6029C" w:rsidP="00C27917">
            <w:pPr>
              <w:spacing w:beforeAutospacing="0"/>
              <w:ind w:firstLine="567"/>
              <w:jc w:val="center"/>
              <w:rPr>
                <w:b/>
                <w:i/>
                <w:iCs/>
                <w:color w:val="000000"/>
                <w:szCs w:val="28"/>
              </w:rPr>
            </w:pPr>
            <w:r w:rsidRPr="00C27917">
              <w:rPr>
                <w:b/>
                <w:color w:val="000000"/>
                <w:szCs w:val="28"/>
              </w:rPr>
              <w:t xml:space="preserve">Закон України «Про банки та банківську діяльність» </w:t>
            </w:r>
            <w:r w:rsidRPr="00C27917">
              <w:rPr>
                <w:b/>
                <w:i/>
                <w:iCs/>
                <w:color w:val="000000"/>
                <w:szCs w:val="28"/>
              </w:rPr>
              <w:t>(Відомості Верховної Ради України (ВВР), 2001, № 5-6, ст.30)</w:t>
            </w:r>
          </w:p>
        </w:tc>
      </w:tr>
      <w:tr w:rsidR="00E6029C" w:rsidRPr="00C27917" w:rsidTr="003C691E">
        <w:tc>
          <w:tcPr>
            <w:tcW w:w="5496" w:type="dxa"/>
          </w:tcPr>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Стаття 59. Арешт, стягнення та зупинення операцій по рахунках</w:t>
            </w:r>
          </w:p>
          <w:p w:rsidR="00E6029C" w:rsidRPr="00C27917" w:rsidRDefault="00E6029C" w:rsidP="003C691E">
            <w:pPr>
              <w:spacing w:beforeAutospacing="0"/>
              <w:ind w:firstLine="567"/>
              <w:rPr>
                <w:color w:val="000000"/>
                <w:szCs w:val="28"/>
              </w:rPr>
            </w:pPr>
            <w:r w:rsidRPr="00C27917">
              <w:rPr>
                <w:color w:val="000000"/>
                <w:szCs w:val="28"/>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w:t>
            </w:r>
          </w:p>
          <w:p w:rsidR="00E6029C" w:rsidRPr="00C27917" w:rsidRDefault="00E6029C" w:rsidP="003C691E">
            <w:pPr>
              <w:spacing w:beforeAutospacing="0"/>
              <w:ind w:firstLine="567"/>
              <w:rPr>
                <w:color w:val="000000"/>
                <w:szCs w:val="28"/>
              </w:rPr>
            </w:pPr>
            <w:r w:rsidRPr="00C27917">
              <w:rPr>
                <w:color w:val="000000"/>
                <w:szCs w:val="28"/>
              </w:rPr>
              <w:t>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 Зупинення видаткових операцій здійснюється в межах суми, на яку накладено арешт, крім випадків, коли арешт накладено без встановлення такої суми або коли інше передбачено договором, законом чи умовами такого обтяження.</w:t>
            </w:r>
          </w:p>
          <w:p w:rsidR="00E6029C" w:rsidRPr="00C27917" w:rsidRDefault="00E6029C" w:rsidP="003C691E">
            <w:pPr>
              <w:spacing w:beforeAutospacing="0"/>
              <w:ind w:firstLine="567"/>
              <w:rPr>
                <w:color w:val="000000"/>
                <w:szCs w:val="28"/>
              </w:rPr>
            </w:pPr>
            <w:r w:rsidRPr="00C27917">
              <w:rPr>
                <w:color w:val="000000"/>
                <w:szCs w:val="28"/>
              </w:rPr>
              <w:t>У випадках, встановлених законом, майно або кошти банку, а також кошти та інші цінності юридичних або фізичних осіб, що знаходяться в банку, на які накладено арешт, передаються в управління (перераховуються на рахунки) Національного агентства України з питань виявлення, розшуку та управління активами, одержаними від корупційних та інших злочинів, не пізніше наступного робочого дня після надходження до банку вимоги Національного агентства України з питань виявлення, розшуку та управління активами, здобутими злочинним шляхом, та доданих до неї копій звернення прокурора та ухвали слідчого судді, суду про накладення арешту.</w:t>
            </w:r>
          </w:p>
          <w:p w:rsidR="00E6029C" w:rsidRPr="00C27917" w:rsidRDefault="00E6029C" w:rsidP="003C691E">
            <w:pPr>
              <w:spacing w:beforeAutospacing="0"/>
              <w:ind w:firstLine="567"/>
              <w:rPr>
                <w:color w:val="000000"/>
                <w:szCs w:val="28"/>
              </w:rPr>
            </w:pPr>
            <w:r w:rsidRPr="00C27917">
              <w:rPr>
                <w:color w:val="000000"/>
                <w:szCs w:val="28"/>
              </w:rPr>
              <w:t>Забороняється накладати арешт на кореспондентські рахунки банку.</w:t>
            </w:r>
          </w:p>
          <w:p w:rsidR="00E6029C" w:rsidRPr="00C27917" w:rsidRDefault="00E6029C" w:rsidP="003C691E">
            <w:pPr>
              <w:spacing w:beforeAutospacing="0"/>
              <w:ind w:firstLine="567"/>
              <w:rPr>
                <w:color w:val="000000"/>
                <w:szCs w:val="28"/>
              </w:rPr>
            </w:pPr>
            <w:r w:rsidRPr="00C27917">
              <w:rPr>
                <w:color w:val="000000"/>
                <w:szCs w:val="28"/>
              </w:rPr>
              <w:t>Стягнення коштів з кореспондентських рахунків банку здійснюється Національним банком України на вимогу Фонду гарантування вкладів фізичних осіб виключно у випадках, передбачених Законом України "Про систему гарантування вкладів фізичних осіб".</w:t>
            </w:r>
          </w:p>
          <w:p w:rsidR="00E6029C" w:rsidRPr="00C27917" w:rsidRDefault="00E6029C" w:rsidP="003C691E">
            <w:pPr>
              <w:spacing w:beforeAutospacing="0"/>
              <w:ind w:firstLine="567"/>
              <w:rPr>
                <w:color w:val="000000"/>
                <w:szCs w:val="28"/>
              </w:rPr>
            </w:pP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Абзац четвертий статті 59 «Арешт, стягнення та зупинення операцій по рахунках» Закону України «Про банки та банківську діяльність» доповнити такими словами:  «та на кошти, зараховані (які зараховуються) відповідно до закону на рахунки фізичної особи Пенсійним фондом України, фондами загальнообов’язкового державного страхування або надаються з інших джерел як державна соціальна допомога чи страхова виплата за шкоду, завдану каліцтвом або іншим ушкодженням здоров'я такої фізичної особи»;</w:t>
            </w:r>
          </w:p>
        </w:tc>
        <w:tc>
          <w:tcPr>
            <w:tcW w:w="4532" w:type="dxa"/>
          </w:tcPr>
          <w:p w:rsidR="00E6029C" w:rsidRPr="00C27917" w:rsidRDefault="00E6029C" w:rsidP="003C691E">
            <w:pPr>
              <w:spacing w:beforeAutospacing="0"/>
              <w:ind w:firstLine="567"/>
              <w:rPr>
                <w:color w:val="000000"/>
                <w:szCs w:val="28"/>
              </w:rPr>
            </w:pPr>
            <w:r w:rsidRPr="00C27917">
              <w:rPr>
                <w:color w:val="000000"/>
                <w:szCs w:val="28"/>
              </w:rPr>
              <w:t>…</w:t>
            </w:r>
          </w:p>
          <w:p w:rsidR="00E6029C" w:rsidRPr="00C27917" w:rsidRDefault="00E6029C" w:rsidP="003C691E">
            <w:pPr>
              <w:spacing w:beforeAutospacing="0"/>
              <w:ind w:firstLine="567"/>
              <w:rPr>
                <w:color w:val="000000"/>
                <w:szCs w:val="28"/>
              </w:rPr>
            </w:pPr>
            <w:r w:rsidRPr="00C27917">
              <w:rPr>
                <w:color w:val="000000"/>
                <w:szCs w:val="28"/>
              </w:rPr>
              <w:t>Стаття 59. Арешт, стягнення та зупинення операцій по рахунках</w:t>
            </w:r>
          </w:p>
          <w:p w:rsidR="00E6029C" w:rsidRPr="00C27917" w:rsidRDefault="00E6029C" w:rsidP="003C691E">
            <w:pPr>
              <w:spacing w:beforeAutospacing="0"/>
              <w:ind w:firstLine="567"/>
              <w:rPr>
                <w:color w:val="000000"/>
                <w:szCs w:val="28"/>
              </w:rPr>
            </w:pPr>
            <w:r w:rsidRPr="00C27917">
              <w:rPr>
                <w:color w:val="000000"/>
                <w:szCs w:val="28"/>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w:t>
            </w:r>
          </w:p>
          <w:p w:rsidR="00E6029C" w:rsidRPr="00C27917" w:rsidRDefault="00E6029C" w:rsidP="003C691E">
            <w:pPr>
              <w:spacing w:beforeAutospacing="0"/>
              <w:ind w:firstLine="567"/>
              <w:rPr>
                <w:color w:val="000000"/>
                <w:szCs w:val="28"/>
              </w:rPr>
            </w:pPr>
            <w:r w:rsidRPr="00C27917">
              <w:rPr>
                <w:color w:val="000000"/>
                <w:szCs w:val="28"/>
              </w:rPr>
              <w:t>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 Зупинення видаткових операцій здійснюється в межах суми, на яку накладено арешт, крім випадків, коли арешт накладено без встановлення такої суми або коли інше передбачено договором, законом чи умовами такого обтяження.</w:t>
            </w:r>
          </w:p>
          <w:p w:rsidR="00E6029C" w:rsidRPr="00C27917" w:rsidRDefault="00E6029C" w:rsidP="003C691E">
            <w:pPr>
              <w:spacing w:beforeAutospacing="0"/>
              <w:ind w:firstLine="567"/>
              <w:rPr>
                <w:color w:val="000000"/>
                <w:szCs w:val="28"/>
              </w:rPr>
            </w:pPr>
            <w:r w:rsidRPr="00C27917">
              <w:rPr>
                <w:color w:val="000000"/>
                <w:szCs w:val="28"/>
              </w:rPr>
              <w:t>У випадках, встановлених законом, майно або кошти банку, а також кошти та інші цінності юридичних або фізичних осіб, що знаходяться в банку, на які накладено арешт, передаються в управління (перераховуються на рахунки) Національного агентства України з питань виявлення, розшуку та управління активами, одержаними від корупційних та інших злочинів, не пізніше наступного робочого дня після надходження до банку вимоги Національного агентства України з питань виявлення, розшуку та управління активами, здобутими злочинним шляхом, та доданих до неї копій звернення прокурора та ухвали слідчого судді, суду про накладення арешту.</w:t>
            </w:r>
          </w:p>
          <w:p w:rsidR="00E6029C" w:rsidRPr="00C27917" w:rsidRDefault="00E6029C" w:rsidP="003C691E">
            <w:pPr>
              <w:spacing w:beforeAutospacing="0"/>
              <w:ind w:firstLine="567"/>
              <w:rPr>
                <w:b/>
                <w:bCs/>
                <w:color w:val="000000"/>
                <w:szCs w:val="28"/>
              </w:rPr>
            </w:pPr>
            <w:r w:rsidRPr="00C27917">
              <w:rPr>
                <w:color w:val="000000"/>
                <w:szCs w:val="28"/>
              </w:rPr>
              <w:t xml:space="preserve">Забороняється накладати арешт на кореспондентські рахунки банку </w:t>
            </w:r>
            <w:r w:rsidRPr="00C27917">
              <w:rPr>
                <w:b/>
                <w:bCs/>
                <w:color w:val="000000"/>
                <w:szCs w:val="28"/>
              </w:rPr>
              <w:t>та на кошти, зараховані (які зараховуються) відповідно до закону на рахунки фізичної особи Пенсійним фондом України, фондами загальнообов’язкового державного страхування або надаються з інших джерел як державна соціальна допомога чи страхова виплата за шкоду, завдану каліцтвом або іншим ушкодженням здоров'я такої фізичної особи.</w:t>
            </w:r>
          </w:p>
          <w:p w:rsidR="00E6029C" w:rsidRPr="00C27917" w:rsidRDefault="00E6029C" w:rsidP="003C691E">
            <w:pPr>
              <w:spacing w:beforeAutospacing="0"/>
              <w:ind w:firstLine="567"/>
              <w:rPr>
                <w:color w:val="000000"/>
                <w:szCs w:val="28"/>
              </w:rPr>
            </w:pPr>
            <w:r w:rsidRPr="00C27917">
              <w:rPr>
                <w:color w:val="000000"/>
                <w:szCs w:val="28"/>
              </w:rPr>
              <w:t>Стягнення коштів з кореспондентських рахунків банку здійснюється Національним банком України на вимогу Фонду гарантування вкладів фізичних осіб виключно у випадках, передбачених Законом України "Про систему гарантування вкладів фізичних осіб".</w:t>
            </w:r>
          </w:p>
        </w:tc>
      </w:tr>
    </w:tbl>
    <w:p w:rsidR="00E6029C" w:rsidRPr="00C27917" w:rsidRDefault="00E6029C" w:rsidP="005E5971">
      <w:pPr>
        <w:spacing w:beforeAutospacing="0"/>
        <w:ind w:firstLine="567"/>
        <w:rPr>
          <w:b/>
          <w:color w:val="000000"/>
          <w:szCs w:val="28"/>
        </w:rPr>
      </w:pPr>
      <w:r w:rsidRPr="00C27917">
        <w:rPr>
          <w:b/>
          <w:color w:val="000000"/>
          <w:szCs w:val="28"/>
        </w:rPr>
        <w:t xml:space="preserve">Народні депутати України </w:t>
      </w:r>
    </w:p>
    <w:sectPr w:rsidR="00E6029C" w:rsidRPr="00C27917" w:rsidSect="00F3562C">
      <w:type w:val="continuous"/>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3E5" w:rsidRDefault="001443E5" w:rsidP="00526CC9">
      <w:r>
        <w:separator/>
      </w:r>
    </w:p>
  </w:endnote>
  <w:endnote w:type="continuationSeparator" w:id="0">
    <w:p w:rsidR="001443E5" w:rsidRDefault="001443E5" w:rsidP="00526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3E5" w:rsidRDefault="001443E5" w:rsidP="00526CC9">
      <w:r>
        <w:separator/>
      </w:r>
    </w:p>
  </w:footnote>
  <w:footnote w:type="continuationSeparator" w:id="0">
    <w:p w:rsidR="001443E5" w:rsidRDefault="001443E5" w:rsidP="00526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29C" w:rsidRDefault="00E6029C" w:rsidP="006150E9">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E6029C" w:rsidRDefault="00E6029C">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29C" w:rsidRDefault="00E6029C" w:rsidP="006150E9">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5D4242">
      <w:rPr>
        <w:rStyle w:val="af0"/>
        <w:noProof/>
      </w:rPr>
      <w:t>85</w:t>
    </w:r>
    <w:r>
      <w:rPr>
        <w:rStyle w:val="af0"/>
      </w:rPr>
      <w:fldChar w:fldCharType="end"/>
    </w:r>
  </w:p>
  <w:p w:rsidR="00E6029C" w:rsidRDefault="00E6029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3FAF42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F5449B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7949BC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83A86F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78A257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53426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3A4F8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EF69D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6C06CE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8B4D0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8D147D"/>
    <w:multiLevelType w:val="hybridMultilevel"/>
    <w:tmpl w:val="B0181EAE"/>
    <w:lvl w:ilvl="0" w:tplc="3E28EA3C">
      <w:start w:val="5"/>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1DE33C40"/>
    <w:multiLevelType w:val="hybridMultilevel"/>
    <w:tmpl w:val="778EF23A"/>
    <w:lvl w:ilvl="0" w:tplc="E8CEA54A">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12" w15:restartNumberingAfterBreak="0">
    <w:nsid w:val="43F26457"/>
    <w:multiLevelType w:val="hybridMultilevel"/>
    <w:tmpl w:val="2346771A"/>
    <w:lvl w:ilvl="0" w:tplc="4FAE4EDE">
      <w:start w:val="100"/>
      <w:numFmt w:val="bullet"/>
      <w:lvlText w:val="-"/>
      <w:lvlJc w:val="left"/>
      <w:pPr>
        <w:ind w:left="1410" w:hanging="360"/>
      </w:pPr>
      <w:rPr>
        <w:rFonts w:ascii="Times New Roman" w:eastAsia="Times New Roman" w:hAnsi="Times New Roman" w:hint="default"/>
      </w:rPr>
    </w:lvl>
    <w:lvl w:ilvl="1" w:tplc="04220003" w:tentative="1">
      <w:start w:val="1"/>
      <w:numFmt w:val="bullet"/>
      <w:lvlText w:val="o"/>
      <w:lvlJc w:val="left"/>
      <w:pPr>
        <w:ind w:left="2130" w:hanging="360"/>
      </w:pPr>
      <w:rPr>
        <w:rFonts w:ascii="Courier New" w:hAnsi="Courier New" w:hint="default"/>
      </w:rPr>
    </w:lvl>
    <w:lvl w:ilvl="2" w:tplc="04220005" w:tentative="1">
      <w:start w:val="1"/>
      <w:numFmt w:val="bullet"/>
      <w:lvlText w:val=""/>
      <w:lvlJc w:val="left"/>
      <w:pPr>
        <w:ind w:left="2850" w:hanging="360"/>
      </w:pPr>
      <w:rPr>
        <w:rFonts w:ascii="Wingdings" w:hAnsi="Wingdings" w:hint="default"/>
      </w:rPr>
    </w:lvl>
    <w:lvl w:ilvl="3" w:tplc="04220001" w:tentative="1">
      <w:start w:val="1"/>
      <w:numFmt w:val="bullet"/>
      <w:lvlText w:val=""/>
      <w:lvlJc w:val="left"/>
      <w:pPr>
        <w:ind w:left="3570" w:hanging="360"/>
      </w:pPr>
      <w:rPr>
        <w:rFonts w:ascii="Symbol" w:hAnsi="Symbol" w:hint="default"/>
      </w:rPr>
    </w:lvl>
    <w:lvl w:ilvl="4" w:tplc="04220003" w:tentative="1">
      <w:start w:val="1"/>
      <w:numFmt w:val="bullet"/>
      <w:lvlText w:val="o"/>
      <w:lvlJc w:val="left"/>
      <w:pPr>
        <w:ind w:left="4290" w:hanging="360"/>
      </w:pPr>
      <w:rPr>
        <w:rFonts w:ascii="Courier New" w:hAnsi="Courier New" w:hint="default"/>
      </w:rPr>
    </w:lvl>
    <w:lvl w:ilvl="5" w:tplc="04220005" w:tentative="1">
      <w:start w:val="1"/>
      <w:numFmt w:val="bullet"/>
      <w:lvlText w:val=""/>
      <w:lvlJc w:val="left"/>
      <w:pPr>
        <w:ind w:left="5010" w:hanging="360"/>
      </w:pPr>
      <w:rPr>
        <w:rFonts w:ascii="Wingdings" w:hAnsi="Wingdings" w:hint="default"/>
      </w:rPr>
    </w:lvl>
    <w:lvl w:ilvl="6" w:tplc="04220001" w:tentative="1">
      <w:start w:val="1"/>
      <w:numFmt w:val="bullet"/>
      <w:lvlText w:val=""/>
      <w:lvlJc w:val="left"/>
      <w:pPr>
        <w:ind w:left="5730" w:hanging="360"/>
      </w:pPr>
      <w:rPr>
        <w:rFonts w:ascii="Symbol" w:hAnsi="Symbol" w:hint="default"/>
      </w:rPr>
    </w:lvl>
    <w:lvl w:ilvl="7" w:tplc="04220003" w:tentative="1">
      <w:start w:val="1"/>
      <w:numFmt w:val="bullet"/>
      <w:lvlText w:val="o"/>
      <w:lvlJc w:val="left"/>
      <w:pPr>
        <w:ind w:left="6450" w:hanging="360"/>
      </w:pPr>
      <w:rPr>
        <w:rFonts w:ascii="Courier New" w:hAnsi="Courier New" w:hint="default"/>
      </w:rPr>
    </w:lvl>
    <w:lvl w:ilvl="8" w:tplc="04220005" w:tentative="1">
      <w:start w:val="1"/>
      <w:numFmt w:val="bullet"/>
      <w:lvlText w:val=""/>
      <w:lvlJc w:val="left"/>
      <w:pPr>
        <w:ind w:left="7170" w:hanging="360"/>
      </w:pPr>
      <w:rPr>
        <w:rFonts w:ascii="Wingdings" w:hAnsi="Wingdings" w:hint="default"/>
      </w:rPr>
    </w:lvl>
  </w:abstractNum>
  <w:abstractNum w:abstractNumId="13" w15:restartNumberingAfterBreak="0">
    <w:nsid w:val="598B6F8B"/>
    <w:multiLevelType w:val="hybridMultilevel"/>
    <w:tmpl w:val="F8962E90"/>
    <w:lvl w:ilvl="0" w:tplc="3F0AC8DA">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62D31598"/>
    <w:multiLevelType w:val="hybridMultilevel"/>
    <w:tmpl w:val="677ED872"/>
    <w:lvl w:ilvl="0" w:tplc="B6A67502">
      <w:start w:val="100"/>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15" w15:restartNumberingAfterBreak="0">
    <w:nsid w:val="6CF07556"/>
    <w:multiLevelType w:val="hybridMultilevel"/>
    <w:tmpl w:val="FFC49580"/>
    <w:lvl w:ilvl="0" w:tplc="9A702C9E">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5"/>
  </w:num>
  <w:num w:numId="2">
    <w:abstractNumId w:val="13"/>
  </w:num>
  <w:num w:numId="3">
    <w:abstractNumId w:val="12"/>
  </w:num>
  <w:num w:numId="4">
    <w:abstractNumId w:val="14"/>
  </w:num>
  <w:num w:numId="5">
    <w:abstractNumId w:val="11"/>
  </w:num>
  <w:num w:numId="6">
    <w:abstractNumId w:val="1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2E9"/>
    <w:rsid w:val="00000F70"/>
    <w:rsid w:val="000010F4"/>
    <w:rsid w:val="000014A6"/>
    <w:rsid w:val="0000171D"/>
    <w:rsid w:val="0000193D"/>
    <w:rsid w:val="00001C3F"/>
    <w:rsid w:val="00002097"/>
    <w:rsid w:val="00002715"/>
    <w:rsid w:val="00002F4D"/>
    <w:rsid w:val="0000311C"/>
    <w:rsid w:val="00003A05"/>
    <w:rsid w:val="00003AD4"/>
    <w:rsid w:val="00003D46"/>
    <w:rsid w:val="00003E82"/>
    <w:rsid w:val="00003EA9"/>
    <w:rsid w:val="00004866"/>
    <w:rsid w:val="00004D0B"/>
    <w:rsid w:val="00007DC3"/>
    <w:rsid w:val="00011224"/>
    <w:rsid w:val="00011F0E"/>
    <w:rsid w:val="00013B0F"/>
    <w:rsid w:val="000143E4"/>
    <w:rsid w:val="00014949"/>
    <w:rsid w:val="000165B3"/>
    <w:rsid w:val="0001670A"/>
    <w:rsid w:val="000169A3"/>
    <w:rsid w:val="00017AF0"/>
    <w:rsid w:val="00020295"/>
    <w:rsid w:val="00020CE3"/>
    <w:rsid w:val="00020E56"/>
    <w:rsid w:val="000220CD"/>
    <w:rsid w:val="00022B81"/>
    <w:rsid w:val="00022BD5"/>
    <w:rsid w:val="00022C45"/>
    <w:rsid w:val="00022F95"/>
    <w:rsid w:val="000230F7"/>
    <w:rsid w:val="00025FA1"/>
    <w:rsid w:val="000275C3"/>
    <w:rsid w:val="00027E1C"/>
    <w:rsid w:val="00030465"/>
    <w:rsid w:val="000304E3"/>
    <w:rsid w:val="00030EC6"/>
    <w:rsid w:val="00031919"/>
    <w:rsid w:val="00032206"/>
    <w:rsid w:val="00032AC7"/>
    <w:rsid w:val="00033EF0"/>
    <w:rsid w:val="00033F26"/>
    <w:rsid w:val="00034AFA"/>
    <w:rsid w:val="00034EFD"/>
    <w:rsid w:val="00035DE1"/>
    <w:rsid w:val="00035EB1"/>
    <w:rsid w:val="000371E0"/>
    <w:rsid w:val="000425F3"/>
    <w:rsid w:val="00042622"/>
    <w:rsid w:val="000428BC"/>
    <w:rsid w:val="00044E6B"/>
    <w:rsid w:val="0004538E"/>
    <w:rsid w:val="00045E7C"/>
    <w:rsid w:val="00046E11"/>
    <w:rsid w:val="0004749F"/>
    <w:rsid w:val="000506B0"/>
    <w:rsid w:val="00050738"/>
    <w:rsid w:val="00050F9C"/>
    <w:rsid w:val="000520FD"/>
    <w:rsid w:val="000527B2"/>
    <w:rsid w:val="000529CE"/>
    <w:rsid w:val="0005398E"/>
    <w:rsid w:val="00053BFE"/>
    <w:rsid w:val="00053FD4"/>
    <w:rsid w:val="0005460F"/>
    <w:rsid w:val="000556BF"/>
    <w:rsid w:val="000560A0"/>
    <w:rsid w:val="0005652E"/>
    <w:rsid w:val="00056A3B"/>
    <w:rsid w:val="00057A84"/>
    <w:rsid w:val="00057D31"/>
    <w:rsid w:val="000614A9"/>
    <w:rsid w:val="00061692"/>
    <w:rsid w:val="00061FD7"/>
    <w:rsid w:val="0006594C"/>
    <w:rsid w:val="00066D50"/>
    <w:rsid w:val="00067C9C"/>
    <w:rsid w:val="0007093E"/>
    <w:rsid w:val="00072937"/>
    <w:rsid w:val="00074144"/>
    <w:rsid w:val="000758FC"/>
    <w:rsid w:val="00076310"/>
    <w:rsid w:val="00076738"/>
    <w:rsid w:val="00080173"/>
    <w:rsid w:val="000816E0"/>
    <w:rsid w:val="00081D6E"/>
    <w:rsid w:val="00083078"/>
    <w:rsid w:val="000830EA"/>
    <w:rsid w:val="00084FC3"/>
    <w:rsid w:val="000851D6"/>
    <w:rsid w:val="00085240"/>
    <w:rsid w:val="00085508"/>
    <w:rsid w:val="000858BC"/>
    <w:rsid w:val="00085B99"/>
    <w:rsid w:val="00085E9A"/>
    <w:rsid w:val="000860EF"/>
    <w:rsid w:val="0008630C"/>
    <w:rsid w:val="00086C89"/>
    <w:rsid w:val="000909C9"/>
    <w:rsid w:val="000909E0"/>
    <w:rsid w:val="00091620"/>
    <w:rsid w:val="00091DFF"/>
    <w:rsid w:val="00092D3B"/>
    <w:rsid w:val="00093BED"/>
    <w:rsid w:val="000942F5"/>
    <w:rsid w:val="000945E0"/>
    <w:rsid w:val="0009598C"/>
    <w:rsid w:val="00096A9B"/>
    <w:rsid w:val="00096BBF"/>
    <w:rsid w:val="00096FAE"/>
    <w:rsid w:val="00096FB2"/>
    <w:rsid w:val="00097BC8"/>
    <w:rsid w:val="00097D71"/>
    <w:rsid w:val="00097D91"/>
    <w:rsid w:val="000A0060"/>
    <w:rsid w:val="000A0E6E"/>
    <w:rsid w:val="000A0F13"/>
    <w:rsid w:val="000A229D"/>
    <w:rsid w:val="000A27F7"/>
    <w:rsid w:val="000A2E9C"/>
    <w:rsid w:val="000A413C"/>
    <w:rsid w:val="000A4364"/>
    <w:rsid w:val="000A4C34"/>
    <w:rsid w:val="000A50B0"/>
    <w:rsid w:val="000A6BF0"/>
    <w:rsid w:val="000A6D66"/>
    <w:rsid w:val="000A74B0"/>
    <w:rsid w:val="000A7593"/>
    <w:rsid w:val="000A7BDA"/>
    <w:rsid w:val="000B0136"/>
    <w:rsid w:val="000B0BFA"/>
    <w:rsid w:val="000B1E41"/>
    <w:rsid w:val="000B21AA"/>
    <w:rsid w:val="000B34AC"/>
    <w:rsid w:val="000B3DF0"/>
    <w:rsid w:val="000B3E4D"/>
    <w:rsid w:val="000B4696"/>
    <w:rsid w:val="000B5725"/>
    <w:rsid w:val="000B6BD3"/>
    <w:rsid w:val="000B6F82"/>
    <w:rsid w:val="000B72E9"/>
    <w:rsid w:val="000B74EA"/>
    <w:rsid w:val="000C00AB"/>
    <w:rsid w:val="000C019D"/>
    <w:rsid w:val="000C04C6"/>
    <w:rsid w:val="000C058A"/>
    <w:rsid w:val="000C0696"/>
    <w:rsid w:val="000C0E8C"/>
    <w:rsid w:val="000C0E96"/>
    <w:rsid w:val="000C208C"/>
    <w:rsid w:val="000C30B9"/>
    <w:rsid w:val="000C379D"/>
    <w:rsid w:val="000C6065"/>
    <w:rsid w:val="000C74FC"/>
    <w:rsid w:val="000C78A9"/>
    <w:rsid w:val="000C79A6"/>
    <w:rsid w:val="000D02FF"/>
    <w:rsid w:val="000D0557"/>
    <w:rsid w:val="000D0C09"/>
    <w:rsid w:val="000D0E56"/>
    <w:rsid w:val="000D1238"/>
    <w:rsid w:val="000D2D0F"/>
    <w:rsid w:val="000D3A5D"/>
    <w:rsid w:val="000D3AAA"/>
    <w:rsid w:val="000D40DB"/>
    <w:rsid w:val="000D4706"/>
    <w:rsid w:val="000D4738"/>
    <w:rsid w:val="000D5647"/>
    <w:rsid w:val="000D695B"/>
    <w:rsid w:val="000E0253"/>
    <w:rsid w:val="000E06C1"/>
    <w:rsid w:val="000E0704"/>
    <w:rsid w:val="000E0BA2"/>
    <w:rsid w:val="000E1452"/>
    <w:rsid w:val="000E1875"/>
    <w:rsid w:val="000E1FC4"/>
    <w:rsid w:val="000E2C96"/>
    <w:rsid w:val="000E3205"/>
    <w:rsid w:val="000E3A93"/>
    <w:rsid w:val="000E4240"/>
    <w:rsid w:val="000E4D9E"/>
    <w:rsid w:val="000E5390"/>
    <w:rsid w:val="000E5537"/>
    <w:rsid w:val="000E5A9B"/>
    <w:rsid w:val="000E5B0B"/>
    <w:rsid w:val="000E5E83"/>
    <w:rsid w:val="000E60B4"/>
    <w:rsid w:val="000E6BCE"/>
    <w:rsid w:val="000E7BDA"/>
    <w:rsid w:val="000E7C77"/>
    <w:rsid w:val="000E7D47"/>
    <w:rsid w:val="000F094F"/>
    <w:rsid w:val="000F1544"/>
    <w:rsid w:val="000F196C"/>
    <w:rsid w:val="000F3040"/>
    <w:rsid w:val="000F3D19"/>
    <w:rsid w:val="000F5299"/>
    <w:rsid w:val="000F5798"/>
    <w:rsid w:val="000F7725"/>
    <w:rsid w:val="00100198"/>
    <w:rsid w:val="00100A75"/>
    <w:rsid w:val="00101AF5"/>
    <w:rsid w:val="001023D3"/>
    <w:rsid w:val="001030C5"/>
    <w:rsid w:val="001032DC"/>
    <w:rsid w:val="00103565"/>
    <w:rsid w:val="0010422F"/>
    <w:rsid w:val="00104612"/>
    <w:rsid w:val="00104777"/>
    <w:rsid w:val="001059ED"/>
    <w:rsid w:val="00105DA2"/>
    <w:rsid w:val="00105EAF"/>
    <w:rsid w:val="00105FE3"/>
    <w:rsid w:val="00107095"/>
    <w:rsid w:val="001074C7"/>
    <w:rsid w:val="00110663"/>
    <w:rsid w:val="00110FCB"/>
    <w:rsid w:val="00112449"/>
    <w:rsid w:val="001124FF"/>
    <w:rsid w:val="0011285D"/>
    <w:rsid w:val="00112FA3"/>
    <w:rsid w:val="00113009"/>
    <w:rsid w:val="00113C09"/>
    <w:rsid w:val="001143F9"/>
    <w:rsid w:val="00114F40"/>
    <w:rsid w:val="001179E7"/>
    <w:rsid w:val="00117E23"/>
    <w:rsid w:val="00117EA1"/>
    <w:rsid w:val="00120874"/>
    <w:rsid w:val="00121E0A"/>
    <w:rsid w:val="00121E5B"/>
    <w:rsid w:val="001220E9"/>
    <w:rsid w:val="00122102"/>
    <w:rsid w:val="00122473"/>
    <w:rsid w:val="00122A20"/>
    <w:rsid w:val="00122C7D"/>
    <w:rsid w:val="00125132"/>
    <w:rsid w:val="0012567D"/>
    <w:rsid w:val="00125EFA"/>
    <w:rsid w:val="00126D04"/>
    <w:rsid w:val="00127123"/>
    <w:rsid w:val="00127AB7"/>
    <w:rsid w:val="0013075F"/>
    <w:rsid w:val="00130959"/>
    <w:rsid w:val="00130DDD"/>
    <w:rsid w:val="00131793"/>
    <w:rsid w:val="00132467"/>
    <w:rsid w:val="001327E2"/>
    <w:rsid w:val="001334E7"/>
    <w:rsid w:val="00133C77"/>
    <w:rsid w:val="00134866"/>
    <w:rsid w:val="00135D66"/>
    <w:rsid w:val="0013720D"/>
    <w:rsid w:val="00137D68"/>
    <w:rsid w:val="00137F41"/>
    <w:rsid w:val="0014102C"/>
    <w:rsid w:val="00141B0E"/>
    <w:rsid w:val="00142ED7"/>
    <w:rsid w:val="00143C6B"/>
    <w:rsid w:val="001443E5"/>
    <w:rsid w:val="00145ED9"/>
    <w:rsid w:val="001462AE"/>
    <w:rsid w:val="0014744F"/>
    <w:rsid w:val="0014789A"/>
    <w:rsid w:val="001509E6"/>
    <w:rsid w:val="00150C7C"/>
    <w:rsid w:val="00151B0D"/>
    <w:rsid w:val="00151E0D"/>
    <w:rsid w:val="00152588"/>
    <w:rsid w:val="00153044"/>
    <w:rsid w:val="00153296"/>
    <w:rsid w:val="00154994"/>
    <w:rsid w:val="00155E9B"/>
    <w:rsid w:val="00156B0C"/>
    <w:rsid w:val="0016087A"/>
    <w:rsid w:val="00160EA4"/>
    <w:rsid w:val="00161295"/>
    <w:rsid w:val="001613E1"/>
    <w:rsid w:val="0016199A"/>
    <w:rsid w:val="001621FA"/>
    <w:rsid w:val="001622D7"/>
    <w:rsid w:val="0016278E"/>
    <w:rsid w:val="0016310A"/>
    <w:rsid w:val="001632E0"/>
    <w:rsid w:val="00163691"/>
    <w:rsid w:val="00163922"/>
    <w:rsid w:val="00164861"/>
    <w:rsid w:val="00165938"/>
    <w:rsid w:val="00167B34"/>
    <w:rsid w:val="00167CDC"/>
    <w:rsid w:val="001713FA"/>
    <w:rsid w:val="0017152F"/>
    <w:rsid w:val="00171701"/>
    <w:rsid w:val="00172AA0"/>
    <w:rsid w:val="00173196"/>
    <w:rsid w:val="00173FB8"/>
    <w:rsid w:val="00174829"/>
    <w:rsid w:val="00174BEF"/>
    <w:rsid w:val="00174E7B"/>
    <w:rsid w:val="00176668"/>
    <w:rsid w:val="001769FE"/>
    <w:rsid w:val="00176CC3"/>
    <w:rsid w:val="0017762B"/>
    <w:rsid w:val="00180387"/>
    <w:rsid w:val="001803F6"/>
    <w:rsid w:val="00181A76"/>
    <w:rsid w:val="00182498"/>
    <w:rsid w:val="001842DC"/>
    <w:rsid w:val="00185849"/>
    <w:rsid w:val="00187B06"/>
    <w:rsid w:val="00190CD3"/>
    <w:rsid w:val="0019127C"/>
    <w:rsid w:val="0019179F"/>
    <w:rsid w:val="00191FA2"/>
    <w:rsid w:val="00191FF2"/>
    <w:rsid w:val="00192284"/>
    <w:rsid w:val="001924CC"/>
    <w:rsid w:val="00193256"/>
    <w:rsid w:val="0019364B"/>
    <w:rsid w:val="00193871"/>
    <w:rsid w:val="00193F6D"/>
    <w:rsid w:val="001944ED"/>
    <w:rsid w:val="00194A2B"/>
    <w:rsid w:val="00194CE1"/>
    <w:rsid w:val="00195D34"/>
    <w:rsid w:val="00196037"/>
    <w:rsid w:val="0019623E"/>
    <w:rsid w:val="001966A8"/>
    <w:rsid w:val="00196D8C"/>
    <w:rsid w:val="00197600"/>
    <w:rsid w:val="00197B46"/>
    <w:rsid w:val="001A0513"/>
    <w:rsid w:val="001A06F5"/>
    <w:rsid w:val="001A1443"/>
    <w:rsid w:val="001A166A"/>
    <w:rsid w:val="001A1ED2"/>
    <w:rsid w:val="001A2F81"/>
    <w:rsid w:val="001A43B9"/>
    <w:rsid w:val="001A4C24"/>
    <w:rsid w:val="001A5ACE"/>
    <w:rsid w:val="001A68E5"/>
    <w:rsid w:val="001A75D2"/>
    <w:rsid w:val="001A7CB8"/>
    <w:rsid w:val="001A7D5E"/>
    <w:rsid w:val="001B0B55"/>
    <w:rsid w:val="001B1270"/>
    <w:rsid w:val="001B19D1"/>
    <w:rsid w:val="001B1A0A"/>
    <w:rsid w:val="001B37F1"/>
    <w:rsid w:val="001B404A"/>
    <w:rsid w:val="001B4070"/>
    <w:rsid w:val="001B46C6"/>
    <w:rsid w:val="001B4C36"/>
    <w:rsid w:val="001B6B43"/>
    <w:rsid w:val="001B74CE"/>
    <w:rsid w:val="001B777A"/>
    <w:rsid w:val="001B7EF6"/>
    <w:rsid w:val="001C065F"/>
    <w:rsid w:val="001C0703"/>
    <w:rsid w:val="001C159A"/>
    <w:rsid w:val="001C3925"/>
    <w:rsid w:val="001C4681"/>
    <w:rsid w:val="001C4A9D"/>
    <w:rsid w:val="001C5D81"/>
    <w:rsid w:val="001C6233"/>
    <w:rsid w:val="001C69B6"/>
    <w:rsid w:val="001C6BD0"/>
    <w:rsid w:val="001C75ED"/>
    <w:rsid w:val="001D0413"/>
    <w:rsid w:val="001D0F12"/>
    <w:rsid w:val="001D1C76"/>
    <w:rsid w:val="001D1CA1"/>
    <w:rsid w:val="001D3B2A"/>
    <w:rsid w:val="001D5232"/>
    <w:rsid w:val="001D5FFF"/>
    <w:rsid w:val="001E0089"/>
    <w:rsid w:val="001E04C0"/>
    <w:rsid w:val="001E0DB5"/>
    <w:rsid w:val="001E1247"/>
    <w:rsid w:val="001E3379"/>
    <w:rsid w:val="001E45B5"/>
    <w:rsid w:val="001E466C"/>
    <w:rsid w:val="001E4D3C"/>
    <w:rsid w:val="001E5E17"/>
    <w:rsid w:val="001E7538"/>
    <w:rsid w:val="001E767B"/>
    <w:rsid w:val="001E78B0"/>
    <w:rsid w:val="001E7911"/>
    <w:rsid w:val="001F064F"/>
    <w:rsid w:val="001F0B61"/>
    <w:rsid w:val="001F14B8"/>
    <w:rsid w:val="001F29FE"/>
    <w:rsid w:val="001F58EF"/>
    <w:rsid w:val="001F7A7D"/>
    <w:rsid w:val="002008B9"/>
    <w:rsid w:val="00200D52"/>
    <w:rsid w:val="002018FA"/>
    <w:rsid w:val="002026E4"/>
    <w:rsid w:val="00203DC2"/>
    <w:rsid w:val="002048DE"/>
    <w:rsid w:val="00205A13"/>
    <w:rsid w:val="0020607F"/>
    <w:rsid w:val="002062C1"/>
    <w:rsid w:val="00206A40"/>
    <w:rsid w:val="00207708"/>
    <w:rsid w:val="00207879"/>
    <w:rsid w:val="00207F36"/>
    <w:rsid w:val="0021084F"/>
    <w:rsid w:val="00210A60"/>
    <w:rsid w:val="002117CA"/>
    <w:rsid w:val="00211DF9"/>
    <w:rsid w:val="0021216A"/>
    <w:rsid w:val="002123F9"/>
    <w:rsid w:val="0021269A"/>
    <w:rsid w:val="002131E2"/>
    <w:rsid w:val="00213A05"/>
    <w:rsid w:val="002149E7"/>
    <w:rsid w:val="00214F12"/>
    <w:rsid w:val="002159A5"/>
    <w:rsid w:val="002160C9"/>
    <w:rsid w:val="002162E9"/>
    <w:rsid w:val="00217C86"/>
    <w:rsid w:val="0022006E"/>
    <w:rsid w:val="0022082A"/>
    <w:rsid w:val="00220A51"/>
    <w:rsid w:val="0022213B"/>
    <w:rsid w:val="00223954"/>
    <w:rsid w:val="00225231"/>
    <w:rsid w:val="002257FE"/>
    <w:rsid w:val="00225C37"/>
    <w:rsid w:val="002260C0"/>
    <w:rsid w:val="00226789"/>
    <w:rsid w:val="00226C48"/>
    <w:rsid w:val="0022734A"/>
    <w:rsid w:val="00227E99"/>
    <w:rsid w:val="002306D8"/>
    <w:rsid w:val="002316AE"/>
    <w:rsid w:val="00231A44"/>
    <w:rsid w:val="0023233D"/>
    <w:rsid w:val="00232582"/>
    <w:rsid w:val="00232F03"/>
    <w:rsid w:val="00232FF4"/>
    <w:rsid w:val="00233B83"/>
    <w:rsid w:val="00234983"/>
    <w:rsid w:val="00234AA5"/>
    <w:rsid w:val="00234AB4"/>
    <w:rsid w:val="00234C49"/>
    <w:rsid w:val="00235474"/>
    <w:rsid w:val="002361EF"/>
    <w:rsid w:val="0023632D"/>
    <w:rsid w:val="002364BB"/>
    <w:rsid w:val="0023667C"/>
    <w:rsid w:val="0023678A"/>
    <w:rsid w:val="0023750C"/>
    <w:rsid w:val="002377FA"/>
    <w:rsid w:val="00240337"/>
    <w:rsid w:val="0024035C"/>
    <w:rsid w:val="002404FD"/>
    <w:rsid w:val="00241353"/>
    <w:rsid w:val="00241517"/>
    <w:rsid w:val="00241E61"/>
    <w:rsid w:val="00242165"/>
    <w:rsid w:val="0024445A"/>
    <w:rsid w:val="00244B02"/>
    <w:rsid w:val="00245CDE"/>
    <w:rsid w:val="00245EDD"/>
    <w:rsid w:val="002463AC"/>
    <w:rsid w:val="00246C67"/>
    <w:rsid w:val="00246E3A"/>
    <w:rsid w:val="00247EE0"/>
    <w:rsid w:val="00250057"/>
    <w:rsid w:val="0025022A"/>
    <w:rsid w:val="002505D3"/>
    <w:rsid w:val="0025077B"/>
    <w:rsid w:val="00250797"/>
    <w:rsid w:val="00250E3E"/>
    <w:rsid w:val="00251132"/>
    <w:rsid w:val="00252D23"/>
    <w:rsid w:val="0025324F"/>
    <w:rsid w:val="0025347A"/>
    <w:rsid w:val="002535D1"/>
    <w:rsid w:val="00253AE8"/>
    <w:rsid w:val="00255729"/>
    <w:rsid w:val="0025597F"/>
    <w:rsid w:val="00257307"/>
    <w:rsid w:val="0026124D"/>
    <w:rsid w:val="00261803"/>
    <w:rsid w:val="00261976"/>
    <w:rsid w:val="002627F3"/>
    <w:rsid w:val="00263741"/>
    <w:rsid w:val="002640B2"/>
    <w:rsid w:val="002647C6"/>
    <w:rsid w:val="00265361"/>
    <w:rsid w:val="002662A1"/>
    <w:rsid w:val="002677E1"/>
    <w:rsid w:val="002701F9"/>
    <w:rsid w:val="002717E8"/>
    <w:rsid w:val="002727D2"/>
    <w:rsid w:val="002730CE"/>
    <w:rsid w:val="0027439E"/>
    <w:rsid w:val="002755A5"/>
    <w:rsid w:val="00275766"/>
    <w:rsid w:val="00275B97"/>
    <w:rsid w:val="00275E69"/>
    <w:rsid w:val="002762D6"/>
    <w:rsid w:val="002775C4"/>
    <w:rsid w:val="002802E6"/>
    <w:rsid w:val="00280338"/>
    <w:rsid w:val="0028039E"/>
    <w:rsid w:val="00283813"/>
    <w:rsid w:val="00284263"/>
    <w:rsid w:val="00284286"/>
    <w:rsid w:val="00284BD9"/>
    <w:rsid w:val="0028602D"/>
    <w:rsid w:val="00286688"/>
    <w:rsid w:val="002866E8"/>
    <w:rsid w:val="00287B42"/>
    <w:rsid w:val="002903B6"/>
    <w:rsid w:val="00291113"/>
    <w:rsid w:val="0029125E"/>
    <w:rsid w:val="002929EA"/>
    <w:rsid w:val="00292FFF"/>
    <w:rsid w:val="002934C5"/>
    <w:rsid w:val="00293C1D"/>
    <w:rsid w:val="00294B53"/>
    <w:rsid w:val="002957B1"/>
    <w:rsid w:val="00295AB0"/>
    <w:rsid w:val="00295D5D"/>
    <w:rsid w:val="0029634B"/>
    <w:rsid w:val="002967F6"/>
    <w:rsid w:val="002973D0"/>
    <w:rsid w:val="002978DC"/>
    <w:rsid w:val="002A022F"/>
    <w:rsid w:val="002A0588"/>
    <w:rsid w:val="002A0A87"/>
    <w:rsid w:val="002A30E8"/>
    <w:rsid w:val="002A35A1"/>
    <w:rsid w:val="002A3A4A"/>
    <w:rsid w:val="002A6570"/>
    <w:rsid w:val="002A6777"/>
    <w:rsid w:val="002A687F"/>
    <w:rsid w:val="002B02F2"/>
    <w:rsid w:val="002B1074"/>
    <w:rsid w:val="002B26A8"/>
    <w:rsid w:val="002B277C"/>
    <w:rsid w:val="002B45AD"/>
    <w:rsid w:val="002B47BC"/>
    <w:rsid w:val="002B62D4"/>
    <w:rsid w:val="002C044D"/>
    <w:rsid w:val="002C0779"/>
    <w:rsid w:val="002C17A0"/>
    <w:rsid w:val="002C1849"/>
    <w:rsid w:val="002C1880"/>
    <w:rsid w:val="002C25A7"/>
    <w:rsid w:val="002C30D4"/>
    <w:rsid w:val="002C39C9"/>
    <w:rsid w:val="002C3F0C"/>
    <w:rsid w:val="002C5959"/>
    <w:rsid w:val="002C7AED"/>
    <w:rsid w:val="002D078E"/>
    <w:rsid w:val="002D10F1"/>
    <w:rsid w:val="002D1A78"/>
    <w:rsid w:val="002D6408"/>
    <w:rsid w:val="002D6889"/>
    <w:rsid w:val="002D73B7"/>
    <w:rsid w:val="002D759E"/>
    <w:rsid w:val="002D7787"/>
    <w:rsid w:val="002E1551"/>
    <w:rsid w:val="002E2E03"/>
    <w:rsid w:val="002E3131"/>
    <w:rsid w:val="002E4994"/>
    <w:rsid w:val="002E4D70"/>
    <w:rsid w:val="002E591F"/>
    <w:rsid w:val="002E6CD7"/>
    <w:rsid w:val="002E710D"/>
    <w:rsid w:val="002E732C"/>
    <w:rsid w:val="002F0C6D"/>
    <w:rsid w:val="002F0C7C"/>
    <w:rsid w:val="002F1F13"/>
    <w:rsid w:val="002F2BAD"/>
    <w:rsid w:val="002F444A"/>
    <w:rsid w:val="002F5FE5"/>
    <w:rsid w:val="002F695E"/>
    <w:rsid w:val="002F76D3"/>
    <w:rsid w:val="002F7DFD"/>
    <w:rsid w:val="003004A3"/>
    <w:rsid w:val="0030168E"/>
    <w:rsid w:val="00302F30"/>
    <w:rsid w:val="0030338F"/>
    <w:rsid w:val="003034E8"/>
    <w:rsid w:val="00303E5C"/>
    <w:rsid w:val="00311717"/>
    <w:rsid w:val="00314557"/>
    <w:rsid w:val="00314900"/>
    <w:rsid w:val="00317126"/>
    <w:rsid w:val="00320B4A"/>
    <w:rsid w:val="00320D7A"/>
    <w:rsid w:val="00320E44"/>
    <w:rsid w:val="00321828"/>
    <w:rsid w:val="00323A14"/>
    <w:rsid w:val="00324092"/>
    <w:rsid w:val="003246C1"/>
    <w:rsid w:val="00324B01"/>
    <w:rsid w:val="00324D1A"/>
    <w:rsid w:val="0032612A"/>
    <w:rsid w:val="00326546"/>
    <w:rsid w:val="0032755B"/>
    <w:rsid w:val="003306FF"/>
    <w:rsid w:val="00330D4A"/>
    <w:rsid w:val="00331F2A"/>
    <w:rsid w:val="00332755"/>
    <w:rsid w:val="003329DD"/>
    <w:rsid w:val="00333541"/>
    <w:rsid w:val="00333B3F"/>
    <w:rsid w:val="00334998"/>
    <w:rsid w:val="0033516B"/>
    <w:rsid w:val="00336750"/>
    <w:rsid w:val="00337C53"/>
    <w:rsid w:val="00340781"/>
    <w:rsid w:val="0034160B"/>
    <w:rsid w:val="00341911"/>
    <w:rsid w:val="0034426D"/>
    <w:rsid w:val="00344755"/>
    <w:rsid w:val="00344E8B"/>
    <w:rsid w:val="00345DC6"/>
    <w:rsid w:val="00345DDA"/>
    <w:rsid w:val="0034650D"/>
    <w:rsid w:val="00347410"/>
    <w:rsid w:val="00347B7B"/>
    <w:rsid w:val="00350774"/>
    <w:rsid w:val="003507E3"/>
    <w:rsid w:val="00351DEC"/>
    <w:rsid w:val="00352D15"/>
    <w:rsid w:val="0035326E"/>
    <w:rsid w:val="00353ED4"/>
    <w:rsid w:val="003550F1"/>
    <w:rsid w:val="00355587"/>
    <w:rsid w:val="003560DA"/>
    <w:rsid w:val="00356A29"/>
    <w:rsid w:val="00356C7B"/>
    <w:rsid w:val="003617B0"/>
    <w:rsid w:val="00361A56"/>
    <w:rsid w:val="0036209D"/>
    <w:rsid w:val="00362544"/>
    <w:rsid w:val="00362E2D"/>
    <w:rsid w:val="003648E3"/>
    <w:rsid w:val="00365978"/>
    <w:rsid w:val="003667E6"/>
    <w:rsid w:val="003674C8"/>
    <w:rsid w:val="0036751C"/>
    <w:rsid w:val="00367524"/>
    <w:rsid w:val="003675D9"/>
    <w:rsid w:val="00367987"/>
    <w:rsid w:val="00370E04"/>
    <w:rsid w:val="00371265"/>
    <w:rsid w:val="003714C6"/>
    <w:rsid w:val="00372B6B"/>
    <w:rsid w:val="0037345D"/>
    <w:rsid w:val="0037350B"/>
    <w:rsid w:val="00373923"/>
    <w:rsid w:val="00373C00"/>
    <w:rsid w:val="003747E6"/>
    <w:rsid w:val="003748CB"/>
    <w:rsid w:val="003749AE"/>
    <w:rsid w:val="00375103"/>
    <w:rsid w:val="00376081"/>
    <w:rsid w:val="00376CA9"/>
    <w:rsid w:val="00377E09"/>
    <w:rsid w:val="00380167"/>
    <w:rsid w:val="003802C8"/>
    <w:rsid w:val="00380D91"/>
    <w:rsid w:val="00382117"/>
    <w:rsid w:val="003821B9"/>
    <w:rsid w:val="003842F7"/>
    <w:rsid w:val="00384450"/>
    <w:rsid w:val="00384E72"/>
    <w:rsid w:val="003853F2"/>
    <w:rsid w:val="003861D9"/>
    <w:rsid w:val="00386470"/>
    <w:rsid w:val="00387287"/>
    <w:rsid w:val="00387B92"/>
    <w:rsid w:val="00387CFD"/>
    <w:rsid w:val="00390068"/>
    <w:rsid w:val="0039007A"/>
    <w:rsid w:val="003917F3"/>
    <w:rsid w:val="00392D21"/>
    <w:rsid w:val="00392DA1"/>
    <w:rsid w:val="003932B6"/>
    <w:rsid w:val="003939FA"/>
    <w:rsid w:val="00393C8C"/>
    <w:rsid w:val="00394DC2"/>
    <w:rsid w:val="003974EB"/>
    <w:rsid w:val="003977E6"/>
    <w:rsid w:val="00397954"/>
    <w:rsid w:val="003A12FA"/>
    <w:rsid w:val="003A1596"/>
    <w:rsid w:val="003A1B06"/>
    <w:rsid w:val="003A2535"/>
    <w:rsid w:val="003A349C"/>
    <w:rsid w:val="003A3549"/>
    <w:rsid w:val="003A5811"/>
    <w:rsid w:val="003A5E15"/>
    <w:rsid w:val="003A7667"/>
    <w:rsid w:val="003A7E00"/>
    <w:rsid w:val="003B1A0C"/>
    <w:rsid w:val="003B2EF9"/>
    <w:rsid w:val="003B4798"/>
    <w:rsid w:val="003B5346"/>
    <w:rsid w:val="003B5B65"/>
    <w:rsid w:val="003B6D3B"/>
    <w:rsid w:val="003B7EAC"/>
    <w:rsid w:val="003C19EC"/>
    <w:rsid w:val="003C27C1"/>
    <w:rsid w:val="003C37D4"/>
    <w:rsid w:val="003C46B6"/>
    <w:rsid w:val="003C50BE"/>
    <w:rsid w:val="003C5791"/>
    <w:rsid w:val="003C6247"/>
    <w:rsid w:val="003C6611"/>
    <w:rsid w:val="003C691E"/>
    <w:rsid w:val="003C6F95"/>
    <w:rsid w:val="003C796C"/>
    <w:rsid w:val="003D02C6"/>
    <w:rsid w:val="003D07E7"/>
    <w:rsid w:val="003D0949"/>
    <w:rsid w:val="003D0C42"/>
    <w:rsid w:val="003D2081"/>
    <w:rsid w:val="003D2564"/>
    <w:rsid w:val="003D3DC0"/>
    <w:rsid w:val="003D50D8"/>
    <w:rsid w:val="003D53D1"/>
    <w:rsid w:val="003D6075"/>
    <w:rsid w:val="003D7107"/>
    <w:rsid w:val="003D71F0"/>
    <w:rsid w:val="003D72A3"/>
    <w:rsid w:val="003E1F4D"/>
    <w:rsid w:val="003E27F8"/>
    <w:rsid w:val="003E2B2D"/>
    <w:rsid w:val="003E2CA3"/>
    <w:rsid w:val="003E2CD4"/>
    <w:rsid w:val="003E32AC"/>
    <w:rsid w:val="003E51E8"/>
    <w:rsid w:val="003F0B55"/>
    <w:rsid w:val="003F17EF"/>
    <w:rsid w:val="003F21F3"/>
    <w:rsid w:val="003F2A7E"/>
    <w:rsid w:val="003F3050"/>
    <w:rsid w:val="003F4A1F"/>
    <w:rsid w:val="003F55BA"/>
    <w:rsid w:val="003F6A14"/>
    <w:rsid w:val="003F6D9C"/>
    <w:rsid w:val="003F6E53"/>
    <w:rsid w:val="003F7E03"/>
    <w:rsid w:val="00401289"/>
    <w:rsid w:val="004015D8"/>
    <w:rsid w:val="00401F10"/>
    <w:rsid w:val="00402B8B"/>
    <w:rsid w:val="00402DFC"/>
    <w:rsid w:val="00403793"/>
    <w:rsid w:val="00404357"/>
    <w:rsid w:val="00404C4B"/>
    <w:rsid w:val="00406CF6"/>
    <w:rsid w:val="00407595"/>
    <w:rsid w:val="004102DF"/>
    <w:rsid w:val="0041190C"/>
    <w:rsid w:val="00411EE0"/>
    <w:rsid w:val="00412177"/>
    <w:rsid w:val="0041235D"/>
    <w:rsid w:val="00414DD8"/>
    <w:rsid w:val="00415948"/>
    <w:rsid w:val="004165BC"/>
    <w:rsid w:val="00416849"/>
    <w:rsid w:val="0041776D"/>
    <w:rsid w:val="004178F4"/>
    <w:rsid w:val="00417AFF"/>
    <w:rsid w:val="00417D89"/>
    <w:rsid w:val="00421D59"/>
    <w:rsid w:val="00425D56"/>
    <w:rsid w:val="00426149"/>
    <w:rsid w:val="0042625E"/>
    <w:rsid w:val="0042627A"/>
    <w:rsid w:val="004269F2"/>
    <w:rsid w:val="004270D8"/>
    <w:rsid w:val="00427C7A"/>
    <w:rsid w:val="004302DF"/>
    <w:rsid w:val="004304C5"/>
    <w:rsid w:val="004304D7"/>
    <w:rsid w:val="004305EF"/>
    <w:rsid w:val="00432436"/>
    <w:rsid w:val="00432E6F"/>
    <w:rsid w:val="00434436"/>
    <w:rsid w:val="00434516"/>
    <w:rsid w:val="00436470"/>
    <w:rsid w:val="00437585"/>
    <w:rsid w:val="0044030E"/>
    <w:rsid w:val="004403B9"/>
    <w:rsid w:val="00441D14"/>
    <w:rsid w:val="00442A50"/>
    <w:rsid w:val="00442FB2"/>
    <w:rsid w:val="004431E7"/>
    <w:rsid w:val="00444B74"/>
    <w:rsid w:val="0044503B"/>
    <w:rsid w:val="00445601"/>
    <w:rsid w:val="0044567B"/>
    <w:rsid w:val="00445E8D"/>
    <w:rsid w:val="004464F7"/>
    <w:rsid w:val="00446DB6"/>
    <w:rsid w:val="00446E78"/>
    <w:rsid w:val="004470ED"/>
    <w:rsid w:val="00447AFC"/>
    <w:rsid w:val="00450281"/>
    <w:rsid w:val="00450B14"/>
    <w:rsid w:val="00451F31"/>
    <w:rsid w:val="00451F40"/>
    <w:rsid w:val="00452C78"/>
    <w:rsid w:val="00452E90"/>
    <w:rsid w:val="0045369E"/>
    <w:rsid w:val="00454BE9"/>
    <w:rsid w:val="004605E0"/>
    <w:rsid w:val="00460C51"/>
    <w:rsid w:val="00463363"/>
    <w:rsid w:val="00463A25"/>
    <w:rsid w:val="00463C57"/>
    <w:rsid w:val="00464151"/>
    <w:rsid w:val="004646A7"/>
    <w:rsid w:val="00464901"/>
    <w:rsid w:val="00466357"/>
    <w:rsid w:val="00466A94"/>
    <w:rsid w:val="00466E14"/>
    <w:rsid w:val="00470AB2"/>
    <w:rsid w:val="00471C3E"/>
    <w:rsid w:val="004723E6"/>
    <w:rsid w:val="0047337D"/>
    <w:rsid w:val="00475951"/>
    <w:rsid w:val="004768ED"/>
    <w:rsid w:val="00476971"/>
    <w:rsid w:val="0047794C"/>
    <w:rsid w:val="0047796E"/>
    <w:rsid w:val="004779C9"/>
    <w:rsid w:val="004805B9"/>
    <w:rsid w:val="0048219C"/>
    <w:rsid w:val="00482250"/>
    <w:rsid w:val="00483017"/>
    <w:rsid w:val="004836CA"/>
    <w:rsid w:val="0048448A"/>
    <w:rsid w:val="004844EF"/>
    <w:rsid w:val="004847F4"/>
    <w:rsid w:val="004855E3"/>
    <w:rsid w:val="0048568F"/>
    <w:rsid w:val="00486854"/>
    <w:rsid w:val="004904C2"/>
    <w:rsid w:val="00490859"/>
    <w:rsid w:val="00490CD2"/>
    <w:rsid w:val="00491600"/>
    <w:rsid w:val="004917A6"/>
    <w:rsid w:val="0049198E"/>
    <w:rsid w:val="00491AD6"/>
    <w:rsid w:val="00491E58"/>
    <w:rsid w:val="00492FD4"/>
    <w:rsid w:val="00494CF5"/>
    <w:rsid w:val="00494DA6"/>
    <w:rsid w:val="00495F5D"/>
    <w:rsid w:val="00496786"/>
    <w:rsid w:val="004969C4"/>
    <w:rsid w:val="004A08C9"/>
    <w:rsid w:val="004A0EAD"/>
    <w:rsid w:val="004A56AB"/>
    <w:rsid w:val="004A6155"/>
    <w:rsid w:val="004B0147"/>
    <w:rsid w:val="004B0519"/>
    <w:rsid w:val="004B08E3"/>
    <w:rsid w:val="004B0B0F"/>
    <w:rsid w:val="004B0B3E"/>
    <w:rsid w:val="004B0CC4"/>
    <w:rsid w:val="004B22E3"/>
    <w:rsid w:val="004B5B40"/>
    <w:rsid w:val="004B6ACB"/>
    <w:rsid w:val="004C0538"/>
    <w:rsid w:val="004C0734"/>
    <w:rsid w:val="004C08EF"/>
    <w:rsid w:val="004C2B85"/>
    <w:rsid w:val="004C2DE0"/>
    <w:rsid w:val="004C4495"/>
    <w:rsid w:val="004C45E5"/>
    <w:rsid w:val="004C5B3C"/>
    <w:rsid w:val="004C643A"/>
    <w:rsid w:val="004D0543"/>
    <w:rsid w:val="004D192B"/>
    <w:rsid w:val="004D1A1E"/>
    <w:rsid w:val="004D31D2"/>
    <w:rsid w:val="004D335A"/>
    <w:rsid w:val="004D49F2"/>
    <w:rsid w:val="004D4E6A"/>
    <w:rsid w:val="004D56BC"/>
    <w:rsid w:val="004D5B00"/>
    <w:rsid w:val="004D62D8"/>
    <w:rsid w:val="004D6B80"/>
    <w:rsid w:val="004E04EB"/>
    <w:rsid w:val="004E10F9"/>
    <w:rsid w:val="004E338C"/>
    <w:rsid w:val="004E3988"/>
    <w:rsid w:val="004E4898"/>
    <w:rsid w:val="004E5409"/>
    <w:rsid w:val="004E5C67"/>
    <w:rsid w:val="004E640B"/>
    <w:rsid w:val="004F1FC9"/>
    <w:rsid w:val="004F2976"/>
    <w:rsid w:val="004F2B11"/>
    <w:rsid w:val="004F3057"/>
    <w:rsid w:val="004F3405"/>
    <w:rsid w:val="004F344E"/>
    <w:rsid w:val="004F40B0"/>
    <w:rsid w:val="004F4CCA"/>
    <w:rsid w:val="004F51F9"/>
    <w:rsid w:val="004F5DC3"/>
    <w:rsid w:val="004F6085"/>
    <w:rsid w:val="004F6A1D"/>
    <w:rsid w:val="004F710E"/>
    <w:rsid w:val="004F7994"/>
    <w:rsid w:val="004F7B00"/>
    <w:rsid w:val="004F7B9B"/>
    <w:rsid w:val="004F7EB7"/>
    <w:rsid w:val="00500602"/>
    <w:rsid w:val="00500A89"/>
    <w:rsid w:val="0050285B"/>
    <w:rsid w:val="00502E0B"/>
    <w:rsid w:val="00503085"/>
    <w:rsid w:val="00503219"/>
    <w:rsid w:val="00504520"/>
    <w:rsid w:val="0050480D"/>
    <w:rsid w:val="00505AC6"/>
    <w:rsid w:val="0050659C"/>
    <w:rsid w:val="00506CE6"/>
    <w:rsid w:val="00510307"/>
    <w:rsid w:val="0051032C"/>
    <w:rsid w:val="00510B35"/>
    <w:rsid w:val="00511279"/>
    <w:rsid w:val="00512026"/>
    <w:rsid w:val="00512162"/>
    <w:rsid w:val="005126E2"/>
    <w:rsid w:val="005127DB"/>
    <w:rsid w:val="005135BD"/>
    <w:rsid w:val="005135D1"/>
    <w:rsid w:val="00513605"/>
    <w:rsid w:val="00513A80"/>
    <w:rsid w:val="00514C40"/>
    <w:rsid w:val="00514D1A"/>
    <w:rsid w:val="00514D89"/>
    <w:rsid w:val="0051641A"/>
    <w:rsid w:val="00517559"/>
    <w:rsid w:val="005214EF"/>
    <w:rsid w:val="00522412"/>
    <w:rsid w:val="00524080"/>
    <w:rsid w:val="0052433A"/>
    <w:rsid w:val="005247CE"/>
    <w:rsid w:val="005256F7"/>
    <w:rsid w:val="005257B7"/>
    <w:rsid w:val="00526996"/>
    <w:rsid w:val="00526CB2"/>
    <w:rsid w:val="00526CC9"/>
    <w:rsid w:val="005310B2"/>
    <w:rsid w:val="005326AF"/>
    <w:rsid w:val="00533200"/>
    <w:rsid w:val="0053414A"/>
    <w:rsid w:val="005351CC"/>
    <w:rsid w:val="005353B0"/>
    <w:rsid w:val="00535B74"/>
    <w:rsid w:val="00535DA4"/>
    <w:rsid w:val="005371F1"/>
    <w:rsid w:val="00540AFC"/>
    <w:rsid w:val="0054101E"/>
    <w:rsid w:val="005419D9"/>
    <w:rsid w:val="00543386"/>
    <w:rsid w:val="00543AE7"/>
    <w:rsid w:val="00544456"/>
    <w:rsid w:val="00544E02"/>
    <w:rsid w:val="00545A8C"/>
    <w:rsid w:val="005460C2"/>
    <w:rsid w:val="005466B5"/>
    <w:rsid w:val="00546C63"/>
    <w:rsid w:val="005473BF"/>
    <w:rsid w:val="0055071D"/>
    <w:rsid w:val="00550ECA"/>
    <w:rsid w:val="005515BF"/>
    <w:rsid w:val="00552B9D"/>
    <w:rsid w:val="0055420B"/>
    <w:rsid w:val="00554709"/>
    <w:rsid w:val="00555567"/>
    <w:rsid w:val="005555C9"/>
    <w:rsid w:val="0055593E"/>
    <w:rsid w:val="00555B80"/>
    <w:rsid w:val="0055750C"/>
    <w:rsid w:val="005579BD"/>
    <w:rsid w:val="0056053E"/>
    <w:rsid w:val="0056206C"/>
    <w:rsid w:val="005649AC"/>
    <w:rsid w:val="00564B61"/>
    <w:rsid w:val="00564F05"/>
    <w:rsid w:val="005665B7"/>
    <w:rsid w:val="005666AE"/>
    <w:rsid w:val="00566C8C"/>
    <w:rsid w:val="00566DC0"/>
    <w:rsid w:val="00567118"/>
    <w:rsid w:val="00567268"/>
    <w:rsid w:val="00567D3E"/>
    <w:rsid w:val="0057030C"/>
    <w:rsid w:val="00572C05"/>
    <w:rsid w:val="00573501"/>
    <w:rsid w:val="0057457E"/>
    <w:rsid w:val="005746B3"/>
    <w:rsid w:val="00574B88"/>
    <w:rsid w:val="00574BEC"/>
    <w:rsid w:val="00576075"/>
    <w:rsid w:val="0057622D"/>
    <w:rsid w:val="005763A2"/>
    <w:rsid w:val="0057649C"/>
    <w:rsid w:val="00576F8D"/>
    <w:rsid w:val="00577D09"/>
    <w:rsid w:val="00581AB7"/>
    <w:rsid w:val="00584147"/>
    <w:rsid w:val="0058415A"/>
    <w:rsid w:val="00585165"/>
    <w:rsid w:val="00585DE4"/>
    <w:rsid w:val="00590355"/>
    <w:rsid w:val="005904C2"/>
    <w:rsid w:val="00590A2F"/>
    <w:rsid w:val="00590A4D"/>
    <w:rsid w:val="005912BC"/>
    <w:rsid w:val="00591440"/>
    <w:rsid w:val="00591F2B"/>
    <w:rsid w:val="00592554"/>
    <w:rsid w:val="00592D37"/>
    <w:rsid w:val="00593932"/>
    <w:rsid w:val="005943C0"/>
    <w:rsid w:val="005949AB"/>
    <w:rsid w:val="00596275"/>
    <w:rsid w:val="00596CA7"/>
    <w:rsid w:val="00596DE3"/>
    <w:rsid w:val="005972A2"/>
    <w:rsid w:val="005976D3"/>
    <w:rsid w:val="005977A8"/>
    <w:rsid w:val="005978C5"/>
    <w:rsid w:val="00597D1C"/>
    <w:rsid w:val="005A0E32"/>
    <w:rsid w:val="005A190A"/>
    <w:rsid w:val="005A1A06"/>
    <w:rsid w:val="005A203C"/>
    <w:rsid w:val="005A2FE5"/>
    <w:rsid w:val="005A3A4D"/>
    <w:rsid w:val="005A51AC"/>
    <w:rsid w:val="005A5C01"/>
    <w:rsid w:val="005A5FC0"/>
    <w:rsid w:val="005A7692"/>
    <w:rsid w:val="005B10E4"/>
    <w:rsid w:val="005B140B"/>
    <w:rsid w:val="005B1D25"/>
    <w:rsid w:val="005B1D6E"/>
    <w:rsid w:val="005B33FA"/>
    <w:rsid w:val="005B4073"/>
    <w:rsid w:val="005B45F0"/>
    <w:rsid w:val="005B50FE"/>
    <w:rsid w:val="005B5463"/>
    <w:rsid w:val="005B638E"/>
    <w:rsid w:val="005C1CB3"/>
    <w:rsid w:val="005C2748"/>
    <w:rsid w:val="005C4687"/>
    <w:rsid w:val="005C52B3"/>
    <w:rsid w:val="005C6285"/>
    <w:rsid w:val="005D0345"/>
    <w:rsid w:val="005D1554"/>
    <w:rsid w:val="005D2A83"/>
    <w:rsid w:val="005D2B63"/>
    <w:rsid w:val="005D3C24"/>
    <w:rsid w:val="005D4242"/>
    <w:rsid w:val="005D4703"/>
    <w:rsid w:val="005D548A"/>
    <w:rsid w:val="005D54FF"/>
    <w:rsid w:val="005D57E4"/>
    <w:rsid w:val="005D6184"/>
    <w:rsid w:val="005D63EE"/>
    <w:rsid w:val="005D6665"/>
    <w:rsid w:val="005D66F1"/>
    <w:rsid w:val="005D697B"/>
    <w:rsid w:val="005E19A1"/>
    <w:rsid w:val="005E3FE5"/>
    <w:rsid w:val="005E40FC"/>
    <w:rsid w:val="005E4A6D"/>
    <w:rsid w:val="005E5777"/>
    <w:rsid w:val="005E5971"/>
    <w:rsid w:val="005E6277"/>
    <w:rsid w:val="005E6782"/>
    <w:rsid w:val="005E7AC3"/>
    <w:rsid w:val="005F0D40"/>
    <w:rsid w:val="005F1BB0"/>
    <w:rsid w:val="005F1E1A"/>
    <w:rsid w:val="005F1F7D"/>
    <w:rsid w:val="005F2328"/>
    <w:rsid w:val="005F2A30"/>
    <w:rsid w:val="005F3365"/>
    <w:rsid w:val="005F4AF6"/>
    <w:rsid w:val="005F608E"/>
    <w:rsid w:val="005F6397"/>
    <w:rsid w:val="005F6432"/>
    <w:rsid w:val="005F6F0F"/>
    <w:rsid w:val="005F754B"/>
    <w:rsid w:val="00600544"/>
    <w:rsid w:val="00600945"/>
    <w:rsid w:val="00600950"/>
    <w:rsid w:val="006019D8"/>
    <w:rsid w:val="00602DC7"/>
    <w:rsid w:val="006031A3"/>
    <w:rsid w:val="00603519"/>
    <w:rsid w:val="00603B9C"/>
    <w:rsid w:val="00604D8E"/>
    <w:rsid w:val="00605A59"/>
    <w:rsid w:val="00605AED"/>
    <w:rsid w:val="00605BB6"/>
    <w:rsid w:val="0060706A"/>
    <w:rsid w:val="0060775C"/>
    <w:rsid w:val="00611506"/>
    <w:rsid w:val="00613334"/>
    <w:rsid w:val="0061415E"/>
    <w:rsid w:val="0061463A"/>
    <w:rsid w:val="006150E9"/>
    <w:rsid w:val="00616914"/>
    <w:rsid w:val="00617298"/>
    <w:rsid w:val="006175CD"/>
    <w:rsid w:val="00617912"/>
    <w:rsid w:val="00620AFC"/>
    <w:rsid w:val="00620F2F"/>
    <w:rsid w:val="0062135F"/>
    <w:rsid w:val="00621402"/>
    <w:rsid w:val="0062169B"/>
    <w:rsid w:val="006217D3"/>
    <w:rsid w:val="00623454"/>
    <w:rsid w:val="00623CAF"/>
    <w:rsid w:val="00624B35"/>
    <w:rsid w:val="00625241"/>
    <w:rsid w:val="00626536"/>
    <w:rsid w:val="00626A81"/>
    <w:rsid w:val="00627151"/>
    <w:rsid w:val="00627177"/>
    <w:rsid w:val="0063097A"/>
    <w:rsid w:val="0063139A"/>
    <w:rsid w:val="006315E6"/>
    <w:rsid w:val="0063170F"/>
    <w:rsid w:val="00632FB1"/>
    <w:rsid w:val="006331E1"/>
    <w:rsid w:val="006333A7"/>
    <w:rsid w:val="00633987"/>
    <w:rsid w:val="006340ED"/>
    <w:rsid w:val="0063486B"/>
    <w:rsid w:val="00634926"/>
    <w:rsid w:val="0063530D"/>
    <w:rsid w:val="00635CAA"/>
    <w:rsid w:val="006364A7"/>
    <w:rsid w:val="00636EC0"/>
    <w:rsid w:val="006370CD"/>
    <w:rsid w:val="0063736C"/>
    <w:rsid w:val="006378C8"/>
    <w:rsid w:val="00640552"/>
    <w:rsid w:val="006421FD"/>
    <w:rsid w:val="00644491"/>
    <w:rsid w:val="00645803"/>
    <w:rsid w:val="00646D84"/>
    <w:rsid w:val="00647681"/>
    <w:rsid w:val="00647FEB"/>
    <w:rsid w:val="006500D1"/>
    <w:rsid w:val="00651F23"/>
    <w:rsid w:val="006533E0"/>
    <w:rsid w:val="006534C3"/>
    <w:rsid w:val="0065373D"/>
    <w:rsid w:val="00653C8C"/>
    <w:rsid w:val="0065533A"/>
    <w:rsid w:val="006559BD"/>
    <w:rsid w:val="00656483"/>
    <w:rsid w:val="0065785F"/>
    <w:rsid w:val="006603AA"/>
    <w:rsid w:val="00661252"/>
    <w:rsid w:val="00661F16"/>
    <w:rsid w:val="0066406A"/>
    <w:rsid w:val="0066415D"/>
    <w:rsid w:val="006656FF"/>
    <w:rsid w:val="006667D3"/>
    <w:rsid w:val="00666AF2"/>
    <w:rsid w:val="00667912"/>
    <w:rsid w:val="00667992"/>
    <w:rsid w:val="00667D2B"/>
    <w:rsid w:val="006703E1"/>
    <w:rsid w:val="006707B9"/>
    <w:rsid w:val="00671112"/>
    <w:rsid w:val="00671563"/>
    <w:rsid w:val="00672A06"/>
    <w:rsid w:val="00672CB9"/>
    <w:rsid w:val="0067314E"/>
    <w:rsid w:val="00675CFB"/>
    <w:rsid w:val="00680CC3"/>
    <w:rsid w:val="00681A4C"/>
    <w:rsid w:val="006824F5"/>
    <w:rsid w:val="0068305B"/>
    <w:rsid w:val="0068608B"/>
    <w:rsid w:val="0068629D"/>
    <w:rsid w:val="0068650E"/>
    <w:rsid w:val="00686C21"/>
    <w:rsid w:val="00687608"/>
    <w:rsid w:val="006877C7"/>
    <w:rsid w:val="00687E28"/>
    <w:rsid w:val="00691029"/>
    <w:rsid w:val="006914F6"/>
    <w:rsid w:val="0069242A"/>
    <w:rsid w:val="006929F1"/>
    <w:rsid w:val="00692E1B"/>
    <w:rsid w:val="0069455A"/>
    <w:rsid w:val="006945B1"/>
    <w:rsid w:val="00694675"/>
    <w:rsid w:val="00694C60"/>
    <w:rsid w:val="00694C83"/>
    <w:rsid w:val="00697967"/>
    <w:rsid w:val="006A01A6"/>
    <w:rsid w:val="006A02F4"/>
    <w:rsid w:val="006A0ADC"/>
    <w:rsid w:val="006A21A2"/>
    <w:rsid w:val="006A2523"/>
    <w:rsid w:val="006A2A26"/>
    <w:rsid w:val="006A3A29"/>
    <w:rsid w:val="006A441E"/>
    <w:rsid w:val="006A4E01"/>
    <w:rsid w:val="006A4EEE"/>
    <w:rsid w:val="006A4F37"/>
    <w:rsid w:val="006A50A5"/>
    <w:rsid w:val="006A60FA"/>
    <w:rsid w:val="006A68DE"/>
    <w:rsid w:val="006B1DC5"/>
    <w:rsid w:val="006B31CC"/>
    <w:rsid w:val="006B54F8"/>
    <w:rsid w:val="006B5F4B"/>
    <w:rsid w:val="006B69D2"/>
    <w:rsid w:val="006B6D44"/>
    <w:rsid w:val="006B7492"/>
    <w:rsid w:val="006B79D0"/>
    <w:rsid w:val="006C013B"/>
    <w:rsid w:val="006C0AFC"/>
    <w:rsid w:val="006C0DB5"/>
    <w:rsid w:val="006C1AB5"/>
    <w:rsid w:val="006C1D12"/>
    <w:rsid w:val="006C21EA"/>
    <w:rsid w:val="006C2A6B"/>
    <w:rsid w:val="006C2F3F"/>
    <w:rsid w:val="006C38DE"/>
    <w:rsid w:val="006C441F"/>
    <w:rsid w:val="006C446E"/>
    <w:rsid w:val="006C4489"/>
    <w:rsid w:val="006C4D20"/>
    <w:rsid w:val="006C5536"/>
    <w:rsid w:val="006C6BB1"/>
    <w:rsid w:val="006C6DA0"/>
    <w:rsid w:val="006C6E9B"/>
    <w:rsid w:val="006C7E50"/>
    <w:rsid w:val="006D0044"/>
    <w:rsid w:val="006D1CF5"/>
    <w:rsid w:val="006D2A72"/>
    <w:rsid w:val="006D35FE"/>
    <w:rsid w:val="006D43D5"/>
    <w:rsid w:val="006D49E3"/>
    <w:rsid w:val="006D4B54"/>
    <w:rsid w:val="006D4C4C"/>
    <w:rsid w:val="006D500A"/>
    <w:rsid w:val="006D50A1"/>
    <w:rsid w:val="006D5207"/>
    <w:rsid w:val="006D54F6"/>
    <w:rsid w:val="006D6316"/>
    <w:rsid w:val="006D7874"/>
    <w:rsid w:val="006E02C4"/>
    <w:rsid w:val="006E09C3"/>
    <w:rsid w:val="006E0B23"/>
    <w:rsid w:val="006E0F24"/>
    <w:rsid w:val="006E1177"/>
    <w:rsid w:val="006E195D"/>
    <w:rsid w:val="006E2A66"/>
    <w:rsid w:val="006E3CE0"/>
    <w:rsid w:val="006E3F4C"/>
    <w:rsid w:val="006E4C0B"/>
    <w:rsid w:val="006E5750"/>
    <w:rsid w:val="006E5A22"/>
    <w:rsid w:val="006E5F0A"/>
    <w:rsid w:val="006E5F87"/>
    <w:rsid w:val="006E688F"/>
    <w:rsid w:val="006E6C24"/>
    <w:rsid w:val="006E6ED0"/>
    <w:rsid w:val="006E7669"/>
    <w:rsid w:val="006E7A93"/>
    <w:rsid w:val="006F086E"/>
    <w:rsid w:val="006F0BD4"/>
    <w:rsid w:val="006F0C88"/>
    <w:rsid w:val="006F27E4"/>
    <w:rsid w:val="006F29FA"/>
    <w:rsid w:val="006F2D01"/>
    <w:rsid w:val="006F3CA7"/>
    <w:rsid w:val="006F432E"/>
    <w:rsid w:val="006F49CC"/>
    <w:rsid w:val="006F4B9C"/>
    <w:rsid w:val="006F4F1C"/>
    <w:rsid w:val="006F53E1"/>
    <w:rsid w:val="006F5E6A"/>
    <w:rsid w:val="006F620A"/>
    <w:rsid w:val="006F7CAE"/>
    <w:rsid w:val="007001A6"/>
    <w:rsid w:val="0070116F"/>
    <w:rsid w:val="00701BEB"/>
    <w:rsid w:val="00705E54"/>
    <w:rsid w:val="007065A8"/>
    <w:rsid w:val="00706E9C"/>
    <w:rsid w:val="00707673"/>
    <w:rsid w:val="0071053C"/>
    <w:rsid w:val="00710D60"/>
    <w:rsid w:val="00712148"/>
    <w:rsid w:val="007122B6"/>
    <w:rsid w:val="00713A18"/>
    <w:rsid w:val="00714017"/>
    <w:rsid w:val="00716D14"/>
    <w:rsid w:val="00716D63"/>
    <w:rsid w:val="00716EEE"/>
    <w:rsid w:val="00717AE9"/>
    <w:rsid w:val="00717D20"/>
    <w:rsid w:val="0072124D"/>
    <w:rsid w:val="00721C19"/>
    <w:rsid w:val="00721D90"/>
    <w:rsid w:val="00722969"/>
    <w:rsid w:val="00724687"/>
    <w:rsid w:val="0072682F"/>
    <w:rsid w:val="00726C00"/>
    <w:rsid w:val="00726EF6"/>
    <w:rsid w:val="007405F0"/>
    <w:rsid w:val="00740EAD"/>
    <w:rsid w:val="00741108"/>
    <w:rsid w:val="0074138E"/>
    <w:rsid w:val="00741970"/>
    <w:rsid w:val="00741CF3"/>
    <w:rsid w:val="00742720"/>
    <w:rsid w:val="007430B1"/>
    <w:rsid w:val="00743EAB"/>
    <w:rsid w:val="00744016"/>
    <w:rsid w:val="00745A0D"/>
    <w:rsid w:val="00745B38"/>
    <w:rsid w:val="00746D68"/>
    <w:rsid w:val="0074766C"/>
    <w:rsid w:val="00750346"/>
    <w:rsid w:val="0075055C"/>
    <w:rsid w:val="0075096E"/>
    <w:rsid w:val="007512CC"/>
    <w:rsid w:val="00751864"/>
    <w:rsid w:val="00752C6C"/>
    <w:rsid w:val="007530E2"/>
    <w:rsid w:val="00753C8B"/>
    <w:rsid w:val="00754D16"/>
    <w:rsid w:val="00754FDF"/>
    <w:rsid w:val="00757206"/>
    <w:rsid w:val="00757514"/>
    <w:rsid w:val="00757C2C"/>
    <w:rsid w:val="00762241"/>
    <w:rsid w:val="0076310D"/>
    <w:rsid w:val="007633DA"/>
    <w:rsid w:val="007651E5"/>
    <w:rsid w:val="00765B90"/>
    <w:rsid w:val="007671D1"/>
    <w:rsid w:val="007671FC"/>
    <w:rsid w:val="007677DB"/>
    <w:rsid w:val="00767D4E"/>
    <w:rsid w:val="00767EEB"/>
    <w:rsid w:val="007700E5"/>
    <w:rsid w:val="00772848"/>
    <w:rsid w:val="007743C0"/>
    <w:rsid w:val="007751ED"/>
    <w:rsid w:val="0077549B"/>
    <w:rsid w:val="00776B18"/>
    <w:rsid w:val="007774BC"/>
    <w:rsid w:val="00780166"/>
    <w:rsid w:val="00781A0F"/>
    <w:rsid w:val="00781D18"/>
    <w:rsid w:val="007826CE"/>
    <w:rsid w:val="00783D43"/>
    <w:rsid w:val="00784F12"/>
    <w:rsid w:val="00785386"/>
    <w:rsid w:val="00785961"/>
    <w:rsid w:val="00787268"/>
    <w:rsid w:val="0078766B"/>
    <w:rsid w:val="00787D9F"/>
    <w:rsid w:val="00790DBF"/>
    <w:rsid w:val="00790F22"/>
    <w:rsid w:val="007912BB"/>
    <w:rsid w:val="00791B0D"/>
    <w:rsid w:val="00792272"/>
    <w:rsid w:val="007923B5"/>
    <w:rsid w:val="0079423D"/>
    <w:rsid w:val="00795754"/>
    <w:rsid w:val="00795FAC"/>
    <w:rsid w:val="00796B0B"/>
    <w:rsid w:val="00796E7D"/>
    <w:rsid w:val="007970F9"/>
    <w:rsid w:val="00797217"/>
    <w:rsid w:val="007A1988"/>
    <w:rsid w:val="007A1CF1"/>
    <w:rsid w:val="007A2397"/>
    <w:rsid w:val="007A2568"/>
    <w:rsid w:val="007A298A"/>
    <w:rsid w:val="007A3399"/>
    <w:rsid w:val="007A66EC"/>
    <w:rsid w:val="007A674B"/>
    <w:rsid w:val="007A72C4"/>
    <w:rsid w:val="007B0674"/>
    <w:rsid w:val="007B0A7D"/>
    <w:rsid w:val="007B151C"/>
    <w:rsid w:val="007B1BE7"/>
    <w:rsid w:val="007B3F84"/>
    <w:rsid w:val="007B4363"/>
    <w:rsid w:val="007B44FB"/>
    <w:rsid w:val="007B5884"/>
    <w:rsid w:val="007B5BB7"/>
    <w:rsid w:val="007B6615"/>
    <w:rsid w:val="007B6674"/>
    <w:rsid w:val="007B68A0"/>
    <w:rsid w:val="007C0202"/>
    <w:rsid w:val="007C07AB"/>
    <w:rsid w:val="007C100E"/>
    <w:rsid w:val="007C10CD"/>
    <w:rsid w:val="007C130B"/>
    <w:rsid w:val="007C1A5E"/>
    <w:rsid w:val="007C2112"/>
    <w:rsid w:val="007C22A2"/>
    <w:rsid w:val="007C2EAD"/>
    <w:rsid w:val="007C5001"/>
    <w:rsid w:val="007C56E0"/>
    <w:rsid w:val="007C631C"/>
    <w:rsid w:val="007C7B2D"/>
    <w:rsid w:val="007D0132"/>
    <w:rsid w:val="007D0141"/>
    <w:rsid w:val="007D03BD"/>
    <w:rsid w:val="007D084E"/>
    <w:rsid w:val="007D1F96"/>
    <w:rsid w:val="007D2863"/>
    <w:rsid w:val="007D2CBD"/>
    <w:rsid w:val="007D2EC1"/>
    <w:rsid w:val="007D43B2"/>
    <w:rsid w:val="007D55AE"/>
    <w:rsid w:val="007D564E"/>
    <w:rsid w:val="007D5D0B"/>
    <w:rsid w:val="007D6AF2"/>
    <w:rsid w:val="007D7609"/>
    <w:rsid w:val="007D7B14"/>
    <w:rsid w:val="007D7CDA"/>
    <w:rsid w:val="007E2831"/>
    <w:rsid w:val="007E3B98"/>
    <w:rsid w:val="007E3D2E"/>
    <w:rsid w:val="007E5EFF"/>
    <w:rsid w:val="007E5FE2"/>
    <w:rsid w:val="007E65C1"/>
    <w:rsid w:val="007E7604"/>
    <w:rsid w:val="007E768A"/>
    <w:rsid w:val="007F0D5E"/>
    <w:rsid w:val="007F14D7"/>
    <w:rsid w:val="007F1BA0"/>
    <w:rsid w:val="007F2753"/>
    <w:rsid w:val="007F29BD"/>
    <w:rsid w:val="007F324B"/>
    <w:rsid w:val="007F4315"/>
    <w:rsid w:val="007F436D"/>
    <w:rsid w:val="007F48E6"/>
    <w:rsid w:val="007F53A2"/>
    <w:rsid w:val="007F6840"/>
    <w:rsid w:val="007F74D5"/>
    <w:rsid w:val="007F7A66"/>
    <w:rsid w:val="0080058E"/>
    <w:rsid w:val="00802006"/>
    <w:rsid w:val="0080220D"/>
    <w:rsid w:val="008027B6"/>
    <w:rsid w:val="00802C64"/>
    <w:rsid w:val="0080307E"/>
    <w:rsid w:val="0080398E"/>
    <w:rsid w:val="00806053"/>
    <w:rsid w:val="00806334"/>
    <w:rsid w:val="00807DA9"/>
    <w:rsid w:val="0081175E"/>
    <w:rsid w:val="00811877"/>
    <w:rsid w:val="00812408"/>
    <w:rsid w:val="008134A9"/>
    <w:rsid w:val="00813D1D"/>
    <w:rsid w:val="00814688"/>
    <w:rsid w:val="00814D73"/>
    <w:rsid w:val="00815663"/>
    <w:rsid w:val="00815DD8"/>
    <w:rsid w:val="008165CF"/>
    <w:rsid w:val="00816697"/>
    <w:rsid w:val="00821CDE"/>
    <w:rsid w:val="00822161"/>
    <w:rsid w:val="008225CC"/>
    <w:rsid w:val="0082428A"/>
    <w:rsid w:val="0082559F"/>
    <w:rsid w:val="00827751"/>
    <w:rsid w:val="008279CB"/>
    <w:rsid w:val="008314E0"/>
    <w:rsid w:val="008321B0"/>
    <w:rsid w:val="00832A94"/>
    <w:rsid w:val="00834347"/>
    <w:rsid w:val="008345E6"/>
    <w:rsid w:val="00835569"/>
    <w:rsid w:val="00835C40"/>
    <w:rsid w:val="008368FF"/>
    <w:rsid w:val="008374D1"/>
    <w:rsid w:val="00837519"/>
    <w:rsid w:val="00837E4C"/>
    <w:rsid w:val="00837F75"/>
    <w:rsid w:val="008403FF"/>
    <w:rsid w:val="00840672"/>
    <w:rsid w:val="00841434"/>
    <w:rsid w:val="0084349F"/>
    <w:rsid w:val="00843C4A"/>
    <w:rsid w:val="00843E55"/>
    <w:rsid w:val="0084432D"/>
    <w:rsid w:val="00844608"/>
    <w:rsid w:val="0084557E"/>
    <w:rsid w:val="00845A76"/>
    <w:rsid w:val="00845FCA"/>
    <w:rsid w:val="00847178"/>
    <w:rsid w:val="00847ABF"/>
    <w:rsid w:val="00847B71"/>
    <w:rsid w:val="008502CE"/>
    <w:rsid w:val="00851897"/>
    <w:rsid w:val="008520D4"/>
    <w:rsid w:val="00853AE0"/>
    <w:rsid w:val="00854114"/>
    <w:rsid w:val="00855EC1"/>
    <w:rsid w:val="0085670B"/>
    <w:rsid w:val="008570DB"/>
    <w:rsid w:val="008573C2"/>
    <w:rsid w:val="00861254"/>
    <w:rsid w:val="008613D0"/>
    <w:rsid w:val="008619E7"/>
    <w:rsid w:val="00861D2D"/>
    <w:rsid w:val="00862EC0"/>
    <w:rsid w:val="00863D70"/>
    <w:rsid w:val="00864176"/>
    <w:rsid w:val="00864179"/>
    <w:rsid w:val="008657ED"/>
    <w:rsid w:val="00866B16"/>
    <w:rsid w:val="00866C94"/>
    <w:rsid w:val="00870AC0"/>
    <w:rsid w:val="00871208"/>
    <w:rsid w:val="00872047"/>
    <w:rsid w:val="00872357"/>
    <w:rsid w:val="008729BE"/>
    <w:rsid w:val="008739A0"/>
    <w:rsid w:val="00873C64"/>
    <w:rsid w:val="00874F85"/>
    <w:rsid w:val="008753FA"/>
    <w:rsid w:val="00876337"/>
    <w:rsid w:val="00880D98"/>
    <w:rsid w:val="008815F9"/>
    <w:rsid w:val="008820FF"/>
    <w:rsid w:val="00882A6E"/>
    <w:rsid w:val="008843F3"/>
    <w:rsid w:val="0088576E"/>
    <w:rsid w:val="00885A3D"/>
    <w:rsid w:val="00885AEC"/>
    <w:rsid w:val="00885BEA"/>
    <w:rsid w:val="00885CE3"/>
    <w:rsid w:val="00886856"/>
    <w:rsid w:val="00886A4F"/>
    <w:rsid w:val="00886CD7"/>
    <w:rsid w:val="008876CC"/>
    <w:rsid w:val="0089005E"/>
    <w:rsid w:val="00890C67"/>
    <w:rsid w:val="00891692"/>
    <w:rsid w:val="00891764"/>
    <w:rsid w:val="0089187F"/>
    <w:rsid w:val="008918D2"/>
    <w:rsid w:val="0089212E"/>
    <w:rsid w:val="00892806"/>
    <w:rsid w:val="008933EC"/>
    <w:rsid w:val="00893E1F"/>
    <w:rsid w:val="00894A88"/>
    <w:rsid w:val="00894F85"/>
    <w:rsid w:val="008964B0"/>
    <w:rsid w:val="00896758"/>
    <w:rsid w:val="00896DB7"/>
    <w:rsid w:val="00897E4A"/>
    <w:rsid w:val="008A0D7F"/>
    <w:rsid w:val="008A2DA9"/>
    <w:rsid w:val="008A3713"/>
    <w:rsid w:val="008A3B55"/>
    <w:rsid w:val="008A3B93"/>
    <w:rsid w:val="008A3D39"/>
    <w:rsid w:val="008A4C29"/>
    <w:rsid w:val="008A4D9B"/>
    <w:rsid w:val="008A522E"/>
    <w:rsid w:val="008A6404"/>
    <w:rsid w:val="008A7FC0"/>
    <w:rsid w:val="008B06DB"/>
    <w:rsid w:val="008B07CE"/>
    <w:rsid w:val="008B0907"/>
    <w:rsid w:val="008B2ECE"/>
    <w:rsid w:val="008B361A"/>
    <w:rsid w:val="008B37A5"/>
    <w:rsid w:val="008B3F52"/>
    <w:rsid w:val="008B4237"/>
    <w:rsid w:val="008B43A4"/>
    <w:rsid w:val="008B460B"/>
    <w:rsid w:val="008B4C4A"/>
    <w:rsid w:val="008B6298"/>
    <w:rsid w:val="008B678A"/>
    <w:rsid w:val="008C0D10"/>
    <w:rsid w:val="008C0D89"/>
    <w:rsid w:val="008C4E3C"/>
    <w:rsid w:val="008C59E1"/>
    <w:rsid w:val="008C5B02"/>
    <w:rsid w:val="008C644D"/>
    <w:rsid w:val="008C684E"/>
    <w:rsid w:val="008D002C"/>
    <w:rsid w:val="008D0B88"/>
    <w:rsid w:val="008D24E8"/>
    <w:rsid w:val="008D26BA"/>
    <w:rsid w:val="008D2948"/>
    <w:rsid w:val="008D32B4"/>
    <w:rsid w:val="008D385A"/>
    <w:rsid w:val="008D3F0E"/>
    <w:rsid w:val="008D4F79"/>
    <w:rsid w:val="008D6728"/>
    <w:rsid w:val="008D69C8"/>
    <w:rsid w:val="008D6EFD"/>
    <w:rsid w:val="008D6FAC"/>
    <w:rsid w:val="008D7464"/>
    <w:rsid w:val="008E0287"/>
    <w:rsid w:val="008E061C"/>
    <w:rsid w:val="008E0D55"/>
    <w:rsid w:val="008E11C8"/>
    <w:rsid w:val="008E1606"/>
    <w:rsid w:val="008E247F"/>
    <w:rsid w:val="008E30A8"/>
    <w:rsid w:val="008E386C"/>
    <w:rsid w:val="008E4567"/>
    <w:rsid w:val="008E4986"/>
    <w:rsid w:val="008E4DB2"/>
    <w:rsid w:val="008E4F83"/>
    <w:rsid w:val="008E5795"/>
    <w:rsid w:val="008E6F46"/>
    <w:rsid w:val="008E7EBA"/>
    <w:rsid w:val="008F034F"/>
    <w:rsid w:val="008F0B71"/>
    <w:rsid w:val="008F188C"/>
    <w:rsid w:val="008F1AE1"/>
    <w:rsid w:val="008F1CD9"/>
    <w:rsid w:val="008F1D90"/>
    <w:rsid w:val="008F349B"/>
    <w:rsid w:val="008F3CAA"/>
    <w:rsid w:val="008F6E96"/>
    <w:rsid w:val="009013C1"/>
    <w:rsid w:val="00901BA6"/>
    <w:rsid w:val="009022AA"/>
    <w:rsid w:val="00902558"/>
    <w:rsid w:val="00902717"/>
    <w:rsid w:val="00903EEA"/>
    <w:rsid w:val="00905050"/>
    <w:rsid w:val="00905C7B"/>
    <w:rsid w:val="00911C12"/>
    <w:rsid w:val="009122FE"/>
    <w:rsid w:val="009123CA"/>
    <w:rsid w:val="00912C7D"/>
    <w:rsid w:val="00913E4E"/>
    <w:rsid w:val="00914C46"/>
    <w:rsid w:val="00914FC6"/>
    <w:rsid w:val="009152E3"/>
    <w:rsid w:val="00915B43"/>
    <w:rsid w:val="00915B65"/>
    <w:rsid w:val="0091604C"/>
    <w:rsid w:val="00917FC4"/>
    <w:rsid w:val="00920375"/>
    <w:rsid w:val="00920712"/>
    <w:rsid w:val="00920CA0"/>
    <w:rsid w:val="00921C3A"/>
    <w:rsid w:val="009221FC"/>
    <w:rsid w:val="009223C8"/>
    <w:rsid w:val="00922753"/>
    <w:rsid w:val="00922CED"/>
    <w:rsid w:val="00923F6B"/>
    <w:rsid w:val="00923FB2"/>
    <w:rsid w:val="00926970"/>
    <w:rsid w:val="00927394"/>
    <w:rsid w:val="009273D7"/>
    <w:rsid w:val="00930400"/>
    <w:rsid w:val="00931A06"/>
    <w:rsid w:val="009323DB"/>
    <w:rsid w:val="00932432"/>
    <w:rsid w:val="00932773"/>
    <w:rsid w:val="00933669"/>
    <w:rsid w:val="00933D69"/>
    <w:rsid w:val="00934D79"/>
    <w:rsid w:val="00935208"/>
    <w:rsid w:val="00935F37"/>
    <w:rsid w:val="00936148"/>
    <w:rsid w:val="00936983"/>
    <w:rsid w:val="00936FD8"/>
    <w:rsid w:val="009412E2"/>
    <w:rsid w:val="009424EB"/>
    <w:rsid w:val="00943256"/>
    <w:rsid w:val="009432AD"/>
    <w:rsid w:val="00943A0B"/>
    <w:rsid w:val="00943EA2"/>
    <w:rsid w:val="009456EA"/>
    <w:rsid w:val="00945ACB"/>
    <w:rsid w:val="00946ACB"/>
    <w:rsid w:val="009470B6"/>
    <w:rsid w:val="00947EF0"/>
    <w:rsid w:val="0095093B"/>
    <w:rsid w:val="00950F8F"/>
    <w:rsid w:val="00951167"/>
    <w:rsid w:val="009512AB"/>
    <w:rsid w:val="00951584"/>
    <w:rsid w:val="00954318"/>
    <w:rsid w:val="00954730"/>
    <w:rsid w:val="00954E65"/>
    <w:rsid w:val="00955567"/>
    <w:rsid w:val="009569F2"/>
    <w:rsid w:val="00957145"/>
    <w:rsid w:val="00961684"/>
    <w:rsid w:val="00962CE4"/>
    <w:rsid w:val="00963C11"/>
    <w:rsid w:val="00963F75"/>
    <w:rsid w:val="00964009"/>
    <w:rsid w:val="00964061"/>
    <w:rsid w:val="00964C47"/>
    <w:rsid w:val="00964C65"/>
    <w:rsid w:val="00971F8D"/>
    <w:rsid w:val="0097398C"/>
    <w:rsid w:val="0097407A"/>
    <w:rsid w:val="00977680"/>
    <w:rsid w:val="00983B0D"/>
    <w:rsid w:val="00983F86"/>
    <w:rsid w:val="00984C98"/>
    <w:rsid w:val="00987C87"/>
    <w:rsid w:val="009917D6"/>
    <w:rsid w:val="00992947"/>
    <w:rsid w:val="00993151"/>
    <w:rsid w:val="00993F06"/>
    <w:rsid w:val="00994A45"/>
    <w:rsid w:val="00994ECF"/>
    <w:rsid w:val="00996F70"/>
    <w:rsid w:val="00997381"/>
    <w:rsid w:val="009A0F56"/>
    <w:rsid w:val="009A11F7"/>
    <w:rsid w:val="009A1737"/>
    <w:rsid w:val="009A1E5A"/>
    <w:rsid w:val="009A212E"/>
    <w:rsid w:val="009A238F"/>
    <w:rsid w:val="009A23B8"/>
    <w:rsid w:val="009A2B1C"/>
    <w:rsid w:val="009A356D"/>
    <w:rsid w:val="009A52C6"/>
    <w:rsid w:val="009A5720"/>
    <w:rsid w:val="009A57C9"/>
    <w:rsid w:val="009A5B8F"/>
    <w:rsid w:val="009A6552"/>
    <w:rsid w:val="009A6920"/>
    <w:rsid w:val="009A7CD3"/>
    <w:rsid w:val="009A7D16"/>
    <w:rsid w:val="009B0343"/>
    <w:rsid w:val="009B2386"/>
    <w:rsid w:val="009B285C"/>
    <w:rsid w:val="009B2C81"/>
    <w:rsid w:val="009B323A"/>
    <w:rsid w:val="009B491E"/>
    <w:rsid w:val="009B51EB"/>
    <w:rsid w:val="009B57B8"/>
    <w:rsid w:val="009B682A"/>
    <w:rsid w:val="009B6CE8"/>
    <w:rsid w:val="009B7AB4"/>
    <w:rsid w:val="009B7BEB"/>
    <w:rsid w:val="009C03A4"/>
    <w:rsid w:val="009C0DE2"/>
    <w:rsid w:val="009C1574"/>
    <w:rsid w:val="009C1962"/>
    <w:rsid w:val="009C2A70"/>
    <w:rsid w:val="009C32E2"/>
    <w:rsid w:val="009C4900"/>
    <w:rsid w:val="009D1C03"/>
    <w:rsid w:val="009D227D"/>
    <w:rsid w:val="009D3E47"/>
    <w:rsid w:val="009D4F35"/>
    <w:rsid w:val="009D67BA"/>
    <w:rsid w:val="009D70DC"/>
    <w:rsid w:val="009E0096"/>
    <w:rsid w:val="009E1E46"/>
    <w:rsid w:val="009E1EBA"/>
    <w:rsid w:val="009E1EF4"/>
    <w:rsid w:val="009E26E1"/>
    <w:rsid w:val="009E3B86"/>
    <w:rsid w:val="009E44B3"/>
    <w:rsid w:val="009E44EE"/>
    <w:rsid w:val="009E4DC1"/>
    <w:rsid w:val="009E53C4"/>
    <w:rsid w:val="009E5947"/>
    <w:rsid w:val="009E5CBD"/>
    <w:rsid w:val="009E64E6"/>
    <w:rsid w:val="009E7EE1"/>
    <w:rsid w:val="009F15AC"/>
    <w:rsid w:val="009F2E70"/>
    <w:rsid w:val="009F2EED"/>
    <w:rsid w:val="009F33D5"/>
    <w:rsid w:val="009F3EF7"/>
    <w:rsid w:val="009F4B99"/>
    <w:rsid w:val="009F5CA0"/>
    <w:rsid w:val="009F60B9"/>
    <w:rsid w:val="009F6AF0"/>
    <w:rsid w:val="009F7B61"/>
    <w:rsid w:val="00A0050F"/>
    <w:rsid w:val="00A01777"/>
    <w:rsid w:val="00A01903"/>
    <w:rsid w:val="00A01EE1"/>
    <w:rsid w:val="00A02999"/>
    <w:rsid w:val="00A04B26"/>
    <w:rsid w:val="00A0562A"/>
    <w:rsid w:val="00A078BF"/>
    <w:rsid w:val="00A120D6"/>
    <w:rsid w:val="00A121E0"/>
    <w:rsid w:val="00A12B26"/>
    <w:rsid w:val="00A12FC9"/>
    <w:rsid w:val="00A13D77"/>
    <w:rsid w:val="00A144B6"/>
    <w:rsid w:val="00A16E0A"/>
    <w:rsid w:val="00A171AA"/>
    <w:rsid w:val="00A1761D"/>
    <w:rsid w:val="00A17E6B"/>
    <w:rsid w:val="00A20964"/>
    <w:rsid w:val="00A20D24"/>
    <w:rsid w:val="00A22638"/>
    <w:rsid w:val="00A22798"/>
    <w:rsid w:val="00A22C66"/>
    <w:rsid w:val="00A22CDD"/>
    <w:rsid w:val="00A2360D"/>
    <w:rsid w:val="00A23FBE"/>
    <w:rsid w:val="00A244CE"/>
    <w:rsid w:val="00A24C58"/>
    <w:rsid w:val="00A2535D"/>
    <w:rsid w:val="00A27B85"/>
    <w:rsid w:val="00A30346"/>
    <w:rsid w:val="00A30BD4"/>
    <w:rsid w:val="00A330CE"/>
    <w:rsid w:val="00A3353D"/>
    <w:rsid w:val="00A33E8E"/>
    <w:rsid w:val="00A34038"/>
    <w:rsid w:val="00A340D9"/>
    <w:rsid w:val="00A34392"/>
    <w:rsid w:val="00A343E3"/>
    <w:rsid w:val="00A41068"/>
    <w:rsid w:val="00A410DD"/>
    <w:rsid w:val="00A41E37"/>
    <w:rsid w:val="00A43B8A"/>
    <w:rsid w:val="00A4408A"/>
    <w:rsid w:val="00A44236"/>
    <w:rsid w:val="00A44E7A"/>
    <w:rsid w:val="00A45546"/>
    <w:rsid w:val="00A45B6D"/>
    <w:rsid w:val="00A45BA1"/>
    <w:rsid w:val="00A466A4"/>
    <w:rsid w:val="00A50451"/>
    <w:rsid w:val="00A50562"/>
    <w:rsid w:val="00A505B8"/>
    <w:rsid w:val="00A511A0"/>
    <w:rsid w:val="00A51BA3"/>
    <w:rsid w:val="00A52C35"/>
    <w:rsid w:val="00A53069"/>
    <w:rsid w:val="00A53C88"/>
    <w:rsid w:val="00A53F9F"/>
    <w:rsid w:val="00A542A7"/>
    <w:rsid w:val="00A547AF"/>
    <w:rsid w:val="00A54F4B"/>
    <w:rsid w:val="00A54F9B"/>
    <w:rsid w:val="00A55801"/>
    <w:rsid w:val="00A558DF"/>
    <w:rsid w:val="00A5621D"/>
    <w:rsid w:val="00A56A33"/>
    <w:rsid w:val="00A56E65"/>
    <w:rsid w:val="00A57657"/>
    <w:rsid w:val="00A578FB"/>
    <w:rsid w:val="00A57AFF"/>
    <w:rsid w:val="00A60237"/>
    <w:rsid w:val="00A60854"/>
    <w:rsid w:val="00A60A29"/>
    <w:rsid w:val="00A61722"/>
    <w:rsid w:val="00A619B0"/>
    <w:rsid w:val="00A6251F"/>
    <w:rsid w:val="00A63B8B"/>
    <w:rsid w:val="00A64BB0"/>
    <w:rsid w:val="00A6565F"/>
    <w:rsid w:val="00A65F0D"/>
    <w:rsid w:val="00A66056"/>
    <w:rsid w:val="00A66405"/>
    <w:rsid w:val="00A665AE"/>
    <w:rsid w:val="00A6725A"/>
    <w:rsid w:val="00A70E22"/>
    <w:rsid w:val="00A71221"/>
    <w:rsid w:val="00A71322"/>
    <w:rsid w:val="00A71F93"/>
    <w:rsid w:val="00A72FA1"/>
    <w:rsid w:val="00A7345A"/>
    <w:rsid w:val="00A74934"/>
    <w:rsid w:val="00A74A62"/>
    <w:rsid w:val="00A74E43"/>
    <w:rsid w:val="00A753AD"/>
    <w:rsid w:val="00A753DE"/>
    <w:rsid w:val="00A77E2C"/>
    <w:rsid w:val="00A77F96"/>
    <w:rsid w:val="00A8102A"/>
    <w:rsid w:val="00A81195"/>
    <w:rsid w:val="00A82225"/>
    <w:rsid w:val="00A83888"/>
    <w:rsid w:val="00A85089"/>
    <w:rsid w:val="00A85FA6"/>
    <w:rsid w:val="00A865E2"/>
    <w:rsid w:val="00A871A0"/>
    <w:rsid w:val="00A8767D"/>
    <w:rsid w:val="00A87DF3"/>
    <w:rsid w:val="00A90783"/>
    <w:rsid w:val="00A90F55"/>
    <w:rsid w:val="00A917E5"/>
    <w:rsid w:val="00A92470"/>
    <w:rsid w:val="00A92606"/>
    <w:rsid w:val="00A93429"/>
    <w:rsid w:val="00A9388D"/>
    <w:rsid w:val="00A9438D"/>
    <w:rsid w:val="00A946A2"/>
    <w:rsid w:val="00A94784"/>
    <w:rsid w:val="00A94E2C"/>
    <w:rsid w:val="00A95949"/>
    <w:rsid w:val="00A97782"/>
    <w:rsid w:val="00A97D41"/>
    <w:rsid w:val="00AA01E1"/>
    <w:rsid w:val="00AA244F"/>
    <w:rsid w:val="00AA555C"/>
    <w:rsid w:val="00AA68C1"/>
    <w:rsid w:val="00AA70C4"/>
    <w:rsid w:val="00AB0440"/>
    <w:rsid w:val="00AB0B7C"/>
    <w:rsid w:val="00AB1B09"/>
    <w:rsid w:val="00AB1BDA"/>
    <w:rsid w:val="00AB2387"/>
    <w:rsid w:val="00AB2BE4"/>
    <w:rsid w:val="00AB2E6F"/>
    <w:rsid w:val="00AB44D7"/>
    <w:rsid w:val="00AB45BF"/>
    <w:rsid w:val="00AB48BC"/>
    <w:rsid w:val="00AB5279"/>
    <w:rsid w:val="00AB5297"/>
    <w:rsid w:val="00AB68C2"/>
    <w:rsid w:val="00AC11DB"/>
    <w:rsid w:val="00AC1339"/>
    <w:rsid w:val="00AC4C94"/>
    <w:rsid w:val="00AC4EB2"/>
    <w:rsid w:val="00AC5DE5"/>
    <w:rsid w:val="00AC7ADC"/>
    <w:rsid w:val="00AD052C"/>
    <w:rsid w:val="00AD15AC"/>
    <w:rsid w:val="00AD2358"/>
    <w:rsid w:val="00AD4A42"/>
    <w:rsid w:val="00AD5A42"/>
    <w:rsid w:val="00AD6BBD"/>
    <w:rsid w:val="00AD7C29"/>
    <w:rsid w:val="00AD7FF3"/>
    <w:rsid w:val="00AE10A9"/>
    <w:rsid w:val="00AE12E4"/>
    <w:rsid w:val="00AE1814"/>
    <w:rsid w:val="00AE18F0"/>
    <w:rsid w:val="00AE1E84"/>
    <w:rsid w:val="00AE2475"/>
    <w:rsid w:val="00AE328E"/>
    <w:rsid w:val="00AE3B66"/>
    <w:rsid w:val="00AE5331"/>
    <w:rsid w:val="00AE5BFF"/>
    <w:rsid w:val="00AE5FF7"/>
    <w:rsid w:val="00AF089E"/>
    <w:rsid w:val="00AF1380"/>
    <w:rsid w:val="00AF2DB8"/>
    <w:rsid w:val="00AF3162"/>
    <w:rsid w:val="00AF41AC"/>
    <w:rsid w:val="00AF4BA0"/>
    <w:rsid w:val="00AF5F9C"/>
    <w:rsid w:val="00AF796F"/>
    <w:rsid w:val="00B007F7"/>
    <w:rsid w:val="00B00915"/>
    <w:rsid w:val="00B010CA"/>
    <w:rsid w:val="00B02318"/>
    <w:rsid w:val="00B027E2"/>
    <w:rsid w:val="00B02D92"/>
    <w:rsid w:val="00B03533"/>
    <w:rsid w:val="00B044CF"/>
    <w:rsid w:val="00B04502"/>
    <w:rsid w:val="00B047C3"/>
    <w:rsid w:val="00B04A1A"/>
    <w:rsid w:val="00B04EEE"/>
    <w:rsid w:val="00B05250"/>
    <w:rsid w:val="00B05F58"/>
    <w:rsid w:val="00B06597"/>
    <w:rsid w:val="00B07ED7"/>
    <w:rsid w:val="00B11269"/>
    <w:rsid w:val="00B12571"/>
    <w:rsid w:val="00B13244"/>
    <w:rsid w:val="00B1472F"/>
    <w:rsid w:val="00B14D51"/>
    <w:rsid w:val="00B1647E"/>
    <w:rsid w:val="00B16CB9"/>
    <w:rsid w:val="00B171ED"/>
    <w:rsid w:val="00B17D6C"/>
    <w:rsid w:val="00B2039C"/>
    <w:rsid w:val="00B2117A"/>
    <w:rsid w:val="00B21B76"/>
    <w:rsid w:val="00B21E09"/>
    <w:rsid w:val="00B21F61"/>
    <w:rsid w:val="00B23507"/>
    <w:rsid w:val="00B23ADE"/>
    <w:rsid w:val="00B249A1"/>
    <w:rsid w:val="00B24C80"/>
    <w:rsid w:val="00B26842"/>
    <w:rsid w:val="00B30445"/>
    <w:rsid w:val="00B30BA9"/>
    <w:rsid w:val="00B32363"/>
    <w:rsid w:val="00B33A1E"/>
    <w:rsid w:val="00B33BB8"/>
    <w:rsid w:val="00B348DC"/>
    <w:rsid w:val="00B34B94"/>
    <w:rsid w:val="00B34CC5"/>
    <w:rsid w:val="00B3500B"/>
    <w:rsid w:val="00B352C2"/>
    <w:rsid w:val="00B35EB3"/>
    <w:rsid w:val="00B362E9"/>
    <w:rsid w:val="00B36340"/>
    <w:rsid w:val="00B36443"/>
    <w:rsid w:val="00B36912"/>
    <w:rsid w:val="00B36F5F"/>
    <w:rsid w:val="00B4093B"/>
    <w:rsid w:val="00B4201E"/>
    <w:rsid w:val="00B4385A"/>
    <w:rsid w:val="00B43A0B"/>
    <w:rsid w:val="00B43B5A"/>
    <w:rsid w:val="00B44BB4"/>
    <w:rsid w:val="00B45048"/>
    <w:rsid w:val="00B451B3"/>
    <w:rsid w:val="00B45397"/>
    <w:rsid w:val="00B46243"/>
    <w:rsid w:val="00B50697"/>
    <w:rsid w:val="00B52058"/>
    <w:rsid w:val="00B52105"/>
    <w:rsid w:val="00B52A98"/>
    <w:rsid w:val="00B52DE4"/>
    <w:rsid w:val="00B53D73"/>
    <w:rsid w:val="00B53F8D"/>
    <w:rsid w:val="00B54B90"/>
    <w:rsid w:val="00B551E8"/>
    <w:rsid w:val="00B57988"/>
    <w:rsid w:val="00B61F04"/>
    <w:rsid w:val="00B62BBF"/>
    <w:rsid w:val="00B636A5"/>
    <w:rsid w:val="00B638CA"/>
    <w:rsid w:val="00B63CA2"/>
    <w:rsid w:val="00B63EF6"/>
    <w:rsid w:val="00B65795"/>
    <w:rsid w:val="00B66333"/>
    <w:rsid w:val="00B703B1"/>
    <w:rsid w:val="00B70B9D"/>
    <w:rsid w:val="00B7103A"/>
    <w:rsid w:val="00B71101"/>
    <w:rsid w:val="00B71253"/>
    <w:rsid w:val="00B71382"/>
    <w:rsid w:val="00B72183"/>
    <w:rsid w:val="00B7273B"/>
    <w:rsid w:val="00B72F77"/>
    <w:rsid w:val="00B72FC8"/>
    <w:rsid w:val="00B73FD3"/>
    <w:rsid w:val="00B745D9"/>
    <w:rsid w:val="00B749F4"/>
    <w:rsid w:val="00B74CBA"/>
    <w:rsid w:val="00B75891"/>
    <w:rsid w:val="00B75F24"/>
    <w:rsid w:val="00B770E9"/>
    <w:rsid w:val="00B80532"/>
    <w:rsid w:val="00B80AB0"/>
    <w:rsid w:val="00B8143C"/>
    <w:rsid w:val="00B81FED"/>
    <w:rsid w:val="00B823AB"/>
    <w:rsid w:val="00B8350E"/>
    <w:rsid w:val="00B837E0"/>
    <w:rsid w:val="00B83AE8"/>
    <w:rsid w:val="00B83BCC"/>
    <w:rsid w:val="00B83E61"/>
    <w:rsid w:val="00B852FE"/>
    <w:rsid w:val="00B855E8"/>
    <w:rsid w:val="00B8681B"/>
    <w:rsid w:val="00B86A51"/>
    <w:rsid w:val="00B90561"/>
    <w:rsid w:val="00B907A7"/>
    <w:rsid w:val="00B91698"/>
    <w:rsid w:val="00B91EA5"/>
    <w:rsid w:val="00B91EFB"/>
    <w:rsid w:val="00B92B03"/>
    <w:rsid w:val="00B92B90"/>
    <w:rsid w:val="00B93ABF"/>
    <w:rsid w:val="00B94735"/>
    <w:rsid w:val="00B94BF9"/>
    <w:rsid w:val="00B95965"/>
    <w:rsid w:val="00B96383"/>
    <w:rsid w:val="00B96624"/>
    <w:rsid w:val="00B9663A"/>
    <w:rsid w:val="00B96C39"/>
    <w:rsid w:val="00B96F03"/>
    <w:rsid w:val="00BA0071"/>
    <w:rsid w:val="00BA04DB"/>
    <w:rsid w:val="00BA2C73"/>
    <w:rsid w:val="00BA463C"/>
    <w:rsid w:val="00BA46C1"/>
    <w:rsid w:val="00BA617E"/>
    <w:rsid w:val="00BA62BE"/>
    <w:rsid w:val="00BA6DCE"/>
    <w:rsid w:val="00BA7290"/>
    <w:rsid w:val="00BB0219"/>
    <w:rsid w:val="00BB234D"/>
    <w:rsid w:val="00BB3201"/>
    <w:rsid w:val="00BB3A26"/>
    <w:rsid w:val="00BB3BF5"/>
    <w:rsid w:val="00BB42CD"/>
    <w:rsid w:val="00BB5EF7"/>
    <w:rsid w:val="00BB6F62"/>
    <w:rsid w:val="00BC1B3A"/>
    <w:rsid w:val="00BC1D59"/>
    <w:rsid w:val="00BC425B"/>
    <w:rsid w:val="00BC5308"/>
    <w:rsid w:val="00BC5831"/>
    <w:rsid w:val="00BC5D4C"/>
    <w:rsid w:val="00BC6055"/>
    <w:rsid w:val="00BC608E"/>
    <w:rsid w:val="00BC64AE"/>
    <w:rsid w:val="00BC727C"/>
    <w:rsid w:val="00BD0CC8"/>
    <w:rsid w:val="00BD0F83"/>
    <w:rsid w:val="00BD2E45"/>
    <w:rsid w:val="00BD408C"/>
    <w:rsid w:val="00BD47D3"/>
    <w:rsid w:val="00BD4C03"/>
    <w:rsid w:val="00BD4E0F"/>
    <w:rsid w:val="00BD5DFA"/>
    <w:rsid w:val="00BD61AD"/>
    <w:rsid w:val="00BE0F44"/>
    <w:rsid w:val="00BE123D"/>
    <w:rsid w:val="00BE1275"/>
    <w:rsid w:val="00BE1DCD"/>
    <w:rsid w:val="00BE29AB"/>
    <w:rsid w:val="00BE2AAF"/>
    <w:rsid w:val="00BE3B53"/>
    <w:rsid w:val="00BE3BB7"/>
    <w:rsid w:val="00BE3F4A"/>
    <w:rsid w:val="00BE4EB7"/>
    <w:rsid w:val="00BE58DB"/>
    <w:rsid w:val="00BE5DCC"/>
    <w:rsid w:val="00BE5F57"/>
    <w:rsid w:val="00BE6608"/>
    <w:rsid w:val="00BE69A6"/>
    <w:rsid w:val="00BE72A2"/>
    <w:rsid w:val="00BE74AC"/>
    <w:rsid w:val="00BE74EC"/>
    <w:rsid w:val="00BF08EF"/>
    <w:rsid w:val="00BF0B88"/>
    <w:rsid w:val="00BF1217"/>
    <w:rsid w:val="00BF125A"/>
    <w:rsid w:val="00BF1F25"/>
    <w:rsid w:val="00BF2A83"/>
    <w:rsid w:val="00BF2C43"/>
    <w:rsid w:val="00BF371B"/>
    <w:rsid w:val="00BF70D9"/>
    <w:rsid w:val="00BF7E9A"/>
    <w:rsid w:val="00C00680"/>
    <w:rsid w:val="00C00E2B"/>
    <w:rsid w:val="00C03B77"/>
    <w:rsid w:val="00C03E66"/>
    <w:rsid w:val="00C0492E"/>
    <w:rsid w:val="00C04BE2"/>
    <w:rsid w:val="00C05799"/>
    <w:rsid w:val="00C0643C"/>
    <w:rsid w:val="00C06F1B"/>
    <w:rsid w:val="00C07159"/>
    <w:rsid w:val="00C07DFD"/>
    <w:rsid w:val="00C10867"/>
    <w:rsid w:val="00C110C7"/>
    <w:rsid w:val="00C112F7"/>
    <w:rsid w:val="00C1193A"/>
    <w:rsid w:val="00C129BE"/>
    <w:rsid w:val="00C12C47"/>
    <w:rsid w:val="00C13103"/>
    <w:rsid w:val="00C13679"/>
    <w:rsid w:val="00C13AE4"/>
    <w:rsid w:val="00C142D9"/>
    <w:rsid w:val="00C1540B"/>
    <w:rsid w:val="00C157DA"/>
    <w:rsid w:val="00C15C6D"/>
    <w:rsid w:val="00C164DD"/>
    <w:rsid w:val="00C17D59"/>
    <w:rsid w:val="00C17E0F"/>
    <w:rsid w:val="00C202FC"/>
    <w:rsid w:val="00C208B0"/>
    <w:rsid w:val="00C20B34"/>
    <w:rsid w:val="00C20EFA"/>
    <w:rsid w:val="00C22DF8"/>
    <w:rsid w:val="00C2470A"/>
    <w:rsid w:val="00C27237"/>
    <w:rsid w:val="00C276AF"/>
    <w:rsid w:val="00C27917"/>
    <w:rsid w:val="00C27A7B"/>
    <w:rsid w:val="00C30135"/>
    <w:rsid w:val="00C31312"/>
    <w:rsid w:val="00C31C12"/>
    <w:rsid w:val="00C33004"/>
    <w:rsid w:val="00C33453"/>
    <w:rsid w:val="00C33D05"/>
    <w:rsid w:val="00C35181"/>
    <w:rsid w:val="00C3590A"/>
    <w:rsid w:val="00C367FC"/>
    <w:rsid w:val="00C37008"/>
    <w:rsid w:val="00C371E6"/>
    <w:rsid w:val="00C407C1"/>
    <w:rsid w:val="00C41276"/>
    <w:rsid w:val="00C41A85"/>
    <w:rsid w:val="00C42886"/>
    <w:rsid w:val="00C44669"/>
    <w:rsid w:val="00C44856"/>
    <w:rsid w:val="00C456EA"/>
    <w:rsid w:val="00C45B9C"/>
    <w:rsid w:val="00C45E4F"/>
    <w:rsid w:val="00C50553"/>
    <w:rsid w:val="00C50859"/>
    <w:rsid w:val="00C50FDE"/>
    <w:rsid w:val="00C5233A"/>
    <w:rsid w:val="00C527E5"/>
    <w:rsid w:val="00C52A15"/>
    <w:rsid w:val="00C546D8"/>
    <w:rsid w:val="00C54866"/>
    <w:rsid w:val="00C548B3"/>
    <w:rsid w:val="00C56854"/>
    <w:rsid w:val="00C5692C"/>
    <w:rsid w:val="00C5766A"/>
    <w:rsid w:val="00C577FF"/>
    <w:rsid w:val="00C57E05"/>
    <w:rsid w:val="00C6133D"/>
    <w:rsid w:val="00C619ED"/>
    <w:rsid w:val="00C61B0A"/>
    <w:rsid w:val="00C62E74"/>
    <w:rsid w:val="00C63243"/>
    <w:rsid w:val="00C641FB"/>
    <w:rsid w:val="00C64556"/>
    <w:rsid w:val="00C647F6"/>
    <w:rsid w:val="00C65AA1"/>
    <w:rsid w:val="00C65F68"/>
    <w:rsid w:val="00C6649F"/>
    <w:rsid w:val="00C66FEE"/>
    <w:rsid w:val="00C7189E"/>
    <w:rsid w:val="00C723F0"/>
    <w:rsid w:val="00C72975"/>
    <w:rsid w:val="00C72E9C"/>
    <w:rsid w:val="00C72F6E"/>
    <w:rsid w:val="00C73527"/>
    <w:rsid w:val="00C73E40"/>
    <w:rsid w:val="00C74B69"/>
    <w:rsid w:val="00C757B0"/>
    <w:rsid w:val="00C75AE9"/>
    <w:rsid w:val="00C76F93"/>
    <w:rsid w:val="00C776B4"/>
    <w:rsid w:val="00C7770D"/>
    <w:rsid w:val="00C82493"/>
    <w:rsid w:val="00C82734"/>
    <w:rsid w:val="00C834A6"/>
    <w:rsid w:val="00C835D7"/>
    <w:rsid w:val="00C83937"/>
    <w:rsid w:val="00C841EE"/>
    <w:rsid w:val="00C87340"/>
    <w:rsid w:val="00C90200"/>
    <w:rsid w:val="00C9060B"/>
    <w:rsid w:val="00C90BAD"/>
    <w:rsid w:val="00C90BE5"/>
    <w:rsid w:val="00C91EBF"/>
    <w:rsid w:val="00C9321E"/>
    <w:rsid w:val="00C93275"/>
    <w:rsid w:val="00C9379F"/>
    <w:rsid w:val="00C941E8"/>
    <w:rsid w:val="00C9613A"/>
    <w:rsid w:val="00C976D7"/>
    <w:rsid w:val="00C97992"/>
    <w:rsid w:val="00CA2C4A"/>
    <w:rsid w:val="00CA35DE"/>
    <w:rsid w:val="00CA437E"/>
    <w:rsid w:val="00CA4B69"/>
    <w:rsid w:val="00CA52F4"/>
    <w:rsid w:val="00CA5CBD"/>
    <w:rsid w:val="00CA6491"/>
    <w:rsid w:val="00CB0EA3"/>
    <w:rsid w:val="00CB195E"/>
    <w:rsid w:val="00CB20D4"/>
    <w:rsid w:val="00CB2CA0"/>
    <w:rsid w:val="00CB2DED"/>
    <w:rsid w:val="00CB4900"/>
    <w:rsid w:val="00CB4B04"/>
    <w:rsid w:val="00CB54D0"/>
    <w:rsid w:val="00CB55A3"/>
    <w:rsid w:val="00CB6B80"/>
    <w:rsid w:val="00CC27F3"/>
    <w:rsid w:val="00CC283A"/>
    <w:rsid w:val="00CC29B8"/>
    <w:rsid w:val="00CC3032"/>
    <w:rsid w:val="00CC3BA9"/>
    <w:rsid w:val="00CC4851"/>
    <w:rsid w:val="00CC6DA1"/>
    <w:rsid w:val="00CD056E"/>
    <w:rsid w:val="00CD0B73"/>
    <w:rsid w:val="00CD1127"/>
    <w:rsid w:val="00CD124C"/>
    <w:rsid w:val="00CD2160"/>
    <w:rsid w:val="00CD3265"/>
    <w:rsid w:val="00CD4499"/>
    <w:rsid w:val="00CD4CE1"/>
    <w:rsid w:val="00CD56E3"/>
    <w:rsid w:val="00CD6A68"/>
    <w:rsid w:val="00CD6DA2"/>
    <w:rsid w:val="00CD714C"/>
    <w:rsid w:val="00CD7436"/>
    <w:rsid w:val="00CD7510"/>
    <w:rsid w:val="00CE0FA2"/>
    <w:rsid w:val="00CE185B"/>
    <w:rsid w:val="00CE2768"/>
    <w:rsid w:val="00CE41FD"/>
    <w:rsid w:val="00CE447A"/>
    <w:rsid w:val="00CE4A86"/>
    <w:rsid w:val="00CE52B0"/>
    <w:rsid w:val="00CE5427"/>
    <w:rsid w:val="00CE5CF7"/>
    <w:rsid w:val="00CE6B9B"/>
    <w:rsid w:val="00CE730E"/>
    <w:rsid w:val="00CE75E4"/>
    <w:rsid w:val="00CE7B8D"/>
    <w:rsid w:val="00CF0076"/>
    <w:rsid w:val="00CF0735"/>
    <w:rsid w:val="00CF0D85"/>
    <w:rsid w:val="00CF1BF1"/>
    <w:rsid w:val="00CF27C8"/>
    <w:rsid w:val="00CF2B04"/>
    <w:rsid w:val="00CF2BD8"/>
    <w:rsid w:val="00CF4BC7"/>
    <w:rsid w:val="00CF536C"/>
    <w:rsid w:val="00CF56A0"/>
    <w:rsid w:val="00D0056E"/>
    <w:rsid w:val="00D005C5"/>
    <w:rsid w:val="00D0085C"/>
    <w:rsid w:val="00D01BCA"/>
    <w:rsid w:val="00D02DF6"/>
    <w:rsid w:val="00D033BB"/>
    <w:rsid w:val="00D03A8D"/>
    <w:rsid w:val="00D0577A"/>
    <w:rsid w:val="00D06077"/>
    <w:rsid w:val="00D06A90"/>
    <w:rsid w:val="00D07D07"/>
    <w:rsid w:val="00D07DC3"/>
    <w:rsid w:val="00D10AB9"/>
    <w:rsid w:val="00D10DB3"/>
    <w:rsid w:val="00D120A7"/>
    <w:rsid w:val="00D12621"/>
    <w:rsid w:val="00D12CA4"/>
    <w:rsid w:val="00D12CEB"/>
    <w:rsid w:val="00D12E4D"/>
    <w:rsid w:val="00D1348E"/>
    <w:rsid w:val="00D152E7"/>
    <w:rsid w:val="00D15AC1"/>
    <w:rsid w:val="00D16955"/>
    <w:rsid w:val="00D17DA9"/>
    <w:rsid w:val="00D20C1C"/>
    <w:rsid w:val="00D20DEB"/>
    <w:rsid w:val="00D212EB"/>
    <w:rsid w:val="00D22D4E"/>
    <w:rsid w:val="00D2562B"/>
    <w:rsid w:val="00D25F49"/>
    <w:rsid w:val="00D26467"/>
    <w:rsid w:val="00D27734"/>
    <w:rsid w:val="00D2784B"/>
    <w:rsid w:val="00D27941"/>
    <w:rsid w:val="00D30D65"/>
    <w:rsid w:val="00D31854"/>
    <w:rsid w:val="00D321CF"/>
    <w:rsid w:val="00D32354"/>
    <w:rsid w:val="00D32867"/>
    <w:rsid w:val="00D331FA"/>
    <w:rsid w:val="00D33334"/>
    <w:rsid w:val="00D334D1"/>
    <w:rsid w:val="00D33B17"/>
    <w:rsid w:val="00D33E9B"/>
    <w:rsid w:val="00D34751"/>
    <w:rsid w:val="00D3561C"/>
    <w:rsid w:val="00D359E7"/>
    <w:rsid w:val="00D379F1"/>
    <w:rsid w:val="00D40028"/>
    <w:rsid w:val="00D416E6"/>
    <w:rsid w:val="00D43B9C"/>
    <w:rsid w:val="00D44958"/>
    <w:rsid w:val="00D45045"/>
    <w:rsid w:val="00D45644"/>
    <w:rsid w:val="00D47540"/>
    <w:rsid w:val="00D47D94"/>
    <w:rsid w:val="00D47EDD"/>
    <w:rsid w:val="00D508BB"/>
    <w:rsid w:val="00D50BDD"/>
    <w:rsid w:val="00D5170E"/>
    <w:rsid w:val="00D532E3"/>
    <w:rsid w:val="00D545C9"/>
    <w:rsid w:val="00D54B9C"/>
    <w:rsid w:val="00D55EFF"/>
    <w:rsid w:val="00D560AB"/>
    <w:rsid w:val="00D56840"/>
    <w:rsid w:val="00D56CF1"/>
    <w:rsid w:val="00D57996"/>
    <w:rsid w:val="00D603FE"/>
    <w:rsid w:val="00D6047E"/>
    <w:rsid w:val="00D60A15"/>
    <w:rsid w:val="00D60B63"/>
    <w:rsid w:val="00D6331B"/>
    <w:rsid w:val="00D634AC"/>
    <w:rsid w:val="00D63BA1"/>
    <w:rsid w:val="00D64C3C"/>
    <w:rsid w:val="00D64C51"/>
    <w:rsid w:val="00D65038"/>
    <w:rsid w:val="00D6521F"/>
    <w:rsid w:val="00D66C3C"/>
    <w:rsid w:val="00D674A4"/>
    <w:rsid w:val="00D67968"/>
    <w:rsid w:val="00D70B5D"/>
    <w:rsid w:val="00D7111B"/>
    <w:rsid w:val="00D71348"/>
    <w:rsid w:val="00D71C55"/>
    <w:rsid w:val="00D71FE2"/>
    <w:rsid w:val="00D72253"/>
    <w:rsid w:val="00D726C4"/>
    <w:rsid w:val="00D726C5"/>
    <w:rsid w:val="00D73C95"/>
    <w:rsid w:val="00D74164"/>
    <w:rsid w:val="00D7479B"/>
    <w:rsid w:val="00D74945"/>
    <w:rsid w:val="00D74A6B"/>
    <w:rsid w:val="00D74E53"/>
    <w:rsid w:val="00D74EB5"/>
    <w:rsid w:val="00D763E1"/>
    <w:rsid w:val="00D80001"/>
    <w:rsid w:val="00D80156"/>
    <w:rsid w:val="00D818E1"/>
    <w:rsid w:val="00D820D5"/>
    <w:rsid w:val="00D826A3"/>
    <w:rsid w:val="00D82A89"/>
    <w:rsid w:val="00D835DB"/>
    <w:rsid w:val="00D83F29"/>
    <w:rsid w:val="00D84593"/>
    <w:rsid w:val="00D84B29"/>
    <w:rsid w:val="00D85658"/>
    <w:rsid w:val="00D9020E"/>
    <w:rsid w:val="00D911DC"/>
    <w:rsid w:val="00D91816"/>
    <w:rsid w:val="00D91E1A"/>
    <w:rsid w:val="00D92D1E"/>
    <w:rsid w:val="00D93A94"/>
    <w:rsid w:val="00D93C77"/>
    <w:rsid w:val="00D943AA"/>
    <w:rsid w:val="00D95D1E"/>
    <w:rsid w:val="00D95DFE"/>
    <w:rsid w:val="00D96FF4"/>
    <w:rsid w:val="00D97D6D"/>
    <w:rsid w:val="00D97FE3"/>
    <w:rsid w:val="00DA0160"/>
    <w:rsid w:val="00DA0539"/>
    <w:rsid w:val="00DA0C57"/>
    <w:rsid w:val="00DA20F0"/>
    <w:rsid w:val="00DA2D8F"/>
    <w:rsid w:val="00DA2EE6"/>
    <w:rsid w:val="00DA34CC"/>
    <w:rsid w:val="00DA3978"/>
    <w:rsid w:val="00DA4638"/>
    <w:rsid w:val="00DA4FBF"/>
    <w:rsid w:val="00DA5B27"/>
    <w:rsid w:val="00DA625F"/>
    <w:rsid w:val="00DA6389"/>
    <w:rsid w:val="00DA68B8"/>
    <w:rsid w:val="00DA6F1D"/>
    <w:rsid w:val="00DA7631"/>
    <w:rsid w:val="00DB05B6"/>
    <w:rsid w:val="00DB1705"/>
    <w:rsid w:val="00DB1B3E"/>
    <w:rsid w:val="00DB30D4"/>
    <w:rsid w:val="00DB3909"/>
    <w:rsid w:val="00DB3B4E"/>
    <w:rsid w:val="00DB3C11"/>
    <w:rsid w:val="00DB3EF9"/>
    <w:rsid w:val="00DB61F3"/>
    <w:rsid w:val="00DB64E7"/>
    <w:rsid w:val="00DC0E61"/>
    <w:rsid w:val="00DC25D6"/>
    <w:rsid w:val="00DC2A92"/>
    <w:rsid w:val="00DC2F10"/>
    <w:rsid w:val="00DC30A4"/>
    <w:rsid w:val="00DC37AA"/>
    <w:rsid w:val="00DC4A6C"/>
    <w:rsid w:val="00DC5086"/>
    <w:rsid w:val="00DC5337"/>
    <w:rsid w:val="00DC560D"/>
    <w:rsid w:val="00DC7537"/>
    <w:rsid w:val="00DC7DAB"/>
    <w:rsid w:val="00DD030A"/>
    <w:rsid w:val="00DD06E4"/>
    <w:rsid w:val="00DD11BB"/>
    <w:rsid w:val="00DD27B0"/>
    <w:rsid w:val="00DD36AB"/>
    <w:rsid w:val="00DD391C"/>
    <w:rsid w:val="00DD3C13"/>
    <w:rsid w:val="00DD3C33"/>
    <w:rsid w:val="00DD3CC6"/>
    <w:rsid w:val="00DD43E6"/>
    <w:rsid w:val="00DD51F7"/>
    <w:rsid w:val="00DD5A5A"/>
    <w:rsid w:val="00DD6EE5"/>
    <w:rsid w:val="00DE1E83"/>
    <w:rsid w:val="00DE20BF"/>
    <w:rsid w:val="00DE2485"/>
    <w:rsid w:val="00DE32B1"/>
    <w:rsid w:val="00DE35C8"/>
    <w:rsid w:val="00DE3CF4"/>
    <w:rsid w:val="00DE4432"/>
    <w:rsid w:val="00DE5D18"/>
    <w:rsid w:val="00DE5D55"/>
    <w:rsid w:val="00DE6383"/>
    <w:rsid w:val="00DE6705"/>
    <w:rsid w:val="00DE6E67"/>
    <w:rsid w:val="00DE766A"/>
    <w:rsid w:val="00DE78EE"/>
    <w:rsid w:val="00DF01B3"/>
    <w:rsid w:val="00DF258D"/>
    <w:rsid w:val="00DF36D1"/>
    <w:rsid w:val="00DF4787"/>
    <w:rsid w:val="00DF50FF"/>
    <w:rsid w:val="00DF5653"/>
    <w:rsid w:val="00DF5E39"/>
    <w:rsid w:val="00DF63D2"/>
    <w:rsid w:val="00E002BA"/>
    <w:rsid w:val="00E010A0"/>
    <w:rsid w:val="00E0148F"/>
    <w:rsid w:val="00E01AB8"/>
    <w:rsid w:val="00E01EC6"/>
    <w:rsid w:val="00E02379"/>
    <w:rsid w:val="00E0379C"/>
    <w:rsid w:val="00E039BF"/>
    <w:rsid w:val="00E03FAE"/>
    <w:rsid w:val="00E04092"/>
    <w:rsid w:val="00E0479C"/>
    <w:rsid w:val="00E04997"/>
    <w:rsid w:val="00E04D01"/>
    <w:rsid w:val="00E0627D"/>
    <w:rsid w:val="00E0718E"/>
    <w:rsid w:val="00E0734F"/>
    <w:rsid w:val="00E07DDF"/>
    <w:rsid w:val="00E106A3"/>
    <w:rsid w:val="00E10B40"/>
    <w:rsid w:val="00E11524"/>
    <w:rsid w:val="00E130C0"/>
    <w:rsid w:val="00E13635"/>
    <w:rsid w:val="00E14101"/>
    <w:rsid w:val="00E148A4"/>
    <w:rsid w:val="00E14DDA"/>
    <w:rsid w:val="00E1595E"/>
    <w:rsid w:val="00E1680B"/>
    <w:rsid w:val="00E20AF4"/>
    <w:rsid w:val="00E21077"/>
    <w:rsid w:val="00E21531"/>
    <w:rsid w:val="00E215D9"/>
    <w:rsid w:val="00E217BF"/>
    <w:rsid w:val="00E21F39"/>
    <w:rsid w:val="00E2286B"/>
    <w:rsid w:val="00E22E0A"/>
    <w:rsid w:val="00E24E6F"/>
    <w:rsid w:val="00E25DE0"/>
    <w:rsid w:val="00E2682E"/>
    <w:rsid w:val="00E27B2B"/>
    <w:rsid w:val="00E3169C"/>
    <w:rsid w:val="00E31E26"/>
    <w:rsid w:val="00E3228A"/>
    <w:rsid w:val="00E32385"/>
    <w:rsid w:val="00E32FE5"/>
    <w:rsid w:val="00E334E8"/>
    <w:rsid w:val="00E33751"/>
    <w:rsid w:val="00E3460D"/>
    <w:rsid w:val="00E35029"/>
    <w:rsid w:val="00E35213"/>
    <w:rsid w:val="00E360B7"/>
    <w:rsid w:val="00E360BB"/>
    <w:rsid w:val="00E36886"/>
    <w:rsid w:val="00E3750E"/>
    <w:rsid w:val="00E3763D"/>
    <w:rsid w:val="00E408B4"/>
    <w:rsid w:val="00E40EBE"/>
    <w:rsid w:val="00E42169"/>
    <w:rsid w:val="00E4223F"/>
    <w:rsid w:val="00E43101"/>
    <w:rsid w:val="00E43C39"/>
    <w:rsid w:val="00E44343"/>
    <w:rsid w:val="00E448EB"/>
    <w:rsid w:val="00E44A7B"/>
    <w:rsid w:val="00E45B43"/>
    <w:rsid w:val="00E46ABA"/>
    <w:rsid w:val="00E4764D"/>
    <w:rsid w:val="00E50A15"/>
    <w:rsid w:val="00E514CD"/>
    <w:rsid w:val="00E51D52"/>
    <w:rsid w:val="00E51E8B"/>
    <w:rsid w:val="00E52330"/>
    <w:rsid w:val="00E52A19"/>
    <w:rsid w:val="00E53173"/>
    <w:rsid w:val="00E5427D"/>
    <w:rsid w:val="00E54F8C"/>
    <w:rsid w:val="00E56CB5"/>
    <w:rsid w:val="00E5767E"/>
    <w:rsid w:val="00E57C51"/>
    <w:rsid w:val="00E6029C"/>
    <w:rsid w:val="00E60A25"/>
    <w:rsid w:val="00E62525"/>
    <w:rsid w:val="00E62C98"/>
    <w:rsid w:val="00E634BA"/>
    <w:rsid w:val="00E638CB"/>
    <w:rsid w:val="00E63CF5"/>
    <w:rsid w:val="00E656A9"/>
    <w:rsid w:val="00E6646A"/>
    <w:rsid w:val="00E71267"/>
    <w:rsid w:val="00E713F2"/>
    <w:rsid w:val="00E71C10"/>
    <w:rsid w:val="00E72330"/>
    <w:rsid w:val="00E73247"/>
    <w:rsid w:val="00E74B75"/>
    <w:rsid w:val="00E74DDF"/>
    <w:rsid w:val="00E759CE"/>
    <w:rsid w:val="00E75BA8"/>
    <w:rsid w:val="00E75BBC"/>
    <w:rsid w:val="00E75EF4"/>
    <w:rsid w:val="00E76044"/>
    <w:rsid w:val="00E76851"/>
    <w:rsid w:val="00E76D83"/>
    <w:rsid w:val="00E77025"/>
    <w:rsid w:val="00E7724B"/>
    <w:rsid w:val="00E806D8"/>
    <w:rsid w:val="00E80C83"/>
    <w:rsid w:val="00E81368"/>
    <w:rsid w:val="00E81BDE"/>
    <w:rsid w:val="00E835C6"/>
    <w:rsid w:val="00E83B8D"/>
    <w:rsid w:val="00E85BAF"/>
    <w:rsid w:val="00E90DBB"/>
    <w:rsid w:val="00E915FC"/>
    <w:rsid w:val="00E92707"/>
    <w:rsid w:val="00E928B6"/>
    <w:rsid w:val="00E92B95"/>
    <w:rsid w:val="00E936A7"/>
    <w:rsid w:val="00E94570"/>
    <w:rsid w:val="00E947B3"/>
    <w:rsid w:val="00E95332"/>
    <w:rsid w:val="00E95726"/>
    <w:rsid w:val="00E95810"/>
    <w:rsid w:val="00E96790"/>
    <w:rsid w:val="00E96F96"/>
    <w:rsid w:val="00E97E54"/>
    <w:rsid w:val="00EA0313"/>
    <w:rsid w:val="00EA0980"/>
    <w:rsid w:val="00EA09DA"/>
    <w:rsid w:val="00EA101D"/>
    <w:rsid w:val="00EA1E4B"/>
    <w:rsid w:val="00EA207F"/>
    <w:rsid w:val="00EA2DA9"/>
    <w:rsid w:val="00EA30CA"/>
    <w:rsid w:val="00EA4CD5"/>
    <w:rsid w:val="00EA59F9"/>
    <w:rsid w:val="00EA5C0A"/>
    <w:rsid w:val="00EA684D"/>
    <w:rsid w:val="00EA6AE3"/>
    <w:rsid w:val="00EA6D71"/>
    <w:rsid w:val="00EA7B42"/>
    <w:rsid w:val="00EA7BDE"/>
    <w:rsid w:val="00EB05EF"/>
    <w:rsid w:val="00EB0637"/>
    <w:rsid w:val="00EB0E60"/>
    <w:rsid w:val="00EB178E"/>
    <w:rsid w:val="00EB18F4"/>
    <w:rsid w:val="00EB1F92"/>
    <w:rsid w:val="00EB22F0"/>
    <w:rsid w:val="00EB27D1"/>
    <w:rsid w:val="00EB289F"/>
    <w:rsid w:val="00EB2900"/>
    <w:rsid w:val="00EB2D1C"/>
    <w:rsid w:val="00EB31E7"/>
    <w:rsid w:val="00EB6A1E"/>
    <w:rsid w:val="00EB6CCD"/>
    <w:rsid w:val="00EB730F"/>
    <w:rsid w:val="00EB73F7"/>
    <w:rsid w:val="00EC05AB"/>
    <w:rsid w:val="00EC062C"/>
    <w:rsid w:val="00EC1639"/>
    <w:rsid w:val="00EC16EF"/>
    <w:rsid w:val="00EC18E6"/>
    <w:rsid w:val="00EC3AAE"/>
    <w:rsid w:val="00EC3CFB"/>
    <w:rsid w:val="00EC3E34"/>
    <w:rsid w:val="00EC4D5A"/>
    <w:rsid w:val="00EC52E0"/>
    <w:rsid w:val="00EC530C"/>
    <w:rsid w:val="00EC5A60"/>
    <w:rsid w:val="00EC5AFA"/>
    <w:rsid w:val="00EC5B51"/>
    <w:rsid w:val="00EC5D05"/>
    <w:rsid w:val="00EC7B14"/>
    <w:rsid w:val="00ED0C56"/>
    <w:rsid w:val="00ED1520"/>
    <w:rsid w:val="00ED2B00"/>
    <w:rsid w:val="00ED2BB0"/>
    <w:rsid w:val="00ED4A6E"/>
    <w:rsid w:val="00ED4D83"/>
    <w:rsid w:val="00ED54B2"/>
    <w:rsid w:val="00ED5B22"/>
    <w:rsid w:val="00ED6510"/>
    <w:rsid w:val="00ED7CA2"/>
    <w:rsid w:val="00EE014C"/>
    <w:rsid w:val="00EE02A3"/>
    <w:rsid w:val="00EE0301"/>
    <w:rsid w:val="00EE0DF8"/>
    <w:rsid w:val="00EE0EEB"/>
    <w:rsid w:val="00EE137C"/>
    <w:rsid w:val="00EE19FD"/>
    <w:rsid w:val="00EE2302"/>
    <w:rsid w:val="00EE2773"/>
    <w:rsid w:val="00EE3252"/>
    <w:rsid w:val="00EE4E9B"/>
    <w:rsid w:val="00EE52DE"/>
    <w:rsid w:val="00EE66B5"/>
    <w:rsid w:val="00EE6E17"/>
    <w:rsid w:val="00EF1CAF"/>
    <w:rsid w:val="00EF1F61"/>
    <w:rsid w:val="00EF22F0"/>
    <w:rsid w:val="00EF3C18"/>
    <w:rsid w:val="00EF450C"/>
    <w:rsid w:val="00EF47C8"/>
    <w:rsid w:val="00EF4FB8"/>
    <w:rsid w:val="00EF51DC"/>
    <w:rsid w:val="00EF6244"/>
    <w:rsid w:val="00EF6DF4"/>
    <w:rsid w:val="00EF6E6E"/>
    <w:rsid w:val="00EF72A8"/>
    <w:rsid w:val="00EF75CC"/>
    <w:rsid w:val="00EF7A19"/>
    <w:rsid w:val="00EF7D1A"/>
    <w:rsid w:val="00F007B6"/>
    <w:rsid w:val="00F00AF8"/>
    <w:rsid w:val="00F01727"/>
    <w:rsid w:val="00F02CE5"/>
    <w:rsid w:val="00F0325F"/>
    <w:rsid w:val="00F038B8"/>
    <w:rsid w:val="00F03AD1"/>
    <w:rsid w:val="00F0477D"/>
    <w:rsid w:val="00F04F51"/>
    <w:rsid w:val="00F05AFC"/>
    <w:rsid w:val="00F076A6"/>
    <w:rsid w:val="00F10420"/>
    <w:rsid w:val="00F127FC"/>
    <w:rsid w:val="00F14667"/>
    <w:rsid w:val="00F16247"/>
    <w:rsid w:val="00F16680"/>
    <w:rsid w:val="00F17093"/>
    <w:rsid w:val="00F17301"/>
    <w:rsid w:val="00F17305"/>
    <w:rsid w:val="00F178D5"/>
    <w:rsid w:val="00F207C4"/>
    <w:rsid w:val="00F20C5A"/>
    <w:rsid w:val="00F20CEA"/>
    <w:rsid w:val="00F2157C"/>
    <w:rsid w:val="00F217C2"/>
    <w:rsid w:val="00F22B87"/>
    <w:rsid w:val="00F23D46"/>
    <w:rsid w:val="00F24150"/>
    <w:rsid w:val="00F24384"/>
    <w:rsid w:val="00F2484D"/>
    <w:rsid w:val="00F26BBC"/>
    <w:rsid w:val="00F26CB9"/>
    <w:rsid w:val="00F27AAC"/>
    <w:rsid w:val="00F27C40"/>
    <w:rsid w:val="00F27D07"/>
    <w:rsid w:val="00F30A65"/>
    <w:rsid w:val="00F316A4"/>
    <w:rsid w:val="00F33E45"/>
    <w:rsid w:val="00F3562C"/>
    <w:rsid w:val="00F35FAB"/>
    <w:rsid w:val="00F36BF5"/>
    <w:rsid w:val="00F403C2"/>
    <w:rsid w:val="00F431FF"/>
    <w:rsid w:val="00F43869"/>
    <w:rsid w:val="00F44C23"/>
    <w:rsid w:val="00F45EE9"/>
    <w:rsid w:val="00F465A4"/>
    <w:rsid w:val="00F46DF5"/>
    <w:rsid w:val="00F47B50"/>
    <w:rsid w:val="00F516BE"/>
    <w:rsid w:val="00F51E48"/>
    <w:rsid w:val="00F52186"/>
    <w:rsid w:val="00F52726"/>
    <w:rsid w:val="00F5330A"/>
    <w:rsid w:val="00F534E5"/>
    <w:rsid w:val="00F562BF"/>
    <w:rsid w:val="00F563E4"/>
    <w:rsid w:val="00F568F5"/>
    <w:rsid w:val="00F56E38"/>
    <w:rsid w:val="00F5706D"/>
    <w:rsid w:val="00F57DF4"/>
    <w:rsid w:val="00F62C8C"/>
    <w:rsid w:val="00F62FA2"/>
    <w:rsid w:val="00F647C9"/>
    <w:rsid w:val="00F64B55"/>
    <w:rsid w:val="00F66B86"/>
    <w:rsid w:val="00F70BF5"/>
    <w:rsid w:val="00F70F45"/>
    <w:rsid w:val="00F7172A"/>
    <w:rsid w:val="00F73A1E"/>
    <w:rsid w:val="00F74244"/>
    <w:rsid w:val="00F7439D"/>
    <w:rsid w:val="00F75150"/>
    <w:rsid w:val="00F7777D"/>
    <w:rsid w:val="00F77A14"/>
    <w:rsid w:val="00F80C73"/>
    <w:rsid w:val="00F8101C"/>
    <w:rsid w:val="00F8164C"/>
    <w:rsid w:val="00F824DB"/>
    <w:rsid w:val="00F82EA1"/>
    <w:rsid w:val="00F82EF0"/>
    <w:rsid w:val="00F830F4"/>
    <w:rsid w:val="00F83221"/>
    <w:rsid w:val="00F8376F"/>
    <w:rsid w:val="00F839BB"/>
    <w:rsid w:val="00F83E45"/>
    <w:rsid w:val="00F84126"/>
    <w:rsid w:val="00F84FA8"/>
    <w:rsid w:val="00F85C45"/>
    <w:rsid w:val="00F860E6"/>
    <w:rsid w:val="00F872FD"/>
    <w:rsid w:val="00F873BF"/>
    <w:rsid w:val="00F87E2F"/>
    <w:rsid w:val="00F91349"/>
    <w:rsid w:val="00F91CCF"/>
    <w:rsid w:val="00F91FAF"/>
    <w:rsid w:val="00F92721"/>
    <w:rsid w:val="00F92958"/>
    <w:rsid w:val="00F92F12"/>
    <w:rsid w:val="00F94647"/>
    <w:rsid w:val="00F94A08"/>
    <w:rsid w:val="00F9561C"/>
    <w:rsid w:val="00F95B86"/>
    <w:rsid w:val="00F96708"/>
    <w:rsid w:val="00F96DEC"/>
    <w:rsid w:val="00FA07A8"/>
    <w:rsid w:val="00FA1FF5"/>
    <w:rsid w:val="00FA243B"/>
    <w:rsid w:val="00FA2953"/>
    <w:rsid w:val="00FA32C6"/>
    <w:rsid w:val="00FA381D"/>
    <w:rsid w:val="00FA3DC6"/>
    <w:rsid w:val="00FA3E19"/>
    <w:rsid w:val="00FA43B6"/>
    <w:rsid w:val="00FA5674"/>
    <w:rsid w:val="00FA61CE"/>
    <w:rsid w:val="00FA635A"/>
    <w:rsid w:val="00FA671F"/>
    <w:rsid w:val="00FA772D"/>
    <w:rsid w:val="00FB0062"/>
    <w:rsid w:val="00FB0E3C"/>
    <w:rsid w:val="00FB158C"/>
    <w:rsid w:val="00FB1855"/>
    <w:rsid w:val="00FB2216"/>
    <w:rsid w:val="00FB2345"/>
    <w:rsid w:val="00FB26EF"/>
    <w:rsid w:val="00FB3339"/>
    <w:rsid w:val="00FB3CC7"/>
    <w:rsid w:val="00FB793B"/>
    <w:rsid w:val="00FC1597"/>
    <w:rsid w:val="00FC21DF"/>
    <w:rsid w:val="00FC29F1"/>
    <w:rsid w:val="00FC314A"/>
    <w:rsid w:val="00FC320E"/>
    <w:rsid w:val="00FC48B2"/>
    <w:rsid w:val="00FC4AC6"/>
    <w:rsid w:val="00FC590C"/>
    <w:rsid w:val="00FC5F15"/>
    <w:rsid w:val="00FC71C1"/>
    <w:rsid w:val="00FD1389"/>
    <w:rsid w:val="00FD2801"/>
    <w:rsid w:val="00FD479A"/>
    <w:rsid w:val="00FD5426"/>
    <w:rsid w:val="00FD5829"/>
    <w:rsid w:val="00FD5F07"/>
    <w:rsid w:val="00FD6DC0"/>
    <w:rsid w:val="00FD77F2"/>
    <w:rsid w:val="00FD7BF5"/>
    <w:rsid w:val="00FE15DF"/>
    <w:rsid w:val="00FE1F1D"/>
    <w:rsid w:val="00FE532C"/>
    <w:rsid w:val="00FE560C"/>
    <w:rsid w:val="00FF01E1"/>
    <w:rsid w:val="00FF2A21"/>
    <w:rsid w:val="00FF418E"/>
    <w:rsid w:val="00FF496B"/>
    <w:rsid w:val="00FF4DC0"/>
    <w:rsid w:val="00FF5C32"/>
    <w:rsid w:val="00FF6E1E"/>
    <w:rsid w:val="00FF73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75C552C-F15F-409F-9280-CFA4B2C8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347"/>
    <w:pPr>
      <w:spacing w:beforeAutospacing="1"/>
      <w:ind w:firstLine="448"/>
      <w:jc w:val="both"/>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131E2"/>
    <w:pPr>
      <w:ind w:left="720"/>
      <w:contextualSpacing/>
    </w:pPr>
  </w:style>
  <w:style w:type="paragraph" w:customStyle="1" w:styleId="rvps2">
    <w:name w:val="rvps2"/>
    <w:basedOn w:val="a"/>
    <w:uiPriority w:val="99"/>
    <w:rsid w:val="00CE6B9B"/>
    <w:pPr>
      <w:spacing w:after="100" w:afterAutospacing="1"/>
      <w:ind w:firstLine="0"/>
    </w:pPr>
    <w:rPr>
      <w:rFonts w:eastAsia="Times New Roman"/>
      <w:sz w:val="24"/>
      <w:szCs w:val="24"/>
      <w:lang w:eastAsia="uk-UA"/>
    </w:rPr>
  </w:style>
  <w:style w:type="character" w:customStyle="1" w:styleId="rvts46">
    <w:name w:val="rvts46"/>
    <w:basedOn w:val="a0"/>
    <w:uiPriority w:val="99"/>
    <w:rsid w:val="00CE6B9B"/>
    <w:rPr>
      <w:rFonts w:cs="Times New Roman"/>
    </w:rPr>
  </w:style>
  <w:style w:type="character" w:styleId="a4">
    <w:name w:val="Hyperlink"/>
    <w:basedOn w:val="a0"/>
    <w:uiPriority w:val="99"/>
    <w:semiHidden/>
    <w:rsid w:val="00CE6B9B"/>
    <w:rPr>
      <w:rFonts w:cs="Times New Roman"/>
      <w:color w:val="0000FF"/>
      <w:u w:val="single"/>
    </w:rPr>
  </w:style>
  <w:style w:type="character" w:customStyle="1" w:styleId="rvts9">
    <w:name w:val="rvts9"/>
    <w:basedOn w:val="a0"/>
    <w:uiPriority w:val="99"/>
    <w:rsid w:val="00840672"/>
    <w:rPr>
      <w:rFonts w:cs="Times New Roman"/>
    </w:rPr>
  </w:style>
  <w:style w:type="character" w:styleId="a5">
    <w:name w:val="annotation reference"/>
    <w:basedOn w:val="a0"/>
    <w:uiPriority w:val="99"/>
    <w:semiHidden/>
    <w:rsid w:val="00176CC3"/>
    <w:rPr>
      <w:rFonts w:cs="Times New Roman"/>
      <w:sz w:val="16"/>
      <w:szCs w:val="16"/>
    </w:rPr>
  </w:style>
  <w:style w:type="paragraph" w:styleId="a6">
    <w:name w:val="annotation text"/>
    <w:basedOn w:val="a"/>
    <w:link w:val="a7"/>
    <w:uiPriority w:val="99"/>
    <w:semiHidden/>
    <w:rsid w:val="00176CC3"/>
    <w:rPr>
      <w:sz w:val="20"/>
      <w:szCs w:val="20"/>
    </w:rPr>
  </w:style>
  <w:style w:type="character" w:customStyle="1" w:styleId="a7">
    <w:name w:val="Текст примітки Знак"/>
    <w:basedOn w:val="a0"/>
    <w:link w:val="a6"/>
    <w:uiPriority w:val="99"/>
    <w:semiHidden/>
    <w:locked/>
    <w:rsid w:val="00176CC3"/>
    <w:rPr>
      <w:rFonts w:cs="Times New Roman"/>
      <w:sz w:val="20"/>
      <w:szCs w:val="20"/>
    </w:rPr>
  </w:style>
  <w:style w:type="paragraph" w:styleId="a8">
    <w:name w:val="annotation subject"/>
    <w:basedOn w:val="a6"/>
    <w:next w:val="a6"/>
    <w:link w:val="a9"/>
    <w:uiPriority w:val="99"/>
    <w:semiHidden/>
    <w:rsid w:val="00176CC3"/>
    <w:rPr>
      <w:b/>
      <w:bCs/>
    </w:rPr>
  </w:style>
  <w:style w:type="character" w:customStyle="1" w:styleId="a9">
    <w:name w:val="Тема примітки Знак"/>
    <w:basedOn w:val="a7"/>
    <w:link w:val="a8"/>
    <w:uiPriority w:val="99"/>
    <w:semiHidden/>
    <w:locked/>
    <w:rsid w:val="00176CC3"/>
    <w:rPr>
      <w:rFonts w:cs="Times New Roman"/>
      <w:b/>
      <w:bCs/>
      <w:sz w:val="20"/>
      <w:szCs w:val="20"/>
    </w:rPr>
  </w:style>
  <w:style w:type="paragraph" w:styleId="aa">
    <w:name w:val="header"/>
    <w:basedOn w:val="a"/>
    <w:link w:val="ab"/>
    <w:uiPriority w:val="99"/>
    <w:rsid w:val="00526CC9"/>
    <w:pPr>
      <w:tabs>
        <w:tab w:val="center" w:pos="4677"/>
        <w:tab w:val="right" w:pos="9355"/>
      </w:tabs>
    </w:pPr>
  </w:style>
  <w:style w:type="character" w:customStyle="1" w:styleId="ab">
    <w:name w:val="Верхній колонтитул Знак"/>
    <w:basedOn w:val="a0"/>
    <w:link w:val="aa"/>
    <w:uiPriority w:val="99"/>
    <w:locked/>
    <w:rsid w:val="00526CC9"/>
    <w:rPr>
      <w:rFonts w:cs="Times New Roman"/>
    </w:rPr>
  </w:style>
  <w:style w:type="paragraph" w:styleId="ac">
    <w:name w:val="footer"/>
    <w:basedOn w:val="a"/>
    <w:link w:val="ad"/>
    <w:uiPriority w:val="99"/>
    <w:rsid w:val="00526CC9"/>
    <w:pPr>
      <w:tabs>
        <w:tab w:val="center" w:pos="4677"/>
        <w:tab w:val="right" w:pos="9355"/>
      </w:tabs>
    </w:pPr>
  </w:style>
  <w:style w:type="character" w:customStyle="1" w:styleId="ad">
    <w:name w:val="Нижній колонтитул Знак"/>
    <w:basedOn w:val="a0"/>
    <w:link w:val="ac"/>
    <w:uiPriority w:val="99"/>
    <w:locked/>
    <w:rsid w:val="00526CC9"/>
    <w:rPr>
      <w:rFonts w:cs="Times New Roman"/>
    </w:rPr>
  </w:style>
  <w:style w:type="paragraph" w:styleId="ae">
    <w:name w:val="Revision"/>
    <w:hidden/>
    <w:uiPriority w:val="99"/>
    <w:semiHidden/>
    <w:rsid w:val="00CF2B04"/>
    <w:pPr>
      <w:spacing w:beforeAutospacing="1"/>
      <w:jc w:val="both"/>
    </w:pPr>
    <w:rPr>
      <w:sz w:val="28"/>
      <w:lang w:eastAsia="en-US"/>
    </w:rPr>
  </w:style>
  <w:style w:type="paragraph" w:styleId="HTML">
    <w:name w:val="HTML Preformatted"/>
    <w:basedOn w:val="a"/>
    <w:link w:val="HTML0"/>
    <w:uiPriority w:val="99"/>
    <w:semiHidden/>
    <w:rsid w:val="006C6DA0"/>
    <w:rPr>
      <w:rFonts w:ascii="Consolas" w:hAnsi="Consolas"/>
      <w:sz w:val="20"/>
      <w:szCs w:val="20"/>
    </w:rPr>
  </w:style>
  <w:style w:type="character" w:customStyle="1" w:styleId="HTML0">
    <w:name w:val="Стандартний HTML Знак"/>
    <w:basedOn w:val="a0"/>
    <w:link w:val="HTML"/>
    <w:uiPriority w:val="99"/>
    <w:semiHidden/>
    <w:locked/>
    <w:rsid w:val="006C6DA0"/>
    <w:rPr>
      <w:rFonts w:ascii="Consolas" w:hAnsi="Consolas" w:cs="Times New Roman"/>
      <w:sz w:val="20"/>
      <w:szCs w:val="20"/>
    </w:rPr>
  </w:style>
  <w:style w:type="table" w:styleId="af">
    <w:name w:val="Table Grid"/>
    <w:basedOn w:val="a1"/>
    <w:uiPriority w:val="99"/>
    <w:rsid w:val="005D548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basedOn w:val="a0"/>
    <w:uiPriority w:val="99"/>
    <w:rsid w:val="001D3B2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602940">
      <w:marLeft w:val="0"/>
      <w:marRight w:val="0"/>
      <w:marTop w:val="0"/>
      <w:marBottom w:val="0"/>
      <w:divBdr>
        <w:top w:val="none" w:sz="0" w:space="0" w:color="auto"/>
        <w:left w:val="none" w:sz="0" w:space="0" w:color="auto"/>
        <w:bottom w:val="none" w:sz="0" w:space="0" w:color="auto"/>
        <w:right w:val="none" w:sz="0" w:space="0" w:color="auto"/>
      </w:divBdr>
    </w:div>
    <w:div w:id="1634602941">
      <w:marLeft w:val="0"/>
      <w:marRight w:val="0"/>
      <w:marTop w:val="0"/>
      <w:marBottom w:val="0"/>
      <w:divBdr>
        <w:top w:val="none" w:sz="0" w:space="0" w:color="auto"/>
        <w:left w:val="none" w:sz="0" w:space="0" w:color="auto"/>
        <w:bottom w:val="none" w:sz="0" w:space="0" w:color="auto"/>
        <w:right w:val="none" w:sz="0" w:space="0" w:color="auto"/>
      </w:divBdr>
      <w:divsChild>
        <w:div w:id="1634602939">
          <w:marLeft w:val="0"/>
          <w:marRight w:val="0"/>
          <w:marTop w:val="0"/>
          <w:marBottom w:val="0"/>
          <w:divBdr>
            <w:top w:val="none" w:sz="0" w:space="0" w:color="auto"/>
            <w:left w:val="none" w:sz="0" w:space="0" w:color="auto"/>
            <w:bottom w:val="none" w:sz="0" w:space="0" w:color="auto"/>
            <w:right w:val="none" w:sz="0" w:space="0" w:color="auto"/>
          </w:divBdr>
        </w:div>
        <w:div w:id="1634602969">
          <w:marLeft w:val="0"/>
          <w:marRight w:val="0"/>
          <w:marTop w:val="0"/>
          <w:marBottom w:val="0"/>
          <w:divBdr>
            <w:top w:val="none" w:sz="0" w:space="0" w:color="auto"/>
            <w:left w:val="none" w:sz="0" w:space="0" w:color="auto"/>
            <w:bottom w:val="none" w:sz="0" w:space="0" w:color="auto"/>
            <w:right w:val="none" w:sz="0" w:space="0" w:color="auto"/>
          </w:divBdr>
        </w:div>
        <w:div w:id="1634602971">
          <w:marLeft w:val="0"/>
          <w:marRight w:val="0"/>
          <w:marTop w:val="0"/>
          <w:marBottom w:val="0"/>
          <w:divBdr>
            <w:top w:val="none" w:sz="0" w:space="0" w:color="auto"/>
            <w:left w:val="none" w:sz="0" w:space="0" w:color="auto"/>
            <w:bottom w:val="none" w:sz="0" w:space="0" w:color="auto"/>
            <w:right w:val="none" w:sz="0" w:space="0" w:color="auto"/>
          </w:divBdr>
        </w:div>
        <w:div w:id="1634602973">
          <w:marLeft w:val="0"/>
          <w:marRight w:val="0"/>
          <w:marTop w:val="0"/>
          <w:marBottom w:val="0"/>
          <w:divBdr>
            <w:top w:val="none" w:sz="0" w:space="0" w:color="auto"/>
            <w:left w:val="none" w:sz="0" w:space="0" w:color="auto"/>
            <w:bottom w:val="none" w:sz="0" w:space="0" w:color="auto"/>
            <w:right w:val="none" w:sz="0" w:space="0" w:color="auto"/>
          </w:divBdr>
        </w:div>
        <w:div w:id="1634602981">
          <w:marLeft w:val="0"/>
          <w:marRight w:val="0"/>
          <w:marTop w:val="0"/>
          <w:marBottom w:val="0"/>
          <w:divBdr>
            <w:top w:val="none" w:sz="0" w:space="0" w:color="auto"/>
            <w:left w:val="none" w:sz="0" w:space="0" w:color="auto"/>
            <w:bottom w:val="none" w:sz="0" w:space="0" w:color="auto"/>
            <w:right w:val="none" w:sz="0" w:space="0" w:color="auto"/>
          </w:divBdr>
        </w:div>
        <w:div w:id="1634602982">
          <w:marLeft w:val="0"/>
          <w:marRight w:val="0"/>
          <w:marTop w:val="0"/>
          <w:marBottom w:val="0"/>
          <w:divBdr>
            <w:top w:val="none" w:sz="0" w:space="0" w:color="auto"/>
            <w:left w:val="none" w:sz="0" w:space="0" w:color="auto"/>
            <w:bottom w:val="none" w:sz="0" w:space="0" w:color="auto"/>
            <w:right w:val="none" w:sz="0" w:space="0" w:color="auto"/>
          </w:divBdr>
        </w:div>
        <w:div w:id="1634602983">
          <w:marLeft w:val="0"/>
          <w:marRight w:val="0"/>
          <w:marTop w:val="0"/>
          <w:marBottom w:val="0"/>
          <w:divBdr>
            <w:top w:val="none" w:sz="0" w:space="0" w:color="auto"/>
            <w:left w:val="none" w:sz="0" w:space="0" w:color="auto"/>
            <w:bottom w:val="none" w:sz="0" w:space="0" w:color="auto"/>
            <w:right w:val="none" w:sz="0" w:space="0" w:color="auto"/>
          </w:divBdr>
        </w:div>
      </w:divsChild>
    </w:div>
    <w:div w:id="1634602943">
      <w:marLeft w:val="0"/>
      <w:marRight w:val="0"/>
      <w:marTop w:val="0"/>
      <w:marBottom w:val="0"/>
      <w:divBdr>
        <w:top w:val="none" w:sz="0" w:space="0" w:color="auto"/>
        <w:left w:val="none" w:sz="0" w:space="0" w:color="auto"/>
        <w:bottom w:val="none" w:sz="0" w:space="0" w:color="auto"/>
        <w:right w:val="none" w:sz="0" w:space="0" w:color="auto"/>
      </w:divBdr>
    </w:div>
    <w:div w:id="1634602944">
      <w:marLeft w:val="0"/>
      <w:marRight w:val="0"/>
      <w:marTop w:val="0"/>
      <w:marBottom w:val="0"/>
      <w:divBdr>
        <w:top w:val="none" w:sz="0" w:space="0" w:color="auto"/>
        <w:left w:val="none" w:sz="0" w:space="0" w:color="auto"/>
        <w:bottom w:val="none" w:sz="0" w:space="0" w:color="auto"/>
        <w:right w:val="none" w:sz="0" w:space="0" w:color="auto"/>
      </w:divBdr>
    </w:div>
    <w:div w:id="1634602945">
      <w:marLeft w:val="0"/>
      <w:marRight w:val="0"/>
      <w:marTop w:val="0"/>
      <w:marBottom w:val="0"/>
      <w:divBdr>
        <w:top w:val="none" w:sz="0" w:space="0" w:color="auto"/>
        <w:left w:val="none" w:sz="0" w:space="0" w:color="auto"/>
        <w:bottom w:val="none" w:sz="0" w:space="0" w:color="auto"/>
        <w:right w:val="none" w:sz="0" w:space="0" w:color="auto"/>
      </w:divBdr>
    </w:div>
    <w:div w:id="1634602946">
      <w:marLeft w:val="0"/>
      <w:marRight w:val="0"/>
      <w:marTop w:val="0"/>
      <w:marBottom w:val="0"/>
      <w:divBdr>
        <w:top w:val="none" w:sz="0" w:space="0" w:color="auto"/>
        <w:left w:val="none" w:sz="0" w:space="0" w:color="auto"/>
        <w:bottom w:val="none" w:sz="0" w:space="0" w:color="auto"/>
        <w:right w:val="none" w:sz="0" w:space="0" w:color="auto"/>
      </w:divBdr>
    </w:div>
    <w:div w:id="1634602947">
      <w:marLeft w:val="0"/>
      <w:marRight w:val="0"/>
      <w:marTop w:val="0"/>
      <w:marBottom w:val="0"/>
      <w:divBdr>
        <w:top w:val="none" w:sz="0" w:space="0" w:color="auto"/>
        <w:left w:val="none" w:sz="0" w:space="0" w:color="auto"/>
        <w:bottom w:val="none" w:sz="0" w:space="0" w:color="auto"/>
        <w:right w:val="none" w:sz="0" w:space="0" w:color="auto"/>
      </w:divBdr>
    </w:div>
    <w:div w:id="1634602948">
      <w:marLeft w:val="0"/>
      <w:marRight w:val="0"/>
      <w:marTop w:val="0"/>
      <w:marBottom w:val="0"/>
      <w:divBdr>
        <w:top w:val="none" w:sz="0" w:space="0" w:color="auto"/>
        <w:left w:val="none" w:sz="0" w:space="0" w:color="auto"/>
        <w:bottom w:val="none" w:sz="0" w:space="0" w:color="auto"/>
        <w:right w:val="none" w:sz="0" w:space="0" w:color="auto"/>
      </w:divBdr>
    </w:div>
    <w:div w:id="1634602949">
      <w:marLeft w:val="0"/>
      <w:marRight w:val="0"/>
      <w:marTop w:val="0"/>
      <w:marBottom w:val="0"/>
      <w:divBdr>
        <w:top w:val="none" w:sz="0" w:space="0" w:color="auto"/>
        <w:left w:val="none" w:sz="0" w:space="0" w:color="auto"/>
        <w:bottom w:val="none" w:sz="0" w:space="0" w:color="auto"/>
        <w:right w:val="none" w:sz="0" w:space="0" w:color="auto"/>
      </w:divBdr>
    </w:div>
    <w:div w:id="1634602950">
      <w:marLeft w:val="0"/>
      <w:marRight w:val="0"/>
      <w:marTop w:val="0"/>
      <w:marBottom w:val="0"/>
      <w:divBdr>
        <w:top w:val="none" w:sz="0" w:space="0" w:color="auto"/>
        <w:left w:val="none" w:sz="0" w:space="0" w:color="auto"/>
        <w:bottom w:val="none" w:sz="0" w:space="0" w:color="auto"/>
        <w:right w:val="none" w:sz="0" w:space="0" w:color="auto"/>
      </w:divBdr>
    </w:div>
    <w:div w:id="1634602951">
      <w:marLeft w:val="0"/>
      <w:marRight w:val="0"/>
      <w:marTop w:val="0"/>
      <w:marBottom w:val="0"/>
      <w:divBdr>
        <w:top w:val="none" w:sz="0" w:space="0" w:color="auto"/>
        <w:left w:val="none" w:sz="0" w:space="0" w:color="auto"/>
        <w:bottom w:val="none" w:sz="0" w:space="0" w:color="auto"/>
        <w:right w:val="none" w:sz="0" w:space="0" w:color="auto"/>
      </w:divBdr>
    </w:div>
    <w:div w:id="1634602952">
      <w:marLeft w:val="0"/>
      <w:marRight w:val="0"/>
      <w:marTop w:val="0"/>
      <w:marBottom w:val="0"/>
      <w:divBdr>
        <w:top w:val="none" w:sz="0" w:space="0" w:color="auto"/>
        <w:left w:val="none" w:sz="0" w:space="0" w:color="auto"/>
        <w:bottom w:val="none" w:sz="0" w:space="0" w:color="auto"/>
        <w:right w:val="none" w:sz="0" w:space="0" w:color="auto"/>
      </w:divBdr>
    </w:div>
    <w:div w:id="1634602953">
      <w:marLeft w:val="0"/>
      <w:marRight w:val="0"/>
      <w:marTop w:val="0"/>
      <w:marBottom w:val="0"/>
      <w:divBdr>
        <w:top w:val="none" w:sz="0" w:space="0" w:color="auto"/>
        <w:left w:val="none" w:sz="0" w:space="0" w:color="auto"/>
        <w:bottom w:val="none" w:sz="0" w:space="0" w:color="auto"/>
        <w:right w:val="none" w:sz="0" w:space="0" w:color="auto"/>
      </w:divBdr>
    </w:div>
    <w:div w:id="1634602954">
      <w:marLeft w:val="0"/>
      <w:marRight w:val="0"/>
      <w:marTop w:val="0"/>
      <w:marBottom w:val="0"/>
      <w:divBdr>
        <w:top w:val="none" w:sz="0" w:space="0" w:color="auto"/>
        <w:left w:val="none" w:sz="0" w:space="0" w:color="auto"/>
        <w:bottom w:val="none" w:sz="0" w:space="0" w:color="auto"/>
        <w:right w:val="none" w:sz="0" w:space="0" w:color="auto"/>
      </w:divBdr>
    </w:div>
    <w:div w:id="1634602955">
      <w:marLeft w:val="0"/>
      <w:marRight w:val="0"/>
      <w:marTop w:val="0"/>
      <w:marBottom w:val="0"/>
      <w:divBdr>
        <w:top w:val="none" w:sz="0" w:space="0" w:color="auto"/>
        <w:left w:val="none" w:sz="0" w:space="0" w:color="auto"/>
        <w:bottom w:val="none" w:sz="0" w:space="0" w:color="auto"/>
        <w:right w:val="none" w:sz="0" w:space="0" w:color="auto"/>
      </w:divBdr>
    </w:div>
    <w:div w:id="1634602957">
      <w:marLeft w:val="0"/>
      <w:marRight w:val="0"/>
      <w:marTop w:val="0"/>
      <w:marBottom w:val="0"/>
      <w:divBdr>
        <w:top w:val="none" w:sz="0" w:space="0" w:color="auto"/>
        <w:left w:val="none" w:sz="0" w:space="0" w:color="auto"/>
        <w:bottom w:val="none" w:sz="0" w:space="0" w:color="auto"/>
        <w:right w:val="none" w:sz="0" w:space="0" w:color="auto"/>
      </w:divBdr>
      <w:divsChild>
        <w:div w:id="1634602984">
          <w:marLeft w:val="-225"/>
          <w:marRight w:val="-225"/>
          <w:marTop w:val="0"/>
          <w:marBottom w:val="0"/>
          <w:divBdr>
            <w:top w:val="none" w:sz="0" w:space="0" w:color="auto"/>
            <w:left w:val="none" w:sz="0" w:space="0" w:color="auto"/>
            <w:bottom w:val="none" w:sz="0" w:space="0" w:color="auto"/>
            <w:right w:val="none" w:sz="0" w:space="0" w:color="auto"/>
          </w:divBdr>
          <w:divsChild>
            <w:div w:id="1634602956">
              <w:marLeft w:val="0"/>
              <w:marRight w:val="0"/>
              <w:marTop w:val="0"/>
              <w:marBottom w:val="0"/>
              <w:divBdr>
                <w:top w:val="none" w:sz="0" w:space="0" w:color="auto"/>
                <w:left w:val="none" w:sz="0" w:space="0" w:color="auto"/>
                <w:bottom w:val="none" w:sz="0" w:space="0" w:color="auto"/>
                <w:right w:val="none" w:sz="0" w:space="0" w:color="auto"/>
              </w:divBdr>
              <w:divsChild>
                <w:div w:id="163460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02958">
      <w:marLeft w:val="0"/>
      <w:marRight w:val="0"/>
      <w:marTop w:val="0"/>
      <w:marBottom w:val="0"/>
      <w:divBdr>
        <w:top w:val="none" w:sz="0" w:space="0" w:color="auto"/>
        <w:left w:val="none" w:sz="0" w:space="0" w:color="auto"/>
        <w:bottom w:val="none" w:sz="0" w:space="0" w:color="auto"/>
        <w:right w:val="none" w:sz="0" w:space="0" w:color="auto"/>
      </w:divBdr>
    </w:div>
    <w:div w:id="1634602959">
      <w:marLeft w:val="0"/>
      <w:marRight w:val="0"/>
      <w:marTop w:val="0"/>
      <w:marBottom w:val="0"/>
      <w:divBdr>
        <w:top w:val="none" w:sz="0" w:space="0" w:color="auto"/>
        <w:left w:val="none" w:sz="0" w:space="0" w:color="auto"/>
        <w:bottom w:val="none" w:sz="0" w:space="0" w:color="auto"/>
        <w:right w:val="none" w:sz="0" w:space="0" w:color="auto"/>
      </w:divBdr>
    </w:div>
    <w:div w:id="1634602960">
      <w:marLeft w:val="0"/>
      <w:marRight w:val="0"/>
      <w:marTop w:val="0"/>
      <w:marBottom w:val="0"/>
      <w:divBdr>
        <w:top w:val="none" w:sz="0" w:space="0" w:color="auto"/>
        <w:left w:val="none" w:sz="0" w:space="0" w:color="auto"/>
        <w:bottom w:val="none" w:sz="0" w:space="0" w:color="auto"/>
        <w:right w:val="none" w:sz="0" w:space="0" w:color="auto"/>
      </w:divBdr>
    </w:div>
    <w:div w:id="1634602961">
      <w:marLeft w:val="0"/>
      <w:marRight w:val="0"/>
      <w:marTop w:val="0"/>
      <w:marBottom w:val="0"/>
      <w:divBdr>
        <w:top w:val="none" w:sz="0" w:space="0" w:color="auto"/>
        <w:left w:val="none" w:sz="0" w:space="0" w:color="auto"/>
        <w:bottom w:val="none" w:sz="0" w:space="0" w:color="auto"/>
        <w:right w:val="none" w:sz="0" w:space="0" w:color="auto"/>
      </w:divBdr>
      <w:divsChild>
        <w:div w:id="1634602942">
          <w:marLeft w:val="0"/>
          <w:marRight w:val="0"/>
          <w:marTop w:val="0"/>
          <w:marBottom w:val="0"/>
          <w:divBdr>
            <w:top w:val="none" w:sz="0" w:space="0" w:color="auto"/>
            <w:left w:val="none" w:sz="0" w:space="0" w:color="auto"/>
            <w:bottom w:val="none" w:sz="0" w:space="0" w:color="auto"/>
            <w:right w:val="none" w:sz="0" w:space="0" w:color="auto"/>
          </w:divBdr>
        </w:div>
        <w:div w:id="1634602970">
          <w:marLeft w:val="0"/>
          <w:marRight w:val="0"/>
          <w:marTop w:val="0"/>
          <w:marBottom w:val="0"/>
          <w:divBdr>
            <w:top w:val="none" w:sz="0" w:space="0" w:color="auto"/>
            <w:left w:val="none" w:sz="0" w:space="0" w:color="auto"/>
            <w:bottom w:val="none" w:sz="0" w:space="0" w:color="auto"/>
            <w:right w:val="none" w:sz="0" w:space="0" w:color="auto"/>
          </w:divBdr>
        </w:div>
      </w:divsChild>
    </w:div>
    <w:div w:id="1634602962">
      <w:marLeft w:val="0"/>
      <w:marRight w:val="0"/>
      <w:marTop w:val="0"/>
      <w:marBottom w:val="0"/>
      <w:divBdr>
        <w:top w:val="none" w:sz="0" w:space="0" w:color="auto"/>
        <w:left w:val="none" w:sz="0" w:space="0" w:color="auto"/>
        <w:bottom w:val="none" w:sz="0" w:space="0" w:color="auto"/>
        <w:right w:val="none" w:sz="0" w:space="0" w:color="auto"/>
      </w:divBdr>
    </w:div>
    <w:div w:id="1634602963">
      <w:marLeft w:val="0"/>
      <w:marRight w:val="0"/>
      <w:marTop w:val="0"/>
      <w:marBottom w:val="0"/>
      <w:divBdr>
        <w:top w:val="none" w:sz="0" w:space="0" w:color="auto"/>
        <w:left w:val="none" w:sz="0" w:space="0" w:color="auto"/>
        <w:bottom w:val="none" w:sz="0" w:space="0" w:color="auto"/>
        <w:right w:val="none" w:sz="0" w:space="0" w:color="auto"/>
      </w:divBdr>
    </w:div>
    <w:div w:id="1634602964">
      <w:marLeft w:val="0"/>
      <w:marRight w:val="0"/>
      <w:marTop w:val="0"/>
      <w:marBottom w:val="0"/>
      <w:divBdr>
        <w:top w:val="none" w:sz="0" w:space="0" w:color="auto"/>
        <w:left w:val="none" w:sz="0" w:space="0" w:color="auto"/>
        <w:bottom w:val="none" w:sz="0" w:space="0" w:color="auto"/>
        <w:right w:val="none" w:sz="0" w:space="0" w:color="auto"/>
      </w:divBdr>
    </w:div>
    <w:div w:id="1634602965">
      <w:marLeft w:val="0"/>
      <w:marRight w:val="0"/>
      <w:marTop w:val="0"/>
      <w:marBottom w:val="0"/>
      <w:divBdr>
        <w:top w:val="none" w:sz="0" w:space="0" w:color="auto"/>
        <w:left w:val="none" w:sz="0" w:space="0" w:color="auto"/>
        <w:bottom w:val="none" w:sz="0" w:space="0" w:color="auto"/>
        <w:right w:val="none" w:sz="0" w:space="0" w:color="auto"/>
      </w:divBdr>
    </w:div>
    <w:div w:id="1634602966">
      <w:marLeft w:val="0"/>
      <w:marRight w:val="0"/>
      <w:marTop w:val="0"/>
      <w:marBottom w:val="0"/>
      <w:divBdr>
        <w:top w:val="none" w:sz="0" w:space="0" w:color="auto"/>
        <w:left w:val="none" w:sz="0" w:space="0" w:color="auto"/>
        <w:bottom w:val="none" w:sz="0" w:space="0" w:color="auto"/>
        <w:right w:val="none" w:sz="0" w:space="0" w:color="auto"/>
      </w:divBdr>
    </w:div>
    <w:div w:id="1634602967">
      <w:marLeft w:val="0"/>
      <w:marRight w:val="0"/>
      <w:marTop w:val="0"/>
      <w:marBottom w:val="0"/>
      <w:divBdr>
        <w:top w:val="none" w:sz="0" w:space="0" w:color="auto"/>
        <w:left w:val="none" w:sz="0" w:space="0" w:color="auto"/>
        <w:bottom w:val="none" w:sz="0" w:space="0" w:color="auto"/>
        <w:right w:val="none" w:sz="0" w:space="0" w:color="auto"/>
      </w:divBdr>
    </w:div>
    <w:div w:id="1634602968">
      <w:marLeft w:val="0"/>
      <w:marRight w:val="0"/>
      <w:marTop w:val="0"/>
      <w:marBottom w:val="0"/>
      <w:divBdr>
        <w:top w:val="none" w:sz="0" w:space="0" w:color="auto"/>
        <w:left w:val="none" w:sz="0" w:space="0" w:color="auto"/>
        <w:bottom w:val="none" w:sz="0" w:space="0" w:color="auto"/>
        <w:right w:val="none" w:sz="0" w:space="0" w:color="auto"/>
      </w:divBdr>
    </w:div>
    <w:div w:id="1634602972">
      <w:marLeft w:val="0"/>
      <w:marRight w:val="0"/>
      <w:marTop w:val="0"/>
      <w:marBottom w:val="0"/>
      <w:divBdr>
        <w:top w:val="none" w:sz="0" w:space="0" w:color="auto"/>
        <w:left w:val="none" w:sz="0" w:space="0" w:color="auto"/>
        <w:bottom w:val="none" w:sz="0" w:space="0" w:color="auto"/>
        <w:right w:val="none" w:sz="0" w:space="0" w:color="auto"/>
      </w:divBdr>
    </w:div>
    <w:div w:id="1634602974">
      <w:marLeft w:val="0"/>
      <w:marRight w:val="0"/>
      <w:marTop w:val="0"/>
      <w:marBottom w:val="0"/>
      <w:divBdr>
        <w:top w:val="none" w:sz="0" w:space="0" w:color="auto"/>
        <w:left w:val="none" w:sz="0" w:space="0" w:color="auto"/>
        <w:bottom w:val="none" w:sz="0" w:space="0" w:color="auto"/>
        <w:right w:val="none" w:sz="0" w:space="0" w:color="auto"/>
      </w:divBdr>
    </w:div>
    <w:div w:id="1634602975">
      <w:marLeft w:val="0"/>
      <w:marRight w:val="0"/>
      <w:marTop w:val="0"/>
      <w:marBottom w:val="0"/>
      <w:divBdr>
        <w:top w:val="none" w:sz="0" w:space="0" w:color="auto"/>
        <w:left w:val="none" w:sz="0" w:space="0" w:color="auto"/>
        <w:bottom w:val="none" w:sz="0" w:space="0" w:color="auto"/>
        <w:right w:val="none" w:sz="0" w:space="0" w:color="auto"/>
      </w:divBdr>
    </w:div>
    <w:div w:id="1634602976">
      <w:marLeft w:val="0"/>
      <w:marRight w:val="0"/>
      <w:marTop w:val="0"/>
      <w:marBottom w:val="0"/>
      <w:divBdr>
        <w:top w:val="none" w:sz="0" w:space="0" w:color="auto"/>
        <w:left w:val="none" w:sz="0" w:space="0" w:color="auto"/>
        <w:bottom w:val="none" w:sz="0" w:space="0" w:color="auto"/>
        <w:right w:val="none" w:sz="0" w:space="0" w:color="auto"/>
      </w:divBdr>
    </w:div>
    <w:div w:id="1634602977">
      <w:marLeft w:val="0"/>
      <w:marRight w:val="0"/>
      <w:marTop w:val="0"/>
      <w:marBottom w:val="0"/>
      <w:divBdr>
        <w:top w:val="none" w:sz="0" w:space="0" w:color="auto"/>
        <w:left w:val="none" w:sz="0" w:space="0" w:color="auto"/>
        <w:bottom w:val="none" w:sz="0" w:space="0" w:color="auto"/>
        <w:right w:val="none" w:sz="0" w:space="0" w:color="auto"/>
      </w:divBdr>
    </w:div>
    <w:div w:id="1634602978">
      <w:marLeft w:val="0"/>
      <w:marRight w:val="0"/>
      <w:marTop w:val="0"/>
      <w:marBottom w:val="0"/>
      <w:divBdr>
        <w:top w:val="none" w:sz="0" w:space="0" w:color="auto"/>
        <w:left w:val="none" w:sz="0" w:space="0" w:color="auto"/>
        <w:bottom w:val="none" w:sz="0" w:space="0" w:color="auto"/>
        <w:right w:val="none" w:sz="0" w:space="0" w:color="auto"/>
      </w:divBdr>
    </w:div>
    <w:div w:id="1634602979">
      <w:marLeft w:val="0"/>
      <w:marRight w:val="0"/>
      <w:marTop w:val="0"/>
      <w:marBottom w:val="0"/>
      <w:divBdr>
        <w:top w:val="none" w:sz="0" w:space="0" w:color="auto"/>
        <w:left w:val="none" w:sz="0" w:space="0" w:color="auto"/>
        <w:bottom w:val="none" w:sz="0" w:space="0" w:color="auto"/>
        <w:right w:val="none" w:sz="0" w:space="0" w:color="auto"/>
      </w:divBdr>
    </w:div>
    <w:div w:id="1634602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E78BB-8ADB-4F83-B27B-6E6CA499D2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CBED1E-0F07-4EB9-8B32-0684BCFDF9B7}">
  <ds:schemaRefs>
    <ds:schemaRef ds:uri="http://schemas.microsoft.com/sharepoint/v3/contenttype/forms"/>
  </ds:schemaRefs>
</ds:datastoreItem>
</file>

<file path=customXml/itemProps3.xml><?xml version="1.0" encoding="utf-8"?>
<ds:datastoreItem xmlns:ds="http://schemas.openxmlformats.org/officeDocument/2006/customXml" ds:itemID="{E5561026-275C-45F7-8B61-326D558CB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113292</Words>
  <Characters>64578</Characters>
  <Application>Microsoft Office Word</Application>
  <DocSecurity>0</DocSecurity>
  <Lines>538</Lines>
  <Paragraphs>355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2021-05-13T08:31:00Z</dcterms:created>
  <dcterms:modified xsi:type="dcterms:W3CDTF">2021-05-13T08:31:00Z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