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Pr="009D4410"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6"/>
          <w:szCs w:val="26"/>
          <w:lang w:val="uk-UA"/>
        </w:rPr>
      </w:pPr>
    </w:p>
    <w:p w:rsidR="00547732" w:rsidRPr="009D4410"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6"/>
          <w:szCs w:val="26"/>
          <w:lang w:val="uk-UA"/>
        </w:rPr>
      </w:pPr>
      <w:r w:rsidRPr="009D4410">
        <w:rPr>
          <w:rFonts w:ascii="Times New Roman" w:hAnsi="Times New Roman"/>
          <w:b/>
          <w:bCs/>
          <w:sz w:val="26"/>
          <w:szCs w:val="26"/>
          <w:lang w:val="uk-UA"/>
        </w:rPr>
        <w:t xml:space="preserve">Комітет Верховної Ради України з питань соціальної політики та захисту прав ветеранів </w:t>
      </w:r>
    </w:p>
    <w:p w:rsidR="00547732" w:rsidRPr="009D4410" w:rsidRDefault="00547732" w:rsidP="00547732">
      <w:pPr>
        <w:widowControl w:val="0"/>
        <w:autoSpaceDE w:val="0"/>
        <w:autoSpaceDN w:val="0"/>
        <w:adjustRightInd w:val="0"/>
        <w:spacing w:after="0" w:line="240" w:lineRule="auto"/>
        <w:rPr>
          <w:rFonts w:ascii="Times New Roman" w:hAnsi="Times New Roman"/>
          <w:i/>
          <w:iCs/>
          <w:sz w:val="26"/>
          <w:szCs w:val="26"/>
          <w:lang w:val="uk-UA"/>
        </w:rPr>
      </w:pPr>
      <w:r w:rsidRPr="009D4410">
        <w:rPr>
          <w:rFonts w:ascii="Times New Roman" w:hAnsi="Times New Roman"/>
          <w:i/>
          <w:iCs/>
          <w:sz w:val="26"/>
          <w:szCs w:val="26"/>
          <w:lang w:val="uk-UA"/>
        </w:rPr>
        <w:t>До розгляду законопроекту</w:t>
      </w:r>
      <w:r w:rsidR="00970103" w:rsidRPr="009D4410">
        <w:rPr>
          <w:rFonts w:ascii="Times New Roman" w:hAnsi="Times New Roman"/>
          <w:i/>
          <w:iCs/>
          <w:sz w:val="26"/>
          <w:szCs w:val="26"/>
          <w:lang w:val="uk-UA"/>
        </w:rPr>
        <w:t xml:space="preserve"> за</w:t>
      </w:r>
    </w:p>
    <w:p w:rsidR="005821B7" w:rsidRPr="009D4410" w:rsidRDefault="005821B7" w:rsidP="00547732">
      <w:pPr>
        <w:widowControl w:val="0"/>
        <w:autoSpaceDE w:val="0"/>
        <w:autoSpaceDN w:val="0"/>
        <w:adjustRightInd w:val="0"/>
        <w:spacing w:after="0" w:line="240" w:lineRule="auto"/>
        <w:rPr>
          <w:rFonts w:ascii="Times New Roman" w:hAnsi="Times New Roman"/>
          <w:i/>
          <w:iCs/>
          <w:sz w:val="26"/>
          <w:szCs w:val="26"/>
          <w:lang w:val="uk-UA"/>
        </w:rPr>
      </w:pPr>
      <w:r w:rsidRPr="009D4410">
        <w:rPr>
          <w:rFonts w:ascii="Times New Roman" w:hAnsi="Times New Roman"/>
          <w:i/>
          <w:iCs/>
          <w:sz w:val="26"/>
          <w:szCs w:val="26"/>
          <w:lang w:val="uk-UA"/>
        </w:rPr>
        <w:t>реєстр. №</w:t>
      </w:r>
      <w:r w:rsidRPr="009D4410">
        <w:rPr>
          <w:rFonts w:ascii="Times New Roman" w:hAnsi="Times New Roman"/>
          <w:i/>
          <w:iCs/>
          <w:sz w:val="26"/>
          <w:szCs w:val="26"/>
        </w:rPr>
        <w:t> </w:t>
      </w:r>
      <w:r w:rsidR="00BF0421" w:rsidRPr="009D4410">
        <w:rPr>
          <w:rFonts w:ascii="Times New Roman" w:hAnsi="Times New Roman"/>
          <w:i/>
          <w:iCs/>
          <w:sz w:val="26"/>
          <w:szCs w:val="26"/>
          <w:lang w:val="uk-UA"/>
        </w:rPr>
        <w:t>5484</w:t>
      </w:r>
      <w:r w:rsidRPr="009D4410">
        <w:rPr>
          <w:rFonts w:ascii="Times New Roman" w:hAnsi="Times New Roman"/>
          <w:i/>
          <w:iCs/>
          <w:sz w:val="26"/>
          <w:szCs w:val="26"/>
          <w:lang w:val="uk-UA"/>
        </w:rPr>
        <w:t xml:space="preserve"> від </w:t>
      </w:r>
      <w:r w:rsidR="009B25BA" w:rsidRPr="009D4410">
        <w:rPr>
          <w:rFonts w:ascii="Times New Roman" w:hAnsi="Times New Roman"/>
          <w:i/>
          <w:iCs/>
          <w:sz w:val="26"/>
          <w:szCs w:val="26"/>
          <w:lang w:val="uk-UA"/>
        </w:rPr>
        <w:t>1</w:t>
      </w:r>
      <w:r w:rsidR="00BF0421" w:rsidRPr="009D4410">
        <w:rPr>
          <w:rFonts w:ascii="Times New Roman" w:hAnsi="Times New Roman"/>
          <w:i/>
          <w:iCs/>
          <w:sz w:val="26"/>
          <w:szCs w:val="26"/>
          <w:lang w:val="uk-UA"/>
        </w:rPr>
        <w:t>3</w:t>
      </w:r>
      <w:r w:rsidRPr="009D4410">
        <w:rPr>
          <w:rFonts w:ascii="Times New Roman" w:hAnsi="Times New Roman"/>
          <w:i/>
          <w:iCs/>
          <w:sz w:val="26"/>
          <w:szCs w:val="26"/>
          <w:lang w:val="uk-UA"/>
        </w:rPr>
        <w:t>.0</w:t>
      </w:r>
      <w:r w:rsidR="00BF0421" w:rsidRPr="009D4410">
        <w:rPr>
          <w:rFonts w:ascii="Times New Roman" w:hAnsi="Times New Roman"/>
          <w:i/>
          <w:iCs/>
          <w:sz w:val="26"/>
          <w:szCs w:val="26"/>
          <w:lang w:val="uk-UA"/>
        </w:rPr>
        <w:t>5</w:t>
      </w:r>
      <w:r w:rsidRPr="009D4410">
        <w:rPr>
          <w:rFonts w:ascii="Times New Roman" w:hAnsi="Times New Roman"/>
          <w:i/>
          <w:iCs/>
          <w:sz w:val="26"/>
          <w:szCs w:val="26"/>
          <w:lang w:val="uk-UA"/>
        </w:rPr>
        <w:t>.202</w:t>
      </w:r>
      <w:r w:rsidR="00026E52" w:rsidRPr="009D4410">
        <w:rPr>
          <w:rFonts w:ascii="Times New Roman" w:hAnsi="Times New Roman"/>
          <w:i/>
          <w:iCs/>
          <w:sz w:val="26"/>
          <w:szCs w:val="26"/>
          <w:lang w:val="uk-UA"/>
        </w:rPr>
        <w:t>1</w:t>
      </w:r>
    </w:p>
    <w:p w:rsidR="00547732" w:rsidRPr="009D4410" w:rsidRDefault="00547732" w:rsidP="00547732">
      <w:pPr>
        <w:widowControl w:val="0"/>
        <w:autoSpaceDE w:val="0"/>
        <w:autoSpaceDN w:val="0"/>
        <w:adjustRightInd w:val="0"/>
        <w:spacing w:after="0" w:line="240" w:lineRule="auto"/>
        <w:ind w:firstLine="720"/>
        <w:jc w:val="both"/>
        <w:rPr>
          <w:rFonts w:ascii="Times New Roman" w:hAnsi="Times New Roman"/>
          <w:sz w:val="26"/>
          <w:szCs w:val="26"/>
          <w:lang w:val="uk-UA"/>
        </w:rPr>
      </w:pPr>
    </w:p>
    <w:p w:rsidR="00547732" w:rsidRPr="009D4410" w:rsidRDefault="00547732" w:rsidP="0084231A">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9D4410">
        <w:rPr>
          <w:rFonts w:ascii="Times New Roman" w:hAnsi="Times New Roman"/>
          <w:sz w:val="26"/>
          <w:szCs w:val="26"/>
          <w:lang w:val="uk-UA"/>
        </w:rPr>
        <w:t xml:space="preserve">Комітет Верховної Ради України з питань бюджету на засіданні від </w:t>
      </w:r>
      <w:r w:rsidR="006A42DD">
        <w:rPr>
          <w:rFonts w:ascii="Times New Roman" w:hAnsi="Times New Roman"/>
          <w:sz w:val="26"/>
          <w:szCs w:val="26"/>
          <w:lang w:val="uk-UA"/>
        </w:rPr>
        <w:t>26 січня</w:t>
      </w:r>
      <w:r w:rsidRPr="009D4410">
        <w:rPr>
          <w:rFonts w:ascii="Times New Roman" w:hAnsi="Times New Roman"/>
          <w:sz w:val="26"/>
          <w:szCs w:val="26"/>
          <w:lang w:val="uk-UA"/>
        </w:rPr>
        <w:t xml:space="preserve"> 202</w:t>
      </w:r>
      <w:r w:rsidR="00C1170C" w:rsidRPr="009D4410">
        <w:rPr>
          <w:rFonts w:ascii="Times New Roman" w:hAnsi="Times New Roman"/>
          <w:sz w:val="26"/>
          <w:szCs w:val="26"/>
          <w:lang w:val="uk-UA"/>
        </w:rPr>
        <w:t>2</w:t>
      </w:r>
      <w:r w:rsidRPr="009D4410">
        <w:rPr>
          <w:rFonts w:ascii="Times New Roman" w:hAnsi="Times New Roman"/>
          <w:sz w:val="26"/>
          <w:szCs w:val="26"/>
          <w:lang w:val="uk-UA"/>
        </w:rPr>
        <w:t xml:space="preserve"> року (протокол № </w:t>
      </w:r>
      <w:r w:rsidR="006A42DD">
        <w:rPr>
          <w:rFonts w:ascii="Times New Roman" w:hAnsi="Times New Roman"/>
          <w:sz w:val="26"/>
          <w:szCs w:val="26"/>
          <w:lang w:val="uk-UA"/>
        </w:rPr>
        <w:t>114</w:t>
      </w:r>
      <w:bookmarkStart w:id="0" w:name="_GoBack"/>
      <w:bookmarkEnd w:id="0"/>
      <w:r w:rsidRPr="009D4410">
        <w:rPr>
          <w:rFonts w:ascii="Times New Roman" w:hAnsi="Times New Roman"/>
          <w:sz w:val="26"/>
          <w:szCs w:val="26"/>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9D4410">
        <w:rPr>
          <w:rFonts w:ascii="Times New Roman" w:hAnsi="Times New Roman"/>
          <w:sz w:val="26"/>
          <w:szCs w:val="26"/>
          <w:lang w:val="uk-UA"/>
        </w:rPr>
        <w:t>з</w:t>
      </w:r>
      <w:r w:rsidRPr="009D4410">
        <w:rPr>
          <w:rFonts w:ascii="Times New Roman" w:hAnsi="Times New Roman"/>
          <w:sz w:val="26"/>
          <w:szCs w:val="26"/>
          <w:lang w:val="uk-UA"/>
        </w:rPr>
        <w:t>акон</w:t>
      </w:r>
      <w:r w:rsidR="00C33237" w:rsidRPr="009D4410">
        <w:rPr>
          <w:rFonts w:ascii="Times New Roman" w:hAnsi="Times New Roman"/>
          <w:sz w:val="26"/>
          <w:szCs w:val="26"/>
          <w:lang w:val="uk-UA"/>
        </w:rPr>
        <w:t>у</w:t>
      </w:r>
      <w:r w:rsidRPr="009D4410">
        <w:rPr>
          <w:rFonts w:ascii="Times New Roman" w:hAnsi="Times New Roman"/>
          <w:sz w:val="26"/>
          <w:szCs w:val="26"/>
          <w:lang w:val="uk-UA"/>
        </w:rPr>
        <w:t xml:space="preserve"> </w:t>
      </w:r>
      <w:r w:rsidR="00BF0421" w:rsidRPr="009D4410">
        <w:rPr>
          <w:rFonts w:ascii="Times New Roman" w:hAnsi="Times New Roman"/>
          <w:sz w:val="26"/>
          <w:szCs w:val="26"/>
          <w:lang w:val="uk-UA"/>
        </w:rPr>
        <w:t xml:space="preserve">про внесення змін до деяких законів України з метою соціального захисту осіб, які отримали профілактичне щеплення (вакцинацію) проти інфекційних </w:t>
      </w:r>
      <w:proofErr w:type="spellStart"/>
      <w:r w:rsidR="00BF0421" w:rsidRPr="009D4410">
        <w:rPr>
          <w:rFonts w:ascii="Times New Roman" w:hAnsi="Times New Roman"/>
          <w:sz w:val="26"/>
          <w:szCs w:val="26"/>
          <w:lang w:val="uk-UA"/>
        </w:rPr>
        <w:t>хвороб</w:t>
      </w:r>
      <w:proofErr w:type="spellEnd"/>
      <w:r w:rsidR="0015209A" w:rsidRPr="009D4410">
        <w:rPr>
          <w:rFonts w:ascii="Times New Roman" w:hAnsi="Times New Roman"/>
          <w:sz w:val="26"/>
          <w:szCs w:val="26"/>
          <w:lang w:val="uk-UA"/>
        </w:rPr>
        <w:t xml:space="preserve"> (реєстр. № </w:t>
      </w:r>
      <w:r w:rsidR="00BF0421" w:rsidRPr="009D4410">
        <w:rPr>
          <w:rFonts w:ascii="Times New Roman" w:hAnsi="Times New Roman"/>
          <w:sz w:val="26"/>
          <w:szCs w:val="26"/>
          <w:lang w:val="uk-UA"/>
        </w:rPr>
        <w:t>5484</w:t>
      </w:r>
      <w:r w:rsidR="0015209A" w:rsidRPr="009D4410">
        <w:rPr>
          <w:rFonts w:ascii="Times New Roman" w:hAnsi="Times New Roman"/>
          <w:sz w:val="26"/>
          <w:szCs w:val="26"/>
          <w:lang w:val="uk-UA"/>
        </w:rPr>
        <w:t xml:space="preserve"> від </w:t>
      </w:r>
      <w:r w:rsidR="009B25BA" w:rsidRPr="009D4410">
        <w:rPr>
          <w:rFonts w:ascii="Times New Roman" w:hAnsi="Times New Roman"/>
          <w:sz w:val="26"/>
          <w:szCs w:val="26"/>
          <w:lang w:val="uk-UA"/>
        </w:rPr>
        <w:t>1</w:t>
      </w:r>
      <w:r w:rsidR="00BF0421" w:rsidRPr="009D4410">
        <w:rPr>
          <w:rFonts w:ascii="Times New Roman" w:hAnsi="Times New Roman"/>
          <w:sz w:val="26"/>
          <w:szCs w:val="26"/>
          <w:lang w:val="uk-UA"/>
        </w:rPr>
        <w:t>3</w:t>
      </w:r>
      <w:r w:rsidR="0015209A" w:rsidRPr="009D4410">
        <w:rPr>
          <w:rFonts w:ascii="Times New Roman" w:hAnsi="Times New Roman"/>
          <w:sz w:val="26"/>
          <w:szCs w:val="26"/>
          <w:lang w:val="uk-UA"/>
        </w:rPr>
        <w:t>.0</w:t>
      </w:r>
      <w:r w:rsidR="00BF0421" w:rsidRPr="009D4410">
        <w:rPr>
          <w:rFonts w:ascii="Times New Roman" w:hAnsi="Times New Roman"/>
          <w:sz w:val="26"/>
          <w:szCs w:val="26"/>
          <w:lang w:val="uk-UA"/>
        </w:rPr>
        <w:t>5</w:t>
      </w:r>
      <w:r w:rsidR="0015209A" w:rsidRPr="009D4410">
        <w:rPr>
          <w:rFonts w:ascii="Times New Roman" w:hAnsi="Times New Roman"/>
          <w:sz w:val="26"/>
          <w:szCs w:val="26"/>
          <w:lang w:val="uk-UA"/>
        </w:rPr>
        <w:t>.202</w:t>
      </w:r>
      <w:r w:rsidR="00026E52" w:rsidRPr="009D4410">
        <w:rPr>
          <w:rFonts w:ascii="Times New Roman" w:hAnsi="Times New Roman"/>
          <w:sz w:val="26"/>
          <w:szCs w:val="26"/>
          <w:lang w:val="uk-UA"/>
        </w:rPr>
        <w:t>1</w:t>
      </w:r>
      <w:r w:rsidR="0015209A" w:rsidRPr="009D4410">
        <w:rPr>
          <w:rFonts w:ascii="Times New Roman" w:hAnsi="Times New Roman"/>
          <w:sz w:val="26"/>
          <w:szCs w:val="26"/>
          <w:lang w:val="uk-UA"/>
        </w:rPr>
        <w:t xml:space="preserve">), поданий народними депутатами України </w:t>
      </w:r>
      <w:r w:rsidR="009B25BA" w:rsidRPr="009D4410">
        <w:rPr>
          <w:rFonts w:ascii="Times New Roman" w:hAnsi="Times New Roman"/>
          <w:sz w:val="26"/>
          <w:szCs w:val="26"/>
          <w:lang w:val="uk-UA"/>
        </w:rPr>
        <w:t>Тимошенко</w:t>
      </w:r>
      <w:r w:rsidR="0008143E">
        <w:rPr>
          <w:rFonts w:ascii="Times New Roman" w:hAnsi="Times New Roman"/>
          <w:sz w:val="26"/>
          <w:szCs w:val="26"/>
          <w:lang w:val="uk-UA"/>
        </w:rPr>
        <w:t> </w:t>
      </w:r>
      <w:r w:rsidR="009B25BA" w:rsidRPr="009D4410">
        <w:rPr>
          <w:rFonts w:ascii="Times New Roman" w:hAnsi="Times New Roman"/>
          <w:sz w:val="26"/>
          <w:szCs w:val="26"/>
          <w:lang w:val="uk-UA"/>
        </w:rPr>
        <w:t>Ю</w:t>
      </w:r>
      <w:r w:rsidR="0015209A" w:rsidRPr="009D4410">
        <w:rPr>
          <w:rFonts w:ascii="Times New Roman" w:hAnsi="Times New Roman"/>
          <w:sz w:val="26"/>
          <w:szCs w:val="26"/>
          <w:lang w:val="uk-UA"/>
        </w:rPr>
        <w:t>.</w:t>
      </w:r>
      <w:r w:rsidR="009B25BA" w:rsidRPr="009D4410">
        <w:rPr>
          <w:rFonts w:ascii="Times New Roman" w:hAnsi="Times New Roman"/>
          <w:sz w:val="26"/>
          <w:szCs w:val="26"/>
          <w:lang w:val="uk-UA"/>
        </w:rPr>
        <w:t>В</w:t>
      </w:r>
      <w:r w:rsidR="0015209A" w:rsidRPr="009D4410">
        <w:rPr>
          <w:rFonts w:ascii="Times New Roman" w:hAnsi="Times New Roman"/>
          <w:sz w:val="26"/>
          <w:szCs w:val="26"/>
          <w:lang w:val="uk-UA"/>
        </w:rPr>
        <w:t xml:space="preserve">. та </w:t>
      </w:r>
      <w:r w:rsidR="00026E52" w:rsidRPr="009D4410">
        <w:rPr>
          <w:rFonts w:ascii="Times New Roman" w:hAnsi="Times New Roman"/>
          <w:sz w:val="26"/>
          <w:szCs w:val="26"/>
          <w:lang w:val="uk-UA"/>
        </w:rPr>
        <w:t>іншими</w:t>
      </w:r>
      <w:r w:rsidRPr="009D4410">
        <w:rPr>
          <w:rFonts w:ascii="Times New Roman" w:hAnsi="Times New Roman"/>
          <w:sz w:val="26"/>
          <w:szCs w:val="26"/>
          <w:lang w:val="uk-UA"/>
        </w:rPr>
        <w:t>, і повідомляє наступне.</w:t>
      </w:r>
    </w:p>
    <w:p w:rsidR="00BF0421" w:rsidRPr="009D4410" w:rsidRDefault="006300F0"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Законопроектом, зокрема, пропонується:</w:t>
      </w:r>
    </w:p>
    <w:p w:rsidR="006300F0" w:rsidRPr="009D4410" w:rsidRDefault="006300F0"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 xml:space="preserve">запровадити новий вид державного соціального страхування - загальнообов'язкове державне соціальне страхування на випадок захворювання на інфекційну хворобу, проти якої було проведене профілактичне щеплення та на хвороби, викликані </w:t>
      </w:r>
      <w:proofErr w:type="spellStart"/>
      <w:r w:rsidRPr="009D4410">
        <w:rPr>
          <w:rFonts w:ascii="Times New Roman" w:hAnsi="Times New Roman"/>
          <w:iCs/>
          <w:sz w:val="26"/>
          <w:szCs w:val="26"/>
          <w:lang w:val="uk-UA"/>
        </w:rPr>
        <w:t>поствакцинальними</w:t>
      </w:r>
      <w:proofErr w:type="spellEnd"/>
      <w:r w:rsidRPr="009D4410">
        <w:rPr>
          <w:rFonts w:ascii="Times New Roman" w:hAnsi="Times New Roman"/>
          <w:iCs/>
          <w:sz w:val="26"/>
          <w:szCs w:val="26"/>
          <w:lang w:val="uk-UA"/>
        </w:rPr>
        <w:t xml:space="preserve"> ускладненнями (далі – державне страхування вакцинованих осіб), для осіб, які підлягають обов’язковому профілактичному </w:t>
      </w:r>
      <w:r w:rsidR="00FD1F90" w:rsidRPr="009D4410">
        <w:rPr>
          <w:rFonts w:ascii="Times New Roman" w:hAnsi="Times New Roman"/>
          <w:iCs/>
          <w:sz w:val="26"/>
          <w:szCs w:val="26"/>
          <w:lang w:val="uk-UA"/>
        </w:rPr>
        <w:t xml:space="preserve">щепленню згідно із статтею 12 Закону України «Про захист населення від інфекційних </w:t>
      </w:r>
      <w:proofErr w:type="spellStart"/>
      <w:r w:rsidR="00FD1F90" w:rsidRPr="009D4410">
        <w:rPr>
          <w:rFonts w:ascii="Times New Roman" w:hAnsi="Times New Roman"/>
          <w:iCs/>
          <w:sz w:val="26"/>
          <w:szCs w:val="26"/>
          <w:lang w:val="uk-UA"/>
        </w:rPr>
        <w:t>хвороб</w:t>
      </w:r>
      <w:proofErr w:type="spellEnd"/>
      <w:r w:rsidR="00FD1F90" w:rsidRPr="009D4410">
        <w:rPr>
          <w:rFonts w:ascii="Times New Roman" w:hAnsi="Times New Roman"/>
          <w:iCs/>
          <w:sz w:val="26"/>
          <w:szCs w:val="26"/>
          <w:lang w:val="uk-UA"/>
        </w:rPr>
        <w:t>», а також осіб, які добровільно отримують профілактичне щеплення від інфекційної хвороби протягом строків дії карантинних заходів (обмежень);</w:t>
      </w:r>
    </w:p>
    <w:p w:rsidR="006300F0" w:rsidRPr="009D4410" w:rsidRDefault="00E42A6C"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у разі настання страхового випадку здійснюватимуться періодичні та одноразові виплати, розміри яких визначатимуться в залежності від настання відповідних ускладнень в результаті проведення щеплення (визначатимуться як залежно від розміру задекларованої середньомісячної заробітної плати, так і прожиткового мінімуму для працездатних осіб);</w:t>
      </w:r>
    </w:p>
    <w:p w:rsidR="00E42A6C" w:rsidRPr="009D4410" w:rsidRDefault="007603B0"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вказан</w:t>
      </w:r>
      <w:r w:rsidR="002D27A3">
        <w:rPr>
          <w:rFonts w:ascii="Times New Roman" w:hAnsi="Times New Roman"/>
          <w:iCs/>
          <w:sz w:val="26"/>
          <w:szCs w:val="26"/>
          <w:lang w:val="uk-UA"/>
        </w:rPr>
        <w:t>і вище</w:t>
      </w:r>
      <w:r w:rsidRPr="009D4410">
        <w:rPr>
          <w:rFonts w:ascii="Times New Roman" w:hAnsi="Times New Roman"/>
          <w:iCs/>
          <w:sz w:val="26"/>
          <w:szCs w:val="26"/>
          <w:lang w:val="uk-UA"/>
        </w:rPr>
        <w:t xml:space="preserve"> виплат</w:t>
      </w:r>
      <w:r w:rsidR="002D27A3">
        <w:rPr>
          <w:rFonts w:ascii="Times New Roman" w:hAnsi="Times New Roman"/>
          <w:iCs/>
          <w:sz w:val="26"/>
          <w:szCs w:val="26"/>
          <w:lang w:val="uk-UA"/>
        </w:rPr>
        <w:t>и</w:t>
      </w:r>
      <w:r w:rsidRPr="009D4410">
        <w:rPr>
          <w:rFonts w:ascii="Times New Roman" w:hAnsi="Times New Roman"/>
          <w:iCs/>
          <w:sz w:val="26"/>
          <w:szCs w:val="26"/>
          <w:lang w:val="uk-UA"/>
        </w:rPr>
        <w:t xml:space="preserve"> здійснюватим</w:t>
      </w:r>
      <w:r w:rsidR="002D27A3">
        <w:rPr>
          <w:rFonts w:ascii="Times New Roman" w:hAnsi="Times New Roman"/>
          <w:iCs/>
          <w:sz w:val="26"/>
          <w:szCs w:val="26"/>
          <w:lang w:val="uk-UA"/>
        </w:rPr>
        <w:t>у</w:t>
      </w:r>
      <w:r w:rsidRPr="009D4410">
        <w:rPr>
          <w:rFonts w:ascii="Times New Roman" w:hAnsi="Times New Roman"/>
          <w:iCs/>
          <w:sz w:val="26"/>
          <w:szCs w:val="26"/>
          <w:lang w:val="uk-UA"/>
        </w:rPr>
        <w:t>ться Фондом соціального страхування України</w:t>
      </w:r>
      <w:r w:rsidR="00746DA8" w:rsidRPr="009D4410">
        <w:rPr>
          <w:rFonts w:ascii="Times New Roman" w:hAnsi="Times New Roman"/>
          <w:iCs/>
          <w:sz w:val="26"/>
          <w:szCs w:val="26"/>
          <w:lang w:val="uk-UA"/>
        </w:rPr>
        <w:t xml:space="preserve"> (далі – Фонд)</w:t>
      </w:r>
      <w:r w:rsidRPr="009D4410">
        <w:rPr>
          <w:rFonts w:ascii="Times New Roman" w:hAnsi="Times New Roman"/>
          <w:iCs/>
          <w:sz w:val="26"/>
          <w:szCs w:val="26"/>
          <w:lang w:val="uk-UA"/>
        </w:rPr>
        <w:t xml:space="preserve"> за рахунок доходів власного бюджету та резерву коштів</w:t>
      </w:r>
      <w:r w:rsidR="00C1170C" w:rsidRPr="009D4410">
        <w:rPr>
          <w:rFonts w:ascii="Times New Roman" w:hAnsi="Times New Roman"/>
          <w:iCs/>
          <w:sz w:val="26"/>
          <w:szCs w:val="26"/>
          <w:lang w:val="uk-UA"/>
        </w:rPr>
        <w:t xml:space="preserve"> і такі витрати Фонду </w:t>
      </w:r>
      <w:r w:rsidR="00746DA8" w:rsidRPr="009D4410">
        <w:rPr>
          <w:rFonts w:ascii="Times New Roman" w:hAnsi="Times New Roman"/>
          <w:iCs/>
          <w:sz w:val="26"/>
          <w:szCs w:val="26"/>
          <w:lang w:val="uk-UA"/>
        </w:rPr>
        <w:t>відшкодовувати</w:t>
      </w:r>
      <w:r w:rsidR="00C1170C" w:rsidRPr="009D4410">
        <w:rPr>
          <w:rFonts w:ascii="Times New Roman" w:hAnsi="Times New Roman"/>
          <w:iCs/>
          <w:sz w:val="26"/>
          <w:szCs w:val="26"/>
          <w:lang w:val="uk-UA"/>
        </w:rPr>
        <w:t>муться</w:t>
      </w:r>
      <w:r w:rsidR="00746DA8" w:rsidRPr="009D4410">
        <w:rPr>
          <w:rFonts w:ascii="Times New Roman" w:hAnsi="Times New Roman"/>
          <w:iCs/>
          <w:sz w:val="26"/>
          <w:szCs w:val="26"/>
          <w:lang w:val="uk-UA"/>
        </w:rPr>
        <w:t xml:space="preserve"> за рахунок загального фонду державного бюджету </w:t>
      </w:r>
      <w:r w:rsidRPr="009D4410">
        <w:rPr>
          <w:rFonts w:ascii="Times New Roman" w:hAnsi="Times New Roman"/>
          <w:iCs/>
          <w:sz w:val="26"/>
          <w:szCs w:val="26"/>
          <w:lang w:val="uk-UA"/>
        </w:rPr>
        <w:t>у разі</w:t>
      </w:r>
      <w:r w:rsidR="00C1170C" w:rsidRPr="009D4410">
        <w:rPr>
          <w:rFonts w:ascii="Times New Roman" w:hAnsi="Times New Roman"/>
          <w:iCs/>
          <w:sz w:val="26"/>
          <w:szCs w:val="26"/>
          <w:lang w:val="uk-UA"/>
        </w:rPr>
        <w:t>,</w:t>
      </w:r>
      <w:r w:rsidRPr="009D4410">
        <w:rPr>
          <w:rFonts w:ascii="Times New Roman" w:hAnsi="Times New Roman"/>
          <w:iCs/>
          <w:sz w:val="26"/>
          <w:szCs w:val="26"/>
          <w:lang w:val="uk-UA"/>
        </w:rPr>
        <w:t xml:space="preserve"> якщо суми періодичних страхових виплат перевищуватимуть суми страхових виплат, визначених Законом України «Про загальнообов’язкове державне соціальне страхування», та якщо страхові виплати нада</w:t>
      </w:r>
      <w:r w:rsidR="00746DA8" w:rsidRPr="009D4410">
        <w:rPr>
          <w:rFonts w:ascii="Times New Roman" w:hAnsi="Times New Roman"/>
          <w:iCs/>
          <w:sz w:val="26"/>
          <w:szCs w:val="26"/>
          <w:lang w:val="uk-UA"/>
        </w:rPr>
        <w:t>ватимуться</w:t>
      </w:r>
      <w:r w:rsidRPr="009D4410">
        <w:rPr>
          <w:rFonts w:ascii="Times New Roman" w:hAnsi="Times New Roman"/>
          <w:iCs/>
          <w:sz w:val="26"/>
          <w:szCs w:val="26"/>
          <w:lang w:val="uk-UA"/>
        </w:rPr>
        <w:t xml:space="preserve"> вакцинованій особі, яка не є застрахованою особою</w:t>
      </w:r>
      <w:r w:rsidR="00746DA8" w:rsidRPr="009D4410">
        <w:rPr>
          <w:rFonts w:ascii="Times New Roman" w:hAnsi="Times New Roman"/>
          <w:iCs/>
          <w:sz w:val="26"/>
          <w:szCs w:val="26"/>
          <w:lang w:val="uk-UA"/>
        </w:rPr>
        <w:t>, а також для надання одноразових страхових виплат</w:t>
      </w:r>
      <w:r w:rsidR="00C1170C" w:rsidRPr="009D4410">
        <w:rPr>
          <w:rFonts w:ascii="Times New Roman" w:hAnsi="Times New Roman"/>
          <w:iCs/>
          <w:sz w:val="26"/>
          <w:szCs w:val="26"/>
          <w:lang w:val="uk-UA"/>
        </w:rPr>
        <w:t xml:space="preserve"> у разі переривання вагітності, отримання інвалідності чи смерті вакцинованої особи</w:t>
      </w:r>
      <w:r w:rsidR="00746DA8" w:rsidRPr="009D4410">
        <w:rPr>
          <w:rFonts w:ascii="Times New Roman" w:hAnsi="Times New Roman"/>
          <w:iCs/>
          <w:sz w:val="26"/>
          <w:szCs w:val="26"/>
          <w:lang w:val="uk-UA"/>
        </w:rPr>
        <w:t>;</w:t>
      </w:r>
    </w:p>
    <w:p w:rsidR="00C1170C" w:rsidRPr="009D4410" w:rsidRDefault="00DB24DA"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відшкодову</w:t>
      </w:r>
      <w:r w:rsidR="00005EE3" w:rsidRPr="009D4410">
        <w:rPr>
          <w:rFonts w:ascii="Times New Roman" w:hAnsi="Times New Roman"/>
          <w:iCs/>
          <w:sz w:val="26"/>
          <w:szCs w:val="26"/>
          <w:lang w:val="uk-UA"/>
        </w:rPr>
        <w:t>вати</w:t>
      </w:r>
      <w:r w:rsidR="002D27A3">
        <w:rPr>
          <w:rFonts w:ascii="Times New Roman" w:hAnsi="Times New Roman"/>
          <w:iCs/>
          <w:sz w:val="26"/>
          <w:szCs w:val="26"/>
          <w:lang w:val="uk-UA"/>
        </w:rPr>
        <w:t xml:space="preserve"> </w:t>
      </w:r>
      <w:r w:rsidR="002D27A3" w:rsidRPr="002D27A3">
        <w:rPr>
          <w:rFonts w:ascii="Times New Roman" w:hAnsi="Times New Roman"/>
          <w:iCs/>
          <w:sz w:val="26"/>
          <w:szCs w:val="26"/>
          <w:lang w:val="uk-UA"/>
        </w:rPr>
        <w:t>документально підтверджені витрати вакцинованої особи на лікування та реабілітацію, не покриті страховими виплатами Фонду</w:t>
      </w:r>
      <w:r w:rsidR="002D27A3">
        <w:rPr>
          <w:rFonts w:ascii="Times New Roman" w:hAnsi="Times New Roman"/>
          <w:iCs/>
          <w:sz w:val="26"/>
          <w:szCs w:val="26"/>
          <w:lang w:val="uk-UA"/>
        </w:rPr>
        <w:t xml:space="preserve">, </w:t>
      </w:r>
      <w:r w:rsidRPr="009D4410">
        <w:rPr>
          <w:rFonts w:ascii="Times New Roman" w:hAnsi="Times New Roman"/>
          <w:iCs/>
          <w:sz w:val="26"/>
          <w:szCs w:val="26"/>
          <w:lang w:val="uk-UA"/>
        </w:rPr>
        <w:t xml:space="preserve">за рахунок спеціально уповноваженого центрального органу виконавчої влади з питань охорони здоров’я у сфері захисту населення від інфекційних </w:t>
      </w:r>
      <w:proofErr w:type="spellStart"/>
      <w:r w:rsidRPr="009D4410">
        <w:rPr>
          <w:rFonts w:ascii="Times New Roman" w:hAnsi="Times New Roman"/>
          <w:iCs/>
          <w:sz w:val="26"/>
          <w:szCs w:val="26"/>
          <w:lang w:val="uk-UA"/>
        </w:rPr>
        <w:t>хвороб</w:t>
      </w:r>
      <w:proofErr w:type="spellEnd"/>
      <w:r w:rsidR="00005EE3" w:rsidRPr="009D4410">
        <w:rPr>
          <w:rFonts w:ascii="Times New Roman" w:hAnsi="Times New Roman"/>
          <w:iCs/>
          <w:sz w:val="26"/>
          <w:szCs w:val="26"/>
          <w:lang w:val="uk-UA"/>
        </w:rPr>
        <w:t xml:space="preserve"> у разі, якщо внаслідок підтвердження </w:t>
      </w:r>
      <w:proofErr w:type="spellStart"/>
      <w:r w:rsidR="00005EE3" w:rsidRPr="009D4410">
        <w:rPr>
          <w:rFonts w:ascii="Times New Roman" w:hAnsi="Times New Roman"/>
          <w:iCs/>
          <w:sz w:val="26"/>
          <w:szCs w:val="26"/>
          <w:lang w:val="uk-UA"/>
        </w:rPr>
        <w:t>невідповідностей</w:t>
      </w:r>
      <w:proofErr w:type="spellEnd"/>
      <w:r w:rsidR="00005EE3" w:rsidRPr="009D4410">
        <w:rPr>
          <w:rFonts w:ascii="Times New Roman" w:hAnsi="Times New Roman"/>
          <w:iCs/>
          <w:sz w:val="26"/>
          <w:szCs w:val="26"/>
          <w:lang w:val="uk-UA"/>
        </w:rPr>
        <w:t xml:space="preserve"> між фактичними даними та офіційно оприлюдненими </w:t>
      </w:r>
      <w:r w:rsidR="00005EE3" w:rsidRPr="009D4410">
        <w:rPr>
          <w:rFonts w:ascii="Times New Roman" w:hAnsi="Times New Roman"/>
          <w:iCs/>
          <w:sz w:val="26"/>
          <w:szCs w:val="26"/>
          <w:lang w:val="uk-UA"/>
        </w:rPr>
        <w:lastRenderedPageBreak/>
        <w:t xml:space="preserve">рівнями ефективності окремої вакцини, наявності (відсутності) </w:t>
      </w:r>
      <w:proofErr w:type="spellStart"/>
      <w:r w:rsidR="00005EE3" w:rsidRPr="009D4410">
        <w:rPr>
          <w:rFonts w:ascii="Times New Roman" w:hAnsi="Times New Roman"/>
          <w:iCs/>
          <w:sz w:val="26"/>
          <w:szCs w:val="26"/>
          <w:lang w:val="uk-UA"/>
        </w:rPr>
        <w:t>поствакцинальних</w:t>
      </w:r>
      <w:proofErr w:type="spellEnd"/>
      <w:r w:rsidR="00005EE3" w:rsidRPr="009D4410">
        <w:rPr>
          <w:rFonts w:ascii="Times New Roman" w:hAnsi="Times New Roman"/>
          <w:iCs/>
          <w:sz w:val="26"/>
          <w:szCs w:val="26"/>
          <w:lang w:val="uk-UA"/>
        </w:rPr>
        <w:t xml:space="preserve"> ускладнень, строків дії імунної відповіді тощо вакцинована особа захворює на інфекційну хворобу</w:t>
      </w:r>
      <w:r w:rsidR="002D27A3">
        <w:rPr>
          <w:rFonts w:ascii="Times New Roman" w:hAnsi="Times New Roman"/>
          <w:iCs/>
          <w:sz w:val="26"/>
          <w:szCs w:val="26"/>
          <w:lang w:val="uk-UA"/>
        </w:rPr>
        <w:t>,</w:t>
      </w:r>
      <w:r w:rsidR="00005EE3" w:rsidRPr="009D4410">
        <w:rPr>
          <w:rFonts w:ascii="Times New Roman" w:hAnsi="Times New Roman"/>
          <w:iCs/>
          <w:sz w:val="26"/>
          <w:szCs w:val="26"/>
          <w:lang w:val="uk-UA"/>
        </w:rPr>
        <w:t xml:space="preserve"> проти якої була проведена державна вакцинація та/або на інші хвороби, спричинені </w:t>
      </w:r>
      <w:proofErr w:type="spellStart"/>
      <w:r w:rsidR="00005EE3" w:rsidRPr="009D4410">
        <w:rPr>
          <w:rFonts w:ascii="Times New Roman" w:hAnsi="Times New Roman"/>
          <w:iCs/>
          <w:sz w:val="26"/>
          <w:szCs w:val="26"/>
          <w:lang w:val="uk-UA"/>
        </w:rPr>
        <w:t>поствакцинальними</w:t>
      </w:r>
      <w:proofErr w:type="spellEnd"/>
      <w:r w:rsidR="00005EE3" w:rsidRPr="009D4410">
        <w:rPr>
          <w:rFonts w:ascii="Times New Roman" w:hAnsi="Times New Roman"/>
          <w:iCs/>
          <w:sz w:val="26"/>
          <w:szCs w:val="26"/>
          <w:lang w:val="uk-UA"/>
        </w:rPr>
        <w:t xml:space="preserve"> ускладненнями</w:t>
      </w:r>
      <w:r w:rsidR="002D27A3">
        <w:rPr>
          <w:rFonts w:ascii="Times New Roman" w:hAnsi="Times New Roman"/>
          <w:iCs/>
          <w:sz w:val="26"/>
          <w:szCs w:val="26"/>
          <w:lang w:val="uk-UA"/>
        </w:rPr>
        <w:t xml:space="preserve">; </w:t>
      </w:r>
      <w:r w:rsidR="00005EE3" w:rsidRPr="009D4410">
        <w:rPr>
          <w:rFonts w:ascii="Times New Roman" w:hAnsi="Times New Roman"/>
          <w:iCs/>
          <w:sz w:val="26"/>
          <w:szCs w:val="26"/>
          <w:lang w:val="uk-UA"/>
        </w:rPr>
        <w:t xml:space="preserve"> </w:t>
      </w:r>
    </w:p>
    <w:p w:rsidR="00746DA8" w:rsidRPr="009D4410" w:rsidRDefault="00746DA8"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здійснювати відшкодування касових розривів Фонду за рахунок резервного фонду Кабінету Міністрів України, а при недостатності – за рахунок безвідсоткових позичок з єдиного казначейсько</w:t>
      </w:r>
      <w:r w:rsidR="00005EE3" w:rsidRPr="009D4410">
        <w:rPr>
          <w:rFonts w:ascii="Times New Roman" w:hAnsi="Times New Roman"/>
          <w:iCs/>
          <w:sz w:val="26"/>
          <w:szCs w:val="26"/>
          <w:lang w:val="uk-UA"/>
        </w:rPr>
        <w:t>го рахунку Казначейства України;</w:t>
      </w:r>
    </w:p>
    <w:p w:rsidR="009D0EBF" w:rsidRPr="009D4410" w:rsidRDefault="009D0EBF"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 xml:space="preserve">запровадити відшкодування витрат державних (комунальних) закладів охорони здоров’я, а також інших суб’єктів реабілітації, визначених Законом України «Про реабілітацію у сфері охорони здоров’я», на лікування та реабілітацію осіб, які отримали профілактичне щеплення (вакцинацію) проти інфекційної хвороби від приватних закладів охорони здоров’я (у разі надання дозволу згідно із статтею 29 цього Закону), але захворіли на таку інфекційну хворобу та/або хвороби, викликані </w:t>
      </w:r>
      <w:proofErr w:type="spellStart"/>
      <w:r w:rsidRPr="009D4410">
        <w:rPr>
          <w:rFonts w:ascii="Times New Roman" w:hAnsi="Times New Roman"/>
          <w:iCs/>
          <w:sz w:val="26"/>
          <w:szCs w:val="26"/>
          <w:lang w:val="uk-UA"/>
        </w:rPr>
        <w:t>поствакцинальними</w:t>
      </w:r>
      <w:proofErr w:type="spellEnd"/>
      <w:r w:rsidRPr="009D4410">
        <w:rPr>
          <w:rFonts w:ascii="Times New Roman" w:hAnsi="Times New Roman"/>
          <w:iCs/>
          <w:sz w:val="26"/>
          <w:szCs w:val="26"/>
          <w:lang w:val="uk-UA"/>
        </w:rPr>
        <w:t xml:space="preserve"> ускладненнями, за рахунок таких приватних закладів охорони здоров’я та/або за рахунок страхових компаній, які застрахували ризики таких захворювань як передумову </w:t>
      </w:r>
      <w:proofErr w:type="spellStart"/>
      <w:r w:rsidRPr="009D4410">
        <w:rPr>
          <w:rFonts w:ascii="Times New Roman" w:hAnsi="Times New Roman"/>
          <w:iCs/>
          <w:sz w:val="26"/>
          <w:szCs w:val="26"/>
          <w:lang w:val="uk-UA"/>
        </w:rPr>
        <w:t>вакцинування</w:t>
      </w:r>
      <w:proofErr w:type="spellEnd"/>
      <w:r w:rsidRPr="009D4410">
        <w:rPr>
          <w:rFonts w:ascii="Times New Roman" w:hAnsi="Times New Roman"/>
          <w:iCs/>
          <w:sz w:val="26"/>
          <w:szCs w:val="26"/>
          <w:lang w:val="uk-UA"/>
        </w:rPr>
        <w:t xml:space="preserve"> особи в приватних закладах охорони здоров’я;</w:t>
      </w:r>
    </w:p>
    <w:p w:rsidR="009D0EBF" w:rsidRPr="009D4410" w:rsidRDefault="009D0EBF"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у разі недостатності страхових внесків, які  надходять до Фонду, дефіцит бюджету Фонду покриватиметься за рахунок загального фонду державного бюджету або за рахунок резервного фонду Кабінету Міністрів України, якщо додаткові витрати Фонду зумовлені нормами законів України або рішеннями Кабінету Міністрів України, та/або за рахунок місцевих бюджетів,  якщо додаткові витрати Фонду зумовлені рішеннями органів місцевого самоврядування</w:t>
      </w:r>
      <w:r w:rsidR="003D0589" w:rsidRPr="009D4410">
        <w:rPr>
          <w:rFonts w:ascii="Times New Roman" w:hAnsi="Times New Roman"/>
          <w:iCs/>
          <w:sz w:val="26"/>
          <w:szCs w:val="26"/>
          <w:lang w:val="uk-UA"/>
        </w:rPr>
        <w:t>;</w:t>
      </w:r>
    </w:p>
    <w:p w:rsidR="00005EE3" w:rsidRPr="009D4410" w:rsidRDefault="003D0589"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 xml:space="preserve">посилити юридичну відповідальність посадових та службових осіб, які допустили реєстрацію неякісних (неефективних, небезпечних) медичних імунобіологічних препаратів (вакцин) або порушили правила їх зберігання, транспортування або застосування, зокрема шляхом відшкодування </w:t>
      </w:r>
      <w:r w:rsidR="002D27A3">
        <w:rPr>
          <w:rFonts w:ascii="Times New Roman" w:hAnsi="Times New Roman"/>
          <w:iCs/>
          <w:sz w:val="26"/>
          <w:szCs w:val="26"/>
          <w:lang w:val="uk-UA"/>
        </w:rPr>
        <w:t xml:space="preserve">ними </w:t>
      </w:r>
      <w:r w:rsidRPr="009D4410">
        <w:rPr>
          <w:rFonts w:ascii="Times New Roman" w:hAnsi="Times New Roman"/>
          <w:iCs/>
          <w:sz w:val="26"/>
          <w:szCs w:val="26"/>
          <w:lang w:val="uk-UA"/>
        </w:rPr>
        <w:t>завданих збитків.</w:t>
      </w:r>
    </w:p>
    <w:p w:rsidR="001B30CD" w:rsidRPr="009D4410" w:rsidRDefault="001B30CD" w:rsidP="0084231A">
      <w:pPr>
        <w:widowControl w:val="0"/>
        <w:autoSpaceDE w:val="0"/>
        <w:autoSpaceDN w:val="0"/>
        <w:adjustRightInd w:val="0"/>
        <w:spacing w:after="0" w:line="240" w:lineRule="auto"/>
        <w:ind w:right="-40" w:firstLine="851"/>
        <w:jc w:val="both"/>
        <w:rPr>
          <w:rFonts w:ascii="Times New Roman" w:hAnsi="Times New Roman"/>
          <w:iCs/>
          <w:sz w:val="26"/>
          <w:szCs w:val="26"/>
          <w:lang w:val="uk-UA"/>
        </w:rPr>
      </w:pPr>
      <w:r w:rsidRPr="009D4410">
        <w:rPr>
          <w:rFonts w:ascii="Times New Roman" w:hAnsi="Times New Roman"/>
          <w:iCs/>
          <w:sz w:val="26"/>
          <w:szCs w:val="26"/>
          <w:lang w:val="uk-UA"/>
        </w:rPr>
        <w:t>Як зазначено у пояснювальній записці до законопроекту, видатки на здійснення виплат у разі настання летальних випадків внаслідок захворювання на інфекційну хворобу після вакцинації становитимуть майже 1,5 млрд гривень.</w:t>
      </w:r>
    </w:p>
    <w:p w:rsidR="00770B26" w:rsidRPr="009D4410" w:rsidRDefault="00CE7DF8" w:rsidP="0084231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У експертному висновку Міністерства фінансів України</w:t>
      </w:r>
      <w:r w:rsidR="003D0589" w:rsidRPr="009D4410">
        <w:rPr>
          <w:rFonts w:ascii="Times New Roman" w:hAnsi="Times New Roman"/>
          <w:iCs/>
          <w:sz w:val="26"/>
          <w:szCs w:val="26"/>
          <w:lang w:val="uk-UA"/>
        </w:rPr>
        <w:t xml:space="preserve"> </w:t>
      </w:r>
      <w:r w:rsidR="003D0589" w:rsidRPr="009D4410">
        <w:rPr>
          <w:rFonts w:ascii="Times New Roman" w:hAnsi="Times New Roman"/>
          <w:i/>
          <w:iCs/>
          <w:sz w:val="26"/>
          <w:szCs w:val="26"/>
          <w:lang w:val="uk-UA"/>
        </w:rPr>
        <w:t>(копія висновку додається)</w:t>
      </w:r>
      <w:r w:rsidRPr="009D4410">
        <w:rPr>
          <w:rFonts w:ascii="Times New Roman" w:hAnsi="Times New Roman"/>
          <w:iCs/>
          <w:sz w:val="26"/>
          <w:szCs w:val="26"/>
          <w:lang w:val="uk-UA"/>
        </w:rPr>
        <w:t xml:space="preserve"> відмічено, що реалізація законопроекту </w:t>
      </w:r>
      <w:r w:rsidR="00770B26" w:rsidRPr="009D4410">
        <w:rPr>
          <w:rFonts w:ascii="Times New Roman" w:hAnsi="Times New Roman"/>
          <w:iCs/>
          <w:sz w:val="26"/>
          <w:szCs w:val="26"/>
          <w:lang w:val="uk-UA"/>
        </w:rPr>
        <w:t>потребуватиме додаткових видатків державного бюджету та бюджету Фонду, при цьому визначити вартісну величину впливу законопроекту на показники бюджету Мінфін не має можливості у зв’язку з відсутністю вихідних даних.</w:t>
      </w:r>
    </w:p>
    <w:p w:rsidR="00770B26" w:rsidRPr="009D4410" w:rsidRDefault="00770B26" w:rsidP="0084231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Водночас, Мінфін відмічає наступне:</w:t>
      </w:r>
    </w:p>
    <w:p w:rsidR="00770B26" w:rsidRPr="009D4410" w:rsidRDefault="00770B26" w:rsidP="0084231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запропоновані законопроектом положення не узгоджуються з базовими засадами загальнообов’язкового державного соціального страхування та не відповідають принципам соціального страхування, зокрема цільового використання коштів соціального страхування, диференціації розміру виплати допомоги залежно від страхового стражу та обов’язковості фінансового забезпечення Фондом витрат, пов’язаних із наданням матеріального забезпечення, страхових виплат та соціальних послу</w:t>
      </w:r>
      <w:r w:rsidR="003A1E6B" w:rsidRPr="009D4410">
        <w:rPr>
          <w:rFonts w:ascii="Times New Roman" w:hAnsi="Times New Roman"/>
          <w:iCs/>
          <w:sz w:val="26"/>
          <w:szCs w:val="26"/>
          <w:lang w:val="uk-UA"/>
        </w:rPr>
        <w:t>г</w:t>
      </w:r>
      <w:r w:rsidRPr="009D4410">
        <w:rPr>
          <w:rFonts w:ascii="Times New Roman" w:hAnsi="Times New Roman"/>
          <w:iCs/>
          <w:sz w:val="26"/>
          <w:szCs w:val="26"/>
          <w:lang w:val="uk-UA"/>
        </w:rPr>
        <w:t>, в об</w:t>
      </w:r>
      <w:r w:rsidR="003A1E6B" w:rsidRPr="009D4410">
        <w:rPr>
          <w:rFonts w:ascii="Times New Roman" w:hAnsi="Times New Roman"/>
          <w:iCs/>
          <w:sz w:val="26"/>
          <w:szCs w:val="26"/>
          <w:lang w:val="uk-UA"/>
        </w:rPr>
        <w:t>сягах, передбачених законодавством;</w:t>
      </w:r>
    </w:p>
    <w:p w:rsidR="00770B26" w:rsidRPr="009D4410" w:rsidRDefault="003A1E6B" w:rsidP="0084231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 xml:space="preserve">постановою Кабінету Міністрів України від 31.03.2021 № 371 «Деякі питання державної компенсації шкоди, пов’язаної з ускладненнями, що можуть виникнути після вакцинації від гострої респіраторної хвороби COVID-19, спричиненої </w:t>
      </w:r>
      <w:proofErr w:type="spellStart"/>
      <w:r w:rsidRPr="009D4410">
        <w:rPr>
          <w:rFonts w:ascii="Times New Roman" w:hAnsi="Times New Roman"/>
          <w:iCs/>
          <w:sz w:val="26"/>
          <w:szCs w:val="26"/>
          <w:lang w:val="uk-UA"/>
        </w:rPr>
        <w:t>коронавірусом</w:t>
      </w:r>
      <w:proofErr w:type="spellEnd"/>
      <w:r w:rsidRPr="009D4410">
        <w:rPr>
          <w:rFonts w:ascii="Times New Roman" w:hAnsi="Times New Roman"/>
          <w:iCs/>
          <w:sz w:val="26"/>
          <w:szCs w:val="26"/>
          <w:lang w:val="uk-UA"/>
        </w:rPr>
        <w:t xml:space="preserve"> SARS-CoV-2» врегульовано питання проведення виплат на здійснення державної </w:t>
      </w:r>
      <w:r w:rsidRPr="009D4410">
        <w:rPr>
          <w:rFonts w:ascii="Times New Roman" w:hAnsi="Times New Roman"/>
          <w:iCs/>
          <w:sz w:val="26"/>
          <w:szCs w:val="26"/>
          <w:lang w:val="uk-UA"/>
        </w:rPr>
        <w:lastRenderedPageBreak/>
        <w:t xml:space="preserve">компенсації шкоди, пов’язаної з ускладненнями, що можуть виникнути після вакцинації від гострої респіраторної хвороби COVID-19, спричиненої </w:t>
      </w:r>
      <w:proofErr w:type="spellStart"/>
      <w:r w:rsidRPr="009D4410">
        <w:rPr>
          <w:rFonts w:ascii="Times New Roman" w:hAnsi="Times New Roman"/>
          <w:iCs/>
          <w:sz w:val="26"/>
          <w:szCs w:val="26"/>
          <w:lang w:val="uk-UA"/>
        </w:rPr>
        <w:t>коронавірусом</w:t>
      </w:r>
      <w:proofErr w:type="spellEnd"/>
      <w:r w:rsidRPr="009D4410">
        <w:rPr>
          <w:rFonts w:ascii="Times New Roman" w:hAnsi="Times New Roman"/>
          <w:iCs/>
          <w:sz w:val="26"/>
          <w:szCs w:val="26"/>
          <w:lang w:val="uk-UA"/>
        </w:rPr>
        <w:t xml:space="preserve"> SARS-CoV-2 (у разі встановлення інвалідності та у разі смерті). Відповідні кошти передбачені в державному бюджеті на 2021 рік за бюджетною програмою Міністерства охорони здоров’я України 2301190 «Здійснення державної компенсації шкоди, пов’язаної з ускладненнями, що можуть виникнути після вакцинації від гострої респіраторної хвороби COVID-19, спричиненою </w:t>
      </w:r>
      <w:proofErr w:type="spellStart"/>
      <w:r w:rsidRPr="009D4410">
        <w:rPr>
          <w:rFonts w:ascii="Times New Roman" w:hAnsi="Times New Roman"/>
          <w:iCs/>
          <w:sz w:val="26"/>
          <w:szCs w:val="26"/>
          <w:lang w:val="uk-UA"/>
        </w:rPr>
        <w:t>коронавірусом</w:t>
      </w:r>
      <w:proofErr w:type="spellEnd"/>
      <w:r w:rsidRPr="009D4410">
        <w:rPr>
          <w:rFonts w:ascii="Times New Roman" w:hAnsi="Times New Roman"/>
          <w:iCs/>
          <w:sz w:val="26"/>
          <w:szCs w:val="26"/>
          <w:lang w:val="uk-UA"/>
        </w:rPr>
        <w:t xml:space="preserve"> SARS-CoV-2» в обсязі 55,9 млн грн (спеціальний фонд).</w:t>
      </w:r>
    </w:p>
    <w:p w:rsidR="00CE7DF8" w:rsidRPr="009D4410" w:rsidRDefault="00AB6A0D" w:rsidP="0084231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В</w:t>
      </w:r>
      <w:r w:rsidR="00CE7DF8" w:rsidRPr="009D4410">
        <w:rPr>
          <w:rFonts w:ascii="Times New Roman" w:hAnsi="Times New Roman"/>
          <w:iCs/>
          <w:sz w:val="26"/>
          <w:szCs w:val="26"/>
          <w:lang w:val="uk-UA"/>
        </w:rPr>
        <w:t xml:space="preserve">супереч вимогам частини першої статті 27 Бюджетного кодексу України та частини </w:t>
      </w:r>
      <w:r w:rsidR="009C323A" w:rsidRPr="009D4410">
        <w:rPr>
          <w:rFonts w:ascii="Times New Roman" w:hAnsi="Times New Roman"/>
          <w:iCs/>
          <w:sz w:val="26"/>
          <w:szCs w:val="26"/>
          <w:lang w:val="uk-UA"/>
        </w:rPr>
        <w:t>третьої</w:t>
      </w:r>
      <w:r w:rsidR="00CE7DF8" w:rsidRPr="009D4410">
        <w:rPr>
          <w:rFonts w:ascii="Times New Roman" w:hAnsi="Times New Roman"/>
          <w:iCs/>
          <w:sz w:val="26"/>
          <w:szCs w:val="26"/>
          <w:lang w:val="uk-UA"/>
        </w:rPr>
        <w:t xml:space="preserve"> статті 91 Регламенту Верховної Ради України суб’єкт</w:t>
      </w:r>
      <w:r w:rsidR="009C323A" w:rsidRPr="009D4410">
        <w:rPr>
          <w:rFonts w:ascii="Times New Roman" w:hAnsi="Times New Roman"/>
          <w:iCs/>
          <w:sz w:val="26"/>
          <w:szCs w:val="26"/>
          <w:lang w:val="uk-UA"/>
        </w:rPr>
        <w:t>а</w:t>
      </w:r>
      <w:r w:rsidR="00CE7DF8" w:rsidRPr="009D4410">
        <w:rPr>
          <w:rFonts w:ascii="Times New Roman" w:hAnsi="Times New Roman"/>
          <w:iCs/>
          <w:sz w:val="26"/>
          <w:szCs w:val="26"/>
          <w:lang w:val="uk-UA"/>
        </w:rPr>
        <w:t>м</w:t>
      </w:r>
      <w:r w:rsidR="009C323A" w:rsidRPr="009D4410">
        <w:rPr>
          <w:rFonts w:ascii="Times New Roman" w:hAnsi="Times New Roman"/>
          <w:iCs/>
          <w:sz w:val="26"/>
          <w:szCs w:val="26"/>
          <w:lang w:val="uk-UA"/>
        </w:rPr>
        <w:t>и</w:t>
      </w:r>
      <w:r w:rsidR="00CE7DF8" w:rsidRPr="009D4410">
        <w:rPr>
          <w:rFonts w:ascii="Times New Roman" w:hAnsi="Times New Roman"/>
          <w:iCs/>
          <w:sz w:val="26"/>
          <w:szCs w:val="26"/>
          <w:lang w:val="uk-UA"/>
        </w:rPr>
        <w:t xml:space="preserve">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770B26" w:rsidRPr="009D4410">
        <w:rPr>
          <w:rFonts w:ascii="Times New Roman" w:hAnsi="Times New Roman"/>
          <w:iCs/>
          <w:sz w:val="26"/>
          <w:szCs w:val="26"/>
          <w:lang w:val="uk-UA"/>
        </w:rPr>
        <w:t xml:space="preserve"> Про порушення вказаних вимог законодавства також відмічено у експертному висновку Міністерства фінансів України.</w:t>
      </w:r>
    </w:p>
    <w:p w:rsidR="00AB6A0D" w:rsidRPr="009D4410" w:rsidRDefault="00AB6A0D" w:rsidP="00C708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9D4410">
        <w:rPr>
          <w:rFonts w:ascii="Times New Roman" w:hAnsi="Times New Roman"/>
          <w:iCs/>
          <w:sz w:val="26"/>
          <w:szCs w:val="26"/>
          <w:lang w:val="uk-UA"/>
        </w:rPr>
        <w:t>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CB59E5" w:rsidRPr="009D4410" w:rsidRDefault="00CB59E5" w:rsidP="0084231A">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9D4410">
        <w:rPr>
          <w:rFonts w:ascii="Times New Roman" w:hAnsi="Times New Roman"/>
          <w:sz w:val="26"/>
          <w:szCs w:val="26"/>
          <w:lang w:val="uk-UA"/>
        </w:rPr>
        <w:t xml:space="preserve">За </w:t>
      </w:r>
      <w:r w:rsidR="00DD0384" w:rsidRPr="009D4410">
        <w:rPr>
          <w:rFonts w:ascii="Times New Roman" w:hAnsi="Times New Roman"/>
          <w:sz w:val="26"/>
          <w:szCs w:val="26"/>
          <w:lang w:val="uk-UA"/>
        </w:rPr>
        <w:t>підсум</w:t>
      </w:r>
      <w:r w:rsidRPr="009D4410">
        <w:rPr>
          <w:rFonts w:ascii="Times New Roman" w:hAnsi="Times New Roman"/>
          <w:sz w:val="26"/>
          <w:szCs w:val="26"/>
          <w:lang w:val="uk-UA"/>
        </w:rPr>
        <w:t xml:space="preserve">ками розгляду Комітет прийняв рішення, що </w:t>
      </w:r>
      <w:r w:rsidR="009B49B4" w:rsidRPr="009D4410">
        <w:rPr>
          <w:rFonts w:ascii="Times New Roman" w:hAnsi="Times New Roman"/>
          <w:sz w:val="26"/>
          <w:szCs w:val="26"/>
          <w:lang w:val="uk-UA"/>
        </w:rPr>
        <w:t xml:space="preserve">проект закону </w:t>
      </w:r>
      <w:r w:rsidR="003A1E6B" w:rsidRPr="009D4410">
        <w:rPr>
          <w:rFonts w:ascii="Times New Roman" w:hAnsi="Times New Roman"/>
          <w:sz w:val="26"/>
          <w:szCs w:val="26"/>
          <w:lang w:val="uk-UA"/>
        </w:rPr>
        <w:t xml:space="preserve">про внесення змін до деяких законів України з метою соціального захисту осіб, які отримали профілактичне щеплення (вакцинацію) проти інфекційних </w:t>
      </w:r>
      <w:proofErr w:type="spellStart"/>
      <w:r w:rsidR="003A1E6B" w:rsidRPr="009D4410">
        <w:rPr>
          <w:rFonts w:ascii="Times New Roman" w:hAnsi="Times New Roman"/>
          <w:sz w:val="26"/>
          <w:szCs w:val="26"/>
          <w:lang w:val="uk-UA"/>
        </w:rPr>
        <w:t>хвороб</w:t>
      </w:r>
      <w:proofErr w:type="spellEnd"/>
      <w:r w:rsidR="003A1E6B" w:rsidRPr="009D4410">
        <w:rPr>
          <w:rFonts w:ascii="Times New Roman" w:hAnsi="Times New Roman"/>
          <w:sz w:val="26"/>
          <w:szCs w:val="26"/>
          <w:lang w:val="uk-UA"/>
        </w:rPr>
        <w:t xml:space="preserve"> (реєстр. № 5484 від 13.05.2021), поданий народними депутатами України Тимошенко Ю.В. та іншими</w:t>
      </w:r>
      <w:r w:rsidR="0015209A" w:rsidRPr="009D4410">
        <w:rPr>
          <w:rFonts w:ascii="Times New Roman" w:hAnsi="Times New Roman"/>
          <w:sz w:val="26"/>
          <w:szCs w:val="26"/>
          <w:lang w:val="uk-UA"/>
        </w:rPr>
        <w:t xml:space="preserve">, має вплив на показники бюджету </w:t>
      </w:r>
      <w:r w:rsidR="003A1E6B" w:rsidRPr="009D4410">
        <w:rPr>
          <w:rFonts w:ascii="Times New Roman" w:hAnsi="Times New Roman"/>
          <w:sz w:val="26"/>
          <w:szCs w:val="26"/>
          <w:lang w:val="uk-UA"/>
        </w:rPr>
        <w:t xml:space="preserve">(збільшуючи витрати Фонду соціального страхування України та потребуватиме додаткових витрат державного бюджету для надання фінансової допомоги цьому </w:t>
      </w:r>
      <w:r w:rsidR="003D0589" w:rsidRPr="009D4410">
        <w:rPr>
          <w:rFonts w:ascii="Times New Roman" w:hAnsi="Times New Roman"/>
          <w:sz w:val="26"/>
          <w:szCs w:val="26"/>
          <w:lang w:val="uk-UA"/>
        </w:rPr>
        <w:t>Ф</w:t>
      </w:r>
      <w:r w:rsidR="003A1E6B" w:rsidRPr="009D4410">
        <w:rPr>
          <w:rFonts w:ascii="Times New Roman" w:hAnsi="Times New Roman"/>
          <w:sz w:val="26"/>
          <w:szCs w:val="26"/>
          <w:lang w:val="uk-UA"/>
        </w:rPr>
        <w:t xml:space="preserve">онду). </w:t>
      </w:r>
      <w:r w:rsidR="0015209A" w:rsidRPr="009D4410">
        <w:rPr>
          <w:rFonts w:ascii="Times New Roman" w:hAnsi="Times New Roman"/>
          <w:sz w:val="26"/>
          <w:szCs w:val="26"/>
          <w:lang w:val="uk-UA"/>
        </w:rPr>
        <w:t>У разі прийняття відповідного закону до 15</w:t>
      </w:r>
      <w:r w:rsidR="00AC4BF2" w:rsidRPr="009D4410">
        <w:rPr>
          <w:rFonts w:ascii="Times New Roman" w:hAnsi="Times New Roman"/>
          <w:sz w:val="26"/>
          <w:szCs w:val="26"/>
          <w:lang w:val="uk-UA"/>
        </w:rPr>
        <w:t> </w:t>
      </w:r>
      <w:r w:rsidR="0015209A" w:rsidRPr="009D4410">
        <w:rPr>
          <w:rFonts w:ascii="Times New Roman" w:hAnsi="Times New Roman"/>
          <w:sz w:val="26"/>
          <w:szCs w:val="26"/>
          <w:lang w:val="uk-UA"/>
        </w:rPr>
        <w:t>липня 202</w:t>
      </w:r>
      <w:r w:rsidR="00AB6A0D" w:rsidRPr="009D4410">
        <w:rPr>
          <w:rFonts w:ascii="Times New Roman" w:hAnsi="Times New Roman"/>
          <w:sz w:val="26"/>
          <w:szCs w:val="26"/>
          <w:lang w:val="uk-UA"/>
        </w:rPr>
        <w:t>2</w:t>
      </w:r>
      <w:r w:rsidR="0015209A" w:rsidRPr="009D4410">
        <w:rPr>
          <w:rFonts w:ascii="Times New Roman" w:hAnsi="Times New Roman"/>
          <w:sz w:val="26"/>
          <w:szCs w:val="26"/>
          <w:lang w:val="uk-UA"/>
        </w:rPr>
        <w:t xml:space="preserve"> року він має вводитися в дію не раніше 01 січня 202</w:t>
      </w:r>
      <w:r w:rsidR="00AB6A0D" w:rsidRPr="009D4410">
        <w:rPr>
          <w:rFonts w:ascii="Times New Roman" w:hAnsi="Times New Roman"/>
          <w:sz w:val="26"/>
          <w:szCs w:val="26"/>
          <w:lang w:val="uk-UA"/>
        </w:rPr>
        <w:t>3</w:t>
      </w:r>
      <w:r w:rsidR="0015209A" w:rsidRPr="009D4410">
        <w:rPr>
          <w:rFonts w:ascii="Times New Roman" w:hAnsi="Times New Roman"/>
          <w:sz w:val="26"/>
          <w:szCs w:val="26"/>
          <w:lang w:val="uk-UA"/>
        </w:rPr>
        <w:t xml:space="preserve"> року, а після 15 липня 202</w:t>
      </w:r>
      <w:r w:rsidR="00AB6A0D" w:rsidRPr="009D4410">
        <w:rPr>
          <w:rFonts w:ascii="Times New Roman" w:hAnsi="Times New Roman"/>
          <w:sz w:val="26"/>
          <w:szCs w:val="26"/>
          <w:lang w:val="uk-UA"/>
        </w:rPr>
        <w:t>2</w:t>
      </w:r>
      <w:r w:rsidR="0015209A" w:rsidRPr="009D4410">
        <w:rPr>
          <w:rFonts w:ascii="Times New Roman" w:hAnsi="Times New Roman"/>
          <w:sz w:val="26"/>
          <w:szCs w:val="26"/>
          <w:lang w:val="uk-UA"/>
        </w:rPr>
        <w:t xml:space="preserve"> року – не раніше 01 січня 202</w:t>
      </w:r>
      <w:r w:rsidR="00AB6A0D" w:rsidRPr="009D4410">
        <w:rPr>
          <w:rFonts w:ascii="Times New Roman" w:hAnsi="Times New Roman"/>
          <w:sz w:val="26"/>
          <w:szCs w:val="26"/>
          <w:lang w:val="uk-UA"/>
        </w:rPr>
        <w:t>4</w:t>
      </w:r>
      <w:r w:rsidR="0015209A" w:rsidRPr="009D4410">
        <w:rPr>
          <w:rFonts w:ascii="Times New Roman" w:hAnsi="Times New Roman"/>
          <w:sz w:val="26"/>
          <w:szCs w:val="26"/>
          <w:lang w:val="uk-UA"/>
        </w:rPr>
        <w:t xml:space="preserve"> року (або 01 січня наступного за цим року залежно від часу прийняття закону).</w:t>
      </w:r>
    </w:p>
    <w:p w:rsidR="003D0589" w:rsidRPr="009D4410" w:rsidRDefault="003D0589" w:rsidP="003D0589">
      <w:pPr>
        <w:widowControl w:val="0"/>
        <w:autoSpaceDE w:val="0"/>
        <w:autoSpaceDN w:val="0"/>
        <w:adjustRightInd w:val="0"/>
        <w:spacing w:before="120" w:after="0" w:line="240" w:lineRule="auto"/>
        <w:ind w:right="-40" w:firstLine="851"/>
        <w:jc w:val="both"/>
        <w:rPr>
          <w:rFonts w:ascii="Times New Roman" w:hAnsi="Times New Roman"/>
          <w:sz w:val="26"/>
          <w:szCs w:val="26"/>
          <w:lang w:val="uk-UA"/>
        </w:rPr>
      </w:pPr>
      <w:r w:rsidRPr="009D4410">
        <w:rPr>
          <w:rFonts w:ascii="Times New Roman" w:hAnsi="Times New Roman"/>
          <w:sz w:val="26"/>
          <w:szCs w:val="26"/>
          <w:lang w:val="uk-UA"/>
        </w:rPr>
        <w:t xml:space="preserve">Додаток: на 3 </w:t>
      </w:r>
      <w:proofErr w:type="spellStart"/>
      <w:r w:rsidRPr="009D4410">
        <w:rPr>
          <w:rFonts w:ascii="Times New Roman" w:hAnsi="Times New Roman"/>
          <w:sz w:val="26"/>
          <w:szCs w:val="26"/>
          <w:lang w:val="uk-UA"/>
        </w:rPr>
        <w:t>арк</w:t>
      </w:r>
      <w:proofErr w:type="spellEnd"/>
      <w:r w:rsidRPr="009D4410">
        <w:rPr>
          <w:rFonts w:ascii="Times New Roman" w:hAnsi="Times New Roman"/>
          <w:sz w:val="26"/>
          <w:szCs w:val="26"/>
          <w:lang w:val="uk-UA"/>
        </w:rPr>
        <w:t>.</w:t>
      </w:r>
    </w:p>
    <w:p w:rsidR="0002360A" w:rsidRPr="009D4410" w:rsidRDefault="0002360A"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02360A" w:rsidRPr="009D4410" w:rsidRDefault="0002360A"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547732" w:rsidRPr="009D4410" w:rsidRDefault="00547732" w:rsidP="00547732">
      <w:pPr>
        <w:widowControl w:val="0"/>
        <w:autoSpaceDE w:val="0"/>
        <w:autoSpaceDN w:val="0"/>
        <w:adjustRightInd w:val="0"/>
        <w:spacing w:after="200" w:line="240" w:lineRule="auto"/>
        <w:rPr>
          <w:rFonts w:cs="Calibri"/>
          <w:sz w:val="26"/>
          <w:szCs w:val="26"/>
          <w:lang w:val="uk-UA"/>
        </w:rPr>
      </w:pPr>
      <w:r w:rsidRPr="009D4410">
        <w:rPr>
          <w:rFonts w:ascii="Times New Roman" w:hAnsi="Times New Roman"/>
          <w:b/>
          <w:bCs/>
          <w:sz w:val="26"/>
          <w:szCs w:val="26"/>
          <w:lang w:val="uk-UA"/>
        </w:rPr>
        <w:t xml:space="preserve">Голова Комітету               </w:t>
      </w:r>
      <w:r w:rsidR="009D4410">
        <w:rPr>
          <w:rFonts w:ascii="Times New Roman" w:hAnsi="Times New Roman"/>
          <w:b/>
          <w:bCs/>
          <w:sz w:val="26"/>
          <w:szCs w:val="26"/>
          <w:lang w:val="uk-UA"/>
        </w:rPr>
        <w:t xml:space="preserve">         </w:t>
      </w:r>
      <w:r w:rsidRPr="009D4410">
        <w:rPr>
          <w:rFonts w:ascii="Times New Roman" w:hAnsi="Times New Roman"/>
          <w:b/>
          <w:bCs/>
          <w:sz w:val="26"/>
          <w:szCs w:val="26"/>
          <w:lang w:val="uk-UA"/>
        </w:rPr>
        <w:t xml:space="preserve"> </w:t>
      </w:r>
      <w:r w:rsidR="0015209A" w:rsidRPr="009D4410">
        <w:rPr>
          <w:rFonts w:ascii="Times New Roman" w:hAnsi="Times New Roman"/>
          <w:b/>
          <w:bCs/>
          <w:sz w:val="26"/>
          <w:szCs w:val="26"/>
          <w:lang w:val="uk-UA"/>
        </w:rPr>
        <w:t xml:space="preserve">  </w:t>
      </w:r>
      <w:r w:rsidRPr="009D4410">
        <w:rPr>
          <w:rFonts w:ascii="Times New Roman" w:hAnsi="Times New Roman"/>
          <w:b/>
          <w:bCs/>
          <w:sz w:val="26"/>
          <w:szCs w:val="26"/>
          <w:lang w:val="uk-UA"/>
        </w:rPr>
        <w:t xml:space="preserve">        </w:t>
      </w:r>
      <w:r w:rsidR="00033066" w:rsidRPr="009D4410">
        <w:rPr>
          <w:rFonts w:ascii="Times New Roman" w:hAnsi="Times New Roman"/>
          <w:b/>
          <w:bCs/>
          <w:sz w:val="26"/>
          <w:szCs w:val="26"/>
          <w:lang w:val="uk-UA"/>
        </w:rPr>
        <w:t xml:space="preserve">        </w:t>
      </w:r>
      <w:r w:rsidRPr="009D4410">
        <w:rPr>
          <w:rFonts w:ascii="Times New Roman" w:hAnsi="Times New Roman"/>
          <w:b/>
          <w:bCs/>
          <w:sz w:val="26"/>
          <w:szCs w:val="26"/>
          <w:lang w:val="uk-UA"/>
        </w:rPr>
        <w:t xml:space="preserve">                                              Ю.Ю. Арістов</w:t>
      </w:r>
    </w:p>
    <w:p w:rsidR="0084231A" w:rsidRPr="009D4410" w:rsidRDefault="0084231A">
      <w:pPr>
        <w:widowControl w:val="0"/>
        <w:autoSpaceDE w:val="0"/>
        <w:autoSpaceDN w:val="0"/>
        <w:adjustRightInd w:val="0"/>
        <w:spacing w:after="200" w:line="240" w:lineRule="auto"/>
        <w:rPr>
          <w:rFonts w:cs="Calibri"/>
          <w:sz w:val="26"/>
          <w:szCs w:val="26"/>
          <w:lang w:val="uk-UA"/>
        </w:rPr>
      </w:pPr>
    </w:p>
    <w:sectPr w:rsidR="0084231A" w:rsidRPr="009D4410" w:rsidSect="00615FE5">
      <w:headerReference w:type="even" r:id="rId7"/>
      <w:headerReference w:type="default" r:id="rId8"/>
      <w:footerReference w:type="even" r:id="rId9"/>
      <w:footerReference w:type="default" r:id="rId10"/>
      <w:headerReference w:type="first" r:id="rId11"/>
      <w:footerReference w:type="first" r:id="rId12"/>
      <w:pgSz w:w="11906" w:h="16838"/>
      <w:pgMar w:top="1134" w:right="849"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E70" w:rsidRDefault="00411E70" w:rsidP="005E306B">
      <w:pPr>
        <w:spacing w:after="0" w:line="240" w:lineRule="auto"/>
      </w:pPr>
      <w:r>
        <w:separator/>
      </w:r>
    </w:p>
  </w:endnote>
  <w:endnote w:type="continuationSeparator" w:id="0">
    <w:p w:rsidR="00411E70" w:rsidRDefault="00411E7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FE5" w:rsidRDefault="00615FE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B1B" w:rsidRPr="00615FE5" w:rsidRDefault="008F7B1B" w:rsidP="00615FE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615FE5" w:rsidRDefault="00A7635E" w:rsidP="00615F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E70" w:rsidRDefault="00411E70" w:rsidP="005E306B">
      <w:pPr>
        <w:spacing w:after="0" w:line="240" w:lineRule="auto"/>
      </w:pPr>
      <w:r>
        <w:separator/>
      </w:r>
    </w:p>
  </w:footnote>
  <w:footnote w:type="continuationSeparator" w:id="0">
    <w:p w:rsidR="00411E70" w:rsidRDefault="00411E7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FE5" w:rsidRDefault="00615FE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934"/>
    <w:rsid w:val="00005EE3"/>
    <w:rsid w:val="000163C3"/>
    <w:rsid w:val="0002360A"/>
    <w:rsid w:val="00026E52"/>
    <w:rsid w:val="00033066"/>
    <w:rsid w:val="0004046F"/>
    <w:rsid w:val="00074BF1"/>
    <w:rsid w:val="0008143E"/>
    <w:rsid w:val="00086341"/>
    <w:rsid w:val="00090B4F"/>
    <w:rsid w:val="000A2068"/>
    <w:rsid w:val="000B2CC9"/>
    <w:rsid w:val="000B43C5"/>
    <w:rsid w:val="000F1586"/>
    <w:rsid w:val="000F210F"/>
    <w:rsid w:val="001105D2"/>
    <w:rsid w:val="00117515"/>
    <w:rsid w:val="00126D42"/>
    <w:rsid w:val="00141617"/>
    <w:rsid w:val="00142306"/>
    <w:rsid w:val="00142A7F"/>
    <w:rsid w:val="0015209A"/>
    <w:rsid w:val="00175ED6"/>
    <w:rsid w:val="00180F1A"/>
    <w:rsid w:val="0019108F"/>
    <w:rsid w:val="0019231B"/>
    <w:rsid w:val="001966F0"/>
    <w:rsid w:val="001B30CD"/>
    <w:rsid w:val="001C0686"/>
    <w:rsid w:val="001D3C24"/>
    <w:rsid w:val="001D7602"/>
    <w:rsid w:val="001E4D50"/>
    <w:rsid w:val="001E6391"/>
    <w:rsid w:val="001F397E"/>
    <w:rsid w:val="00207ABD"/>
    <w:rsid w:val="0021032F"/>
    <w:rsid w:val="00214709"/>
    <w:rsid w:val="00231FBA"/>
    <w:rsid w:val="00235CD7"/>
    <w:rsid w:val="00245252"/>
    <w:rsid w:val="00271CAA"/>
    <w:rsid w:val="00274BA8"/>
    <w:rsid w:val="002A2D3D"/>
    <w:rsid w:val="002A5D4C"/>
    <w:rsid w:val="002B5FC1"/>
    <w:rsid w:val="002D0561"/>
    <w:rsid w:val="002D27A3"/>
    <w:rsid w:val="002E0A18"/>
    <w:rsid w:val="002E31BF"/>
    <w:rsid w:val="002E44DA"/>
    <w:rsid w:val="00305950"/>
    <w:rsid w:val="00310D22"/>
    <w:rsid w:val="00320F81"/>
    <w:rsid w:val="00332C7A"/>
    <w:rsid w:val="003436B1"/>
    <w:rsid w:val="0035473C"/>
    <w:rsid w:val="00372F54"/>
    <w:rsid w:val="00375EA3"/>
    <w:rsid w:val="00387420"/>
    <w:rsid w:val="00395F85"/>
    <w:rsid w:val="003A1E6B"/>
    <w:rsid w:val="003C7B20"/>
    <w:rsid w:val="003D0589"/>
    <w:rsid w:val="003D0996"/>
    <w:rsid w:val="003D1CBA"/>
    <w:rsid w:val="003E2BAF"/>
    <w:rsid w:val="003E3C36"/>
    <w:rsid w:val="003F0DEA"/>
    <w:rsid w:val="00411E70"/>
    <w:rsid w:val="0043339B"/>
    <w:rsid w:val="00451750"/>
    <w:rsid w:val="00470B9A"/>
    <w:rsid w:val="004717F5"/>
    <w:rsid w:val="00480288"/>
    <w:rsid w:val="004826AC"/>
    <w:rsid w:val="004852FA"/>
    <w:rsid w:val="004924A2"/>
    <w:rsid w:val="004A7A22"/>
    <w:rsid w:val="004B3675"/>
    <w:rsid w:val="004C53C1"/>
    <w:rsid w:val="004E3AC6"/>
    <w:rsid w:val="004E4F5C"/>
    <w:rsid w:val="004F014D"/>
    <w:rsid w:val="004F7B8A"/>
    <w:rsid w:val="00500CE7"/>
    <w:rsid w:val="0050620F"/>
    <w:rsid w:val="00516C34"/>
    <w:rsid w:val="00520CAD"/>
    <w:rsid w:val="00534E90"/>
    <w:rsid w:val="00545919"/>
    <w:rsid w:val="00547732"/>
    <w:rsid w:val="0055005A"/>
    <w:rsid w:val="0056039F"/>
    <w:rsid w:val="00563002"/>
    <w:rsid w:val="0056352F"/>
    <w:rsid w:val="00572BE4"/>
    <w:rsid w:val="005821B7"/>
    <w:rsid w:val="00592C72"/>
    <w:rsid w:val="005A4565"/>
    <w:rsid w:val="005A4728"/>
    <w:rsid w:val="005A7B3D"/>
    <w:rsid w:val="005B2432"/>
    <w:rsid w:val="005B71F5"/>
    <w:rsid w:val="005C674D"/>
    <w:rsid w:val="005E306B"/>
    <w:rsid w:val="005F20B5"/>
    <w:rsid w:val="00615FE5"/>
    <w:rsid w:val="00626A3E"/>
    <w:rsid w:val="006300F0"/>
    <w:rsid w:val="00630196"/>
    <w:rsid w:val="0064376F"/>
    <w:rsid w:val="00660B13"/>
    <w:rsid w:val="0066623D"/>
    <w:rsid w:val="00670112"/>
    <w:rsid w:val="0067747F"/>
    <w:rsid w:val="0069771F"/>
    <w:rsid w:val="006A0858"/>
    <w:rsid w:val="006A42DD"/>
    <w:rsid w:val="006C3D23"/>
    <w:rsid w:val="006D0FBF"/>
    <w:rsid w:val="006F10E8"/>
    <w:rsid w:val="00702B7B"/>
    <w:rsid w:val="00713E93"/>
    <w:rsid w:val="00722930"/>
    <w:rsid w:val="007255A9"/>
    <w:rsid w:val="0073224C"/>
    <w:rsid w:val="00746DA8"/>
    <w:rsid w:val="007603B0"/>
    <w:rsid w:val="00770B26"/>
    <w:rsid w:val="0078317D"/>
    <w:rsid w:val="00784659"/>
    <w:rsid w:val="007A0252"/>
    <w:rsid w:val="007B31A3"/>
    <w:rsid w:val="007B6545"/>
    <w:rsid w:val="007D2B6C"/>
    <w:rsid w:val="007E0036"/>
    <w:rsid w:val="007F5D91"/>
    <w:rsid w:val="00802A81"/>
    <w:rsid w:val="0080545D"/>
    <w:rsid w:val="00811821"/>
    <w:rsid w:val="00814680"/>
    <w:rsid w:val="00815DFF"/>
    <w:rsid w:val="00841024"/>
    <w:rsid w:val="0084231A"/>
    <w:rsid w:val="0084269F"/>
    <w:rsid w:val="00865641"/>
    <w:rsid w:val="008D0011"/>
    <w:rsid w:val="008D61C8"/>
    <w:rsid w:val="008D7BBE"/>
    <w:rsid w:val="008E6C1B"/>
    <w:rsid w:val="008F7B1B"/>
    <w:rsid w:val="00912807"/>
    <w:rsid w:val="0091360E"/>
    <w:rsid w:val="00945B68"/>
    <w:rsid w:val="009479C0"/>
    <w:rsid w:val="00957199"/>
    <w:rsid w:val="009576BA"/>
    <w:rsid w:val="00957D31"/>
    <w:rsid w:val="00970103"/>
    <w:rsid w:val="00972232"/>
    <w:rsid w:val="009865D4"/>
    <w:rsid w:val="009A720A"/>
    <w:rsid w:val="009B25BA"/>
    <w:rsid w:val="009B49B4"/>
    <w:rsid w:val="009C323A"/>
    <w:rsid w:val="009C492B"/>
    <w:rsid w:val="009C4B4E"/>
    <w:rsid w:val="009D0EBF"/>
    <w:rsid w:val="009D4410"/>
    <w:rsid w:val="009E0501"/>
    <w:rsid w:val="009F27E7"/>
    <w:rsid w:val="00A00059"/>
    <w:rsid w:val="00A06333"/>
    <w:rsid w:val="00A208CF"/>
    <w:rsid w:val="00A46B4A"/>
    <w:rsid w:val="00A60747"/>
    <w:rsid w:val="00A7635E"/>
    <w:rsid w:val="00A76A60"/>
    <w:rsid w:val="00A81240"/>
    <w:rsid w:val="00A833C8"/>
    <w:rsid w:val="00AB5118"/>
    <w:rsid w:val="00AB6A0D"/>
    <w:rsid w:val="00AC4BF2"/>
    <w:rsid w:val="00AD76B9"/>
    <w:rsid w:val="00AD7F82"/>
    <w:rsid w:val="00AE3090"/>
    <w:rsid w:val="00AF2F6A"/>
    <w:rsid w:val="00B0633A"/>
    <w:rsid w:val="00B16B5A"/>
    <w:rsid w:val="00B311E8"/>
    <w:rsid w:val="00B4719C"/>
    <w:rsid w:val="00B531AA"/>
    <w:rsid w:val="00BA3D4E"/>
    <w:rsid w:val="00BA61C8"/>
    <w:rsid w:val="00BA62CD"/>
    <w:rsid w:val="00BD0801"/>
    <w:rsid w:val="00BD29DC"/>
    <w:rsid w:val="00BE345A"/>
    <w:rsid w:val="00BE7140"/>
    <w:rsid w:val="00BF0421"/>
    <w:rsid w:val="00BF1E95"/>
    <w:rsid w:val="00BF6EAE"/>
    <w:rsid w:val="00C101B0"/>
    <w:rsid w:val="00C1170C"/>
    <w:rsid w:val="00C11FB6"/>
    <w:rsid w:val="00C248FB"/>
    <w:rsid w:val="00C27AE9"/>
    <w:rsid w:val="00C32687"/>
    <w:rsid w:val="00C33237"/>
    <w:rsid w:val="00C434B6"/>
    <w:rsid w:val="00C448D8"/>
    <w:rsid w:val="00C467EF"/>
    <w:rsid w:val="00C70807"/>
    <w:rsid w:val="00C779EB"/>
    <w:rsid w:val="00C853DC"/>
    <w:rsid w:val="00C86266"/>
    <w:rsid w:val="00C92F3D"/>
    <w:rsid w:val="00C959A5"/>
    <w:rsid w:val="00CA7044"/>
    <w:rsid w:val="00CB59E5"/>
    <w:rsid w:val="00CB5F51"/>
    <w:rsid w:val="00CC39A1"/>
    <w:rsid w:val="00CD4A38"/>
    <w:rsid w:val="00CE3E1B"/>
    <w:rsid w:val="00CE6A4B"/>
    <w:rsid w:val="00CE7DF8"/>
    <w:rsid w:val="00D03165"/>
    <w:rsid w:val="00D11D94"/>
    <w:rsid w:val="00D22048"/>
    <w:rsid w:val="00D242C2"/>
    <w:rsid w:val="00D3574B"/>
    <w:rsid w:val="00D37FA2"/>
    <w:rsid w:val="00D52549"/>
    <w:rsid w:val="00D57E1B"/>
    <w:rsid w:val="00D65EB7"/>
    <w:rsid w:val="00D67975"/>
    <w:rsid w:val="00DA1911"/>
    <w:rsid w:val="00DA31AC"/>
    <w:rsid w:val="00DA6093"/>
    <w:rsid w:val="00DB24DA"/>
    <w:rsid w:val="00DC0D9C"/>
    <w:rsid w:val="00DC2418"/>
    <w:rsid w:val="00DC7A4D"/>
    <w:rsid w:val="00DD0384"/>
    <w:rsid w:val="00DF0115"/>
    <w:rsid w:val="00E17880"/>
    <w:rsid w:val="00E42295"/>
    <w:rsid w:val="00E42A6C"/>
    <w:rsid w:val="00E43C38"/>
    <w:rsid w:val="00E52A17"/>
    <w:rsid w:val="00E54847"/>
    <w:rsid w:val="00E61CF0"/>
    <w:rsid w:val="00E87438"/>
    <w:rsid w:val="00E94367"/>
    <w:rsid w:val="00E95597"/>
    <w:rsid w:val="00E973D1"/>
    <w:rsid w:val="00EA5B3B"/>
    <w:rsid w:val="00EA7246"/>
    <w:rsid w:val="00EC7544"/>
    <w:rsid w:val="00EC7A76"/>
    <w:rsid w:val="00ED14C7"/>
    <w:rsid w:val="00ED55D9"/>
    <w:rsid w:val="00F0081B"/>
    <w:rsid w:val="00F23DD3"/>
    <w:rsid w:val="00F531E3"/>
    <w:rsid w:val="00F53C14"/>
    <w:rsid w:val="00F55423"/>
    <w:rsid w:val="00F579BC"/>
    <w:rsid w:val="00F710AA"/>
    <w:rsid w:val="00F91DD3"/>
    <w:rsid w:val="00F9767D"/>
    <w:rsid w:val="00FC3DF4"/>
    <w:rsid w:val="00FD1F90"/>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725C0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026E5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 w:type="character" w:customStyle="1" w:styleId="30">
    <w:name w:val="Заголовок 3 Знак"/>
    <w:basedOn w:val="a0"/>
    <w:link w:val="3"/>
    <w:semiHidden/>
    <w:rsid w:val="00026E52"/>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832">
      <w:bodyDiv w:val="1"/>
      <w:marLeft w:val="0"/>
      <w:marRight w:val="0"/>
      <w:marTop w:val="0"/>
      <w:marBottom w:val="0"/>
      <w:divBdr>
        <w:top w:val="none" w:sz="0" w:space="0" w:color="auto"/>
        <w:left w:val="none" w:sz="0" w:space="0" w:color="auto"/>
        <w:bottom w:val="none" w:sz="0" w:space="0" w:color="auto"/>
        <w:right w:val="none" w:sz="0" w:space="0" w:color="auto"/>
      </w:divBdr>
    </w:div>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 w:id="17410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971B9-E29D-4B4E-9CDC-2C9DF7339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Pages>
  <Words>5473</Words>
  <Characters>3120</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19</cp:revision>
  <cp:lastPrinted>2021-12-28T10:48:00Z</cp:lastPrinted>
  <dcterms:created xsi:type="dcterms:W3CDTF">2021-12-06T09:20:00Z</dcterms:created>
  <dcterms:modified xsi:type="dcterms:W3CDTF">2022-01-31T09:58:00Z</dcterms:modified>
</cp:coreProperties>
</file>