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42D6" w:rsidRPr="00F71E19" w:rsidRDefault="007A42D6" w:rsidP="003B6653">
      <w:pPr>
        <w:pStyle w:val="Standard"/>
        <w:jc w:val="center"/>
        <w:rPr>
          <w:b/>
          <w:bCs/>
          <w:sz w:val="28"/>
          <w:szCs w:val="28"/>
          <w:lang w:val="uk-UA"/>
        </w:rPr>
      </w:pPr>
      <w:bookmarkStart w:id="0" w:name="_GoBack"/>
      <w:bookmarkEnd w:id="0"/>
      <w:r w:rsidRPr="00F71E19">
        <w:rPr>
          <w:b/>
          <w:bCs/>
          <w:sz w:val="28"/>
          <w:szCs w:val="28"/>
          <w:lang w:val="uk-UA"/>
        </w:rPr>
        <w:t>ПОЯСНЮВАЛЬНА ЗАПИСКА</w:t>
      </w:r>
    </w:p>
    <w:p w:rsidR="00240271" w:rsidRPr="00F71E19" w:rsidRDefault="007A42D6" w:rsidP="003E1003">
      <w:pPr>
        <w:pStyle w:val="a4"/>
        <w:spacing w:before="0"/>
        <w:ind w:firstLine="0"/>
        <w:jc w:val="center"/>
        <w:rPr>
          <w:rFonts w:ascii="Times New Roman" w:hAnsi="Times New Roman" w:cs="Times New Roman"/>
          <w:b/>
          <w:sz w:val="28"/>
          <w:szCs w:val="28"/>
          <w:lang w:val="uk-UA"/>
        </w:rPr>
      </w:pPr>
      <w:r w:rsidRPr="00F71E19">
        <w:rPr>
          <w:rFonts w:ascii="Times New Roman" w:hAnsi="Times New Roman" w:cs="Times New Roman"/>
          <w:b/>
          <w:bCs/>
          <w:sz w:val="28"/>
          <w:szCs w:val="28"/>
          <w:lang w:val="uk-UA"/>
        </w:rPr>
        <w:t xml:space="preserve">до проекту </w:t>
      </w:r>
      <w:r w:rsidR="007F10DD" w:rsidRPr="00F71E19">
        <w:rPr>
          <w:rFonts w:ascii="Times New Roman" w:hAnsi="Times New Roman" w:cs="Times New Roman"/>
          <w:b/>
          <w:bCs/>
          <w:sz w:val="28"/>
          <w:szCs w:val="28"/>
          <w:lang w:val="uk-UA"/>
        </w:rPr>
        <w:t>Закону</w:t>
      </w:r>
      <w:r w:rsidR="00240271" w:rsidRPr="00F71E19">
        <w:rPr>
          <w:rFonts w:ascii="Times New Roman" w:hAnsi="Times New Roman" w:cs="Times New Roman"/>
          <w:b/>
          <w:bCs/>
          <w:sz w:val="28"/>
          <w:szCs w:val="28"/>
          <w:lang w:val="uk-UA"/>
        </w:rPr>
        <w:t xml:space="preserve"> України</w:t>
      </w:r>
      <w:r w:rsidR="00112982" w:rsidRPr="00F71E19">
        <w:rPr>
          <w:rFonts w:ascii="Times New Roman" w:hAnsi="Times New Roman" w:cs="Times New Roman"/>
          <w:b/>
          <w:bCs/>
          <w:sz w:val="28"/>
          <w:szCs w:val="28"/>
          <w:lang w:val="uk-UA"/>
        </w:rPr>
        <w:t xml:space="preserve"> </w:t>
      </w:r>
      <w:r w:rsidR="00240271" w:rsidRPr="00F71E19">
        <w:rPr>
          <w:rFonts w:ascii="Times New Roman" w:hAnsi="Times New Roman" w:cs="Times New Roman"/>
          <w:b/>
          <w:bCs/>
          <w:sz w:val="28"/>
          <w:szCs w:val="28"/>
          <w:lang w:val="uk-UA"/>
        </w:rPr>
        <w:t>"</w:t>
      </w:r>
      <w:r w:rsidR="003E1003" w:rsidRPr="00F71E19">
        <w:rPr>
          <w:rFonts w:ascii="Times New Roman" w:hAnsi="Times New Roman" w:cs="Times New Roman"/>
          <w:b/>
          <w:bCs/>
          <w:sz w:val="28"/>
          <w:szCs w:val="28"/>
          <w:lang w:val="uk-UA"/>
        </w:rPr>
        <w:t xml:space="preserve">Про внесення змін до деяких законів України щодо відновлення та посилення соціальних гарантій </w:t>
      </w:r>
      <w:r w:rsidR="003E1003" w:rsidRPr="00F71E19">
        <w:rPr>
          <w:rFonts w:ascii="Times New Roman" w:hAnsi="Times New Roman" w:cs="Times New Roman"/>
          <w:b/>
          <w:kern w:val="28"/>
          <w:sz w:val="28"/>
          <w:szCs w:val="28"/>
          <w:lang w:val="uk-UA"/>
        </w:rPr>
        <w:t>громадян, які постраждали внаслідок Чорнобильської катастрофи</w:t>
      </w:r>
      <w:r w:rsidR="00240271" w:rsidRPr="00F71E19">
        <w:rPr>
          <w:rFonts w:ascii="Times New Roman" w:hAnsi="Times New Roman" w:cs="Times New Roman"/>
          <w:b/>
          <w:bCs/>
          <w:sz w:val="28"/>
          <w:szCs w:val="28"/>
          <w:lang w:val="uk-UA"/>
        </w:rPr>
        <w:t>"</w:t>
      </w:r>
      <w:r w:rsidR="00733B2D" w:rsidRPr="00F71E19">
        <w:rPr>
          <w:rFonts w:ascii="Times New Roman" w:hAnsi="Times New Roman" w:cs="Times New Roman"/>
          <w:b/>
          <w:bCs/>
          <w:sz w:val="28"/>
          <w:szCs w:val="28"/>
          <w:lang w:val="uk-UA"/>
        </w:rPr>
        <w:t xml:space="preserve"> </w:t>
      </w:r>
    </w:p>
    <w:p w:rsidR="007A42D6" w:rsidRPr="00F71E19" w:rsidRDefault="007A42D6" w:rsidP="003B6653">
      <w:pPr>
        <w:pStyle w:val="Standard"/>
        <w:ind w:firstLine="737"/>
        <w:jc w:val="center"/>
        <w:rPr>
          <w:b/>
          <w:bCs/>
          <w:sz w:val="28"/>
          <w:szCs w:val="28"/>
          <w:lang w:val="uk-UA"/>
        </w:rPr>
      </w:pPr>
    </w:p>
    <w:p w:rsidR="00E576F5" w:rsidRPr="00F71E19" w:rsidRDefault="00E576F5" w:rsidP="00196F7D">
      <w:pPr>
        <w:autoSpaceDE w:val="0"/>
        <w:autoSpaceDN w:val="0"/>
        <w:adjustRightInd w:val="0"/>
        <w:ind w:firstLine="737"/>
        <w:jc w:val="both"/>
        <w:rPr>
          <w:b/>
          <w:bCs/>
          <w:sz w:val="28"/>
          <w:szCs w:val="28"/>
          <w:lang w:val="uk-UA"/>
        </w:rPr>
      </w:pPr>
      <w:r w:rsidRPr="00F71E19">
        <w:rPr>
          <w:b/>
          <w:bCs/>
          <w:sz w:val="28"/>
          <w:szCs w:val="28"/>
          <w:lang w:val="uk-UA"/>
        </w:rPr>
        <w:t xml:space="preserve">1. Обґрунтування необхідності прийняття акта </w:t>
      </w:r>
    </w:p>
    <w:p w:rsidR="00F25998" w:rsidRPr="00F71E19" w:rsidRDefault="00F25998" w:rsidP="00F25998">
      <w:pPr>
        <w:ind w:firstLine="737"/>
        <w:jc w:val="both"/>
        <w:rPr>
          <w:sz w:val="28"/>
          <w:szCs w:val="28"/>
          <w:lang w:val="uk-UA" w:eastAsia="ru-RU"/>
        </w:rPr>
      </w:pPr>
      <w:r w:rsidRPr="00F71E19">
        <w:rPr>
          <w:sz w:val="28"/>
          <w:szCs w:val="28"/>
          <w:lang w:val="uk-UA" w:eastAsia="ru-RU"/>
        </w:rPr>
        <w:t xml:space="preserve">На розгляд Парламенту внесено проект Закону України "Про внесення змін до деяких законодавчих актів України щодо посилення соціального захисту громадян, які постраждали внаслідок Чорнобильської катастрофи" (реєстр. № 5416), який, як зазначено у пояснювальній записці, </w:t>
      </w:r>
      <w:r w:rsidRPr="00F71E19">
        <w:rPr>
          <w:sz w:val="28"/>
          <w:szCs w:val="28"/>
          <w:lang w:val="uk-UA" w:eastAsia="ar-SA"/>
        </w:rPr>
        <w:t>розроблено з метою</w:t>
      </w:r>
      <w:r w:rsidRPr="00F71E19">
        <w:rPr>
          <w:lang w:val="uk-UA"/>
        </w:rPr>
        <w:t xml:space="preserve"> </w:t>
      </w:r>
      <w:r w:rsidRPr="00F71E19">
        <w:rPr>
          <w:sz w:val="28"/>
          <w:szCs w:val="28"/>
          <w:lang w:val="uk-UA" w:eastAsia="ar-SA"/>
        </w:rPr>
        <w:t>виконання рішення Конституційного Суду України від 17 липня 2018 року № 6-р/2018 та посилення соціального захисту громадян, які постраждали внаслідок Чорнобильської катастрофи, віднесених до категорії 1, які мають І групу інвалідності, шляхом забезпечення їх санаторно-курортним лікуванням разом із супроводжуючою особою;</w:t>
      </w:r>
      <w:r w:rsidRPr="00F71E19">
        <w:rPr>
          <w:lang w:val="uk-UA"/>
        </w:rPr>
        <w:t xml:space="preserve"> </w:t>
      </w:r>
      <w:r w:rsidRPr="00F71E19">
        <w:rPr>
          <w:sz w:val="28"/>
          <w:szCs w:val="28"/>
          <w:lang w:val="uk-UA"/>
        </w:rPr>
        <w:t>з</w:t>
      </w:r>
      <w:r w:rsidRPr="00F71E19">
        <w:rPr>
          <w:sz w:val="28"/>
          <w:szCs w:val="28"/>
          <w:lang w:val="uk-UA" w:eastAsia="ar-SA"/>
        </w:rPr>
        <w:t xml:space="preserve">меншення навантаження на працівників санаторно-курортного закладу; приведення норм Закону України </w:t>
      </w:r>
      <w:r w:rsidR="00457F55" w:rsidRPr="00F71E19">
        <w:rPr>
          <w:bCs/>
          <w:sz w:val="28"/>
          <w:szCs w:val="28"/>
          <w:lang w:val="uk-UA" w:eastAsia="ar-SA"/>
        </w:rPr>
        <w:t>"</w:t>
      </w:r>
      <w:r w:rsidRPr="00F71E19">
        <w:rPr>
          <w:sz w:val="28"/>
          <w:szCs w:val="28"/>
          <w:lang w:val="uk-UA" w:eastAsia="ar-SA"/>
        </w:rPr>
        <w:t>Про статус і соціальний захист громадян, які постраждали внаслідок Чорнобильської катастрофи</w:t>
      </w:r>
      <w:r w:rsidR="00457F55" w:rsidRPr="00F71E19">
        <w:rPr>
          <w:sz w:val="28"/>
          <w:szCs w:val="28"/>
          <w:lang w:val="uk-UA" w:eastAsia="ar-SA"/>
        </w:rPr>
        <w:t>"</w:t>
      </w:r>
      <w:r w:rsidRPr="00F71E19">
        <w:rPr>
          <w:sz w:val="28"/>
          <w:szCs w:val="28"/>
          <w:lang w:val="uk-UA" w:eastAsia="ar-SA"/>
        </w:rPr>
        <w:t xml:space="preserve"> (далі – Закон) у відповідність до норм чинного законодавства.</w:t>
      </w:r>
    </w:p>
    <w:p w:rsidR="00457F55" w:rsidRPr="00F71E19" w:rsidRDefault="00457F55" w:rsidP="00457F55">
      <w:pPr>
        <w:tabs>
          <w:tab w:val="left" w:pos="708"/>
        </w:tabs>
        <w:ind w:firstLine="708"/>
        <w:jc w:val="both"/>
        <w:rPr>
          <w:sz w:val="28"/>
          <w:szCs w:val="28"/>
          <w:lang w:val="uk-UA" w:eastAsia="ar-SA"/>
        </w:rPr>
      </w:pPr>
      <w:r w:rsidRPr="00F71E19">
        <w:rPr>
          <w:sz w:val="28"/>
          <w:szCs w:val="28"/>
          <w:lang w:val="uk-UA" w:eastAsia="ar-SA"/>
        </w:rPr>
        <w:t>Цим проектом пропонується:</w:t>
      </w:r>
    </w:p>
    <w:p w:rsidR="00457F55" w:rsidRPr="00F71E19" w:rsidRDefault="00D9455F" w:rsidP="00457F55">
      <w:pPr>
        <w:tabs>
          <w:tab w:val="left" w:pos="708"/>
        </w:tabs>
        <w:ind w:firstLine="708"/>
        <w:jc w:val="both"/>
        <w:rPr>
          <w:sz w:val="28"/>
          <w:szCs w:val="28"/>
          <w:lang w:val="uk-UA" w:eastAsia="ar-SA"/>
        </w:rPr>
      </w:pPr>
      <w:r>
        <w:rPr>
          <w:sz w:val="28"/>
          <w:szCs w:val="28"/>
          <w:lang w:val="uk-UA" w:eastAsia="ar-SA"/>
        </w:rPr>
        <w:t xml:space="preserve">- </w:t>
      </w:r>
      <w:r w:rsidR="00457F55" w:rsidRPr="00F71E19">
        <w:rPr>
          <w:sz w:val="28"/>
          <w:szCs w:val="28"/>
          <w:lang w:val="uk-UA" w:eastAsia="ar-SA"/>
        </w:rPr>
        <w:t>передбачити право на отримання санаторно-курортної путівки без права лікування для осіб, які супроводжують громадян, постраждалих внаслідок Чорнобильської катастрофи, віднесених до категорії 1, які мають І групу інвалідності та за висновком лікаря потребують постійного стороннього догляду чи допомоги;</w:t>
      </w:r>
    </w:p>
    <w:p w:rsidR="00457F55" w:rsidRPr="00F71E19" w:rsidRDefault="00D9455F" w:rsidP="00457F55">
      <w:pPr>
        <w:tabs>
          <w:tab w:val="left" w:pos="708"/>
        </w:tabs>
        <w:ind w:firstLine="708"/>
        <w:jc w:val="both"/>
        <w:rPr>
          <w:sz w:val="28"/>
          <w:szCs w:val="28"/>
          <w:lang w:val="uk-UA" w:eastAsia="ar-SA"/>
        </w:rPr>
      </w:pPr>
      <w:r>
        <w:rPr>
          <w:sz w:val="28"/>
          <w:szCs w:val="28"/>
          <w:lang w:val="uk-UA" w:eastAsia="ar-SA"/>
        </w:rPr>
        <w:t xml:space="preserve">- </w:t>
      </w:r>
      <w:r w:rsidR="00457F55" w:rsidRPr="00F71E19">
        <w:rPr>
          <w:sz w:val="28"/>
          <w:szCs w:val="28"/>
          <w:lang w:val="uk-UA" w:eastAsia="ar-SA"/>
        </w:rPr>
        <w:t>передбачити право на отримання безоплатної санаторно-курортної путівки громадянам, постраждалим внаслідок Чорнобильської катастрофи, віднесеним до категорії 2;</w:t>
      </w:r>
    </w:p>
    <w:p w:rsidR="00457F55" w:rsidRPr="00F71E19" w:rsidRDefault="00D9455F" w:rsidP="00457F55">
      <w:pPr>
        <w:tabs>
          <w:tab w:val="left" w:pos="708"/>
        </w:tabs>
        <w:ind w:firstLine="708"/>
        <w:jc w:val="both"/>
        <w:rPr>
          <w:sz w:val="28"/>
          <w:szCs w:val="28"/>
          <w:lang w:val="uk-UA" w:eastAsia="ar-SA"/>
        </w:rPr>
      </w:pPr>
      <w:r>
        <w:rPr>
          <w:sz w:val="28"/>
          <w:szCs w:val="28"/>
          <w:lang w:val="uk-UA" w:eastAsia="ar-SA"/>
        </w:rPr>
        <w:t xml:space="preserve">- </w:t>
      </w:r>
      <w:r w:rsidR="00457F55" w:rsidRPr="00F71E19">
        <w:rPr>
          <w:sz w:val="28"/>
          <w:szCs w:val="28"/>
          <w:lang w:val="uk-UA" w:eastAsia="ar-SA"/>
        </w:rPr>
        <w:t>надати право отримання пільги щодо сплати судового збору</w:t>
      </w:r>
      <w:r w:rsidR="00457F55" w:rsidRPr="00F71E19">
        <w:rPr>
          <w:lang w:val="uk-UA"/>
        </w:rPr>
        <w:t xml:space="preserve"> </w:t>
      </w:r>
      <w:r w:rsidR="00457F55" w:rsidRPr="00F71E19">
        <w:rPr>
          <w:sz w:val="28"/>
          <w:szCs w:val="28"/>
          <w:lang w:val="uk-UA" w:eastAsia="ar-SA"/>
        </w:rPr>
        <w:t>громадянам, постраждалим внаслідок ядерних аварій та випробувань, військових навчань із застосуванням ядерної зброї, віднесених до Закону;</w:t>
      </w:r>
    </w:p>
    <w:p w:rsidR="00457F55" w:rsidRPr="00F71E19" w:rsidRDefault="00D9455F" w:rsidP="00457F55">
      <w:pPr>
        <w:tabs>
          <w:tab w:val="left" w:pos="708"/>
        </w:tabs>
        <w:ind w:firstLine="708"/>
        <w:jc w:val="both"/>
        <w:rPr>
          <w:sz w:val="28"/>
          <w:szCs w:val="28"/>
          <w:lang w:val="uk-UA" w:eastAsia="ar-SA"/>
        </w:rPr>
      </w:pPr>
      <w:r>
        <w:rPr>
          <w:sz w:val="28"/>
          <w:szCs w:val="28"/>
          <w:lang w:val="uk-UA" w:eastAsia="ar-SA"/>
        </w:rPr>
        <w:t xml:space="preserve">- </w:t>
      </w:r>
      <w:r w:rsidR="00457F55" w:rsidRPr="00F71E19">
        <w:rPr>
          <w:sz w:val="28"/>
          <w:szCs w:val="28"/>
          <w:lang w:val="uk-UA" w:eastAsia="ar-SA"/>
        </w:rPr>
        <w:t>доповнити посиланням на Закон України "Про правовий режим території, що зазнала радіоактивного забруднення внаслідок Чорнобильської катастрофи" з метою визначення категорій зон радіоактивного забруднення.</w:t>
      </w:r>
    </w:p>
    <w:p w:rsidR="00457F55" w:rsidRPr="00F71E19" w:rsidRDefault="00457F55" w:rsidP="00457F55">
      <w:pPr>
        <w:ind w:firstLine="737"/>
        <w:jc w:val="both"/>
        <w:rPr>
          <w:sz w:val="28"/>
          <w:szCs w:val="28"/>
          <w:lang w:val="uk-UA" w:eastAsia="ar-SA"/>
        </w:rPr>
      </w:pPr>
      <w:r w:rsidRPr="00F71E19">
        <w:rPr>
          <w:sz w:val="28"/>
          <w:szCs w:val="28"/>
          <w:lang w:val="uk-UA" w:eastAsia="ru-RU"/>
        </w:rPr>
        <w:t xml:space="preserve">Цілком і повністю підтримується ідея законопроекту щодо необхідності фактичного виконання </w:t>
      </w:r>
      <w:r w:rsidRPr="00F71E19">
        <w:rPr>
          <w:sz w:val="28"/>
          <w:szCs w:val="28"/>
          <w:lang w:val="uk-UA" w:eastAsia="ar-SA"/>
        </w:rPr>
        <w:t>рішення Конституційного Суду України від 17 липня 2018 року № 6-р/2018.</w:t>
      </w:r>
    </w:p>
    <w:p w:rsidR="00457F55" w:rsidRPr="00F71E19" w:rsidRDefault="00457F55" w:rsidP="00ED3184">
      <w:pPr>
        <w:ind w:firstLine="737"/>
        <w:jc w:val="both"/>
        <w:rPr>
          <w:b/>
          <w:sz w:val="28"/>
          <w:szCs w:val="28"/>
          <w:lang w:val="uk-UA" w:eastAsia="ru-RU"/>
        </w:rPr>
      </w:pPr>
      <w:r w:rsidRPr="00F71E19">
        <w:rPr>
          <w:sz w:val="28"/>
          <w:szCs w:val="28"/>
          <w:lang w:val="uk-UA" w:eastAsia="ru-RU"/>
        </w:rPr>
        <w:t xml:space="preserve">Проте, </w:t>
      </w:r>
      <w:r w:rsidR="00ED3184" w:rsidRPr="00F71E19">
        <w:rPr>
          <w:sz w:val="28"/>
          <w:szCs w:val="28"/>
          <w:lang w:val="uk-UA" w:eastAsia="ru-RU"/>
        </w:rPr>
        <w:t xml:space="preserve">задекларована мета проекту </w:t>
      </w:r>
      <w:r w:rsidRPr="00F71E19">
        <w:rPr>
          <w:sz w:val="28"/>
          <w:szCs w:val="28"/>
          <w:lang w:val="uk-UA" w:eastAsia="ru-RU"/>
        </w:rPr>
        <w:t xml:space="preserve">абсолютно </w:t>
      </w:r>
      <w:r w:rsidR="00ED3184" w:rsidRPr="00F71E19">
        <w:rPr>
          <w:sz w:val="28"/>
          <w:szCs w:val="28"/>
          <w:lang w:val="uk-UA" w:eastAsia="ru-RU"/>
        </w:rPr>
        <w:t xml:space="preserve">не досягається шляхом </w:t>
      </w:r>
      <w:r w:rsidRPr="00F71E19">
        <w:rPr>
          <w:sz w:val="28"/>
          <w:szCs w:val="28"/>
          <w:lang w:val="uk-UA" w:eastAsia="ru-RU"/>
        </w:rPr>
        <w:t>віднов</w:t>
      </w:r>
      <w:r w:rsidR="00ED3184" w:rsidRPr="00F71E19">
        <w:rPr>
          <w:sz w:val="28"/>
          <w:szCs w:val="28"/>
          <w:lang w:val="uk-UA" w:eastAsia="ru-RU"/>
        </w:rPr>
        <w:t>лення</w:t>
      </w:r>
      <w:r w:rsidRPr="00F71E19">
        <w:rPr>
          <w:sz w:val="28"/>
          <w:szCs w:val="28"/>
          <w:lang w:val="uk-UA" w:eastAsia="ru-RU"/>
        </w:rPr>
        <w:t xml:space="preserve"> </w:t>
      </w:r>
      <w:r w:rsidR="00ED3184" w:rsidRPr="00F71E19">
        <w:rPr>
          <w:sz w:val="28"/>
          <w:szCs w:val="28"/>
          <w:lang w:val="uk-UA" w:eastAsia="ru-RU"/>
        </w:rPr>
        <w:t>лише окремих</w:t>
      </w:r>
      <w:r w:rsidRPr="00F71E19">
        <w:rPr>
          <w:sz w:val="28"/>
          <w:szCs w:val="28"/>
          <w:lang w:val="uk-UA" w:eastAsia="ru-RU"/>
        </w:rPr>
        <w:t xml:space="preserve"> норм, скасування яких було визнано неконституційним Рішенням </w:t>
      </w:r>
      <w:r w:rsidRPr="00F71E19">
        <w:rPr>
          <w:sz w:val="28"/>
          <w:szCs w:val="28"/>
          <w:lang w:val="uk-UA"/>
        </w:rPr>
        <w:t xml:space="preserve">Конституційного Суду України </w:t>
      </w:r>
      <w:r w:rsidRPr="00F71E19">
        <w:rPr>
          <w:sz w:val="28"/>
          <w:szCs w:val="28"/>
          <w:lang w:val="uk-UA" w:eastAsia="ru-RU"/>
        </w:rPr>
        <w:t xml:space="preserve">від 17.07.2018 </w:t>
      </w:r>
      <w:r w:rsidR="00522A36" w:rsidRPr="00F71E19">
        <w:rPr>
          <w:sz w:val="28"/>
          <w:szCs w:val="28"/>
          <w:lang w:val="uk-UA" w:eastAsia="ru-RU"/>
        </w:rPr>
        <w:t xml:space="preserve">              </w:t>
      </w:r>
      <w:r w:rsidRPr="00F71E19">
        <w:rPr>
          <w:sz w:val="28"/>
          <w:szCs w:val="28"/>
          <w:lang w:val="uk-UA" w:eastAsia="ru-RU"/>
        </w:rPr>
        <w:t xml:space="preserve">№ 6-р/2018, яким повністю було відновлено гарантії і пільги </w:t>
      </w:r>
      <w:r w:rsidRPr="00F71E19">
        <w:rPr>
          <w:sz w:val="28"/>
          <w:szCs w:val="28"/>
          <w:lang w:val="uk-UA"/>
        </w:rPr>
        <w:t xml:space="preserve">громадян, що постраждали внаслідок Чорнобильської катастрофи, скасовані на підставі Закону України "Про внесення змін та визнання такими, що втратили чинність, деяких законодавчих актів України" від </w:t>
      </w:r>
      <w:r w:rsidRPr="00F71E19">
        <w:rPr>
          <w:sz w:val="28"/>
          <w:szCs w:val="28"/>
          <w:shd w:val="clear" w:color="auto" w:fill="FFFFFF"/>
          <w:lang w:val="uk-UA"/>
        </w:rPr>
        <w:t xml:space="preserve">28 грудня 2014 року </w:t>
      </w:r>
      <w:r w:rsidRPr="00F71E19">
        <w:rPr>
          <w:sz w:val="28"/>
          <w:szCs w:val="28"/>
          <w:lang w:val="uk-UA"/>
        </w:rPr>
        <w:t>№ 76-VIII</w:t>
      </w:r>
      <w:r w:rsidRPr="00F71E19">
        <w:rPr>
          <w:rStyle w:val="rvts44"/>
          <w:color w:val="000000"/>
          <w:sz w:val="28"/>
          <w:szCs w:val="28"/>
          <w:bdr w:val="none" w:sz="0" w:space="0" w:color="auto" w:frame="1"/>
          <w:shd w:val="clear" w:color="auto" w:fill="FFFFFF"/>
          <w:lang w:val="uk-UA"/>
        </w:rPr>
        <w:t xml:space="preserve"> </w:t>
      </w:r>
      <w:r w:rsidRPr="00F71E19">
        <w:rPr>
          <w:sz w:val="28"/>
          <w:szCs w:val="28"/>
          <w:lang w:val="uk-UA"/>
        </w:rPr>
        <w:t>(далі – Закон № 76-VIII).</w:t>
      </w:r>
    </w:p>
    <w:p w:rsidR="00457F55" w:rsidRPr="00F71E19" w:rsidRDefault="00457F55" w:rsidP="00457F55">
      <w:pPr>
        <w:ind w:firstLine="737"/>
        <w:jc w:val="both"/>
        <w:rPr>
          <w:sz w:val="28"/>
          <w:szCs w:val="28"/>
          <w:lang w:val="uk-UA" w:eastAsia="ru-RU"/>
        </w:rPr>
      </w:pPr>
    </w:p>
    <w:p w:rsidR="006618E1" w:rsidRPr="00F71E19" w:rsidRDefault="006E5A57" w:rsidP="006618E1">
      <w:pPr>
        <w:ind w:firstLine="737"/>
        <w:jc w:val="both"/>
        <w:rPr>
          <w:sz w:val="28"/>
          <w:szCs w:val="28"/>
          <w:lang w:val="uk-UA"/>
        </w:rPr>
      </w:pPr>
      <w:r w:rsidRPr="00F71E19">
        <w:rPr>
          <w:color w:val="000000"/>
          <w:sz w:val="28"/>
          <w:szCs w:val="28"/>
          <w:shd w:val="clear" w:color="auto" w:fill="FFFFFF"/>
          <w:lang w:val="uk-UA"/>
        </w:rPr>
        <w:lastRenderedPageBreak/>
        <w:t xml:space="preserve">З </w:t>
      </w:r>
      <w:r w:rsidR="006618E1" w:rsidRPr="00F71E19">
        <w:rPr>
          <w:color w:val="000000"/>
          <w:sz w:val="28"/>
          <w:szCs w:val="28"/>
          <w:shd w:val="clear" w:color="auto" w:fill="FFFFFF"/>
          <w:lang w:val="uk-UA"/>
        </w:rPr>
        <w:t xml:space="preserve">дня ухвалення </w:t>
      </w:r>
      <w:r w:rsidR="006618E1" w:rsidRPr="00F71E19">
        <w:rPr>
          <w:sz w:val="28"/>
          <w:szCs w:val="28"/>
          <w:lang w:val="uk-UA"/>
        </w:rPr>
        <w:t xml:space="preserve">Конституційним Судом України </w:t>
      </w:r>
      <w:r w:rsidR="00522A36" w:rsidRPr="00F71E19">
        <w:rPr>
          <w:sz w:val="28"/>
          <w:szCs w:val="28"/>
          <w:lang w:val="uk-UA"/>
        </w:rPr>
        <w:t xml:space="preserve">Рішення </w:t>
      </w:r>
      <w:r w:rsidR="00522A36" w:rsidRPr="00F71E19">
        <w:rPr>
          <w:sz w:val="28"/>
          <w:szCs w:val="28"/>
          <w:lang w:val="uk-UA" w:eastAsia="ar-SA"/>
        </w:rPr>
        <w:t xml:space="preserve">№ 6-р/2018 </w:t>
      </w:r>
      <w:r w:rsidR="006618E1" w:rsidRPr="00F71E19">
        <w:rPr>
          <w:sz w:val="28"/>
          <w:szCs w:val="28"/>
          <w:lang w:val="uk-UA"/>
        </w:rPr>
        <w:t xml:space="preserve">втратили чинність норми закону № 76-VIII, якими було </w:t>
      </w:r>
      <w:r w:rsidR="00B42E57" w:rsidRPr="00F71E19">
        <w:rPr>
          <w:sz w:val="28"/>
          <w:szCs w:val="28"/>
          <w:lang w:val="uk-UA"/>
        </w:rPr>
        <w:t>відмінено</w:t>
      </w:r>
      <w:r w:rsidR="006618E1" w:rsidRPr="00F71E19">
        <w:rPr>
          <w:sz w:val="28"/>
          <w:szCs w:val="28"/>
          <w:lang w:val="uk-UA"/>
        </w:rPr>
        <w:t xml:space="preserve"> низку гарантій, пільг і компенсацій для чорнобильців, у тому числі норми про скасування 4 категорії громадян, </w:t>
      </w:r>
      <w:r w:rsidR="006618E1" w:rsidRPr="00F71E19">
        <w:rPr>
          <w:color w:val="000000"/>
          <w:sz w:val="28"/>
          <w:szCs w:val="28"/>
          <w:shd w:val="clear" w:color="auto" w:fill="FFFFFF"/>
          <w:lang w:val="uk-UA"/>
        </w:rPr>
        <w:t>які постраждали внаслідок Чорнобильської катастрофи</w:t>
      </w:r>
      <w:r w:rsidR="006618E1" w:rsidRPr="00F71E19">
        <w:rPr>
          <w:sz w:val="28"/>
          <w:szCs w:val="28"/>
          <w:lang w:val="uk-UA"/>
        </w:rPr>
        <w:t xml:space="preserve">. </w:t>
      </w:r>
    </w:p>
    <w:p w:rsidR="0073237D" w:rsidRPr="00F71E19" w:rsidRDefault="0073237D" w:rsidP="006618E1">
      <w:pPr>
        <w:ind w:firstLine="737"/>
        <w:jc w:val="both"/>
        <w:rPr>
          <w:sz w:val="28"/>
          <w:szCs w:val="28"/>
          <w:lang w:val="uk-UA"/>
        </w:rPr>
      </w:pPr>
      <w:r w:rsidRPr="00F71E19">
        <w:rPr>
          <w:sz w:val="28"/>
          <w:szCs w:val="28"/>
          <w:lang w:val="uk-UA"/>
        </w:rPr>
        <w:t xml:space="preserve">Разом з тим, вже протягом </w:t>
      </w:r>
      <w:r w:rsidR="00194982" w:rsidRPr="00F71E19">
        <w:rPr>
          <w:sz w:val="28"/>
          <w:szCs w:val="28"/>
          <w:lang w:val="uk-UA"/>
        </w:rPr>
        <w:t xml:space="preserve">двох </w:t>
      </w:r>
      <w:r w:rsidRPr="00F71E19">
        <w:rPr>
          <w:sz w:val="28"/>
          <w:szCs w:val="28"/>
          <w:lang w:val="uk-UA"/>
        </w:rPr>
        <w:t>рок</w:t>
      </w:r>
      <w:r w:rsidR="00194982" w:rsidRPr="00F71E19">
        <w:rPr>
          <w:sz w:val="28"/>
          <w:szCs w:val="28"/>
          <w:lang w:val="uk-UA"/>
        </w:rPr>
        <w:t>ів</w:t>
      </w:r>
      <w:r w:rsidRPr="00F71E19">
        <w:rPr>
          <w:sz w:val="28"/>
          <w:szCs w:val="28"/>
          <w:lang w:val="uk-UA"/>
        </w:rPr>
        <w:t xml:space="preserve"> Уряд продовжує ігнорувати рішення Конституційного Суду України</w:t>
      </w:r>
      <w:r w:rsidR="00522A36" w:rsidRPr="00F71E19">
        <w:rPr>
          <w:sz w:val="28"/>
          <w:szCs w:val="28"/>
          <w:lang w:val="uk-UA" w:eastAsia="ar-SA"/>
        </w:rPr>
        <w:t>№ 6-р/2018</w:t>
      </w:r>
      <w:r w:rsidRPr="00F71E19">
        <w:rPr>
          <w:sz w:val="28"/>
          <w:szCs w:val="28"/>
          <w:lang w:val="uk-UA"/>
        </w:rPr>
        <w:t>, не робить жодних кроків для його виконання і приведення норм законодавства у відповідність до нині фактично діючої редакції "чорнобильського" закону.</w:t>
      </w:r>
    </w:p>
    <w:p w:rsidR="006618E1" w:rsidRPr="00F71E19" w:rsidRDefault="006618E1" w:rsidP="006618E1">
      <w:pPr>
        <w:pStyle w:val="rtejustify"/>
        <w:shd w:val="clear" w:color="auto" w:fill="FCFCFC"/>
        <w:spacing w:before="0" w:beforeAutospacing="0" w:after="0" w:afterAutospacing="0"/>
        <w:ind w:firstLine="737"/>
        <w:jc w:val="both"/>
        <w:rPr>
          <w:sz w:val="28"/>
          <w:szCs w:val="28"/>
        </w:rPr>
      </w:pPr>
      <w:r w:rsidRPr="00F71E19">
        <w:rPr>
          <w:sz w:val="28"/>
          <w:szCs w:val="28"/>
        </w:rPr>
        <w:t>Конституційний Суд України виходячи зі змісту статті 16 Основного Закону України зазначає, що обов’язок держави щодо подолання наслідків Чорнобильської катастрофи – катастрофи планетарного масштабу, збереження генофонду Українського народу зумовлює надання особливого статусу громадянам, які постраждали внаслідок Чорнобильської катастрофи.</w:t>
      </w:r>
    </w:p>
    <w:p w:rsidR="006618E1" w:rsidRPr="00F71E19" w:rsidRDefault="006618E1" w:rsidP="006618E1">
      <w:pPr>
        <w:pStyle w:val="rtejustify"/>
        <w:shd w:val="clear" w:color="auto" w:fill="FCFCFC"/>
        <w:spacing w:before="0" w:beforeAutospacing="0" w:after="0" w:afterAutospacing="0"/>
        <w:ind w:firstLine="737"/>
        <w:jc w:val="both"/>
        <w:rPr>
          <w:sz w:val="28"/>
          <w:szCs w:val="28"/>
        </w:rPr>
      </w:pPr>
      <w:r w:rsidRPr="00F71E19">
        <w:rPr>
          <w:sz w:val="28"/>
          <w:szCs w:val="28"/>
        </w:rPr>
        <w:t xml:space="preserve">У Рішенні Конституційного Суду України </w:t>
      </w:r>
      <w:r w:rsidR="00522A36" w:rsidRPr="00F71E19">
        <w:rPr>
          <w:sz w:val="28"/>
          <w:szCs w:val="28"/>
          <w:lang w:eastAsia="ar-SA"/>
        </w:rPr>
        <w:t xml:space="preserve">№ 6-р/2018 </w:t>
      </w:r>
      <w:r w:rsidRPr="00F71E19">
        <w:rPr>
          <w:sz w:val="28"/>
          <w:szCs w:val="28"/>
        </w:rPr>
        <w:t>також зазначається, що пільги, компенсації і гарантії, встановлені у Законі № 796, є особливою формою відшкодування завданої шкоди таким особам за втрачене здоров’я, моральні і фізичні страждання, обмеження в реалізації своїх здібностей та можливостей забезпечити собі гідний життєвий рівень. Крім того, Суд зауважив, що рівень соціального захисту осіб, які постраждали внаслідок Чорнобильської катастрофи, має бути таким, щоб забезпечувати їм гідне життя, і не повинен залежати від майнового стану їх сімей.</w:t>
      </w:r>
    </w:p>
    <w:p w:rsidR="007F10DD" w:rsidRPr="00F71E19" w:rsidRDefault="007F10DD" w:rsidP="006618E1">
      <w:pPr>
        <w:pStyle w:val="rtejustify"/>
        <w:shd w:val="clear" w:color="auto" w:fill="FCFCFC"/>
        <w:spacing w:before="0" w:beforeAutospacing="0" w:after="0" w:afterAutospacing="0"/>
        <w:ind w:firstLine="737"/>
        <w:jc w:val="both"/>
        <w:rPr>
          <w:sz w:val="28"/>
          <w:szCs w:val="28"/>
        </w:rPr>
      </w:pPr>
      <w:r w:rsidRPr="00F71E19">
        <w:rPr>
          <w:sz w:val="28"/>
          <w:szCs w:val="28"/>
        </w:rPr>
        <w:t xml:space="preserve">В той же час сьогодні є значні розбіжності </w:t>
      </w:r>
      <w:r w:rsidR="00B42E57" w:rsidRPr="00F71E19">
        <w:rPr>
          <w:sz w:val="28"/>
          <w:szCs w:val="28"/>
        </w:rPr>
        <w:t>у</w:t>
      </w:r>
      <w:r w:rsidRPr="00F71E19">
        <w:rPr>
          <w:sz w:val="28"/>
          <w:szCs w:val="28"/>
        </w:rPr>
        <w:t xml:space="preserve"> питанні соціального захисту громадян, віднесених до 4 категорії.</w:t>
      </w:r>
    </w:p>
    <w:p w:rsidR="007F10DD" w:rsidRPr="00F71E19" w:rsidRDefault="007F10DD" w:rsidP="006618E1">
      <w:pPr>
        <w:pStyle w:val="rtejustify"/>
        <w:shd w:val="clear" w:color="auto" w:fill="FCFCFC"/>
        <w:spacing w:before="0" w:beforeAutospacing="0" w:after="0" w:afterAutospacing="0"/>
        <w:ind w:firstLine="737"/>
        <w:jc w:val="both"/>
        <w:rPr>
          <w:sz w:val="28"/>
          <w:szCs w:val="28"/>
          <w:lang w:eastAsia="en-US"/>
        </w:rPr>
      </w:pPr>
      <w:r w:rsidRPr="00F71E19">
        <w:rPr>
          <w:sz w:val="28"/>
          <w:szCs w:val="28"/>
        </w:rPr>
        <w:t xml:space="preserve">З одного боку, рішенням Конституційного Суду України </w:t>
      </w:r>
      <w:r w:rsidR="00522A36" w:rsidRPr="00F71E19">
        <w:rPr>
          <w:sz w:val="28"/>
          <w:szCs w:val="28"/>
          <w:lang w:eastAsia="ar-SA"/>
        </w:rPr>
        <w:t xml:space="preserve">№ 6-р/2018 </w:t>
      </w:r>
      <w:r w:rsidRPr="00F71E19">
        <w:rPr>
          <w:sz w:val="28"/>
          <w:szCs w:val="28"/>
        </w:rPr>
        <w:t xml:space="preserve">відновлено пільги для зазначеної категорії осіб, з іншого боку </w:t>
      </w:r>
      <w:r w:rsidR="00B42E57" w:rsidRPr="00F71E19">
        <w:rPr>
          <w:sz w:val="28"/>
          <w:szCs w:val="28"/>
        </w:rPr>
        <w:t xml:space="preserve">- </w:t>
      </w:r>
      <w:r w:rsidRPr="00F71E19">
        <w:rPr>
          <w:sz w:val="28"/>
          <w:szCs w:val="28"/>
        </w:rPr>
        <w:t xml:space="preserve">із законодавства виключено поняття </w:t>
      </w:r>
      <w:r w:rsidRPr="00F71E19">
        <w:rPr>
          <w:sz w:val="28"/>
          <w:szCs w:val="28"/>
          <w:lang w:eastAsia="en-US"/>
        </w:rPr>
        <w:t>зони посиленого радіоекологічного контролю.</w:t>
      </w:r>
    </w:p>
    <w:p w:rsidR="007F10DD" w:rsidRPr="00F71E19" w:rsidRDefault="007F10DD" w:rsidP="006618E1">
      <w:pPr>
        <w:pStyle w:val="rtejustify"/>
        <w:shd w:val="clear" w:color="auto" w:fill="FCFCFC"/>
        <w:spacing w:before="0" w:beforeAutospacing="0" w:after="0" w:afterAutospacing="0"/>
        <w:ind w:firstLine="737"/>
        <w:jc w:val="both"/>
        <w:rPr>
          <w:sz w:val="28"/>
          <w:szCs w:val="28"/>
        </w:rPr>
      </w:pPr>
      <w:r w:rsidRPr="00F71E19">
        <w:rPr>
          <w:sz w:val="28"/>
          <w:szCs w:val="28"/>
          <w:lang w:eastAsia="en-US"/>
        </w:rPr>
        <w:t>Слід зазначити, що під час прийняття</w:t>
      </w:r>
      <w:r w:rsidRPr="00F71E19">
        <w:rPr>
          <w:sz w:val="28"/>
          <w:szCs w:val="28"/>
        </w:rPr>
        <w:t xml:space="preserve"> урядового Закону № 76-VIII обґрунтування необхідності ліквідації </w:t>
      </w:r>
      <w:r w:rsidRPr="00F71E19">
        <w:rPr>
          <w:sz w:val="28"/>
          <w:szCs w:val="28"/>
          <w:lang w:eastAsia="en-US"/>
        </w:rPr>
        <w:t xml:space="preserve">зони посиленого радіоекологічного контролю жодним чином не було доведено до депутатського корпусу. Ані пояснювальна записка до проекту № 1577, ані доповідачі від Уряду, не надавали абсолютно ніяких </w:t>
      </w:r>
      <w:r w:rsidRPr="00F71E19">
        <w:rPr>
          <w:sz w:val="28"/>
          <w:szCs w:val="28"/>
        </w:rPr>
        <w:t xml:space="preserve">обґрунтувань, чому пропонується скасувати </w:t>
      </w:r>
      <w:r w:rsidRPr="00F71E19">
        <w:rPr>
          <w:sz w:val="28"/>
          <w:szCs w:val="28"/>
          <w:lang w:eastAsia="en-US"/>
        </w:rPr>
        <w:t>зону посиленого радіоекологічного контролю.</w:t>
      </w:r>
    </w:p>
    <w:p w:rsidR="007F10DD" w:rsidRPr="00F71E19" w:rsidRDefault="00B42E57" w:rsidP="006618E1">
      <w:pPr>
        <w:pStyle w:val="rtejustify"/>
        <w:shd w:val="clear" w:color="auto" w:fill="FCFCFC"/>
        <w:spacing w:before="0" w:beforeAutospacing="0" w:after="0" w:afterAutospacing="0"/>
        <w:ind w:firstLine="737"/>
        <w:jc w:val="both"/>
        <w:rPr>
          <w:sz w:val="28"/>
          <w:szCs w:val="28"/>
        </w:rPr>
      </w:pPr>
      <w:r w:rsidRPr="00F71E19">
        <w:rPr>
          <w:sz w:val="28"/>
          <w:szCs w:val="28"/>
        </w:rPr>
        <w:t xml:space="preserve">Тому з метою вирішення всіх спірних питань щодо 4 категорії постраждалих виникає необхідність повернення у законодавство визначення </w:t>
      </w:r>
      <w:r w:rsidRPr="00F71E19">
        <w:rPr>
          <w:sz w:val="28"/>
          <w:szCs w:val="28"/>
          <w:lang w:eastAsia="en-US"/>
        </w:rPr>
        <w:t xml:space="preserve">зони посиленого радіоекологічного контролю. </w:t>
      </w:r>
      <w:r w:rsidRPr="00F71E19">
        <w:rPr>
          <w:sz w:val="28"/>
          <w:szCs w:val="28"/>
        </w:rPr>
        <w:t>А рішення щодо доцільності скасування або не скасування такої зони необхідно приймати лише за наявності обґрунтованих даних щодо екологічної безпеки таких територій.</w:t>
      </w:r>
    </w:p>
    <w:p w:rsidR="006720D9" w:rsidRPr="00F71E19" w:rsidRDefault="006E5A57" w:rsidP="006E5A57">
      <w:pPr>
        <w:ind w:firstLine="737"/>
        <w:jc w:val="both"/>
        <w:rPr>
          <w:sz w:val="28"/>
          <w:szCs w:val="28"/>
          <w:lang w:val="uk-UA"/>
        </w:rPr>
      </w:pPr>
      <w:r w:rsidRPr="00F71E19">
        <w:rPr>
          <w:sz w:val="28"/>
          <w:szCs w:val="28"/>
          <w:lang w:val="uk-UA"/>
        </w:rPr>
        <w:t xml:space="preserve">Також слід зазначити, що 7 квітня 2021 року Конституційний Суд України прийняв ще одне Рішення № 1-р(ІІ)/2021 у справі за конституційною скаргою громадянина України Дяченка Олександра Миколайовича та інших громадян України щодо відповідності Конституції України (конституційності) підпункту 13 пункту 4 розділу І Закону України "Про внесення змін та </w:t>
      </w:r>
      <w:r w:rsidRPr="00F71E19">
        <w:rPr>
          <w:sz w:val="28"/>
          <w:szCs w:val="28"/>
          <w:lang w:val="uk-UA"/>
        </w:rPr>
        <w:lastRenderedPageBreak/>
        <w:t>визнання такими, що втратили чинність, деяких законодавчих актів України" ві</w:t>
      </w:r>
      <w:r w:rsidR="00FE6AB3" w:rsidRPr="00F71E19">
        <w:rPr>
          <w:sz w:val="28"/>
          <w:szCs w:val="28"/>
          <w:lang w:val="uk-UA"/>
        </w:rPr>
        <w:t>д 28 грудня 2014 року № 76–VIII, яким статт</w:t>
      </w:r>
      <w:r w:rsidR="006720D9" w:rsidRPr="00F71E19">
        <w:rPr>
          <w:sz w:val="28"/>
          <w:szCs w:val="28"/>
          <w:lang w:val="uk-UA"/>
        </w:rPr>
        <w:t>ю</w:t>
      </w:r>
      <w:r w:rsidR="00FE6AB3" w:rsidRPr="00F71E19">
        <w:rPr>
          <w:sz w:val="28"/>
          <w:szCs w:val="28"/>
          <w:lang w:val="uk-UA"/>
        </w:rPr>
        <w:t xml:space="preserve"> 54 Закону № 796</w:t>
      </w:r>
      <w:r w:rsidR="006720D9" w:rsidRPr="00F71E19">
        <w:rPr>
          <w:sz w:val="28"/>
          <w:szCs w:val="28"/>
          <w:lang w:val="uk-UA"/>
        </w:rPr>
        <w:t xml:space="preserve"> було змінено і надано право Уряду визначати мінімальні розміри пенсії.</w:t>
      </w:r>
    </w:p>
    <w:p w:rsidR="006720D9" w:rsidRPr="00F71E19" w:rsidRDefault="006720D9" w:rsidP="006720D9">
      <w:pPr>
        <w:ind w:firstLine="737"/>
        <w:jc w:val="both"/>
        <w:rPr>
          <w:sz w:val="28"/>
          <w:szCs w:val="28"/>
          <w:shd w:val="clear" w:color="auto" w:fill="FFFFFF"/>
          <w:lang w:val="uk-UA"/>
        </w:rPr>
      </w:pPr>
      <w:r w:rsidRPr="00F71E19">
        <w:rPr>
          <w:sz w:val="28"/>
          <w:szCs w:val="28"/>
          <w:lang w:val="uk-UA"/>
        </w:rPr>
        <w:t xml:space="preserve">У резолютивній частині свого Рішення № 1-р(ІІ)/2021 </w:t>
      </w:r>
      <w:r w:rsidRPr="00F71E19">
        <w:rPr>
          <w:sz w:val="28"/>
          <w:szCs w:val="28"/>
          <w:shd w:val="clear" w:color="auto" w:fill="FFFFFF"/>
          <w:lang w:val="uk-UA"/>
        </w:rPr>
        <w:t>Конституційний Суд України вирішив:</w:t>
      </w:r>
    </w:p>
    <w:p w:rsidR="006720D9" w:rsidRPr="00F71E19" w:rsidRDefault="006720D9" w:rsidP="006720D9">
      <w:pPr>
        <w:ind w:firstLine="737"/>
        <w:jc w:val="both"/>
        <w:rPr>
          <w:color w:val="000000"/>
          <w:sz w:val="28"/>
          <w:szCs w:val="28"/>
          <w:shd w:val="clear" w:color="auto" w:fill="FFFFFF"/>
          <w:lang w:val="uk-UA"/>
        </w:rPr>
      </w:pPr>
      <w:r w:rsidRPr="00F71E19">
        <w:rPr>
          <w:color w:val="000000"/>
          <w:sz w:val="28"/>
          <w:szCs w:val="28"/>
          <w:shd w:val="clear" w:color="auto" w:fill="FFFFFF"/>
          <w:lang w:val="uk-UA"/>
        </w:rPr>
        <w:t>1. Визнати такою, що не відповідає Конституції України (є неконституційною),</w:t>
      </w:r>
      <w:r w:rsidRPr="00F71E19">
        <w:rPr>
          <w:sz w:val="28"/>
          <w:szCs w:val="28"/>
          <w:shd w:val="clear" w:color="auto" w:fill="FFFFFF"/>
          <w:lang w:val="uk-UA"/>
        </w:rPr>
        <w:t xml:space="preserve"> </w:t>
      </w:r>
      <w:r w:rsidRPr="00F71E19">
        <w:rPr>
          <w:sz w:val="28"/>
          <w:szCs w:val="28"/>
          <w:lang w:val="uk-UA"/>
        </w:rPr>
        <w:t>частину третю статті 54 Закону України "Про статус і соціальний захист громадян, які постраждали внаслідок Чорнобильської катастрофи" від 28 лютого 1991 року № 796–XII у редакції Закону України "Про внесення змін та визнання такими, що втратили чинність, деяких законодавчих актів України" від 28 грудня 2014 року № 76–VIII щодо уповноваження Верховною Радою України Кабінету Міністрів України визначати своїми актами мінімальні розміри пенсії за інвалідністю, що настала внаслідок каліцтва чи захворювання, і пенсії у зв’язку з втратою годувальника внаслідок Чорнобильської катастрофи.</w:t>
      </w:r>
    </w:p>
    <w:p w:rsidR="006720D9" w:rsidRPr="00F71E19" w:rsidRDefault="006720D9" w:rsidP="006720D9">
      <w:pPr>
        <w:ind w:firstLine="737"/>
        <w:jc w:val="both"/>
        <w:rPr>
          <w:color w:val="000000"/>
          <w:sz w:val="28"/>
          <w:szCs w:val="28"/>
          <w:shd w:val="clear" w:color="auto" w:fill="FFFFFF"/>
          <w:lang w:val="uk-UA"/>
        </w:rPr>
      </w:pPr>
      <w:r w:rsidRPr="00F71E19">
        <w:rPr>
          <w:color w:val="000000"/>
          <w:sz w:val="28"/>
          <w:szCs w:val="28"/>
          <w:shd w:val="clear" w:color="auto" w:fill="FFFFFF"/>
          <w:lang w:val="uk-UA"/>
        </w:rPr>
        <w:t>2. Ч</w:t>
      </w:r>
      <w:r w:rsidRPr="00F71E19">
        <w:rPr>
          <w:sz w:val="28"/>
          <w:szCs w:val="28"/>
          <w:lang w:val="uk-UA"/>
        </w:rPr>
        <w:t xml:space="preserve">астина третя статті 54 Закону України "Про статус і соціальний захист громадян, які постраждали внаслідок Чорнобильської катастрофи" від 28 лютого 1991 року № 796–XII у редакції Закону України "Про внесення змін та визнання такими, що втратили чинність, деяких законодавчих актів України" від 28 грудня 2014 року № 76–VIII </w:t>
      </w:r>
      <w:r w:rsidRPr="00F71E19">
        <w:rPr>
          <w:bCs/>
          <w:sz w:val="28"/>
          <w:szCs w:val="28"/>
          <w:lang w:val="uk-UA"/>
        </w:rPr>
        <w:t>щодо</w:t>
      </w:r>
      <w:r w:rsidRPr="00F71E19">
        <w:rPr>
          <w:sz w:val="28"/>
          <w:szCs w:val="28"/>
          <w:lang w:val="uk-UA"/>
        </w:rPr>
        <w:t xml:space="preserve"> уповноваження Верховною Радою України Кабінету Міністрів України визначати своїми актами мінімальні розміри пенсії за інвалідністю, що настала внаслідок каліцтва чи захворювання, і пенсії у зв’язку з втратою годувальника внаслідок Чорнобильської катастрофи, визнана неконституційною,</w:t>
      </w:r>
      <w:r w:rsidRPr="00F71E19">
        <w:rPr>
          <w:color w:val="000000"/>
          <w:sz w:val="28"/>
          <w:szCs w:val="28"/>
          <w:shd w:val="clear" w:color="auto" w:fill="FFFFFF"/>
          <w:lang w:val="uk-UA"/>
        </w:rPr>
        <w:t xml:space="preserve"> втрачає чинність через три місяці</w:t>
      </w:r>
      <w:r w:rsidRPr="00F71E19">
        <w:rPr>
          <w:i/>
          <w:color w:val="000000"/>
          <w:sz w:val="28"/>
          <w:szCs w:val="28"/>
          <w:shd w:val="clear" w:color="auto" w:fill="FFFFFF"/>
          <w:lang w:val="uk-UA"/>
        </w:rPr>
        <w:t xml:space="preserve"> </w:t>
      </w:r>
      <w:r w:rsidRPr="00F71E19">
        <w:rPr>
          <w:color w:val="000000"/>
          <w:sz w:val="28"/>
          <w:szCs w:val="28"/>
          <w:shd w:val="clear" w:color="auto" w:fill="FFFFFF"/>
          <w:lang w:val="uk-UA"/>
        </w:rPr>
        <w:t xml:space="preserve">з дня ухвалення Конституційним </w:t>
      </w:r>
      <w:r w:rsidRPr="00F71E19">
        <w:rPr>
          <w:sz w:val="28"/>
          <w:szCs w:val="28"/>
          <w:lang w:val="uk-UA"/>
        </w:rPr>
        <w:t>Судом</w:t>
      </w:r>
      <w:r w:rsidRPr="00F71E19">
        <w:rPr>
          <w:color w:val="000000"/>
          <w:sz w:val="28"/>
          <w:szCs w:val="28"/>
          <w:shd w:val="clear" w:color="auto" w:fill="FFFFFF"/>
          <w:lang w:val="uk-UA"/>
        </w:rPr>
        <w:t xml:space="preserve"> України цього Рішення.</w:t>
      </w:r>
    </w:p>
    <w:p w:rsidR="006720D9" w:rsidRPr="00F71E19" w:rsidRDefault="006720D9" w:rsidP="006720D9">
      <w:pPr>
        <w:ind w:firstLine="737"/>
        <w:jc w:val="both"/>
        <w:rPr>
          <w:color w:val="000000"/>
          <w:sz w:val="28"/>
          <w:szCs w:val="28"/>
          <w:shd w:val="clear" w:color="auto" w:fill="FFFFFF"/>
          <w:lang w:val="uk-UA"/>
        </w:rPr>
      </w:pPr>
      <w:r w:rsidRPr="00F71E19">
        <w:rPr>
          <w:sz w:val="28"/>
          <w:szCs w:val="28"/>
          <w:lang w:val="uk-UA"/>
        </w:rPr>
        <w:t xml:space="preserve">3. Верховній Раді України протягом трьох місяців </w:t>
      </w:r>
      <w:r w:rsidRPr="00F71E19">
        <w:rPr>
          <w:color w:val="000000"/>
          <w:sz w:val="28"/>
          <w:szCs w:val="28"/>
          <w:shd w:val="clear" w:color="auto" w:fill="FFFFFF"/>
          <w:lang w:val="uk-UA"/>
        </w:rPr>
        <w:t xml:space="preserve">з дня ухвалення Конституційним </w:t>
      </w:r>
      <w:r w:rsidRPr="00F71E19">
        <w:rPr>
          <w:sz w:val="28"/>
          <w:szCs w:val="28"/>
          <w:lang w:val="uk-UA"/>
        </w:rPr>
        <w:t>Судом</w:t>
      </w:r>
      <w:r w:rsidRPr="00F71E19">
        <w:rPr>
          <w:color w:val="000000"/>
          <w:sz w:val="28"/>
          <w:szCs w:val="28"/>
          <w:shd w:val="clear" w:color="auto" w:fill="FFFFFF"/>
          <w:lang w:val="uk-UA"/>
        </w:rPr>
        <w:t xml:space="preserve"> України цього Рішення</w:t>
      </w:r>
      <w:r w:rsidRPr="00F71E19">
        <w:rPr>
          <w:sz w:val="28"/>
          <w:szCs w:val="28"/>
          <w:lang w:val="uk-UA"/>
        </w:rPr>
        <w:t xml:space="preserve"> </w:t>
      </w:r>
      <w:r w:rsidRPr="00F71E19">
        <w:rPr>
          <w:color w:val="000000"/>
          <w:sz w:val="28"/>
          <w:szCs w:val="28"/>
          <w:shd w:val="clear" w:color="auto" w:fill="FFFFFF"/>
          <w:lang w:val="uk-UA"/>
        </w:rPr>
        <w:t xml:space="preserve">привести нормативне регулювання, встановлене статтею 54 </w:t>
      </w:r>
      <w:r w:rsidRPr="00F71E19">
        <w:rPr>
          <w:bCs/>
          <w:sz w:val="28"/>
          <w:szCs w:val="28"/>
          <w:lang w:val="uk-UA"/>
        </w:rPr>
        <w:t>Закону</w:t>
      </w:r>
      <w:r w:rsidRPr="00F71E19">
        <w:rPr>
          <w:sz w:val="28"/>
          <w:szCs w:val="28"/>
          <w:lang w:val="uk-UA"/>
        </w:rPr>
        <w:t xml:space="preserve"> України "Про статус і соціальний захист громадян, які постраждали внаслідок Чорнобильської катастрофи" від 28 лютого 1991 року № 796–XII у редакції Закону України "Про внесення змін та визнання такими, що втратили чинність, деяких законодавчих актів України" від 28 грудня 2014 року № 76–VIII щодо уповноваження Верховною Радою України Кабінету Міністрів України визначати своїми актами мінімальні розміри пенсії за інвалідністю, що настала внаслідок каліцтва чи захворювання, і пенсії у зв’язку з втратою годувальника внаслідок Чорнобильської катастрофи,</w:t>
      </w:r>
      <w:r w:rsidRPr="00F71E19">
        <w:rPr>
          <w:color w:val="000000"/>
          <w:sz w:val="28"/>
          <w:szCs w:val="28"/>
          <w:shd w:val="clear" w:color="auto" w:fill="FFFFFF"/>
          <w:lang w:val="uk-UA"/>
        </w:rPr>
        <w:t xml:space="preserve"> у відповідність із Конституцією України та цим Рішенням.</w:t>
      </w:r>
    </w:p>
    <w:p w:rsidR="006720D9" w:rsidRPr="00F71E19" w:rsidRDefault="006720D9" w:rsidP="006720D9">
      <w:pPr>
        <w:ind w:firstLine="737"/>
        <w:jc w:val="both"/>
        <w:rPr>
          <w:color w:val="000000"/>
          <w:sz w:val="28"/>
          <w:szCs w:val="28"/>
          <w:shd w:val="clear" w:color="auto" w:fill="FFFFFF"/>
          <w:lang w:val="uk-UA"/>
        </w:rPr>
      </w:pPr>
      <w:r w:rsidRPr="00F71E19">
        <w:rPr>
          <w:color w:val="000000"/>
          <w:sz w:val="28"/>
          <w:szCs w:val="28"/>
          <w:shd w:val="clear" w:color="auto" w:fill="FFFFFF"/>
          <w:lang w:val="uk-UA"/>
        </w:rPr>
        <w:t xml:space="preserve">У разі неприведення нормативного регулювання, встановленого статтею 54 </w:t>
      </w:r>
      <w:r w:rsidRPr="00F71E19">
        <w:rPr>
          <w:bCs/>
          <w:sz w:val="28"/>
          <w:szCs w:val="28"/>
          <w:lang w:val="uk-UA"/>
        </w:rPr>
        <w:t>Закону</w:t>
      </w:r>
      <w:r w:rsidRPr="00F71E19">
        <w:rPr>
          <w:sz w:val="28"/>
          <w:szCs w:val="28"/>
          <w:lang w:val="uk-UA"/>
        </w:rPr>
        <w:t xml:space="preserve"> України "Про статус і соціальний захист громадян, які постраждали внаслідок Чорнобильської катастрофи" від 28 лютого 1991 року № 796–XII у редакції Закону України "Про внесення змін та визнання такими, що втратили чинність, деяких законодавчих актів України" від 28 грудня 2014 року № 76–VIII щодо уповноваження Верховною Радою України Кабінету Міністрів </w:t>
      </w:r>
      <w:r w:rsidRPr="00F71E19">
        <w:rPr>
          <w:sz w:val="28"/>
          <w:szCs w:val="28"/>
          <w:lang w:val="uk-UA"/>
        </w:rPr>
        <w:lastRenderedPageBreak/>
        <w:t>України визначати своїми актами мінімальні розміри пенсії за інвалідністю, що настала внаслідок каліцтва чи захворювання, і пенсії у зв’язку з втратою годувальника внаслідок Чорнобильської катастрофи,</w:t>
      </w:r>
      <w:r w:rsidRPr="00F71E19">
        <w:rPr>
          <w:color w:val="000000"/>
          <w:sz w:val="28"/>
          <w:szCs w:val="28"/>
          <w:shd w:val="clear" w:color="auto" w:fill="FFFFFF"/>
          <w:lang w:val="uk-UA"/>
        </w:rPr>
        <w:t xml:space="preserve"> у відповідність із Конституцією України та цим Рішенням через три місяці з дня ухвалення Конституційним Судом України цього Рішення застосуванню підлягатиме частина четверта статті 54 Закону України "Про статус і соціальний захист громадян, які постраждали внаслідок Чорнобильської катастрофи" від 28 лютого 1991 року № 796–XII у редакції Закону </w:t>
      </w:r>
      <w:r w:rsidRPr="00F71E19">
        <w:rPr>
          <w:sz w:val="28"/>
          <w:szCs w:val="28"/>
          <w:lang w:val="uk-UA"/>
        </w:rPr>
        <w:t xml:space="preserve">України "Про внесення змін і доповнень до Закону України "Про статус і соціальний захист громадян, які постраждали внаслідок Чорнобильської катастрофи"" </w:t>
      </w:r>
      <w:r w:rsidRPr="00F71E19">
        <w:rPr>
          <w:color w:val="000000"/>
          <w:sz w:val="28"/>
          <w:szCs w:val="28"/>
          <w:shd w:val="clear" w:color="auto" w:fill="FFFFFF"/>
          <w:lang w:val="uk-UA"/>
        </w:rPr>
        <w:t xml:space="preserve">від 6 червня 1996 року № 230/96–ВР: </w:t>
      </w:r>
    </w:p>
    <w:p w:rsidR="006720D9" w:rsidRPr="00F71E19" w:rsidRDefault="006720D9" w:rsidP="006720D9">
      <w:pPr>
        <w:ind w:firstLine="737"/>
        <w:jc w:val="both"/>
        <w:rPr>
          <w:color w:val="000000"/>
          <w:sz w:val="28"/>
          <w:szCs w:val="28"/>
          <w:shd w:val="clear" w:color="auto" w:fill="FFFFFF"/>
          <w:lang w:val="uk-UA"/>
        </w:rPr>
      </w:pPr>
      <w:r w:rsidRPr="00F71E19">
        <w:rPr>
          <w:color w:val="000000"/>
          <w:sz w:val="28"/>
          <w:szCs w:val="28"/>
          <w:shd w:val="clear" w:color="auto" w:fill="FFFFFF"/>
          <w:lang w:val="uk-UA"/>
        </w:rPr>
        <w:t>"В усіх випадках розміри пенсій для інвалідів, щодо яких встановлено зв’язок з Чорнобильською катастрофою, не можуть бути нижчими:</w:t>
      </w:r>
    </w:p>
    <w:p w:rsidR="006720D9" w:rsidRPr="00F71E19" w:rsidRDefault="006720D9" w:rsidP="006720D9">
      <w:pPr>
        <w:ind w:firstLine="737"/>
        <w:jc w:val="both"/>
        <w:rPr>
          <w:color w:val="000000"/>
          <w:sz w:val="28"/>
          <w:szCs w:val="28"/>
          <w:shd w:val="clear" w:color="auto" w:fill="FFFFFF"/>
          <w:lang w:val="uk-UA"/>
        </w:rPr>
      </w:pPr>
      <w:r w:rsidRPr="00F71E19">
        <w:rPr>
          <w:color w:val="000000"/>
          <w:sz w:val="28"/>
          <w:szCs w:val="28"/>
          <w:shd w:val="clear" w:color="auto" w:fill="FFFFFF"/>
          <w:lang w:val="uk-UA"/>
        </w:rPr>
        <w:t>по I групі інвалідності – 10 мінімальних пенсій за віком;</w:t>
      </w:r>
    </w:p>
    <w:p w:rsidR="006720D9" w:rsidRPr="00F71E19" w:rsidRDefault="006720D9" w:rsidP="006720D9">
      <w:pPr>
        <w:ind w:firstLine="737"/>
        <w:jc w:val="both"/>
        <w:rPr>
          <w:color w:val="000000"/>
          <w:sz w:val="28"/>
          <w:szCs w:val="28"/>
          <w:shd w:val="clear" w:color="auto" w:fill="FFFFFF"/>
          <w:lang w:val="uk-UA"/>
        </w:rPr>
      </w:pPr>
      <w:r w:rsidRPr="00F71E19">
        <w:rPr>
          <w:color w:val="000000"/>
          <w:sz w:val="28"/>
          <w:szCs w:val="28"/>
          <w:shd w:val="clear" w:color="auto" w:fill="FFFFFF"/>
          <w:lang w:val="uk-UA"/>
        </w:rPr>
        <w:t>по II групі інвалідності – 8 мінімальних пенсій за віком;</w:t>
      </w:r>
    </w:p>
    <w:p w:rsidR="006720D9" w:rsidRPr="00F71E19" w:rsidRDefault="006720D9" w:rsidP="006720D9">
      <w:pPr>
        <w:ind w:firstLine="737"/>
        <w:jc w:val="both"/>
        <w:rPr>
          <w:color w:val="000000"/>
          <w:sz w:val="28"/>
          <w:szCs w:val="28"/>
          <w:shd w:val="clear" w:color="auto" w:fill="FFFFFF"/>
          <w:lang w:val="uk-UA"/>
        </w:rPr>
      </w:pPr>
      <w:r w:rsidRPr="00F71E19">
        <w:rPr>
          <w:color w:val="000000"/>
          <w:sz w:val="28"/>
          <w:szCs w:val="28"/>
          <w:shd w:val="clear" w:color="auto" w:fill="FFFFFF"/>
          <w:lang w:val="uk-UA"/>
        </w:rPr>
        <w:t>по III групі інвалідності – 6 мінімальних пенсій за віком;</w:t>
      </w:r>
    </w:p>
    <w:p w:rsidR="006720D9" w:rsidRPr="00F71E19" w:rsidRDefault="006720D9" w:rsidP="006720D9">
      <w:pPr>
        <w:ind w:firstLine="737"/>
        <w:jc w:val="both"/>
        <w:rPr>
          <w:color w:val="000000"/>
          <w:sz w:val="28"/>
          <w:szCs w:val="28"/>
          <w:shd w:val="clear" w:color="auto" w:fill="FFFFFF"/>
          <w:lang w:val="uk-UA"/>
        </w:rPr>
      </w:pPr>
      <w:r w:rsidRPr="00F71E19">
        <w:rPr>
          <w:color w:val="000000"/>
          <w:sz w:val="28"/>
          <w:szCs w:val="28"/>
          <w:shd w:val="clear" w:color="auto" w:fill="FFFFFF"/>
          <w:lang w:val="uk-UA"/>
        </w:rPr>
        <w:t>дітям-інвалідам – 3 мінімальних пенсій за віком".</w:t>
      </w:r>
    </w:p>
    <w:p w:rsidR="006720D9" w:rsidRPr="00F71E19" w:rsidRDefault="006720D9" w:rsidP="006720D9">
      <w:pPr>
        <w:ind w:firstLine="737"/>
        <w:jc w:val="both"/>
        <w:rPr>
          <w:sz w:val="28"/>
          <w:szCs w:val="28"/>
          <w:lang w:val="uk-UA"/>
        </w:rPr>
      </w:pPr>
      <w:r w:rsidRPr="00F71E19">
        <w:rPr>
          <w:color w:val="000000"/>
          <w:sz w:val="28"/>
          <w:szCs w:val="28"/>
          <w:shd w:val="clear" w:color="auto" w:fill="FFFFFF"/>
          <w:lang w:val="uk-UA"/>
        </w:rPr>
        <w:t xml:space="preserve">4. </w:t>
      </w:r>
      <w:r w:rsidRPr="00F71E19">
        <w:rPr>
          <w:sz w:val="28"/>
          <w:szCs w:val="28"/>
          <w:lang w:val="uk-UA"/>
        </w:rPr>
        <w:t xml:space="preserve">Громадяни України, на яких поширюється дія статті 54 Закону України "Про статус і соціальний захист громадян, які постраждали внаслідок Чорнобильської катастрофи" від 28 лютого 1991 року № 796–XII, мають право на відшкодування шкоди, якої вони зазнали внаслідок дії частини третьої статті 54 цього закону в редакції Закону України "Про внесення змін та визнання такими, що втратили чинність, деяких законодавчих актів України" від 28 грудня 2014 року № 76–VIII. </w:t>
      </w:r>
    </w:p>
    <w:p w:rsidR="006720D9" w:rsidRPr="00F71E19" w:rsidRDefault="006720D9" w:rsidP="006720D9">
      <w:pPr>
        <w:ind w:firstLine="737"/>
        <w:jc w:val="both"/>
        <w:rPr>
          <w:color w:val="000000"/>
          <w:sz w:val="28"/>
          <w:szCs w:val="28"/>
          <w:shd w:val="clear" w:color="auto" w:fill="FFFFFF"/>
          <w:lang w:val="uk-UA"/>
        </w:rPr>
      </w:pPr>
      <w:r w:rsidRPr="00F71E19">
        <w:rPr>
          <w:color w:val="000000"/>
          <w:sz w:val="28"/>
          <w:szCs w:val="28"/>
          <w:shd w:val="clear" w:color="auto" w:fill="FFFFFF"/>
          <w:lang w:val="uk-UA"/>
        </w:rPr>
        <w:t xml:space="preserve">5. Рішення Конституційного </w:t>
      </w:r>
      <w:r w:rsidRPr="00F71E19">
        <w:rPr>
          <w:sz w:val="28"/>
          <w:szCs w:val="28"/>
          <w:lang w:val="uk-UA"/>
        </w:rPr>
        <w:t xml:space="preserve">Суду України </w:t>
      </w:r>
      <w:r w:rsidRPr="00F71E19">
        <w:rPr>
          <w:color w:val="000000"/>
          <w:sz w:val="28"/>
          <w:szCs w:val="28"/>
          <w:shd w:val="clear" w:color="auto" w:fill="FFFFFF"/>
          <w:lang w:val="uk-UA"/>
        </w:rPr>
        <w:t>є обов’язковим, остаточним та таким, що не може бути оскаржено.</w:t>
      </w:r>
    </w:p>
    <w:p w:rsidR="00196F7D" w:rsidRPr="00F71E19" w:rsidRDefault="006618E1" w:rsidP="006618E1">
      <w:pPr>
        <w:pStyle w:val="Standard"/>
        <w:ind w:firstLine="737"/>
        <w:jc w:val="both"/>
        <w:rPr>
          <w:sz w:val="28"/>
          <w:szCs w:val="28"/>
          <w:lang w:val="uk-UA"/>
        </w:rPr>
      </w:pPr>
      <w:r w:rsidRPr="00F71E19">
        <w:rPr>
          <w:sz w:val="28"/>
          <w:szCs w:val="28"/>
          <w:lang w:val="uk-UA"/>
        </w:rPr>
        <w:t xml:space="preserve">З метою забезпечення відновлення конституційних прав громадян, які постраждали внаслідок Чорнобильської катастрофи, у зв’язку з визнанням неконституційними окремих положень </w:t>
      </w:r>
      <w:r w:rsidRPr="00F71E19">
        <w:rPr>
          <w:color w:val="000000"/>
          <w:sz w:val="28"/>
          <w:szCs w:val="28"/>
          <w:shd w:val="clear" w:color="auto" w:fill="FFFFFF"/>
          <w:lang w:val="uk-UA"/>
        </w:rPr>
        <w:t xml:space="preserve">Закону України "Про внесення змін та визнання такими, що втратили чинність, деяких законодавчих актів України" від 28 грудня 2014 року № 76-VIII та </w:t>
      </w:r>
      <w:r w:rsidRPr="00F71E19">
        <w:rPr>
          <w:sz w:val="28"/>
          <w:szCs w:val="28"/>
          <w:lang w:val="uk-UA"/>
        </w:rPr>
        <w:t xml:space="preserve">Закону України </w:t>
      </w:r>
      <w:r w:rsidRPr="00F71E19">
        <w:rPr>
          <w:color w:val="000000"/>
          <w:sz w:val="28"/>
          <w:szCs w:val="28"/>
          <w:shd w:val="clear" w:color="auto" w:fill="FFFFFF"/>
          <w:lang w:val="uk-UA"/>
        </w:rPr>
        <w:t xml:space="preserve">"Про статус і соціальний захист громадян, які постраждали внаслідок Чорнобильської катастрофи" від 28 лютого 1991 року  </w:t>
      </w:r>
      <w:r w:rsidRPr="00F71E19">
        <w:rPr>
          <w:sz w:val="28"/>
          <w:szCs w:val="28"/>
          <w:bdr w:val="none" w:sz="0" w:space="0" w:color="auto" w:frame="1"/>
          <w:shd w:val="clear" w:color="auto" w:fill="FFFFFF"/>
          <w:lang w:val="uk-UA"/>
        </w:rPr>
        <w:t xml:space="preserve">№ 796-XII пропонується </w:t>
      </w:r>
      <w:r w:rsidR="00B42E57" w:rsidRPr="00F71E19">
        <w:rPr>
          <w:sz w:val="28"/>
          <w:szCs w:val="28"/>
          <w:bdr w:val="none" w:sz="0" w:space="0" w:color="auto" w:frame="1"/>
          <w:shd w:val="clear" w:color="auto" w:fill="FFFFFF"/>
          <w:lang w:val="uk-UA"/>
        </w:rPr>
        <w:t>законопроект, яким вирішуються порушені питання</w:t>
      </w:r>
      <w:r w:rsidR="00C54FE4" w:rsidRPr="00F71E19">
        <w:rPr>
          <w:sz w:val="28"/>
          <w:szCs w:val="28"/>
          <w:bdr w:val="none" w:sz="0" w:space="0" w:color="auto" w:frame="1"/>
          <w:shd w:val="clear" w:color="auto" w:fill="FFFFFF"/>
          <w:lang w:val="uk-UA"/>
        </w:rPr>
        <w:t>.</w:t>
      </w:r>
    </w:p>
    <w:p w:rsidR="006E5A57" w:rsidRPr="00F71E19" w:rsidRDefault="006E5A57" w:rsidP="006618E1">
      <w:pPr>
        <w:pStyle w:val="Standard"/>
        <w:ind w:firstLine="737"/>
        <w:jc w:val="both"/>
        <w:rPr>
          <w:sz w:val="28"/>
          <w:szCs w:val="28"/>
          <w:lang w:val="uk-UA"/>
        </w:rPr>
      </w:pPr>
    </w:p>
    <w:p w:rsidR="00E576F5" w:rsidRPr="00F71E19" w:rsidRDefault="00E576F5" w:rsidP="003B6653">
      <w:pPr>
        <w:autoSpaceDE w:val="0"/>
        <w:autoSpaceDN w:val="0"/>
        <w:adjustRightInd w:val="0"/>
        <w:ind w:firstLine="737"/>
        <w:jc w:val="both"/>
        <w:rPr>
          <w:b/>
          <w:bCs/>
          <w:sz w:val="28"/>
          <w:szCs w:val="28"/>
          <w:lang w:val="uk-UA"/>
        </w:rPr>
      </w:pPr>
      <w:r w:rsidRPr="00F71E19">
        <w:rPr>
          <w:b/>
          <w:bCs/>
          <w:sz w:val="28"/>
          <w:szCs w:val="28"/>
          <w:lang w:val="uk-UA"/>
        </w:rPr>
        <w:t xml:space="preserve">2. Цілі і завдання прийняття акта </w:t>
      </w:r>
    </w:p>
    <w:p w:rsidR="002905C7" w:rsidRPr="00F71E19" w:rsidRDefault="002905C7" w:rsidP="00C54FE4">
      <w:pPr>
        <w:ind w:firstLine="737"/>
        <w:jc w:val="both"/>
        <w:rPr>
          <w:spacing w:val="-6"/>
          <w:sz w:val="28"/>
          <w:szCs w:val="28"/>
          <w:lang w:val="uk-UA"/>
        </w:rPr>
      </w:pPr>
      <w:r w:rsidRPr="00F71E19">
        <w:rPr>
          <w:spacing w:val="-6"/>
          <w:sz w:val="28"/>
          <w:szCs w:val="28"/>
          <w:lang w:val="uk-UA"/>
        </w:rPr>
        <w:t xml:space="preserve">Цілі і завдання законопроекту – </w:t>
      </w:r>
      <w:r w:rsidR="00C54FE4" w:rsidRPr="00F71E19">
        <w:rPr>
          <w:spacing w:val="-6"/>
          <w:sz w:val="28"/>
          <w:szCs w:val="28"/>
          <w:lang w:val="uk-UA"/>
        </w:rPr>
        <w:t xml:space="preserve">забезпечення виконання </w:t>
      </w:r>
      <w:r w:rsidR="00522A36" w:rsidRPr="00F71E19">
        <w:rPr>
          <w:spacing w:val="-6"/>
          <w:sz w:val="28"/>
          <w:szCs w:val="28"/>
          <w:lang w:val="uk-UA"/>
        </w:rPr>
        <w:t xml:space="preserve">Рішення </w:t>
      </w:r>
      <w:r w:rsidR="00C54FE4" w:rsidRPr="00F71E19">
        <w:rPr>
          <w:spacing w:val="-6"/>
          <w:sz w:val="28"/>
          <w:szCs w:val="28"/>
          <w:lang w:val="uk-UA"/>
        </w:rPr>
        <w:t>Конституційного Суду України від 17.07.2018 № 6-р/2018 в частині відновлення конституційних прав громадян, які постраждали внаслідок Чорнобильської катастрофи</w:t>
      </w:r>
      <w:r w:rsidR="00522A36" w:rsidRPr="00F71E19">
        <w:rPr>
          <w:spacing w:val="-6"/>
          <w:sz w:val="28"/>
          <w:szCs w:val="28"/>
          <w:lang w:val="uk-UA"/>
        </w:rPr>
        <w:t xml:space="preserve">, а також </w:t>
      </w:r>
      <w:r w:rsidR="00522A36" w:rsidRPr="00F71E19">
        <w:rPr>
          <w:bCs/>
          <w:sz w:val="28"/>
          <w:szCs w:val="28"/>
          <w:lang w:val="uk-UA"/>
        </w:rPr>
        <w:t xml:space="preserve">Рішення Конституційного Суду України від </w:t>
      </w:r>
      <w:r w:rsidR="00B2248F">
        <w:rPr>
          <w:bCs/>
          <w:sz w:val="28"/>
          <w:szCs w:val="28"/>
          <w:lang w:val="uk-UA"/>
        </w:rPr>
        <w:t>0</w:t>
      </w:r>
      <w:r w:rsidR="00522A36" w:rsidRPr="00F71E19">
        <w:rPr>
          <w:sz w:val="28"/>
          <w:szCs w:val="28"/>
          <w:lang w:val="uk-UA"/>
        </w:rPr>
        <w:t>7</w:t>
      </w:r>
      <w:r w:rsidR="00B2248F">
        <w:rPr>
          <w:sz w:val="28"/>
          <w:szCs w:val="28"/>
          <w:lang w:val="uk-UA"/>
        </w:rPr>
        <w:t>.04.</w:t>
      </w:r>
      <w:r w:rsidR="00522A36" w:rsidRPr="00F71E19">
        <w:rPr>
          <w:sz w:val="28"/>
          <w:szCs w:val="28"/>
          <w:lang w:val="uk-UA"/>
        </w:rPr>
        <w:t xml:space="preserve">2021 </w:t>
      </w:r>
      <w:r w:rsidR="00B2248F">
        <w:rPr>
          <w:sz w:val="28"/>
          <w:szCs w:val="28"/>
          <w:lang w:val="uk-UA"/>
        </w:rPr>
        <w:t xml:space="preserve">        </w:t>
      </w:r>
      <w:r w:rsidR="00522A36" w:rsidRPr="00F71E19">
        <w:rPr>
          <w:sz w:val="28"/>
          <w:szCs w:val="28"/>
          <w:lang w:val="uk-UA"/>
        </w:rPr>
        <w:t xml:space="preserve">№ 1-р(ІІ)/2021 </w:t>
      </w:r>
      <w:r w:rsidR="00522A36" w:rsidRPr="00F71E19">
        <w:rPr>
          <w:bCs/>
          <w:sz w:val="28"/>
          <w:szCs w:val="28"/>
          <w:lang w:val="uk-UA"/>
        </w:rPr>
        <w:t xml:space="preserve">стосовно пенсійного забезпечення </w:t>
      </w:r>
      <w:r w:rsidR="00522A36" w:rsidRPr="00F71E19">
        <w:rPr>
          <w:color w:val="000000"/>
          <w:sz w:val="28"/>
          <w:szCs w:val="28"/>
          <w:shd w:val="clear" w:color="auto" w:fill="FFFFFF"/>
          <w:lang w:val="uk-UA"/>
        </w:rPr>
        <w:t>осіб з інвалідністю</w:t>
      </w:r>
      <w:r w:rsidR="00522A36" w:rsidRPr="00F71E19">
        <w:rPr>
          <w:sz w:val="28"/>
          <w:szCs w:val="28"/>
          <w:shd w:val="clear" w:color="auto" w:fill="FFFFFF"/>
          <w:lang w:val="uk-UA"/>
        </w:rPr>
        <w:t>, щодо яких встановлено причинний зв'язок інвалідності з Чорнобильською катастрофою</w:t>
      </w:r>
      <w:r w:rsidR="00522A36" w:rsidRPr="00F71E19">
        <w:rPr>
          <w:sz w:val="28"/>
          <w:szCs w:val="28"/>
          <w:lang w:val="uk-UA"/>
        </w:rPr>
        <w:t>.</w:t>
      </w:r>
    </w:p>
    <w:p w:rsidR="00794AF0" w:rsidRPr="00F71E19" w:rsidRDefault="00794AF0" w:rsidP="003B6653">
      <w:pPr>
        <w:ind w:firstLine="737"/>
        <w:jc w:val="both"/>
        <w:rPr>
          <w:sz w:val="28"/>
          <w:szCs w:val="28"/>
          <w:lang w:val="uk-UA"/>
        </w:rPr>
      </w:pPr>
    </w:p>
    <w:p w:rsidR="00E576F5" w:rsidRPr="00F71E19" w:rsidRDefault="00E576F5" w:rsidP="0069792E">
      <w:pPr>
        <w:autoSpaceDE w:val="0"/>
        <w:autoSpaceDN w:val="0"/>
        <w:adjustRightInd w:val="0"/>
        <w:ind w:firstLine="737"/>
        <w:jc w:val="both"/>
        <w:rPr>
          <w:b/>
          <w:bCs/>
          <w:sz w:val="28"/>
          <w:szCs w:val="28"/>
          <w:lang w:val="uk-UA"/>
        </w:rPr>
      </w:pPr>
      <w:r w:rsidRPr="00F71E19">
        <w:rPr>
          <w:b/>
          <w:bCs/>
          <w:sz w:val="28"/>
          <w:szCs w:val="28"/>
          <w:lang w:val="uk-UA"/>
        </w:rPr>
        <w:lastRenderedPageBreak/>
        <w:t>3. Загальна характеристика і основні положення проекту акта</w:t>
      </w:r>
    </w:p>
    <w:p w:rsidR="00522A36" w:rsidRPr="00F71E19" w:rsidRDefault="00522A36" w:rsidP="00522A36">
      <w:pPr>
        <w:ind w:firstLine="737"/>
        <w:jc w:val="both"/>
        <w:rPr>
          <w:spacing w:val="-6"/>
          <w:sz w:val="28"/>
          <w:szCs w:val="28"/>
          <w:lang w:val="uk-UA"/>
        </w:rPr>
      </w:pPr>
      <w:r w:rsidRPr="00F71E19">
        <w:rPr>
          <w:spacing w:val="-6"/>
          <w:sz w:val="28"/>
          <w:szCs w:val="28"/>
          <w:lang w:val="uk-UA"/>
        </w:rPr>
        <w:t>На відміну від проекту № 5416 альтернативним проектом пропонується:</w:t>
      </w:r>
    </w:p>
    <w:p w:rsidR="00522A36" w:rsidRPr="00F71E19" w:rsidRDefault="0093429E" w:rsidP="00522A36">
      <w:pPr>
        <w:ind w:firstLine="737"/>
        <w:jc w:val="both"/>
        <w:rPr>
          <w:sz w:val="28"/>
          <w:szCs w:val="28"/>
          <w:lang w:val="uk-UA" w:eastAsia="ru-RU"/>
        </w:rPr>
      </w:pPr>
      <w:r w:rsidRPr="00F71E19">
        <w:rPr>
          <w:spacing w:val="-6"/>
          <w:sz w:val="28"/>
          <w:szCs w:val="28"/>
          <w:lang w:val="uk-UA"/>
        </w:rPr>
        <w:t>1)</w:t>
      </w:r>
      <w:r w:rsidR="00522A36" w:rsidRPr="00F71E19">
        <w:rPr>
          <w:spacing w:val="-6"/>
          <w:sz w:val="28"/>
          <w:szCs w:val="28"/>
          <w:lang w:val="uk-UA"/>
        </w:rPr>
        <w:t xml:space="preserve"> відновити норми Закону </w:t>
      </w:r>
      <w:r w:rsidRPr="00F71E19">
        <w:rPr>
          <w:sz w:val="28"/>
          <w:szCs w:val="28"/>
          <w:lang w:val="uk-UA"/>
        </w:rPr>
        <w:t xml:space="preserve">№ 796 </w:t>
      </w:r>
      <w:r w:rsidR="00522A36" w:rsidRPr="00F71E19">
        <w:rPr>
          <w:spacing w:val="-6"/>
          <w:sz w:val="28"/>
          <w:szCs w:val="28"/>
          <w:lang w:val="uk-UA"/>
        </w:rPr>
        <w:t xml:space="preserve">у відповідності до </w:t>
      </w:r>
      <w:r w:rsidRPr="00F71E19">
        <w:rPr>
          <w:spacing w:val="-6"/>
          <w:sz w:val="28"/>
          <w:szCs w:val="28"/>
          <w:lang w:val="uk-UA"/>
        </w:rPr>
        <w:t xml:space="preserve">Рішення </w:t>
      </w:r>
      <w:r w:rsidR="00522A36" w:rsidRPr="00F71E19">
        <w:rPr>
          <w:sz w:val="28"/>
          <w:szCs w:val="28"/>
          <w:lang w:val="uk-UA"/>
        </w:rPr>
        <w:t xml:space="preserve">Конституційного Суду України </w:t>
      </w:r>
      <w:r w:rsidR="00522A36" w:rsidRPr="00F71E19">
        <w:rPr>
          <w:sz w:val="28"/>
          <w:szCs w:val="28"/>
          <w:lang w:val="uk-UA" w:eastAsia="ru-RU"/>
        </w:rPr>
        <w:t>від 17.07.2018 № 6-р/2018;</w:t>
      </w:r>
    </w:p>
    <w:p w:rsidR="00661B1D" w:rsidRPr="00F71E19" w:rsidRDefault="0093429E" w:rsidP="00661B1D">
      <w:pPr>
        <w:ind w:firstLine="737"/>
        <w:jc w:val="both"/>
        <w:rPr>
          <w:sz w:val="28"/>
          <w:szCs w:val="28"/>
          <w:lang w:val="uk-UA"/>
        </w:rPr>
      </w:pPr>
      <w:r w:rsidRPr="00F71E19">
        <w:rPr>
          <w:sz w:val="28"/>
          <w:szCs w:val="28"/>
          <w:lang w:val="uk-UA"/>
        </w:rPr>
        <w:t>2)</w:t>
      </w:r>
      <w:r w:rsidR="00661B1D" w:rsidRPr="00F71E19">
        <w:rPr>
          <w:sz w:val="28"/>
          <w:szCs w:val="28"/>
          <w:lang w:val="uk-UA"/>
        </w:rPr>
        <w:t xml:space="preserve"> </w:t>
      </w:r>
      <w:r w:rsidRPr="00F71E19">
        <w:rPr>
          <w:sz w:val="28"/>
          <w:szCs w:val="28"/>
          <w:lang w:val="uk-UA"/>
        </w:rPr>
        <w:t xml:space="preserve">на виконання </w:t>
      </w:r>
      <w:r w:rsidRPr="00F71E19">
        <w:rPr>
          <w:bCs/>
          <w:sz w:val="28"/>
          <w:szCs w:val="28"/>
          <w:lang w:val="uk-UA"/>
        </w:rPr>
        <w:t xml:space="preserve">Рішення Конституційного Суду України від </w:t>
      </w:r>
      <w:r w:rsidR="00B2248F">
        <w:rPr>
          <w:bCs/>
          <w:sz w:val="28"/>
          <w:szCs w:val="28"/>
          <w:lang w:val="uk-UA"/>
        </w:rPr>
        <w:t>0</w:t>
      </w:r>
      <w:r w:rsidR="00B2248F" w:rsidRPr="00F71E19">
        <w:rPr>
          <w:sz w:val="28"/>
          <w:szCs w:val="28"/>
          <w:lang w:val="uk-UA"/>
        </w:rPr>
        <w:t>7</w:t>
      </w:r>
      <w:r w:rsidR="00B2248F">
        <w:rPr>
          <w:sz w:val="28"/>
          <w:szCs w:val="28"/>
          <w:lang w:val="uk-UA"/>
        </w:rPr>
        <w:t>.04.</w:t>
      </w:r>
      <w:r w:rsidR="00B2248F" w:rsidRPr="00F71E19">
        <w:rPr>
          <w:sz w:val="28"/>
          <w:szCs w:val="28"/>
          <w:lang w:val="uk-UA"/>
        </w:rPr>
        <w:t>2021</w:t>
      </w:r>
      <w:r w:rsidR="00B2248F">
        <w:rPr>
          <w:sz w:val="28"/>
          <w:szCs w:val="28"/>
          <w:lang w:val="uk-UA"/>
        </w:rPr>
        <w:t xml:space="preserve"> </w:t>
      </w:r>
      <w:r w:rsidRPr="00F71E19">
        <w:rPr>
          <w:sz w:val="28"/>
          <w:szCs w:val="28"/>
          <w:lang w:val="uk-UA"/>
        </w:rPr>
        <w:t xml:space="preserve">№ 1-р(ІІ)/2021 </w:t>
      </w:r>
      <w:r w:rsidR="00661B1D" w:rsidRPr="00F71E19">
        <w:rPr>
          <w:sz w:val="28"/>
          <w:szCs w:val="28"/>
          <w:lang w:val="uk-UA"/>
        </w:rPr>
        <w:t>викласти частину третю статті 54 Закону № 796 у новій редакції, яка передбачає такі мінімальні розміри пенсії для осіб з інвалідністю, щодо яких встановлено причинний зв'язок інвалідності з Чорнобильською катастрофою:</w:t>
      </w:r>
    </w:p>
    <w:p w:rsidR="00661B1D" w:rsidRPr="00F71E19" w:rsidRDefault="00661B1D" w:rsidP="00661B1D">
      <w:pPr>
        <w:ind w:firstLine="737"/>
        <w:jc w:val="both"/>
        <w:rPr>
          <w:sz w:val="28"/>
          <w:szCs w:val="28"/>
          <w:lang w:val="uk-UA"/>
        </w:rPr>
      </w:pPr>
      <w:r w:rsidRPr="00F71E19">
        <w:rPr>
          <w:sz w:val="28"/>
          <w:szCs w:val="28"/>
          <w:lang w:val="uk-UA"/>
        </w:rPr>
        <w:t>по I групі інвалідності – 10 прожиткових мінімумів для осіб, які втратили працездатність;</w:t>
      </w:r>
    </w:p>
    <w:p w:rsidR="00661B1D" w:rsidRPr="00F71E19" w:rsidRDefault="00661B1D" w:rsidP="00661B1D">
      <w:pPr>
        <w:ind w:firstLine="737"/>
        <w:jc w:val="both"/>
        <w:rPr>
          <w:sz w:val="28"/>
          <w:szCs w:val="28"/>
          <w:lang w:val="uk-UA"/>
        </w:rPr>
      </w:pPr>
      <w:r w:rsidRPr="00F71E19">
        <w:rPr>
          <w:sz w:val="28"/>
          <w:szCs w:val="28"/>
          <w:lang w:val="uk-UA"/>
        </w:rPr>
        <w:t xml:space="preserve">по II групі інвалідності – 8 прожиткових мінімумів для осіб, які втратили працездатність; </w:t>
      </w:r>
    </w:p>
    <w:p w:rsidR="00661B1D" w:rsidRPr="00F71E19" w:rsidRDefault="00661B1D" w:rsidP="00661B1D">
      <w:pPr>
        <w:ind w:firstLine="737"/>
        <w:jc w:val="both"/>
        <w:rPr>
          <w:sz w:val="28"/>
          <w:szCs w:val="28"/>
          <w:lang w:val="uk-UA"/>
        </w:rPr>
      </w:pPr>
      <w:r w:rsidRPr="00F71E19">
        <w:rPr>
          <w:sz w:val="28"/>
          <w:szCs w:val="28"/>
          <w:lang w:val="uk-UA"/>
        </w:rPr>
        <w:t>по III групі інвалідності – 6 прожиткових мінімумів для осіб, які втратили працездатність;</w:t>
      </w:r>
    </w:p>
    <w:p w:rsidR="00661B1D" w:rsidRDefault="00661B1D" w:rsidP="00661B1D">
      <w:pPr>
        <w:ind w:firstLine="737"/>
        <w:jc w:val="both"/>
        <w:rPr>
          <w:sz w:val="28"/>
          <w:szCs w:val="28"/>
          <w:lang w:val="uk-UA"/>
        </w:rPr>
      </w:pPr>
      <w:r w:rsidRPr="00F71E19">
        <w:rPr>
          <w:sz w:val="28"/>
          <w:szCs w:val="28"/>
          <w:lang w:val="uk-UA"/>
        </w:rPr>
        <w:t>дітям з інвалідністю – 3 прожиткових мінімумів для осіб, які втратили працездатність;</w:t>
      </w:r>
    </w:p>
    <w:p w:rsidR="00D35C78" w:rsidRPr="00FB64C5" w:rsidRDefault="00D35C78" w:rsidP="00D35C78">
      <w:pPr>
        <w:pStyle w:val="Standard"/>
        <w:ind w:firstLine="737"/>
        <w:jc w:val="both"/>
        <w:rPr>
          <w:sz w:val="28"/>
          <w:szCs w:val="28"/>
          <w:bdr w:val="none" w:sz="0" w:space="0" w:color="auto" w:frame="1"/>
          <w:shd w:val="clear" w:color="auto" w:fill="FFFFFF"/>
          <w:lang w:val="uk-UA"/>
        </w:rPr>
      </w:pPr>
      <w:r>
        <w:rPr>
          <w:sz w:val="28"/>
          <w:szCs w:val="28"/>
          <w:lang w:val="uk-UA" w:eastAsia="ru-RU"/>
        </w:rPr>
        <w:t xml:space="preserve">3) </w:t>
      </w:r>
      <w:r>
        <w:rPr>
          <w:sz w:val="28"/>
          <w:szCs w:val="28"/>
          <w:bdr w:val="none" w:sz="0" w:space="0" w:color="auto" w:frame="1"/>
          <w:shd w:val="clear" w:color="auto" w:fill="FFFFFF"/>
          <w:lang w:val="uk-UA"/>
        </w:rPr>
        <w:t>передбачити</w:t>
      </w:r>
      <w:r w:rsidRPr="00FB64C5">
        <w:rPr>
          <w:sz w:val="28"/>
          <w:szCs w:val="28"/>
          <w:bdr w:val="none" w:sz="0" w:space="0" w:color="auto" w:frame="1"/>
          <w:shd w:val="clear" w:color="auto" w:fill="FFFFFF"/>
          <w:lang w:val="uk-UA"/>
        </w:rPr>
        <w:t xml:space="preserve"> виплату додаткової пенсії за шкоду, заподіяну здоров’ю, особам, віднесеним до категорій 1, 2, 3, 4, </w:t>
      </w:r>
      <w:r>
        <w:rPr>
          <w:sz w:val="28"/>
          <w:szCs w:val="28"/>
          <w:bdr w:val="none" w:sz="0" w:space="0" w:color="auto" w:frame="1"/>
          <w:shd w:val="clear" w:color="auto" w:fill="FFFFFF"/>
          <w:lang w:val="uk-UA"/>
        </w:rPr>
        <w:t xml:space="preserve">а також </w:t>
      </w:r>
      <w:r w:rsidRPr="00C4152E">
        <w:rPr>
          <w:sz w:val="28"/>
          <w:szCs w:val="28"/>
          <w:shd w:val="clear" w:color="auto" w:fill="FFFFFF"/>
          <w:lang w:val="uk-UA"/>
        </w:rPr>
        <w:t>щомісячн</w:t>
      </w:r>
      <w:r>
        <w:rPr>
          <w:sz w:val="28"/>
          <w:szCs w:val="28"/>
          <w:shd w:val="clear" w:color="auto" w:fill="FFFFFF"/>
          <w:lang w:val="uk-UA"/>
        </w:rPr>
        <w:t>ої</w:t>
      </w:r>
      <w:r w:rsidRPr="00C4152E">
        <w:rPr>
          <w:sz w:val="28"/>
          <w:szCs w:val="28"/>
          <w:shd w:val="clear" w:color="auto" w:fill="FFFFFF"/>
          <w:lang w:val="uk-UA"/>
        </w:rPr>
        <w:t xml:space="preserve"> компенсаці</w:t>
      </w:r>
      <w:r>
        <w:rPr>
          <w:sz w:val="28"/>
          <w:szCs w:val="28"/>
          <w:shd w:val="clear" w:color="auto" w:fill="FFFFFF"/>
          <w:lang w:val="uk-UA"/>
        </w:rPr>
        <w:t>ї</w:t>
      </w:r>
      <w:r w:rsidRPr="00C4152E">
        <w:rPr>
          <w:sz w:val="28"/>
          <w:szCs w:val="28"/>
          <w:shd w:val="clear" w:color="auto" w:fill="FFFFFF"/>
          <w:lang w:val="uk-UA"/>
        </w:rPr>
        <w:t xml:space="preserve"> сім'ям за втрату годувальника внаслідок Чорнобильської катастрофи</w:t>
      </w:r>
      <w:r>
        <w:rPr>
          <w:sz w:val="28"/>
          <w:szCs w:val="28"/>
          <w:shd w:val="clear" w:color="auto" w:fill="FFFFFF"/>
          <w:lang w:val="uk-UA"/>
        </w:rPr>
        <w:t>,</w:t>
      </w:r>
      <w:r>
        <w:rPr>
          <w:sz w:val="28"/>
          <w:szCs w:val="28"/>
          <w:bdr w:val="none" w:sz="0" w:space="0" w:color="auto" w:frame="1"/>
          <w:shd w:val="clear" w:color="auto" w:fill="FFFFFF"/>
          <w:lang w:val="uk-UA"/>
        </w:rPr>
        <w:t xml:space="preserve"> у конкретно</w:t>
      </w:r>
      <w:r w:rsidRPr="00FB64C5">
        <w:rPr>
          <w:sz w:val="28"/>
          <w:szCs w:val="28"/>
          <w:bdr w:val="none" w:sz="0" w:space="0" w:color="auto" w:frame="1"/>
          <w:shd w:val="clear" w:color="auto" w:fill="FFFFFF"/>
          <w:lang w:val="uk-UA"/>
        </w:rPr>
        <w:t xml:space="preserve"> встановл</w:t>
      </w:r>
      <w:r>
        <w:rPr>
          <w:sz w:val="28"/>
          <w:szCs w:val="28"/>
          <w:bdr w:val="none" w:sz="0" w:space="0" w:color="auto" w:frame="1"/>
          <w:shd w:val="clear" w:color="auto" w:fill="FFFFFF"/>
          <w:lang w:val="uk-UA"/>
        </w:rPr>
        <w:t>ених</w:t>
      </w:r>
      <w:r w:rsidRPr="00FB64C5">
        <w:rPr>
          <w:sz w:val="28"/>
          <w:szCs w:val="28"/>
          <w:bdr w:val="none" w:sz="0" w:space="0" w:color="auto" w:frame="1"/>
          <w:shd w:val="clear" w:color="auto" w:fill="FFFFFF"/>
          <w:lang w:val="uk-UA"/>
        </w:rPr>
        <w:t xml:space="preserve"> у законі розмір</w:t>
      </w:r>
      <w:r>
        <w:rPr>
          <w:sz w:val="28"/>
          <w:szCs w:val="28"/>
          <w:bdr w:val="none" w:sz="0" w:space="0" w:color="auto" w:frame="1"/>
          <w:shd w:val="clear" w:color="auto" w:fill="FFFFFF"/>
          <w:lang w:val="uk-UA"/>
        </w:rPr>
        <w:t>ах</w:t>
      </w:r>
      <w:r w:rsidRPr="00CB1DBC">
        <w:rPr>
          <w:color w:val="000000"/>
          <w:sz w:val="28"/>
          <w:szCs w:val="28"/>
          <w:lang w:val="uk-UA"/>
        </w:rPr>
        <w:t xml:space="preserve"> </w:t>
      </w:r>
      <w:r>
        <w:rPr>
          <w:color w:val="000000"/>
          <w:sz w:val="28"/>
          <w:szCs w:val="28"/>
          <w:lang w:val="uk-UA"/>
        </w:rPr>
        <w:t>залежно від</w:t>
      </w:r>
      <w:r w:rsidRPr="00A44EE5">
        <w:rPr>
          <w:color w:val="000000"/>
          <w:sz w:val="28"/>
          <w:szCs w:val="28"/>
          <w:lang w:val="uk-UA"/>
        </w:rPr>
        <w:t xml:space="preserve"> показника прожиткового мінімуму для непрацездатних осіб</w:t>
      </w:r>
      <w:r>
        <w:rPr>
          <w:sz w:val="28"/>
          <w:szCs w:val="28"/>
          <w:bdr w:val="none" w:sz="0" w:space="0" w:color="auto" w:frame="1"/>
          <w:shd w:val="clear" w:color="auto" w:fill="FFFFFF"/>
          <w:lang w:val="uk-UA"/>
        </w:rPr>
        <w:t>;</w:t>
      </w:r>
    </w:p>
    <w:p w:rsidR="0093429E" w:rsidRDefault="00D35C78" w:rsidP="00B2248F">
      <w:pPr>
        <w:ind w:firstLine="737"/>
        <w:jc w:val="both"/>
        <w:rPr>
          <w:sz w:val="28"/>
          <w:szCs w:val="28"/>
          <w:lang w:val="uk-UA"/>
        </w:rPr>
      </w:pPr>
      <w:r>
        <w:rPr>
          <w:sz w:val="28"/>
          <w:szCs w:val="28"/>
          <w:lang w:val="uk-UA"/>
        </w:rPr>
        <w:t>4</w:t>
      </w:r>
      <w:r w:rsidR="0093429E" w:rsidRPr="00F71E19">
        <w:rPr>
          <w:sz w:val="28"/>
          <w:szCs w:val="28"/>
          <w:lang w:val="uk-UA"/>
        </w:rPr>
        <w:t xml:space="preserve">) </w:t>
      </w:r>
      <w:r w:rsidR="0093429E" w:rsidRPr="00B2248F">
        <w:rPr>
          <w:sz w:val="28"/>
          <w:szCs w:val="28"/>
          <w:lang w:val="uk-UA"/>
        </w:rPr>
        <w:t xml:space="preserve">у </w:t>
      </w:r>
      <w:r w:rsidR="0093429E" w:rsidRPr="00F71E19">
        <w:rPr>
          <w:sz w:val="28"/>
          <w:szCs w:val="28"/>
          <w:lang w:val="uk-UA"/>
        </w:rPr>
        <w:t>Законі України "Про правовий режим території, що зазнала радіоактивного забруднення внаслідок Чорнобильської катастрофи" відновити поняття зони посиленого радіоекологічного контролю;</w:t>
      </w:r>
    </w:p>
    <w:p w:rsidR="00661B1D" w:rsidRDefault="00D35C78" w:rsidP="00661B1D">
      <w:pPr>
        <w:ind w:firstLine="737"/>
        <w:jc w:val="both"/>
        <w:rPr>
          <w:sz w:val="28"/>
          <w:szCs w:val="28"/>
          <w:lang w:val="uk-UA"/>
        </w:rPr>
      </w:pPr>
      <w:r>
        <w:rPr>
          <w:sz w:val="28"/>
          <w:szCs w:val="28"/>
          <w:lang w:val="uk-UA"/>
        </w:rPr>
        <w:t>5</w:t>
      </w:r>
      <w:r w:rsidR="0093429E" w:rsidRPr="00F71E19">
        <w:rPr>
          <w:sz w:val="28"/>
          <w:szCs w:val="28"/>
          <w:lang w:val="uk-UA"/>
        </w:rPr>
        <w:t xml:space="preserve">) Кабінету Міністрів України </w:t>
      </w:r>
      <w:r w:rsidR="00661B1D" w:rsidRPr="00F71E19">
        <w:rPr>
          <w:sz w:val="28"/>
          <w:szCs w:val="28"/>
          <w:lang w:val="uk-UA"/>
        </w:rPr>
        <w:t>доруч</w:t>
      </w:r>
      <w:r w:rsidR="00DB089E">
        <w:rPr>
          <w:sz w:val="28"/>
          <w:szCs w:val="28"/>
          <w:lang w:val="uk-UA"/>
        </w:rPr>
        <w:t>ити</w:t>
      </w:r>
      <w:r w:rsidR="00661B1D" w:rsidRPr="00F71E19">
        <w:rPr>
          <w:sz w:val="28"/>
          <w:szCs w:val="28"/>
          <w:lang w:val="uk-UA"/>
        </w:rPr>
        <w:t xml:space="preserve"> розробити і прийняти порядок відшкодування шкоди громадянам України, на яких поширюється дія статті 54 Закону України "Про статус і соціальний захист громадян, які постраждали внаслідок Чорнобильської катастрофи", якої вони зазнали внаслідок її дії у редакції Закону України "Про внесення змін та визнання такими, що втратили чинність, деяких законодавчих актів України", а також подати зміни до Державного бюджету України на 2021 рік в частині фінансування видатків на </w:t>
      </w:r>
      <w:r w:rsidR="00990165" w:rsidRPr="00F71E19">
        <w:rPr>
          <w:sz w:val="28"/>
          <w:szCs w:val="28"/>
          <w:lang w:val="uk-UA"/>
        </w:rPr>
        <w:t xml:space="preserve">соціальний захист </w:t>
      </w:r>
      <w:r w:rsidR="00661B1D" w:rsidRPr="00F71E19">
        <w:rPr>
          <w:sz w:val="28"/>
          <w:szCs w:val="28"/>
          <w:lang w:val="uk-UA"/>
        </w:rPr>
        <w:t>виплату пенсій і</w:t>
      </w:r>
      <w:r w:rsidR="00DB089E">
        <w:rPr>
          <w:sz w:val="28"/>
          <w:szCs w:val="28"/>
          <w:lang w:val="uk-UA"/>
        </w:rPr>
        <w:t xml:space="preserve"> відшкодування зазначеної шкоди;</w:t>
      </w:r>
    </w:p>
    <w:p w:rsidR="00DB089E" w:rsidRPr="00F71E19" w:rsidRDefault="00DB089E" w:rsidP="00DB089E">
      <w:pPr>
        <w:tabs>
          <w:tab w:val="left" w:pos="708"/>
        </w:tabs>
        <w:ind w:firstLine="708"/>
        <w:jc w:val="both"/>
        <w:rPr>
          <w:sz w:val="28"/>
          <w:szCs w:val="28"/>
          <w:lang w:val="uk-UA" w:eastAsia="ar-SA"/>
        </w:rPr>
      </w:pPr>
      <w:r>
        <w:rPr>
          <w:sz w:val="28"/>
          <w:szCs w:val="28"/>
          <w:lang w:val="uk-UA" w:eastAsia="ar-SA"/>
        </w:rPr>
        <w:t xml:space="preserve">6) </w:t>
      </w:r>
      <w:r w:rsidRPr="00F71E19">
        <w:rPr>
          <w:sz w:val="28"/>
          <w:szCs w:val="28"/>
          <w:lang w:val="uk-UA" w:eastAsia="ar-SA"/>
        </w:rPr>
        <w:t>надати право отримання пільги щодо сплати судового збору</w:t>
      </w:r>
      <w:r w:rsidRPr="00F71E19">
        <w:rPr>
          <w:lang w:val="uk-UA"/>
        </w:rPr>
        <w:t xml:space="preserve"> </w:t>
      </w:r>
      <w:r w:rsidRPr="00F71E19">
        <w:rPr>
          <w:sz w:val="28"/>
          <w:szCs w:val="28"/>
          <w:lang w:val="uk-UA" w:eastAsia="ar-SA"/>
        </w:rPr>
        <w:t xml:space="preserve">громадянам, постраждалим внаслідок аварій </w:t>
      </w:r>
      <w:r>
        <w:rPr>
          <w:sz w:val="28"/>
          <w:szCs w:val="28"/>
          <w:lang w:val="uk-UA" w:eastAsia="ar-SA"/>
        </w:rPr>
        <w:t>на ЧАЕС, незалежно від категорій.</w:t>
      </w:r>
    </w:p>
    <w:p w:rsidR="00661B1D" w:rsidRPr="00F71E19" w:rsidRDefault="00661B1D" w:rsidP="00C54FE4">
      <w:pPr>
        <w:ind w:firstLine="737"/>
        <w:jc w:val="both"/>
        <w:rPr>
          <w:sz w:val="28"/>
          <w:szCs w:val="28"/>
          <w:lang w:val="uk-UA" w:eastAsia="ru-RU"/>
        </w:rPr>
      </w:pPr>
    </w:p>
    <w:p w:rsidR="00E576F5" w:rsidRPr="00F71E19" w:rsidRDefault="00E576F5" w:rsidP="003B6653">
      <w:pPr>
        <w:autoSpaceDE w:val="0"/>
        <w:autoSpaceDN w:val="0"/>
        <w:adjustRightInd w:val="0"/>
        <w:ind w:firstLine="737"/>
        <w:jc w:val="both"/>
        <w:rPr>
          <w:b/>
          <w:bCs/>
          <w:sz w:val="28"/>
          <w:szCs w:val="28"/>
          <w:lang w:val="uk-UA"/>
        </w:rPr>
      </w:pPr>
      <w:r w:rsidRPr="00F71E19">
        <w:rPr>
          <w:b/>
          <w:bCs/>
          <w:sz w:val="28"/>
          <w:szCs w:val="28"/>
          <w:lang w:val="uk-UA"/>
        </w:rPr>
        <w:t>4. Стан нормативно-правової бази у даній сфері правового регулювання</w:t>
      </w:r>
    </w:p>
    <w:p w:rsidR="002905C7" w:rsidRPr="00F71E19" w:rsidRDefault="002905C7" w:rsidP="002905C7">
      <w:pPr>
        <w:pStyle w:val="HTML"/>
        <w:ind w:firstLine="737"/>
        <w:jc w:val="both"/>
        <w:rPr>
          <w:rFonts w:ascii="Times New Roman" w:hAnsi="Times New Roman" w:cs="Times New Roman"/>
          <w:sz w:val="28"/>
          <w:szCs w:val="28"/>
          <w:lang w:val="uk-UA"/>
        </w:rPr>
      </w:pPr>
      <w:r w:rsidRPr="00F71E19">
        <w:rPr>
          <w:rFonts w:ascii="Times New Roman" w:hAnsi="Times New Roman" w:cs="Times New Roman"/>
          <w:spacing w:val="-6"/>
          <w:sz w:val="28"/>
          <w:szCs w:val="28"/>
          <w:lang w:val="uk-UA" w:eastAsia="uk-UA"/>
        </w:rPr>
        <w:t xml:space="preserve">У даній сфері правового регулювання діють Конституція України та </w:t>
      </w:r>
      <w:r w:rsidR="00DA62E9" w:rsidRPr="00F71E19">
        <w:rPr>
          <w:rFonts w:ascii="Times New Roman" w:hAnsi="Times New Roman" w:cs="Times New Roman"/>
          <w:sz w:val="28"/>
          <w:szCs w:val="28"/>
          <w:lang w:val="uk-UA"/>
        </w:rPr>
        <w:t>Закон</w:t>
      </w:r>
      <w:r w:rsidR="00112982" w:rsidRPr="00F71E19">
        <w:rPr>
          <w:rFonts w:ascii="Times New Roman" w:hAnsi="Times New Roman" w:cs="Times New Roman"/>
          <w:sz w:val="28"/>
          <w:szCs w:val="28"/>
          <w:lang w:val="uk-UA"/>
        </w:rPr>
        <w:t>и</w:t>
      </w:r>
      <w:r w:rsidR="00DA62E9" w:rsidRPr="00F71E19">
        <w:rPr>
          <w:rFonts w:ascii="Times New Roman" w:hAnsi="Times New Roman" w:cs="Times New Roman"/>
          <w:sz w:val="28"/>
          <w:szCs w:val="28"/>
          <w:lang w:val="uk-UA"/>
        </w:rPr>
        <w:t xml:space="preserve"> України "Про статус і соціальний захист громадян, які постраждали внасл</w:t>
      </w:r>
      <w:r w:rsidR="00112982" w:rsidRPr="00F71E19">
        <w:rPr>
          <w:rFonts w:ascii="Times New Roman" w:hAnsi="Times New Roman" w:cs="Times New Roman"/>
          <w:sz w:val="28"/>
          <w:szCs w:val="28"/>
          <w:lang w:val="uk-UA"/>
        </w:rPr>
        <w:t>ідок Чорнобильської катастрофи", "Про правовий режим території, що зазнала радіоактивного забруднення внаслідок Чорнобильської катастрофи"</w:t>
      </w:r>
      <w:r w:rsidR="0044551A">
        <w:rPr>
          <w:rFonts w:ascii="Times New Roman" w:hAnsi="Times New Roman" w:cs="Times New Roman"/>
          <w:sz w:val="28"/>
          <w:szCs w:val="28"/>
          <w:lang w:val="uk-UA"/>
        </w:rPr>
        <w:t>, "Про судовий збір"</w:t>
      </w:r>
      <w:r w:rsidRPr="00F71E19">
        <w:rPr>
          <w:rFonts w:ascii="Times New Roman" w:hAnsi="Times New Roman" w:cs="Times New Roman"/>
          <w:sz w:val="28"/>
          <w:szCs w:val="28"/>
          <w:lang w:val="uk-UA"/>
        </w:rPr>
        <w:t>.</w:t>
      </w:r>
      <w:r w:rsidR="0044551A">
        <w:rPr>
          <w:rFonts w:ascii="Times New Roman" w:hAnsi="Times New Roman" w:cs="Times New Roman"/>
          <w:sz w:val="28"/>
          <w:szCs w:val="28"/>
          <w:lang w:val="uk-UA"/>
        </w:rPr>
        <w:t xml:space="preserve"> </w:t>
      </w:r>
    </w:p>
    <w:p w:rsidR="002905C7" w:rsidRPr="00F71E19" w:rsidRDefault="00A81559" w:rsidP="002905C7">
      <w:pPr>
        <w:autoSpaceDE w:val="0"/>
        <w:autoSpaceDN w:val="0"/>
        <w:adjustRightInd w:val="0"/>
        <w:ind w:firstLine="737"/>
        <w:jc w:val="both"/>
        <w:rPr>
          <w:sz w:val="28"/>
          <w:szCs w:val="28"/>
          <w:lang w:val="uk-UA"/>
        </w:rPr>
      </w:pPr>
      <w:r w:rsidRPr="00F71E19">
        <w:rPr>
          <w:sz w:val="28"/>
          <w:szCs w:val="28"/>
          <w:lang w:val="uk-UA"/>
        </w:rPr>
        <w:lastRenderedPageBreak/>
        <w:t xml:space="preserve">Реалізація </w:t>
      </w:r>
      <w:r w:rsidR="002905C7" w:rsidRPr="00F71E19">
        <w:rPr>
          <w:sz w:val="28"/>
          <w:szCs w:val="28"/>
          <w:lang w:val="uk-UA"/>
        </w:rPr>
        <w:t>проекту не потребує внесення змін до інших законодавчих актів України.</w:t>
      </w:r>
    </w:p>
    <w:p w:rsidR="00E576F5" w:rsidRPr="00F71E19" w:rsidRDefault="00E576F5" w:rsidP="003B6653">
      <w:pPr>
        <w:ind w:firstLine="737"/>
        <w:jc w:val="both"/>
        <w:rPr>
          <w:sz w:val="28"/>
          <w:szCs w:val="28"/>
          <w:lang w:val="uk-UA"/>
        </w:rPr>
      </w:pPr>
    </w:p>
    <w:p w:rsidR="00E576F5" w:rsidRPr="00F71E19" w:rsidRDefault="00E576F5" w:rsidP="003B6653">
      <w:pPr>
        <w:autoSpaceDE w:val="0"/>
        <w:autoSpaceDN w:val="0"/>
        <w:adjustRightInd w:val="0"/>
        <w:ind w:firstLine="737"/>
        <w:jc w:val="both"/>
        <w:rPr>
          <w:b/>
          <w:bCs/>
          <w:sz w:val="28"/>
          <w:szCs w:val="28"/>
          <w:lang w:val="uk-UA"/>
        </w:rPr>
      </w:pPr>
      <w:r w:rsidRPr="00F71E19">
        <w:rPr>
          <w:b/>
          <w:bCs/>
          <w:sz w:val="28"/>
          <w:szCs w:val="28"/>
          <w:lang w:val="uk-UA"/>
        </w:rPr>
        <w:t>5. Фінансово-економічне обґрунтування</w:t>
      </w:r>
    </w:p>
    <w:p w:rsidR="00BF664A" w:rsidRPr="00F71E19" w:rsidRDefault="00BF664A" w:rsidP="00BF664A">
      <w:pPr>
        <w:autoSpaceDE w:val="0"/>
        <w:autoSpaceDN w:val="0"/>
        <w:adjustRightInd w:val="0"/>
        <w:ind w:firstLine="737"/>
        <w:jc w:val="both"/>
        <w:rPr>
          <w:sz w:val="28"/>
          <w:szCs w:val="28"/>
          <w:lang w:val="uk-UA"/>
        </w:rPr>
      </w:pPr>
      <w:r w:rsidRPr="00F71E19">
        <w:rPr>
          <w:sz w:val="28"/>
          <w:szCs w:val="28"/>
          <w:lang w:val="uk-UA"/>
        </w:rPr>
        <w:t>На момент внесення проект не потребує видатків із Держаного бюджету України.</w:t>
      </w:r>
    </w:p>
    <w:p w:rsidR="00990165" w:rsidRPr="00F71E19" w:rsidRDefault="00BF664A" w:rsidP="00990165">
      <w:pPr>
        <w:ind w:firstLine="737"/>
        <w:jc w:val="both"/>
        <w:rPr>
          <w:sz w:val="28"/>
          <w:szCs w:val="28"/>
          <w:lang w:val="uk-UA"/>
        </w:rPr>
      </w:pPr>
      <w:r w:rsidRPr="00F71E19">
        <w:rPr>
          <w:sz w:val="28"/>
          <w:szCs w:val="28"/>
          <w:lang w:val="uk-UA"/>
        </w:rPr>
        <w:t>Разом з тим, реалізація проекту потребуватиме додаткових фінансових витрат у майбутньому. У зв’язку з цим Прикінцевими положеннями проекту Кабінету Міністрів доручається протягом місяця з дня набрання чинності цим Законом подати на розгляд Верховної Ради України пропозиції щодо внесення змін до Закону України "Про Державний бюджет України на 20</w:t>
      </w:r>
      <w:r w:rsidR="00032A7C" w:rsidRPr="00F71E19">
        <w:rPr>
          <w:sz w:val="28"/>
          <w:szCs w:val="28"/>
          <w:lang w:val="uk-UA"/>
        </w:rPr>
        <w:t>21</w:t>
      </w:r>
      <w:r w:rsidRPr="00F71E19">
        <w:rPr>
          <w:sz w:val="28"/>
          <w:szCs w:val="28"/>
          <w:lang w:val="uk-UA"/>
        </w:rPr>
        <w:t xml:space="preserve"> рік", необхід</w:t>
      </w:r>
      <w:r w:rsidR="00990165" w:rsidRPr="00F71E19">
        <w:rPr>
          <w:sz w:val="28"/>
          <w:szCs w:val="28"/>
          <w:lang w:val="uk-UA"/>
        </w:rPr>
        <w:t xml:space="preserve">них для реалізації цього Закону, у тому числі </w:t>
      </w:r>
      <w:r w:rsidR="0044551A">
        <w:rPr>
          <w:sz w:val="28"/>
          <w:szCs w:val="28"/>
          <w:lang w:val="uk-UA"/>
        </w:rPr>
        <w:t>для</w:t>
      </w:r>
      <w:r w:rsidR="00990165" w:rsidRPr="00F71E19">
        <w:rPr>
          <w:sz w:val="28"/>
          <w:szCs w:val="28"/>
          <w:lang w:val="uk-UA"/>
        </w:rPr>
        <w:t xml:space="preserve"> фінансування виплати підвищених пенсій та відшкодування шкоди особам з інвалідністю, щодо яких встановлено причинний зв'язок інвалідності з Чорнобильською катастрофою, через визнання неконституційними норм закону.</w:t>
      </w:r>
    </w:p>
    <w:p w:rsidR="00BF664A" w:rsidRPr="00F71E19" w:rsidRDefault="00BF664A" w:rsidP="00BF664A">
      <w:pPr>
        <w:pStyle w:val="rvps2"/>
        <w:spacing w:before="0" w:beforeAutospacing="0" w:after="0" w:afterAutospacing="0"/>
        <w:ind w:firstLine="737"/>
        <w:jc w:val="both"/>
        <w:rPr>
          <w:b/>
          <w:bCs/>
          <w:sz w:val="28"/>
          <w:szCs w:val="28"/>
        </w:rPr>
      </w:pPr>
      <w:r w:rsidRPr="00F71E19">
        <w:rPr>
          <w:sz w:val="28"/>
          <w:szCs w:val="28"/>
        </w:rPr>
        <w:t>Реалізація законопроекту забезпечується шляхом перегляду доходної частини Де</w:t>
      </w:r>
      <w:r w:rsidR="00032A7C" w:rsidRPr="00F71E19">
        <w:rPr>
          <w:sz w:val="28"/>
          <w:szCs w:val="28"/>
        </w:rPr>
        <w:t>ржавного бюджету України на 2021</w:t>
      </w:r>
      <w:r w:rsidRPr="00F71E19">
        <w:rPr>
          <w:sz w:val="28"/>
          <w:szCs w:val="28"/>
        </w:rPr>
        <w:t xml:space="preserve"> рік в частині збільшення фактичних обсягів надходжень за рахунок перегляду макроекономічних параметрі</w:t>
      </w:r>
      <w:r w:rsidR="001D5B59" w:rsidRPr="00F71E19">
        <w:rPr>
          <w:sz w:val="28"/>
          <w:szCs w:val="28"/>
        </w:rPr>
        <w:t>в розрахунку показників бюджету</w:t>
      </w:r>
      <w:r w:rsidRPr="00F71E19">
        <w:rPr>
          <w:sz w:val="28"/>
          <w:szCs w:val="28"/>
        </w:rPr>
        <w:t>.</w:t>
      </w:r>
    </w:p>
    <w:p w:rsidR="00E94C00" w:rsidRPr="00F71E19" w:rsidRDefault="00E94C00" w:rsidP="003B6653">
      <w:pPr>
        <w:ind w:firstLine="737"/>
        <w:jc w:val="both"/>
        <w:rPr>
          <w:sz w:val="28"/>
          <w:szCs w:val="28"/>
          <w:lang w:val="uk-UA"/>
        </w:rPr>
      </w:pPr>
    </w:p>
    <w:p w:rsidR="00E576F5" w:rsidRPr="00F71E19" w:rsidRDefault="00E576F5" w:rsidP="003B6653">
      <w:pPr>
        <w:autoSpaceDE w:val="0"/>
        <w:autoSpaceDN w:val="0"/>
        <w:adjustRightInd w:val="0"/>
        <w:ind w:firstLine="737"/>
        <w:jc w:val="both"/>
        <w:rPr>
          <w:b/>
          <w:bCs/>
          <w:sz w:val="28"/>
          <w:szCs w:val="28"/>
          <w:lang w:val="uk-UA"/>
        </w:rPr>
      </w:pPr>
      <w:r w:rsidRPr="00F71E19">
        <w:rPr>
          <w:b/>
          <w:bCs/>
          <w:sz w:val="28"/>
          <w:szCs w:val="28"/>
          <w:lang w:val="uk-UA"/>
        </w:rPr>
        <w:t>6. Прогноз соціально-економічних та інших наслідків прийняття акта</w:t>
      </w:r>
    </w:p>
    <w:p w:rsidR="00F71E19" w:rsidRDefault="00F71E19" w:rsidP="002905C7">
      <w:pPr>
        <w:autoSpaceDE w:val="0"/>
        <w:autoSpaceDN w:val="0"/>
        <w:adjustRightInd w:val="0"/>
        <w:ind w:firstLine="737"/>
        <w:jc w:val="both"/>
        <w:rPr>
          <w:sz w:val="28"/>
          <w:szCs w:val="28"/>
          <w:lang w:val="uk-UA"/>
        </w:rPr>
      </w:pPr>
      <w:r w:rsidRPr="00F71E19">
        <w:rPr>
          <w:sz w:val="28"/>
          <w:szCs w:val="28"/>
          <w:lang w:val="uk-UA"/>
        </w:rPr>
        <w:t xml:space="preserve">Прийняття проекту закону </w:t>
      </w:r>
      <w:r>
        <w:rPr>
          <w:sz w:val="28"/>
          <w:szCs w:val="28"/>
          <w:lang w:val="uk-UA"/>
        </w:rPr>
        <w:t>забезпечить:</w:t>
      </w:r>
    </w:p>
    <w:p w:rsidR="00DA62E9" w:rsidRPr="00F71E19" w:rsidRDefault="00F71E19" w:rsidP="002905C7">
      <w:pPr>
        <w:autoSpaceDE w:val="0"/>
        <w:autoSpaceDN w:val="0"/>
        <w:adjustRightInd w:val="0"/>
        <w:ind w:firstLine="737"/>
        <w:jc w:val="both"/>
        <w:rPr>
          <w:sz w:val="28"/>
          <w:szCs w:val="28"/>
          <w:lang w:val="uk-UA"/>
        </w:rPr>
      </w:pPr>
      <w:r>
        <w:rPr>
          <w:sz w:val="28"/>
          <w:szCs w:val="28"/>
          <w:lang w:val="uk-UA"/>
        </w:rPr>
        <w:t xml:space="preserve">- </w:t>
      </w:r>
      <w:r w:rsidR="00DA62E9" w:rsidRPr="00F71E19">
        <w:rPr>
          <w:sz w:val="28"/>
          <w:szCs w:val="28"/>
          <w:lang w:val="uk-UA"/>
        </w:rPr>
        <w:t>виконанн</w:t>
      </w:r>
      <w:r>
        <w:rPr>
          <w:sz w:val="28"/>
          <w:szCs w:val="28"/>
          <w:lang w:val="uk-UA"/>
        </w:rPr>
        <w:t>я</w:t>
      </w:r>
      <w:r w:rsidR="00DA62E9" w:rsidRPr="00F71E19">
        <w:rPr>
          <w:sz w:val="28"/>
          <w:szCs w:val="28"/>
          <w:lang w:val="uk-UA"/>
        </w:rPr>
        <w:t xml:space="preserve"> рішення Конституційного Суду України </w:t>
      </w:r>
      <w:r w:rsidRPr="00F71E19">
        <w:rPr>
          <w:sz w:val="28"/>
          <w:szCs w:val="28"/>
          <w:lang w:val="uk-UA" w:eastAsia="ru-RU"/>
        </w:rPr>
        <w:t xml:space="preserve">від 17.07.2018 </w:t>
      </w:r>
      <w:r>
        <w:rPr>
          <w:sz w:val="28"/>
          <w:szCs w:val="28"/>
          <w:lang w:val="uk-UA" w:eastAsia="ru-RU"/>
        </w:rPr>
        <w:t xml:space="preserve">                  </w:t>
      </w:r>
      <w:r w:rsidRPr="00F71E19">
        <w:rPr>
          <w:sz w:val="28"/>
          <w:szCs w:val="28"/>
          <w:lang w:val="uk-UA" w:eastAsia="ru-RU"/>
        </w:rPr>
        <w:t>№ 6-р/2018</w:t>
      </w:r>
      <w:r>
        <w:rPr>
          <w:sz w:val="28"/>
          <w:szCs w:val="28"/>
          <w:lang w:val="uk-UA" w:eastAsia="ru-RU"/>
        </w:rPr>
        <w:t xml:space="preserve"> </w:t>
      </w:r>
      <w:r w:rsidR="00DA62E9" w:rsidRPr="00F71E19">
        <w:rPr>
          <w:sz w:val="28"/>
          <w:szCs w:val="28"/>
          <w:lang w:val="uk-UA"/>
        </w:rPr>
        <w:t xml:space="preserve">в частині відновлення гарантій, пільг і компенсацій для </w:t>
      </w:r>
      <w:r>
        <w:rPr>
          <w:sz w:val="28"/>
          <w:szCs w:val="28"/>
          <w:lang w:val="uk-UA"/>
        </w:rPr>
        <w:t>чорнобильців;</w:t>
      </w:r>
    </w:p>
    <w:p w:rsidR="00F71E19" w:rsidRPr="00F71E19" w:rsidRDefault="00F71E19" w:rsidP="00F71E19">
      <w:pPr>
        <w:ind w:firstLine="737"/>
        <w:jc w:val="both"/>
        <w:rPr>
          <w:sz w:val="28"/>
          <w:szCs w:val="28"/>
          <w:lang w:val="uk-UA"/>
        </w:rPr>
      </w:pPr>
      <w:r>
        <w:rPr>
          <w:sz w:val="28"/>
          <w:szCs w:val="28"/>
          <w:lang w:val="uk-UA"/>
        </w:rPr>
        <w:t>-</w:t>
      </w:r>
      <w:r w:rsidRPr="00F71E19">
        <w:rPr>
          <w:sz w:val="28"/>
          <w:szCs w:val="28"/>
          <w:lang w:val="uk-UA"/>
        </w:rPr>
        <w:t xml:space="preserve"> виконання Рішення </w:t>
      </w:r>
      <w:r w:rsidRPr="00F71E19">
        <w:rPr>
          <w:bCs/>
          <w:sz w:val="28"/>
          <w:szCs w:val="28"/>
          <w:lang w:val="uk-UA"/>
        </w:rPr>
        <w:t xml:space="preserve">Конституційного Суду України від </w:t>
      </w:r>
      <w:r>
        <w:rPr>
          <w:bCs/>
          <w:sz w:val="28"/>
          <w:szCs w:val="28"/>
          <w:lang w:val="uk-UA"/>
        </w:rPr>
        <w:t xml:space="preserve"> 0</w:t>
      </w:r>
      <w:r w:rsidRPr="00F71E19">
        <w:rPr>
          <w:sz w:val="28"/>
          <w:szCs w:val="28"/>
          <w:lang w:val="uk-UA"/>
        </w:rPr>
        <w:t>7</w:t>
      </w:r>
      <w:r>
        <w:rPr>
          <w:sz w:val="28"/>
          <w:szCs w:val="28"/>
          <w:lang w:val="uk-UA"/>
        </w:rPr>
        <w:t>.04.</w:t>
      </w:r>
      <w:r w:rsidRPr="00F71E19">
        <w:rPr>
          <w:sz w:val="28"/>
          <w:szCs w:val="28"/>
          <w:lang w:val="uk-UA"/>
        </w:rPr>
        <w:t>2021</w:t>
      </w:r>
      <w:r>
        <w:rPr>
          <w:sz w:val="28"/>
          <w:szCs w:val="28"/>
          <w:lang w:val="uk-UA"/>
        </w:rPr>
        <w:t xml:space="preserve">                   </w:t>
      </w:r>
      <w:r w:rsidRPr="00F71E19">
        <w:rPr>
          <w:sz w:val="28"/>
          <w:szCs w:val="28"/>
          <w:lang w:val="uk-UA"/>
        </w:rPr>
        <w:t xml:space="preserve">№ 1-р(ІІ)/2021 в частині </w:t>
      </w:r>
      <w:r>
        <w:rPr>
          <w:sz w:val="28"/>
          <w:szCs w:val="28"/>
          <w:lang w:val="uk-UA"/>
        </w:rPr>
        <w:t>відновлення</w:t>
      </w:r>
      <w:r w:rsidRPr="00F71E19">
        <w:rPr>
          <w:sz w:val="28"/>
          <w:szCs w:val="28"/>
          <w:lang w:val="uk-UA"/>
        </w:rPr>
        <w:t xml:space="preserve"> пенсійн</w:t>
      </w:r>
      <w:r>
        <w:rPr>
          <w:sz w:val="28"/>
          <w:szCs w:val="28"/>
          <w:lang w:val="uk-UA"/>
        </w:rPr>
        <w:t>ого</w:t>
      </w:r>
      <w:r w:rsidRPr="00F71E19">
        <w:rPr>
          <w:sz w:val="28"/>
          <w:szCs w:val="28"/>
          <w:lang w:val="uk-UA"/>
        </w:rPr>
        <w:t xml:space="preserve"> забезпечення осіб з інвалідністю з числа учасників ліквідації наслідків аварії на Чорнобильській АЕС, дітей з інвалідністю інвалідів та з осіб інвалідністю з дитинства, щодо яких встановлено причинний зв'язок інвалідності з Чорнобильською катастрофою, шляхом встановлення достойного рівня пенсійних виплат;</w:t>
      </w:r>
    </w:p>
    <w:p w:rsidR="00F71E19" w:rsidRPr="00F71E19" w:rsidRDefault="00F71E19" w:rsidP="00F71E19">
      <w:pPr>
        <w:ind w:firstLine="737"/>
        <w:jc w:val="both"/>
        <w:rPr>
          <w:sz w:val="28"/>
          <w:szCs w:val="28"/>
          <w:lang w:val="uk-UA"/>
        </w:rPr>
      </w:pPr>
      <w:r w:rsidRPr="00F71E19">
        <w:rPr>
          <w:sz w:val="28"/>
          <w:szCs w:val="28"/>
          <w:lang w:val="uk-UA"/>
        </w:rPr>
        <w:t>- відшкодування шкоди громадянам України, на яких поширюється дія статті 54 Закону № 796, якої вони зазнали внаслідок дії частини третьої статті 54 цього закону в редакції</w:t>
      </w:r>
      <w:r w:rsidR="00232531">
        <w:rPr>
          <w:sz w:val="28"/>
          <w:szCs w:val="28"/>
          <w:lang w:val="uk-UA"/>
        </w:rPr>
        <w:t>, яка визнана неконституційною</w:t>
      </w:r>
      <w:r w:rsidR="00FA68AF">
        <w:rPr>
          <w:sz w:val="28"/>
          <w:szCs w:val="28"/>
          <w:lang w:val="uk-UA"/>
        </w:rPr>
        <w:t>.</w:t>
      </w:r>
    </w:p>
    <w:p w:rsidR="00DA62E9" w:rsidRPr="00F71E19" w:rsidRDefault="00DA62E9" w:rsidP="002905C7">
      <w:pPr>
        <w:autoSpaceDE w:val="0"/>
        <w:autoSpaceDN w:val="0"/>
        <w:adjustRightInd w:val="0"/>
        <w:ind w:firstLine="737"/>
        <w:jc w:val="both"/>
        <w:rPr>
          <w:sz w:val="28"/>
          <w:szCs w:val="28"/>
          <w:lang w:val="uk-UA"/>
        </w:rPr>
      </w:pPr>
    </w:p>
    <w:p w:rsidR="00B41AE6" w:rsidRDefault="00B41AE6" w:rsidP="003B6653">
      <w:pPr>
        <w:shd w:val="clear" w:color="auto" w:fill="FFFFFF"/>
        <w:autoSpaceDE w:val="0"/>
        <w:autoSpaceDN w:val="0"/>
        <w:adjustRightInd w:val="0"/>
        <w:ind w:firstLine="737"/>
        <w:jc w:val="both"/>
        <w:rPr>
          <w:lang w:val="uk-UA"/>
        </w:rPr>
      </w:pPr>
    </w:p>
    <w:p w:rsidR="00232531" w:rsidRPr="00F71E19" w:rsidRDefault="00232531" w:rsidP="003B6653">
      <w:pPr>
        <w:shd w:val="clear" w:color="auto" w:fill="FFFFFF"/>
        <w:autoSpaceDE w:val="0"/>
        <w:autoSpaceDN w:val="0"/>
        <w:adjustRightInd w:val="0"/>
        <w:ind w:firstLine="737"/>
        <w:jc w:val="both"/>
        <w:rPr>
          <w:lang w:val="uk-UA"/>
        </w:rPr>
      </w:pPr>
    </w:p>
    <w:p w:rsidR="00DA62E9" w:rsidRPr="00F71E19" w:rsidRDefault="00DA62E9" w:rsidP="003B6653">
      <w:pPr>
        <w:shd w:val="clear" w:color="auto" w:fill="FFFFFF"/>
        <w:autoSpaceDE w:val="0"/>
        <w:autoSpaceDN w:val="0"/>
        <w:adjustRightInd w:val="0"/>
        <w:ind w:firstLine="737"/>
        <w:jc w:val="both"/>
        <w:rPr>
          <w:sz w:val="16"/>
          <w:szCs w:val="16"/>
          <w:lang w:val="uk-UA"/>
        </w:rPr>
      </w:pPr>
    </w:p>
    <w:p w:rsidR="008D2992" w:rsidRPr="00F71E19" w:rsidRDefault="00082F1E" w:rsidP="003B6653">
      <w:pPr>
        <w:rPr>
          <w:b/>
          <w:bCs/>
          <w:sz w:val="28"/>
          <w:szCs w:val="28"/>
          <w:lang w:val="uk-UA" w:eastAsia="ru-RU"/>
        </w:rPr>
      </w:pPr>
      <w:r w:rsidRPr="00F71E19">
        <w:rPr>
          <w:b/>
          <w:bCs/>
          <w:sz w:val="28"/>
          <w:szCs w:val="28"/>
          <w:lang w:val="uk-UA"/>
        </w:rPr>
        <w:t>Народн</w:t>
      </w:r>
      <w:r w:rsidR="00096ED4" w:rsidRPr="00F71E19">
        <w:rPr>
          <w:b/>
          <w:bCs/>
          <w:sz w:val="28"/>
          <w:szCs w:val="28"/>
          <w:lang w:val="uk-UA"/>
        </w:rPr>
        <w:t>ий</w:t>
      </w:r>
      <w:r w:rsidR="00B805DD" w:rsidRPr="00F71E19">
        <w:rPr>
          <w:b/>
          <w:bCs/>
          <w:sz w:val="28"/>
          <w:szCs w:val="28"/>
          <w:lang w:val="uk-UA"/>
        </w:rPr>
        <w:t xml:space="preserve"> депутат України</w:t>
      </w:r>
      <w:r w:rsidR="00096ED4" w:rsidRPr="00F71E19">
        <w:rPr>
          <w:b/>
          <w:bCs/>
          <w:sz w:val="28"/>
          <w:szCs w:val="28"/>
          <w:lang w:val="uk-UA"/>
        </w:rPr>
        <w:t xml:space="preserve">                        </w:t>
      </w:r>
      <w:r w:rsidR="00A81559" w:rsidRPr="00F71E19">
        <w:rPr>
          <w:b/>
          <w:bCs/>
          <w:sz w:val="28"/>
          <w:szCs w:val="28"/>
          <w:lang w:val="uk-UA"/>
        </w:rPr>
        <w:t xml:space="preserve"> </w:t>
      </w:r>
      <w:r w:rsidR="00096ED4" w:rsidRPr="00F71E19">
        <w:rPr>
          <w:b/>
          <w:bCs/>
          <w:sz w:val="28"/>
          <w:szCs w:val="28"/>
          <w:lang w:val="uk-UA"/>
        </w:rPr>
        <w:t xml:space="preserve">   </w:t>
      </w:r>
      <w:r w:rsidR="0008742A" w:rsidRPr="00F71E19">
        <w:rPr>
          <w:b/>
          <w:bCs/>
          <w:sz w:val="28"/>
          <w:szCs w:val="28"/>
          <w:lang w:val="uk-UA"/>
        </w:rPr>
        <w:t xml:space="preserve">  </w:t>
      </w:r>
      <w:r w:rsidR="00DA62E9" w:rsidRPr="00F71E19">
        <w:rPr>
          <w:b/>
          <w:bCs/>
          <w:sz w:val="28"/>
          <w:szCs w:val="28"/>
          <w:lang w:val="uk-UA"/>
        </w:rPr>
        <w:t xml:space="preserve"> </w:t>
      </w:r>
      <w:r w:rsidR="00096ED4" w:rsidRPr="00F71E19">
        <w:rPr>
          <w:b/>
          <w:bCs/>
          <w:sz w:val="28"/>
          <w:szCs w:val="28"/>
          <w:lang w:val="uk-UA"/>
        </w:rPr>
        <w:t xml:space="preserve">    </w:t>
      </w:r>
      <w:r w:rsidR="00DA62E9" w:rsidRPr="00F71E19">
        <w:rPr>
          <w:b/>
          <w:bCs/>
          <w:sz w:val="28"/>
          <w:szCs w:val="28"/>
          <w:lang w:val="uk-UA"/>
        </w:rPr>
        <w:t xml:space="preserve">   </w:t>
      </w:r>
      <w:r w:rsidR="00112982" w:rsidRPr="00F71E19">
        <w:rPr>
          <w:b/>
          <w:bCs/>
          <w:sz w:val="28"/>
          <w:szCs w:val="28"/>
          <w:lang w:val="uk-UA"/>
        </w:rPr>
        <w:t xml:space="preserve"> </w:t>
      </w:r>
      <w:r w:rsidR="00096ED4" w:rsidRPr="00F71E19">
        <w:rPr>
          <w:b/>
          <w:bCs/>
          <w:sz w:val="28"/>
          <w:szCs w:val="28"/>
          <w:lang w:val="uk-UA"/>
        </w:rPr>
        <w:t xml:space="preserve">           </w:t>
      </w:r>
      <w:r w:rsidR="00152D80" w:rsidRPr="00F71E19">
        <w:rPr>
          <w:b/>
          <w:bCs/>
          <w:sz w:val="28"/>
          <w:szCs w:val="28"/>
          <w:lang w:val="uk-UA"/>
        </w:rPr>
        <w:t>Королевська Н.Ю.</w:t>
      </w:r>
    </w:p>
    <w:sectPr w:rsidR="008D2992" w:rsidRPr="00F71E19" w:rsidSect="00112982">
      <w:headerReference w:type="default" r:id="rId10"/>
      <w:pgSz w:w="11906" w:h="16838"/>
      <w:pgMar w:top="1134" w:right="851" w:bottom="1134" w:left="1701"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7C8D" w:rsidRDefault="00837C8D" w:rsidP="00525DBB">
      <w:r>
        <w:separator/>
      </w:r>
    </w:p>
  </w:endnote>
  <w:endnote w:type="continuationSeparator" w:id="0">
    <w:p w:rsidR="00837C8D" w:rsidRDefault="00837C8D" w:rsidP="00525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7C8D" w:rsidRDefault="00837C8D" w:rsidP="00525DBB">
      <w:r>
        <w:separator/>
      </w:r>
    </w:p>
  </w:footnote>
  <w:footnote w:type="continuationSeparator" w:id="0">
    <w:p w:rsidR="00837C8D" w:rsidRDefault="00837C8D" w:rsidP="00525D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DBB" w:rsidRDefault="00525DBB">
    <w:pPr>
      <w:pStyle w:val="a8"/>
      <w:jc w:val="center"/>
    </w:pPr>
    <w:r>
      <w:fldChar w:fldCharType="begin"/>
    </w:r>
    <w:r>
      <w:instrText>PAGE   \* MERGEFORMAT</w:instrText>
    </w:r>
    <w:r>
      <w:fldChar w:fldCharType="separate"/>
    </w:r>
    <w:r w:rsidR="00697564" w:rsidRPr="00697564">
      <w:rPr>
        <w:noProof/>
        <w:lang w:val="ru-RU"/>
      </w:rPr>
      <w:t>6</w:t>
    </w:r>
    <w:r>
      <w:fldChar w:fldCharType="end"/>
    </w:r>
  </w:p>
  <w:p w:rsidR="00525DBB" w:rsidRDefault="00525DBB">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2E7"/>
    <w:multiLevelType w:val="hybridMultilevel"/>
    <w:tmpl w:val="96D25D48"/>
    <w:lvl w:ilvl="0" w:tplc="D848E396">
      <w:start w:val="3"/>
      <w:numFmt w:val="decimal"/>
      <w:lvlText w:val="%1."/>
      <w:lvlJc w:val="left"/>
      <w:pPr>
        <w:ind w:left="1044" w:hanging="360"/>
      </w:pPr>
      <w:rPr>
        <w:rFonts w:hint="default"/>
      </w:rPr>
    </w:lvl>
    <w:lvl w:ilvl="1" w:tplc="04190019">
      <w:start w:val="1"/>
      <w:numFmt w:val="lowerLetter"/>
      <w:lvlText w:val="%2."/>
      <w:lvlJc w:val="left"/>
      <w:pPr>
        <w:ind w:left="1764" w:hanging="360"/>
      </w:pPr>
    </w:lvl>
    <w:lvl w:ilvl="2" w:tplc="0419001B">
      <w:start w:val="1"/>
      <w:numFmt w:val="lowerRoman"/>
      <w:lvlText w:val="%3."/>
      <w:lvlJc w:val="right"/>
      <w:pPr>
        <w:ind w:left="2484" w:hanging="180"/>
      </w:pPr>
    </w:lvl>
    <w:lvl w:ilvl="3" w:tplc="0419000F">
      <w:start w:val="1"/>
      <w:numFmt w:val="decimal"/>
      <w:lvlText w:val="%4."/>
      <w:lvlJc w:val="left"/>
      <w:pPr>
        <w:ind w:left="3204" w:hanging="360"/>
      </w:pPr>
    </w:lvl>
    <w:lvl w:ilvl="4" w:tplc="04190019">
      <w:start w:val="1"/>
      <w:numFmt w:val="lowerLetter"/>
      <w:lvlText w:val="%5."/>
      <w:lvlJc w:val="left"/>
      <w:pPr>
        <w:ind w:left="3924" w:hanging="360"/>
      </w:pPr>
    </w:lvl>
    <w:lvl w:ilvl="5" w:tplc="0419001B">
      <w:start w:val="1"/>
      <w:numFmt w:val="lowerRoman"/>
      <w:lvlText w:val="%6."/>
      <w:lvlJc w:val="right"/>
      <w:pPr>
        <w:ind w:left="4644" w:hanging="180"/>
      </w:pPr>
    </w:lvl>
    <w:lvl w:ilvl="6" w:tplc="0419000F">
      <w:start w:val="1"/>
      <w:numFmt w:val="decimal"/>
      <w:lvlText w:val="%7."/>
      <w:lvlJc w:val="left"/>
      <w:pPr>
        <w:ind w:left="5364" w:hanging="360"/>
      </w:pPr>
    </w:lvl>
    <w:lvl w:ilvl="7" w:tplc="04190019">
      <w:start w:val="1"/>
      <w:numFmt w:val="lowerLetter"/>
      <w:lvlText w:val="%8."/>
      <w:lvlJc w:val="left"/>
      <w:pPr>
        <w:ind w:left="6084" w:hanging="360"/>
      </w:pPr>
    </w:lvl>
    <w:lvl w:ilvl="8" w:tplc="0419001B">
      <w:start w:val="1"/>
      <w:numFmt w:val="lowerRoman"/>
      <w:lvlText w:val="%9."/>
      <w:lvlJc w:val="right"/>
      <w:pPr>
        <w:ind w:left="6804" w:hanging="180"/>
      </w:pPr>
    </w:lvl>
  </w:abstractNum>
  <w:abstractNum w:abstractNumId="1" w15:restartNumberingAfterBreak="0">
    <w:nsid w:val="0FFD16C1"/>
    <w:multiLevelType w:val="hybridMultilevel"/>
    <w:tmpl w:val="2A820EC2"/>
    <w:lvl w:ilvl="0" w:tplc="A2A62C76">
      <w:start w:val="5"/>
      <w:numFmt w:val="bullet"/>
      <w:lvlText w:val="-"/>
      <w:lvlJc w:val="left"/>
      <w:pPr>
        <w:tabs>
          <w:tab w:val="num" w:pos="1069"/>
        </w:tabs>
        <w:ind w:left="1069" w:hanging="360"/>
      </w:pPr>
      <w:rPr>
        <w:rFonts w:ascii="Times New Roman" w:eastAsia="Batang" w:hAnsi="Times New Roman" w:hint="default"/>
      </w:rPr>
    </w:lvl>
    <w:lvl w:ilvl="1" w:tplc="04220003">
      <w:start w:val="1"/>
      <w:numFmt w:val="bullet"/>
      <w:lvlText w:val="o"/>
      <w:lvlJc w:val="left"/>
      <w:pPr>
        <w:tabs>
          <w:tab w:val="num" w:pos="1789"/>
        </w:tabs>
        <w:ind w:left="1789" w:hanging="360"/>
      </w:pPr>
      <w:rPr>
        <w:rFonts w:ascii="Courier New" w:hAnsi="Courier New" w:cs="Courier New" w:hint="default"/>
      </w:rPr>
    </w:lvl>
    <w:lvl w:ilvl="2" w:tplc="04220005">
      <w:start w:val="1"/>
      <w:numFmt w:val="bullet"/>
      <w:lvlText w:val=""/>
      <w:lvlJc w:val="left"/>
      <w:pPr>
        <w:tabs>
          <w:tab w:val="num" w:pos="2509"/>
        </w:tabs>
        <w:ind w:left="2509" w:hanging="360"/>
      </w:pPr>
      <w:rPr>
        <w:rFonts w:ascii="Wingdings" w:hAnsi="Wingdings" w:cs="Wingdings" w:hint="default"/>
      </w:rPr>
    </w:lvl>
    <w:lvl w:ilvl="3" w:tplc="04220001">
      <w:start w:val="1"/>
      <w:numFmt w:val="bullet"/>
      <w:lvlText w:val=""/>
      <w:lvlJc w:val="left"/>
      <w:pPr>
        <w:tabs>
          <w:tab w:val="num" w:pos="3229"/>
        </w:tabs>
        <w:ind w:left="3229" w:hanging="360"/>
      </w:pPr>
      <w:rPr>
        <w:rFonts w:ascii="Symbol" w:hAnsi="Symbol" w:cs="Symbol" w:hint="default"/>
      </w:rPr>
    </w:lvl>
    <w:lvl w:ilvl="4" w:tplc="04220003">
      <w:start w:val="1"/>
      <w:numFmt w:val="bullet"/>
      <w:lvlText w:val="o"/>
      <w:lvlJc w:val="left"/>
      <w:pPr>
        <w:tabs>
          <w:tab w:val="num" w:pos="3949"/>
        </w:tabs>
        <w:ind w:left="3949" w:hanging="360"/>
      </w:pPr>
      <w:rPr>
        <w:rFonts w:ascii="Courier New" w:hAnsi="Courier New" w:cs="Courier New" w:hint="default"/>
      </w:rPr>
    </w:lvl>
    <w:lvl w:ilvl="5" w:tplc="04220005">
      <w:start w:val="1"/>
      <w:numFmt w:val="bullet"/>
      <w:lvlText w:val=""/>
      <w:lvlJc w:val="left"/>
      <w:pPr>
        <w:tabs>
          <w:tab w:val="num" w:pos="4669"/>
        </w:tabs>
        <w:ind w:left="4669" w:hanging="360"/>
      </w:pPr>
      <w:rPr>
        <w:rFonts w:ascii="Wingdings" w:hAnsi="Wingdings" w:cs="Wingdings" w:hint="default"/>
      </w:rPr>
    </w:lvl>
    <w:lvl w:ilvl="6" w:tplc="04220001">
      <w:start w:val="1"/>
      <w:numFmt w:val="bullet"/>
      <w:lvlText w:val=""/>
      <w:lvlJc w:val="left"/>
      <w:pPr>
        <w:tabs>
          <w:tab w:val="num" w:pos="5389"/>
        </w:tabs>
        <w:ind w:left="5389" w:hanging="360"/>
      </w:pPr>
      <w:rPr>
        <w:rFonts w:ascii="Symbol" w:hAnsi="Symbol" w:cs="Symbol" w:hint="default"/>
      </w:rPr>
    </w:lvl>
    <w:lvl w:ilvl="7" w:tplc="04220003">
      <w:start w:val="1"/>
      <w:numFmt w:val="bullet"/>
      <w:lvlText w:val="o"/>
      <w:lvlJc w:val="left"/>
      <w:pPr>
        <w:tabs>
          <w:tab w:val="num" w:pos="6109"/>
        </w:tabs>
        <w:ind w:left="6109" w:hanging="360"/>
      </w:pPr>
      <w:rPr>
        <w:rFonts w:ascii="Courier New" w:hAnsi="Courier New" w:cs="Courier New" w:hint="default"/>
      </w:rPr>
    </w:lvl>
    <w:lvl w:ilvl="8" w:tplc="04220005">
      <w:start w:val="1"/>
      <w:numFmt w:val="bullet"/>
      <w:lvlText w:val=""/>
      <w:lvlJc w:val="left"/>
      <w:pPr>
        <w:tabs>
          <w:tab w:val="num" w:pos="6829"/>
        </w:tabs>
        <w:ind w:left="6829" w:hanging="360"/>
      </w:pPr>
      <w:rPr>
        <w:rFonts w:ascii="Wingdings" w:hAnsi="Wingdings" w:cs="Wingdings" w:hint="default"/>
      </w:rPr>
    </w:lvl>
  </w:abstractNum>
  <w:abstractNum w:abstractNumId="2" w15:restartNumberingAfterBreak="0">
    <w:nsid w:val="6A076B1C"/>
    <w:multiLevelType w:val="hybridMultilevel"/>
    <w:tmpl w:val="F4B8D07A"/>
    <w:lvl w:ilvl="0" w:tplc="401A981C">
      <w:start w:val="1"/>
      <w:numFmt w:val="decimal"/>
      <w:lvlText w:val="%1."/>
      <w:lvlJc w:val="left"/>
      <w:pPr>
        <w:ind w:left="1044" w:hanging="360"/>
      </w:pPr>
      <w:rPr>
        <w:rFonts w:hint="default"/>
      </w:rPr>
    </w:lvl>
    <w:lvl w:ilvl="1" w:tplc="04190019">
      <w:start w:val="1"/>
      <w:numFmt w:val="lowerLetter"/>
      <w:lvlText w:val="%2."/>
      <w:lvlJc w:val="left"/>
      <w:pPr>
        <w:ind w:left="1764" w:hanging="360"/>
      </w:pPr>
    </w:lvl>
    <w:lvl w:ilvl="2" w:tplc="0419001B">
      <w:start w:val="1"/>
      <w:numFmt w:val="lowerRoman"/>
      <w:lvlText w:val="%3."/>
      <w:lvlJc w:val="right"/>
      <w:pPr>
        <w:ind w:left="2484" w:hanging="180"/>
      </w:pPr>
    </w:lvl>
    <w:lvl w:ilvl="3" w:tplc="0419000F">
      <w:start w:val="1"/>
      <w:numFmt w:val="decimal"/>
      <w:lvlText w:val="%4."/>
      <w:lvlJc w:val="left"/>
      <w:pPr>
        <w:ind w:left="3204" w:hanging="360"/>
      </w:pPr>
    </w:lvl>
    <w:lvl w:ilvl="4" w:tplc="04190019">
      <w:start w:val="1"/>
      <w:numFmt w:val="lowerLetter"/>
      <w:lvlText w:val="%5."/>
      <w:lvlJc w:val="left"/>
      <w:pPr>
        <w:ind w:left="3924" w:hanging="360"/>
      </w:pPr>
    </w:lvl>
    <w:lvl w:ilvl="5" w:tplc="0419001B">
      <w:start w:val="1"/>
      <w:numFmt w:val="lowerRoman"/>
      <w:lvlText w:val="%6."/>
      <w:lvlJc w:val="right"/>
      <w:pPr>
        <w:ind w:left="4644" w:hanging="180"/>
      </w:pPr>
    </w:lvl>
    <w:lvl w:ilvl="6" w:tplc="0419000F">
      <w:start w:val="1"/>
      <w:numFmt w:val="decimal"/>
      <w:lvlText w:val="%7."/>
      <w:lvlJc w:val="left"/>
      <w:pPr>
        <w:ind w:left="5364" w:hanging="360"/>
      </w:pPr>
    </w:lvl>
    <w:lvl w:ilvl="7" w:tplc="04190019">
      <w:start w:val="1"/>
      <w:numFmt w:val="lowerLetter"/>
      <w:lvlText w:val="%8."/>
      <w:lvlJc w:val="left"/>
      <w:pPr>
        <w:ind w:left="6084" w:hanging="360"/>
      </w:pPr>
    </w:lvl>
    <w:lvl w:ilvl="8" w:tplc="0419001B">
      <w:start w:val="1"/>
      <w:numFmt w:val="lowerRoman"/>
      <w:lvlText w:val="%9."/>
      <w:lvlJc w:val="right"/>
      <w:pPr>
        <w:ind w:left="6804" w:hanging="180"/>
      </w:pPr>
    </w:lvl>
  </w:abstractNum>
  <w:abstractNum w:abstractNumId="3" w15:restartNumberingAfterBreak="0">
    <w:nsid w:val="6AA93189"/>
    <w:multiLevelType w:val="hybridMultilevel"/>
    <w:tmpl w:val="3F089F02"/>
    <w:lvl w:ilvl="0" w:tplc="04190001">
      <w:start w:val="1"/>
      <w:numFmt w:val="bullet"/>
      <w:lvlText w:val=""/>
      <w:lvlJc w:val="left"/>
      <w:pPr>
        <w:ind w:left="767" w:hanging="360"/>
      </w:pPr>
      <w:rPr>
        <w:rFonts w:ascii="Symbol" w:hAnsi="Symbol" w:cs="Symbol" w:hint="default"/>
      </w:rPr>
    </w:lvl>
    <w:lvl w:ilvl="1" w:tplc="04190003">
      <w:start w:val="1"/>
      <w:numFmt w:val="bullet"/>
      <w:lvlText w:val="o"/>
      <w:lvlJc w:val="left"/>
      <w:pPr>
        <w:ind w:left="1487" w:hanging="360"/>
      </w:pPr>
      <w:rPr>
        <w:rFonts w:ascii="Courier New" w:hAnsi="Courier New" w:cs="Courier New" w:hint="default"/>
      </w:rPr>
    </w:lvl>
    <w:lvl w:ilvl="2" w:tplc="04190005">
      <w:start w:val="1"/>
      <w:numFmt w:val="bullet"/>
      <w:lvlText w:val=""/>
      <w:lvlJc w:val="left"/>
      <w:pPr>
        <w:ind w:left="2207" w:hanging="360"/>
      </w:pPr>
      <w:rPr>
        <w:rFonts w:ascii="Wingdings" w:hAnsi="Wingdings" w:cs="Wingdings" w:hint="default"/>
      </w:rPr>
    </w:lvl>
    <w:lvl w:ilvl="3" w:tplc="04190001">
      <w:start w:val="1"/>
      <w:numFmt w:val="bullet"/>
      <w:lvlText w:val=""/>
      <w:lvlJc w:val="left"/>
      <w:pPr>
        <w:ind w:left="2927" w:hanging="360"/>
      </w:pPr>
      <w:rPr>
        <w:rFonts w:ascii="Symbol" w:hAnsi="Symbol" w:cs="Symbol" w:hint="default"/>
      </w:rPr>
    </w:lvl>
    <w:lvl w:ilvl="4" w:tplc="04190003">
      <w:start w:val="1"/>
      <w:numFmt w:val="bullet"/>
      <w:lvlText w:val="o"/>
      <w:lvlJc w:val="left"/>
      <w:pPr>
        <w:ind w:left="3647" w:hanging="360"/>
      </w:pPr>
      <w:rPr>
        <w:rFonts w:ascii="Courier New" w:hAnsi="Courier New" w:cs="Courier New" w:hint="default"/>
      </w:rPr>
    </w:lvl>
    <w:lvl w:ilvl="5" w:tplc="04190005">
      <w:start w:val="1"/>
      <w:numFmt w:val="bullet"/>
      <w:lvlText w:val=""/>
      <w:lvlJc w:val="left"/>
      <w:pPr>
        <w:ind w:left="4367" w:hanging="360"/>
      </w:pPr>
      <w:rPr>
        <w:rFonts w:ascii="Wingdings" w:hAnsi="Wingdings" w:cs="Wingdings" w:hint="default"/>
      </w:rPr>
    </w:lvl>
    <w:lvl w:ilvl="6" w:tplc="04190001">
      <w:start w:val="1"/>
      <w:numFmt w:val="bullet"/>
      <w:lvlText w:val=""/>
      <w:lvlJc w:val="left"/>
      <w:pPr>
        <w:ind w:left="5087" w:hanging="360"/>
      </w:pPr>
      <w:rPr>
        <w:rFonts w:ascii="Symbol" w:hAnsi="Symbol" w:cs="Symbol" w:hint="default"/>
      </w:rPr>
    </w:lvl>
    <w:lvl w:ilvl="7" w:tplc="04190003">
      <w:start w:val="1"/>
      <w:numFmt w:val="bullet"/>
      <w:lvlText w:val="o"/>
      <w:lvlJc w:val="left"/>
      <w:pPr>
        <w:ind w:left="5807" w:hanging="360"/>
      </w:pPr>
      <w:rPr>
        <w:rFonts w:ascii="Courier New" w:hAnsi="Courier New" w:cs="Courier New" w:hint="default"/>
      </w:rPr>
    </w:lvl>
    <w:lvl w:ilvl="8" w:tplc="04190005">
      <w:start w:val="1"/>
      <w:numFmt w:val="bullet"/>
      <w:lvlText w:val=""/>
      <w:lvlJc w:val="left"/>
      <w:pPr>
        <w:ind w:left="6527" w:hanging="360"/>
      </w:pPr>
      <w:rPr>
        <w:rFonts w:ascii="Wingdings" w:hAnsi="Wingdings" w:cs="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D7B"/>
    <w:rsid w:val="00025293"/>
    <w:rsid w:val="00032A7C"/>
    <w:rsid w:val="00082F1E"/>
    <w:rsid w:val="0008742A"/>
    <w:rsid w:val="00096ED4"/>
    <w:rsid w:val="000F121F"/>
    <w:rsid w:val="0010339D"/>
    <w:rsid w:val="00112982"/>
    <w:rsid w:val="00152D80"/>
    <w:rsid w:val="00157CA9"/>
    <w:rsid w:val="0016146F"/>
    <w:rsid w:val="00190C21"/>
    <w:rsid w:val="00194982"/>
    <w:rsid w:val="00196F7D"/>
    <w:rsid w:val="001D5B59"/>
    <w:rsid w:val="001F5024"/>
    <w:rsid w:val="00232531"/>
    <w:rsid w:val="00240271"/>
    <w:rsid w:val="0026294D"/>
    <w:rsid w:val="00286152"/>
    <w:rsid w:val="002879A3"/>
    <w:rsid w:val="002905C7"/>
    <w:rsid w:val="002D7BCB"/>
    <w:rsid w:val="002E24B9"/>
    <w:rsid w:val="00310067"/>
    <w:rsid w:val="00350E16"/>
    <w:rsid w:val="00365BA5"/>
    <w:rsid w:val="003717FB"/>
    <w:rsid w:val="003B5116"/>
    <w:rsid w:val="003B6653"/>
    <w:rsid w:val="003B760C"/>
    <w:rsid w:val="003C3E24"/>
    <w:rsid w:val="003E1003"/>
    <w:rsid w:val="003F751F"/>
    <w:rsid w:val="00403D03"/>
    <w:rsid w:val="00416F43"/>
    <w:rsid w:val="00440927"/>
    <w:rsid w:val="0044551A"/>
    <w:rsid w:val="00457F55"/>
    <w:rsid w:val="00482F40"/>
    <w:rsid w:val="004C47F1"/>
    <w:rsid w:val="00514DE0"/>
    <w:rsid w:val="005150F0"/>
    <w:rsid w:val="00522A36"/>
    <w:rsid w:val="00525DBB"/>
    <w:rsid w:val="005570B1"/>
    <w:rsid w:val="005E383C"/>
    <w:rsid w:val="00617686"/>
    <w:rsid w:val="00660331"/>
    <w:rsid w:val="00660920"/>
    <w:rsid w:val="006618E1"/>
    <w:rsid w:val="00661B1D"/>
    <w:rsid w:val="006716F6"/>
    <w:rsid w:val="006720D9"/>
    <w:rsid w:val="00697564"/>
    <w:rsid w:val="0069792E"/>
    <w:rsid w:val="006E2EFC"/>
    <w:rsid w:val="006E5A57"/>
    <w:rsid w:val="006F6B44"/>
    <w:rsid w:val="0073237D"/>
    <w:rsid w:val="00733B2D"/>
    <w:rsid w:val="00794AF0"/>
    <w:rsid w:val="007A293F"/>
    <w:rsid w:val="007A42D6"/>
    <w:rsid w:val="007A646D"/>
    <w:rsid w:val="007E7614"/>
    <w:rsid w:val="007F10DD"/>
    <w:rsid w:val="008068FB"/>
    <w:rsid w:val="00810125"/>
    <w:rsid w:val="00823C8E"/>
    <w:rsid w:val="00833DD3"/>
    <w:rsid w:val="00837C8D"/>
    <w:rsid w:val="008706BE"/>
    <w:rsid w:val="008826EA"/>
    <w:rsid w:val="008A2D93"/>
    <w:rsid w:val="008D2992"/>
    <w:rsid w:val="008F3276"/>
    <w:rsid w:val="0093429E"/>
    <w:rsid w:val="00962CF8"/>
    <w:rsid w:val="00980132"/>
    <w:rsid w:val="00990165"/>
    <w:rsid w:val="009D0DFA"/>
    <w:rsid w:val="009D5D7B"/>
    <w:rsid w:val="009E10B1"/>
    <w:rsid w:val="009F2564"/>
    <w:rsid w:val="00A129FB"/>
    <w:rsid w:val="00A81559"/>
    <w:rsid w:val="00A85D8B"/>
    <w:rsid w:val="00AB12B9"/>
    <w:rsid w:val="00AB4C0D"/>
    <w:rsid w:val="00AB7F58"/>
    <w:rsid w:val="00AE1142"/>
    <w:rsid w:val="00B06FF1"/>
    <w:rsid w:val="00B2248F"/>
    <w:rsid w:val="00B26AF3"/>
    <w:rsid w:val="00B41AE6"/>
    <w:rsid w:val="00B42868"/>
    <w:rsid w:val="00B42E57"/>
    <w:rsid w:val="00B805DD"/>
    <w:rsid w:val="00BA54D9"/>
    <w:rsid w:val="00BA7725"/>
    <w:rsid w:val="00BB1396"/>
    <w:rsid w:val="00BF664A"/>
    <w:rsid w:val="00BF6903"/>
    <w:rsid w:val="00C16839"/>
    <w:rsid w:val="00C36578"/>
    <w:rsid w:val="00C54FE4"/>
    <w:rsid w:val="00C65E7D"/>
    <w:rsid w:val="00C83BC3"/>
    <w:rsid w:val="00CC5535"/>
    <w:rsid w:val="00D12A50"/>
    <w:rsid w:val="00D17669"/>
    <w:rsid w:val="00D35C78"/>
    <w:rsid w:val="00D639A5"/>
    <w:rsid w:val="00D72E63"/>
    <w:rsid w:val="00D9455F"/>
    <w:rsid w:val="00DA62E9"/>
    <w:rsid w:val="00DB089E"/>
    <w:rsid w:val="00DB748F"/>
    <w:rsid w:val="00DD4ACC"/>
    <w:rsid w:val="00DF5AF7"/>
    <w:rsid w:val="00E0664D"/>
    <w:rsid w:val="00E3631C"/>
    <w:rsid w:val="00E42E73"/>
    <w:rsid w:val="00E544B3"/>
    <w:rsid w:val="00E576F5"/>
    <w:rsid w:val="00E609B0"/>
    <w:rsid w:val="00E85428"/>
    <w:rsid w:val="00E94C00"/>
    <w:rsid w:val="00EC45C3"/>
    <w:rsid w:val="00ED3184"/>
    <w:rsid w:val="00EE6657"/>
    <w:rsid w:val="00F139A7"/>
    <w:rsid w:val="00F25998"/>
    <w:rsid w:val="00F267DB"/>
    <w:rsid w:val="00F26E77"/>
    <w:rsid w:val="00F47974"/>
    <w:rsid w:val="00F71E19"/>
    <w:rsid w:val="00F76E98"/>
    <w:rsid w:val="00F82AAD"/>
    <w:rsid w:val="00F9104F"/>
    <w:rsid w:val="00FA68AF"/>
    <w:rsid w:val="00FE325C"/>
    <w:rsid w:val="00FE6AB3"/>
    <w:rsid w:val="00FF46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F4C1C5-F224-40C1-BF92-43D80315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5D7B"/>
    <w:pPr>
      <w:widowControl w:val="0"/>
      <w:suppressAutoHyphens/>
      <w:spacing w:after="0" w:line="240" w:lineRule="auto"/>
      <w:textAlignment w:val="baseline"/>
    </w:pPr>
    <w:rPr>
      <w:rFonts w:ascii="Times New Roman" w:hAnsi="Times New Roman" w:cs="Times New Roman"/>
      <w:kern w:val="1"/>
      <w:sz w:val="24"/>
      <w:szCs w:val="24"/>
      <w:lang w:val="de-DE" w:eastAsia="fa-IR" w:bidi="fa-IR"/>
    </w:rPr>
  </w:style>
  <w:style w:type="paragraph" w:styleId="3">
    <w:name w:val="heading 3"/>
    <w:basedOn w:val="a"/>
    <w:link w:val="30"/>
    <w:uiPriority w:val="99"/>
    <w:qFormat/>
    <w:locked/>
    <w:rsid w:val="007F10DD"/>
    <w:pPr>
      <w:widowControl/>
      <w:suppressAutoHyphens w:val="0"/>
      <w:spacing w:before="100" w:beforeAutospacing="1" w:after="100" w:afterAutospacing="1"/>
      <w:textAlignment w:val="auto"/>
      <w:outlineLvl w:val="2"/>
    </w:pPr>
    <w:rPr>
      <w:b/>
      <w:bCs/>
      <w:kern w:val="0"/>
      <w:sz w:val="27"/>
      <w:szCs w:val="27"/>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Pr>
      <w:rFonts w:asciiTheme="majorHAnsi" w:eastAsiaTheme="majorEastAsia" w:hAnsiTheme="majorHAnsi" w:cstheme="majorBidi"/>
      <w:b/>
      <w:bCs/>
      <w:kern w:val="1"/>
      <w:sz w:val="26"/>
      <w:szCs w:val="26"/>
      <w:lang w:val="de-DE" w:eastAsia="fa-IR" w:bidi="fa-IR"/>
    </w:rPr>
  </w:style>
  <w:style w:type="paragraph" w:customStyle="1" w:styleId="Standard">
    <w:name w:val="Standard"/>
    <w:uiPriority w:val="99"/>
    <w:rsid w:val="009D5D7B"/>
    <w:pPr>
      <w:widowControl w:val="0"/>
      <w:suppressAutoHyphens/>
      <w:spacing w:after="0" w:line="240" w:lineRule="auto"/>
      <w:textAlignment w:val="baseline"/>
    </w:pPr>
    <w:rPr>
      <w:rFonts w:ascii="Times New Roman" w:hAnsi="Times New Roman" w:cs="Times New Roman"/>
      <w:kern w:val="1"/>
      <w:sz w:val="24"/>
      <w:szCs w:val="24"/>
      <w:lang w:val="de-DE" w:eastAsia="fa-IR" w:bidi="fa-IR"/>
    </w:rPr>
  </w:style>
  <w:style w:type="paragraph" w:customStyle="1" w:styleId="a3">
    <w:name w:val="Íàçâà äîêóìåíòà"/>
    <w:basedOn w:val="Standard"/>
    <w:next w:val="Standard"/>
    <w:uiPriority w:val="99"/>
    <w:rsid w:val="009D5D7B"/>
    <w:pPr>
      <w:keepNext/>
      <w:keepLines/>
      <w:spacing w:before="360" w:after="360"/>
      <w:jc w:val="center"/>
    </w:pPr>
    <w:rPr>
      <w:rFonts w:ascii="Antiqua" w:hAnsi="Antiqua" w:cs="Antiqua"/>
      <w:b/>
      <w:bCs/>
      <w:sz w:val="26"/>
      <w:szCs w:val="26"/>
      <w:lang w:val="uk-UA"/>
    </w:rPr>
  </w:style>
  <w:style w:type="paragraph" w:customStyle="1" w:styleId="Standarduser">
    <w:name w:val="Standard (user)"/>
    <w:uiPriority w:val="99"/>
    <w:rsid w:val="009D5D7B"/>
    <w:pPr>
      <w:widowControl w:val="0"/>
      <w:suppressAutoHyphens/>
      <w:spacing w:after="0" w:line="240" w:lineRule="auto"/>
      <w:textAlignment w:val="baseline"/>
    </w:pPr>
    <w:rPr>
      <w:rFonts w:ascii="Times New Roman" w:hAnsi="Times New Roman" w:cs="Times New Roman"/>
      <w:kern w:val="1"/>
      <w:sz w:val="24"/>
      <w:szCs w:val="24"/>
      <w:lang w:val="de-DE" w:eastAsia="fa-IR" w:bidi="fa-IR"/>
    </w:rPr>
  </w:style>
  <w:style w:type="paragraph" w:customStyle="1" w:styleId="a4">
    <w:name w:val="Нормальний текст"/>
    <w:basedOn w:val="a"/>
    <w:link w:val="a5"/>
    <w:uiPriority w:val="99"/>
    <w:rsid w:val="009D5D7B"/>
    <w:pPr>
      <w:spacing w:before="120" w:line="100" w:lineRule="atLeast"/>
      <w:ind w:firstLine="567"/>
      <w:jc w:val="both"/>
    </w:pPr>
    <w:rPr>
      <w:rFonts w:ascii="Antiqua" w:hAnsi="Antiqua" w:cs="Antiqua"/>
      <w:sz w:val="26"/>
      <w:szCs w:val="26"/>
    </w:rPr>
  </w:style>
  <w:style w:type="paragraph" w:styleId="a6">
    <w:name w:val="List Paragraph"/>
    <w:basedOn w:val="a"/>
    <w:uiPriority w:val="99"/>
    <w:qFormat/>
    <w:rsid w:val="009D5D7B"/>
    <w:pPr>
      <w:ind w:left="720"/>
    </w:pPr>
  </w:style>
  <w:style w:type="paragraph" w:customStyle="1" w:styleId="31">
    <w:name w:val="Знак Знак3 Знак Знак"/>
    <w:basedOn w:val="a"/>
    <w:uiPriority w:val="99"/>
    <w:rsid w:val="008D2992"/>
    <w:pPr>
      <w:widowControl/>
      <w:suppressAutoHyphens w:val="0"/>
      <w:textAlignment w:val="auto"/>
    </w:pPr>
    <w:rPr>
      <w:kern w:val="0"/>
      <w:sz w:val="20"/>
      <w:szCs w:val="20"/>
      <w:lang w:val="en-US" w:eastAsia="en-US" w:bidi="ar-SA"/>
    </w:rPr>
  </w:style>
  <w:style w:type="paragraph" w:styleId="a7">
    <w:name w:val="Normal (Web)"/>
    <w:basedOn w:val="a"/>
    <w:uiPriority w:val="99"/>
    <w:rsid w:val="008068FB"/>
    <w:pPr>
      <w:widowControl/>
      <w:suppressAutoHyphens w:val="0"/>
      <w:spacing w:before="100" w:beforeAutospacing="1" w:after="100" w:afterAutospacing="1"/>
      <w:textAlignment w:val="auto"/>
    </w:pPr>
    <w:rPr>
      <w:kern w:val="0"/>
      <w:lang w:val="ru-RU" w:eastAsia="ru-RU" w:bidi="ar-SA"/>
    </w:rPr>
  </w:style>
  <w:style w:type="paragraph" w:styleId="2">
    <w:name w:val="Body Text Indent 2"/>
    <w:basedOn w:val="a"/>
    <w:link w:val="20"/>
    <w:uiPriority w:val="99"/>
    <w:rsid w:val="008068FB"/>
    <w:pPr>
      <w:widowControl/>
      <w:suppressAutoHyphens w:val="0"/>
      <w:spacing w:after="120" w:line="480" w:lineRule="auto"/>
      <w:ind w:left="283"/>
      <w:textAlignment w:val="auto"/>
    </w:pPr>
    <w:rPr>
      <w:kern w:val="0"/>
      <w:sz w:val="28"/>
      <w:szCs w:val="28"/>
      <w:lang w:val="uk-UA" w:eastAsia="uk-UA" w:bidi="ar-SA"/>
    </w:rPr>
  </w:style>
  <w:style w:type="character" w:customStyle="1" w:styleId="20">
    <w:name w:val="Основний текст з відступом 2 Знак"/>
    <w:basedOn w:val="a0"/>
    <w:link w:val="2"/>
    <w:uiPriority w:val="99"/>
    <w:semiHidden/>
    <w:locked/>
    <w:rPr>
      <w:rFonts w:ascii="Times New Roman" w:hAnsi="Times New Roman" w:cs="Times New Roman"/>
      <w:kern w:val="1"/>
      <w:sz w:val="24"/>
      <w:szCs w:val="24"/>
      <w:lang w:val="de-DE" w:eastAsia="fa-IR" w:bidi="fa-IR"/>
    </w:rPr>
  </w:style>
  <w:style w:type="paragraph" w:customStyle="1" w:styleId="6">
    <w:name w:val="Знак Знак6"/>
    <w:basedOn w:val="a"/>
    <w:uiPriority w:val="99"/>
    <w:rsid w:val="008068FB"/>
    <w:pPr>
      <w:widowControl/>
      <w:suppressAutoHyphens w:val="0"/>
      <w:textAlignment w:val="auto"/>
    </w:pPr>
    <w:rPr>
      <w:kern w:val="0"/>
      <w:sz w:val="20"/>
      <w:szCs w:val="20"/>
      <w:lang w:val="en-US" w:eastAsia="en-US" w:bidi="ar-SA"/>
    </w:rPr>
  </w:style>
  <w:style w:type="character" w:customStyle="1" w:styleId="rvts23">
    <w:name w:val="rvts23"/>
    <w:basedOn w:val="a0"/>
    <w:uiPriority w:val="99"/>
    <w:rsid w:val="00AB12B9"/>
  </w:style>
  <w:style w:type="character" w:customStyle="1" w:styleId="rvts44">
    <w:name w:val="rvts44"/>
    <w:basedOn w:val="a0"/>
    <w:uiPriority w:val="99"/>
    <w:rsid w:val="00AB12B9"/>
  </w:style>
  <w:style w:type="character" w:customStyle="1" w:styleId="rvts9">
    <w:name w:val="rvts9"/>
    <w:basedOn w:val="a0"/>
    <w:uiPriority w:val="99"/>
    <w:rsid w:val="00AB12B9"/>
  </w:style>
  <w:style w:type="character" w:customStyle="1" w:styleId="a5">
    <w:name w:val="Нормальний текст Знак"/>
    <w:link w:val="a4"/>
    <w:uiPriority w:val="99"/>
    <w:locked/>
    <w:rsid w:val="00AB12B9"/>
    <w:rPr>
      <w:rFonts w:ascii="Antiqua" w:hAnsi="Antiqua" w:cs="Antiqua"/>
      <w:kern w:val="1"/>
      <w:sz w:val="20"/>
      <w:szCs w:val="20"/>
      <w:lang w:val="de-DE" w:eastAsia="fa-IR" w:bidi="fa-IR"/>
    </w:rPr>
  </w:style>
  <w:style w:type="paragraph" w:styleId="a8">
    <w:name w:val="header"/>
    <w:basedOn w:val="a"/>
    <w:link w:val="a9"/>
    <w:uiPriority w:val="99"/>
    <w:rsid w:val="00525DBB"/>
    <w:pPr>
      <w:tabs>
        <w:tab w:val="center" w:pos="4677"/>
        <w:tab w:val="right" w:pos="9355"/>
      </w:tabs>
    </w:pPr>
  </w:style>
  <w:style w:type="character" w:customStyle="1" w:styleId="a9">
    <w:name w:val="Верхній колонтитул Знак"/>
    <w:basedOn w:val="a0"/>
    <w:link w:val="a8"/>
    <w:uiPriority w:val="99"/>
    <w:locked/>
    <w:rsid w:val="00525DBB"/>
    <w:rPr>
      <w:rFonts w:ascii="Times New Roman" w:hAnsi="Times New Roman" w:cs="Times New Roman"/>
      <w:kern w:val="1"/>
      <w:sz w:val="24"/>
      <w:szCs w:val="24"/>
      <w:lang w:val="de-DE" w:eastAsia="fa-IR" w:bidi="fa-IR"/>
    </w:rPr>
  </w:style>
  <w:style w:type="paragraph" w:styleId="aa">
    <w:name w:val="footer"/>
    <w:basedOn w:val="a"/>
    <w:link w:val="ab"/>
    <w:uiPriority w:val="99"/>
    <w:rsid w:val="00525DBB"/>
    <w:pPr>
      <w:tabs>
        <w:tab w:val="center" w:pos="4677"/>
        <w:tab w:val="right" w:pos="9355"/>
      </w:tabs>
    </w:pPr>
  </w:style>
  <w:style w:type="character" w:customStyle="1" w:styleId="ab">
    <w:name w:val="Нижній колонтитул Знак"/>
    <w:basedOn w:val="a0"/>
    <w:link w:val="aa"/>
    <w:uiPriority w:val="99"/>
    <w:locked/>
    <w:rsid w:val="00525DBB"/>
    <w:rPr>
      <w:rFonts w:ascii="Times New Roman" w:hAnsi="Times New Roman" w:cs="Times New Roman"/>
      <w:kern w:val="1"/>
      <w:sz w:val="24"/>
      <w:szCs w:val="24"/>
      <w:lang w:val="de-DE" w:eastAsia="fa-IR" w:bidi="fa-IR"/>
    </w:rPr>
  </w:style>
  <w:style w:type="character" w:styleId="ac">
    <w:name w:val="page number"/>
    <w:basedOn w:val="a0"/>
    <w:uiPriority w:val="99"/>
    <w:rsid w:val="00D639A5"/>
  </w:style>
  <w:style w:type="paragraph" w:styleId="ad">
    <w:name w:val="Balloon Text"/>
    <w:basedOn w:val="a"/>
    <w:link w:val="ae"/>
    <w:uiPriority w:val="99"/>
    <w:semiHidden/>
    <w:rsid w:val="00D639A5"/>
    <w:rPr>
      <w:rFonts w:ascii="Tahoma" w:hAnsi="Tahoma" w:cs="Tahoma"/>
      <w:sz w:val="16"/>
      <w:szCs w:val="16"/>
    </w:rPr>
  </w:style>
  <w:style w:type="character" w:customStyle="1" w:styleId="ae">
    <w:name w:val="Текст у виносці Знак"/>
    <w:basedOn w:val="a0"/>
    <w:link w:val="ad"/>
    <w:uiPriority w:val="99"/>
    <w:semiHidden/>
    <w:locked/>
    <w:rPr>
      <w:rFonts w:ascii="Tahoma" w:hAnsi="Tahoma" w:cs="Tahoma"/>
      <w:kern w:val="1"/>
      <w:sz w:val="16"/>
      <w:szCs w:val="16"/>
      <w:lang w:val="de-DE" w:eastAsia="fa-IR" w:bidi="fa-IR"/>
    </w:rPr>
  </w:style>
  <w:style w:type="character" w:customStyle="1" w:styleId="apple-converted-space">
    <w:name w:val="apple-converted-space"/>
    <w:basedOn w:val="a0"/>
    <w:uiPriority w:val="99"/>
    <w:rsid w:val="002905C7"/>
  </w:style>
  <w:style w:type="paragraph" w:styleId="HTML">
    <w:name w:val="HTML Preformatted"/>
    <w:basedOn w:val="a"/>
    <w:link w:val="HTML0"/>
    <w:uiPriority w:val="99"/>
    <w:rsid w:val="002905C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textAlignment w:val="auto"/>
    </w:pPr>
    <w:rPr>
      <w:rFonts w:ascii="Courier New" w:hAnsi="Courier New" w:cs="Courier New"/>
      <w:kern w:val="0"/>
      <w:sz w:val="20"/>
      <w:szCs w:val="20"/>
      <w:lang w:val="ru-RU" w:eastAsia="ru-RU" w:bidi="ar-SA"/>
    </w:rPr>
  </w:style>
  <w:style w:type="character" w:customStyle="1" w:styleId="HTML0">
    <w:name w:val="Стандартний HTML Знак"/>
    <w:basedOn w:val="a0"/>
    <w:link w:val="HTML"/>
    <w:uiPriority w:val="99"/>
    <w:locked/>
    <w:rsid w:val="002905C7"/>
    <w:rPr>
      <w:rFonts w:ascii="Courier New" w:hAnsi="Courier New" w:cs="Courier New"/>
      <w:lang w:val="ru-RU" w:eastAsia="ru-RU"/>
    </w:rPr>
  </w:style>
  <w:style w:type="paragraph" w:customStyle="1" w:styleId="rvps2">
    <w:name w:val="rvps2"/>
    <w:basedOn w:val="a"/>
    <w:rsid w:val="00FF46EC"/>
    <w:pPr>
      <w:widowControl/>
      <w:suppressAutoHyphens w:val="0"/>
      <w:spacing w:before="100" w:beforeAutospacing="1" w:after="100" w:afterAutospacing="1"/>
      <w:textAlignment w:val="auto"/>
    </w:pPr>
    <w:rPr>
      <w:kern w:val="0"/>
      <w:lang w:val="uk-UA" w:eastAsia="uk-UA" w:bidi="ar-SA"/>
    </w:rPr>
  </w:style>
  <w:style w:type="character" w:styleId="af">
    <w:name w:val="Hyperlink"/>
    <w:basedOn w:val="a0"/>
    <w:uiPriority w:val="99"/>
    <w:rsid w:val="00FF46EC"/>
    <w:rPr>
      <w:color w:val="0000FF"/>
      <w:u w:val="single"/>
    </w:rPr>
  </w:style>
  <w:style w:type="paragraph" w:styleId="af0">
    <w:name w:val="No Spacing"/>
    <w:uiPriority w:val="99"/>
    <w:qFormat/>
    <w:rsid w:val="006618E1"/>
    <w:pPr>
      <w:spacing w:after="0" w:line="240" w:lineRule="auto"/>
    </w:pPr>
    <w:rPr>
      <w:rFonts w:ascii="Times New Roman" w:hAnsi="Times New Roman" w:cs="Times New Roman"/>
      <w:sz w:val="24"/>
      <w:szCs w:val="24"/>
      <w:lang w:val="ru-RU" w:eastAsia="ru-RU"/>
    </w:rPr>
  </w:style>
  <w:style w:type="paragraph" w:customStyle="1" w:styleId="rtejustify">
    <w:name w:val="rtejustify"/>
    <w:basedOn w:val="a"/>
    <w:uiPriority w:val="99"/>
    <w:rsid w:val="006618E1"/>
    <w:pPr>
      <w:widowControl/>
      <w:suppressAutoHyphens w:val="0"/>
      <w:spacing w:before="100" w:beforeAutospacing="1" w:after="100" w:afterAutospacing="1"/>
      <w:textAlignment w:val="auto"/>
    </w:pPr>
    <w:rPr>
      <w:kern w:val="0"/>
      <w:lang w:val="uk-UA" w:eastAsia="uk-UA" w:bidi="ar-SA"/>
    </w:rPr>
  </w:style>
  <w:style w:type="paragraph" w:customStyle="1" w:styleId="1">
    <w:name w:val="Знак Знак1"/>
    <w:basedOn w:val="a"/>
    <w:uiPriority w:val="99"/>
    <w:rsid w:val="0073237D"/>
    <w:pPr>
      <w:widowControl/>
      <w:suppressAutoHyphens w:val="0"/>
      <w:textAlignment w:val="auto"/>
    </w:pPr>
    <w:rPr>
      <w:rFonts w:ascii="Verdana" w:hAnsi="Verdana" w:cs="Verdana"/>
      <w:kern w:val="0"/>
      <w:sz w:val="20"/>
      <w:szCs w:val="2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91153">
      <w:bodyDiv w:val="1"/>
      <w:marLeft w:val="0"/>
      <w:marRight w:val="0"/>
      <w:marTop w:val="0"/>
      <w:marBottom w:val="0"/>
      <w:divBdr>
        <w:top w:val="none" w:sz="0" w:space="0" w:color="auto"/>
        <w:left w:val="none" w:sz="0" w:space="0" w:color="auto"/>
        <w:bottom w:val="none" w:sz="0" w:space="0" w:color="auto"/>
        <w:right w:val="none" w:sz="0" w:space="0" w:color="auto"/>
      </w:divBdr>
    </w:div>
    <w:div w:id="664359423">
      <w:marLeft w:val="0"/>
      <w:marRight w:val="0"/>
      <w:marTop w:val="0"/>
      <w:marBottom w:val="0"/>
      <w:divBdr>
        <w:top w:val="none" w:sz="0" w:space="0" w:color="auto"/>
        <w:left w:val="none" w:sz="0" w:space="0" w:color="auto"/>
        <w:bottom w:val="none" w:sz="0" w:space="0" w:color="auto"/>
        <w:right w:val="none" w:sz="0" w:space="0" w:color="auto"/>
      </w:divBdr>
    </w:div>
    <w:div w:id="664359424">
      <w:marLeft w:val="0"/>
      <w:marRight w:val="0"/>
      <w:marTop w:val="0"/>
      <w:marBottom w:val="0"/>
      <w:divBdr>
        <w:top w:val="none" w:sz="0" w:space="0" w:color="auto"/>
        <w:left w:val="none" w:sz="0" w:space="0" w:color="auto"/>
        <w:bottom w:val="none" w:sz="0" w:space="0" w:color="auto"/>
        <w:right w:val="none" w:sz="0" w:space="0" w:color="auto"/>
      </w:divBdr>
    </w:div>
    <w:div w:id="664359425">
      <w:marLeft w:val="0"/>
      <w:marRight w:val="0"/>
      <w:marTop w:val="0"/>
      <w:marBottom w:val="0"/>
      <w:divBdr>
        <w:top w:val="none" w:sz="0" w:space="0" w:color="auto"/>
        <w:left w:val="none" w:sz="0" w:space="0" w:color="auto"/>
        <w:bottom w:val="none" w:sz="0" w:space="0" w:color="auto"/>
        <w:right w:val="none" w:sz="0" w:space="0" w:color="auto"/>
      </w:divBdr>
    </w:div>
    <w:div w:id="1175799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FD0D08-A5F8-4E6C-86C0-9B489A1F6641}">
  <ds:schemaRefs>
    <ds:schemaRef ds:uri="http://schemas.microsoft.com/sharepoint/v3/contenttype/forms"/>
  </ds:schemaRefs>
</ds:datastoreItem>
</file>

<file path=customXml/itemProps2.xml><?xml version="1.0" encoding="utf-8"?>
<ds:datastoreItem xmlns:ds="http://schemas.openxmlformats.org/officeDocument/2006/customXml" ds:itemID="{85BD0004-B0F0-4C51-841E-6341D69D81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6DF9FA-89C0-4765-92D5-68AF35225F0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9989</Words>
  <Characters>5695</Characters>
  <Application>Microsoft Office Word</Application>
  <DocSecurity>0</DocSecurity>
  <Lines>47</Lines>
  <Paragraphs>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15653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2021-05-13T12:12:00Z</dcterms:created>
  <dcterms:modified xsi:type="dcterms:W3CDTF">2021-05-13T12:12:00Z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