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6A1" w:rsidRPr="00225489" w:rsidRDefault="005316A1" w:rsidP="005316A1">
      <w:pPr>
        <w:widowControl w:val="0"/>
        <w:spacing w:before="120" w:line="240" w:lineRule="auto"/>
        <w:jc w:val="right"/>
        <w:rPr>
          <w:rFonts w:ascii="Times New Roman" w:hAnsi="Times New Roman" w:cs="Times New Roman"/>
          <w:sz w:val="28"/>
          <w:szCs w:val="28"/>
          <w:lang w:val="uk-UA"/>
        </w:rPr>
      </w:pPr>
      <w:bookmarkStart w:id="0" w:name="_GoBack"/>
      <w:bookmarkEnd w:id="0"/>
      <w:r w:rsidRPr="00225489">
        <w:rPr>
          <w:rFonts w:ascii="Times New Roman" w:hAnsi="Times New Roman" w:cs="Times New Roman"/>
          <w:sz w:val="28"/>
          <w:szCs w:val="28"/>
          <w:lang w:val="uk-UA"/>
        </w:rPr>
        <w:t>Проект</w:t>
      </w:r>
    </w:p>
    <w:p w:rsidR="005316A1" w:rsidRPr="00225489" w:rsidRDefault="00225489" w:rsidP="00225489">
      <w:pPr>
        <w:jc w:val="right"/>
        <w:rPr>
          <w:rFonts w:ascii="Times New Roman" w:hAnsi="Times New Roman" w:cs="Times New Roman"/>
          <w:sz w:val="28"/>
          <w:szCs w:val="28"/>
        </w:rPr>
      </w:pPr>
      <w:r w:rsidRPr="00225489">
        <w:rPr>
          <w:rFonts w:ascii="Times New Roman" w:hAnsi="Times New Roman" w:cs="Times New Roman"/>
          <w:sz w:val="28"/>
          <w:szCs w:val="28"/>
        </w:rPr>
        <w:t>вноситься народними депутатами України</w:t>
      </w:r>
    </w:p>
    <w:p w:rsidR="00225489" w:rsidRDefault="00225489" w:rsidP="00225489">
      <w:pPr>
        <w:jc w:val="right"/>
        <w:rPr>
          <w:rFonts w:ascii="Times New Roman" w:hAnsi="Times New Roman" w:cs="Times New Roman"/>
          <w:sz w:val="28"/>
          <w:szCs w:val="28"/>
        </w:rPr>
      </w:pPr>
      <w:proofErr w:type="spellStart"/>
      <w:r w:rsidRPr="00225489">
        <w:rPr>
          <w:rFonts w:ascii="Times New Roman" w:hAnsi="Times New Roman" w:cs="Times New Roman"/>
          <w:sz w:val="28"/>
          <w:szCs w:val="28"/>
        </w:rPr>
        <w:t>Стефанчуком</w:t>
      </w:r>
      <w:proofErr w:type="spellEnd"/>
      <w:r w:rsidRPr="00225489">
        <w:rPr>
          <w:rFonts w:ascii="Times New Roman" w:hAnsi="Times New Roman" w:cs="Times New Roman"/>
          <w:sz w:val="28"/>
          <w:szCs w:val="28"/>
        </w:rPr>
        <w:t xml:space="preserve"> Р.О.</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Арахамією</w:t>
      </w:r>
      <w:proofErr w:type="spellEnd"/>
      <w:r>
        <w:rPr>
          <w:rFonts w:ascii="Times New Roman" w:hAnsi="Times New Roman" w:cs="Times New Roman"/>
          <w:sz w:val="28"/>
          <w:szCs w:val="28"/>
          <w:lang w:val="uk-UA"/>
        </w:rPr>
        <w:t xml:space="preserve"> Д.Г.</w:t>
      </w:r>
    </w:p>
    <w:p w:rsidR="00225489" w:rsidRDefault="00225489" w:rsidP="00225489">
      <w:pPr>
        <w:jc w:val="right"/>
        <w:rPr>
          <w:rFonts w:ascii="Times New Roman" w:hAnsi="Times New Roman" w:cs="Times New Roman"/>
          <w:sz w:val="28"/>
          <w:szCs w:val="28"/>
          <w:lang w:val="uk-UA"/>
        </w:rPr>
      </w:pPr>
      <w:r>
        <w:rPr>
          <w:rFonts w:ascii="Times New Roman" w:hAnsi="Times New Roman" w:cs="Times New Roman"/>
          <w:sz w:val="28"/>
          <w:szCs w:val="28"/>
          <w:lang w:val="uk-UA"/>
        </w:rPr>
        <w:t>Корнієнком О.С.</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Веніславським</w:t>
      </w:r>
      <w:proofErr w:type="spellEnd"/>
      <w:r>
        <w:rPr>
          <w:rFonts w:ascii="Times New Roman" w:hAnsi="Times New Roman" w:cs="Times New Roman"/>
          <w:sz w:val="28"/>
          <w:szCs w:val="28"/>
          <w:lang w:val="uk-UA"/>
        </w:rPr>
        <w:t xml:space="preserve"> Ф.Г.</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Совгирею</w:t>
      </w:r>
      <w:proofErr w:type="spellEnd"/>
      <w:r>
        <w:rPr>
          <w:rFonts w:ascii="Times New Roman" w:hAnsi="Times New Roman" w:cs="Times New Roman"/>
          <w:sz w:val="28"/>
          <w:szCs w:val="28"/>
          <w:lang w:val="uk-UA"/>
        </w:rPr>
        <w:t xml:space="preserve"> О.В.</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Костіним</w:t>
      </w:r>
      <w:proofErr w:type="spellEnd"/>
      <w:r>
        <w:rPr>
          <w:rFonts w:ascii="Times New Roman" w:hAnsi="Times New Roman" w:cs="Times New Roman"/>
          <w:sz w:val="28"/>
          <w:szCs w:val="28"/>
          <w:lang w:val="uk-UA"/>
        </w:rPr>
        <w:t xml:space="preserve"> А.Є.</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Клочком</w:t>
      </w:r>
      <w:proofErr w:type="spellEnd"/>
      <w:r>
        <w:rPr>
          <w:rFonts w:ascii="Times New Roman" w:hAnsi="Times New Roman" w:cs="Times New Roman"/>
          <w:sz w:val="28"/>
          <w:szCs w:val="28"/>
          <w:lang w:val="uk-UA"/>
        </w:rPr>
        <w:t xml:space="preserve"> А.А.</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Стефанчуком</w:t>
      </w:r>
      <w:proofErr w:type="spellEnd"/>
      <w:r>
        <w:rPr>
          <w:rFonts w:ascii="Times New Roman" w:hAnsi="Times New Roman" w:cs="Times New Roman"/>
          <w:sz w:val="28"/>
          <w:szCs w:val="28"/>
          <w:lang w:val="uk-UA"/>
        </w:rPr>
        <w:t xml:space="preserve"> М.О.</w:t>
      </w:r>
    </w:p>
    <w:p w:rsid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Бакумовим</w:t>
      </w:r>
      <w:proofErr w:type="spellEnd"/>
      <w:r>
        <w:rPr>
          <w:rFonts w:ascii="Times New Roman" w:hAnsi="Times New Roman" w:cs="Times New Roman"/>
          <w:sz w:val="28"/>
          <w:szCs w:val="28"/>
          <w:lang w:val="uk-UA"/>
        </w:rPr>
        <w:t xml:space="preserve"> О.С.</w:t>
      </w:r>
    </w:p>
    <w:p w:rsidR="00225489" w:rsidRDefault="00225489" w:rsidP="00225489">
      <w:pPr>
        <w:jc w:val="right"/>
        <w:rPr>
          <w:rFonts w:ascii="Times New Roman" w:hAnsi="Times New Roman" w:cs="Times New Roman"/>
          <w:sz w:val="28"/>
          <w:szCs w:val="28"/>
          <w:lang w:val="uk-UA"/>
        </w:rPr>
      </w:pPr>
      <w:r>
        <w:rPr>
          <w:rFonts w:ascii="Times New Roman" w:hAnsi="Times New Roman" w:cs="Times New Roman"/>
          <w:sz w:val="28"/>
          <w:szCs w:val="28"/>
          <w:lang w:val="uk-UA"/>
        </w:rPr>
        <w:t>Кальченком С.В.</w:t>
      </w:r>
    </w:p>
    <w:p w:rsidR="00225489" w:rsidRPr="00225489" w:rsidRDefault="00225489" w:rsidP="00225489">
      <w:pPr>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Калауром</w:t>
      </w:r>
      <w:proofErr w:type="spellEnd"/>
      <w:r>
        <w:rPr>
          <w:rFonts w:ascii="Times New Roman" w:hAnsi="Times New Roman" w:cs="Times New Roman"/>
          <w:sz w:val="28"/>
          <w:szCs w:val="28"/>
          <w:lang w:val="uk-UA"/>
        </w:rPr>
        <w:t xml:space="preserve"> І.Р.</w:t>
      </w:r>
    </w:p>
    <w:p w:rsidR="00225489" w:rsidRPr="00225489" w:rsidRDefault="00225489" w:rsidP="00225489">
      <w:pPr>
        <w:widowControl w:val="0"/>
        <w:spacing w:before="120" w:line="240" w:lineRule="auto"/>
        <w:jc w:val="right"/>
        <w:rPr>
          <w:rFonts w:ascii="Times New Roman" w:hAnsi="Times New Roman" w:cs="Times New Roman"/>
          <w:sz w:val="28"/>
          <w:szCs w:val="28"/>
          <w:shd w:val="clear" w:color="auto" w:fill="D9D2E9"/>
          <w:lang w:val="uk-UA"/>
        </w:rPr>
      </w:pPr>
    </w:p>
    <w:p w:rsidR="005316A1" w:rsidRPr="00225489" w:rsidRDefault="005316A1" w:rsidP="005316A1">
      <w:pPr>
        <w:widowControl w:val="0"/>
        <w:spacing w:before="120" w:line="240" w:lineRule="auto"/>
        <w:jc w:val="right"/>
        <w:rPr>
          <w:rFonts w:ascii="Times New Roman" w:hAnsi="Times New Roman" w:cs="Times New Roman"/>
          <w:sz w:val="28"/>
          <w:szCs w:val="28"/>
          <w:shd w:val="clear" w:color="auto" w:fill="D9D2E9"/>
          <w:lang w:val="uk-UA"/>
        </w:rPr>
      </w:pPr>
    </w:p>
    <w:p w:rsidR="005316A1" w:rsidRPr="00225489" w:rsidRDefault="005316A1" w:rsidP="005316A1">
      <w:pPr>
        <w:widowControl w:val="0"/>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З А К О Н  У К Р А Ї Н И</w:t>
      </w:r>
    </w:p>
    <w:p w:rsidR="005316A1" w:rsidRPr="00225489" w:rsidRDefault="005316A1" w:rsidP="005316A1">
      <w:pPr>
        <w:widowControl w:val="0"/>
        <w:spacing w:before="120" w:line="240" w:lineRule="auto"/>
        <w:jc w:val="center"/>
        <w:rPr>
          <w:rFonts w:ascii="Times New Roman" w:hAnsi="Times New Roman" w:cs="Times New Roman"/>
          <w:sz w:val="28"/>
          <w:szCs w:val="28"/>
          <w:lang w:val="uk-UA"/>
        </w:rPr>
      </w:pPr>
    </w:p>
    <w:p w:rsidR="005316A1" w:rsidRPr="00225489" w:rsidRDefault="005316A1" w:rsidP="005316A1">
      <w:pPr>
        <w:widowControl w:val="0"/>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Про місцевий референдум </w:t>
      </w:r>
    </w:p>
    <w:p w:rsidR="005316A1" w:rsidRPr="00225489" w:rsidRDefault="005316A1" w:rsidP="005316A1">
      <w:pPr>
        <w:widowControl w:val="0"/>
        <w:spacing w:before="120" w:line="240" w:lineRule="auto"/>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Цей Закон визначає правові засади здійснення народного волевиявлення через місцевий референдум, його організацію та порядок проведення.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center"/>
        <w:rPr>
          <w:rFonts w:ascii="Times New Roman" w:hAnsi="Times New Roman" w:cs="Times New Roman"/>
          <w:sz w:val="28"/>
          <w:szCs w:val="28"/>
          <w:lang w:val="uk-UA"/>
        </w:rPr>
      </w:pPr>
      <w:r w:rsidRPr="00225489">
        <w:rPr>
          <w:rFonts w:ascii="Times New Roman" w:hAnsi="Times New Roman" w:cs="Times New Roman"/>
          <w:sz w:val="28"/>
          <w:szCs w:val="28"/>
          <w:lang w:val="uk-UA"/>
        </w:rPr>
        <w:t>РОЗДІЛ І</w:t>
      </w:r>
    </w:p>
    <w:p w:rsidR="005316A1" w:rsidRPr="00225489" w:rsidRDefault="005316A1" w:rsidP="005316A1">
      <w:pPr>
        <w:widowControl w:val="0"/>
        <w:spacing w:before="120" w:line="240" w:lineRule="auto"/>
        <w:jc w:val="center"/>
        <w:rPr>
          <w:rFonts w:ascii="Times New Roman" w:hAnsi="Times New Roman" w:cs="Times New Roman"/>
          <w:sz w:val="28"/>
          <w:szCs w:val="28"/>
          <w:lang w:val="uk-UA"/>
        </w:rPr>
      </w:pPr>
      <w:r w:rsidRPr="00225489">
        <w:rPr>
          <w:rFonts w:ascii="Times New Roman" w:hAnsi="Times New Roman" w:cs="Times New Roman"/>
          <w:sz w:val="28"/>
          <w:szCs w:val="28"/>
          <w:lang w:val="uk-UA"/>
        </w:rPr>
        <w:t>ЗАГАЛЬНІ ПОЛОЖЕННЯ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BA71C7" w:rsidRPr="00225489" w:rsidRDefault="00BA71C7" w:rsidP="00BA71C7">
      <w:pPr>
        <w:widowControl w:val="0"/>
        <w:spacing w:before="120" w:line="240" w:lineRule="auto"/>
        <w:jc w:val="both"/>
        <w:rPr>
          <w:rFonts w:ascii="Times New Roman" w:hAnsi="Times New Roman" w:cs="Times New Roman"/>
          <w:b/>
          <w:sz w:val="28"/>
          <w:szCs w:val="28"/>
        </w:rPr>
      </w:pPr>
      <w:r w:rsidRPr="00225489">
        <w:rPr>
          <w:rFonts w:ascii="Times New Roman" w:hAnsi="Times New Roman" w:cs="Times New Roman"/>
          <w:b/>
          <w:sz w:val="28"/>
          <w:szCs w:val="28"/>
        </w:rPr>
        <w:t xml:space="preserve">Стаття 1. Поняття місцевого референдуму </w:t>
      </w:r>
    </w:p>
    <w:p w:rsidR="00BA71C7" w:rsidRPr="00225489" w:rsidRDefault="00BA71C7" w:rsidP="00BA71C7">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1. Місцевий референдум є</w:t>
      </w:r>
      <w:r w:rsidR="00F15EE6" w:rsidRPr="00225489">
        <w:rPr>
          <w:rFonts w:ascii="Times New Roman" w:hAnsi="Times New Roman" w:cs="Times New Roman"/>
          <w:sz w:val="28"/>
          <w:szCs w:val="28"/>
          <w:lang w:val="uk-UA"/>
        </w:rPr>
        <w:t xml:space="preserve"> формою </w:t>
      </w:r>
      <w:r w:rsidRPr="00225489">
        <w:rPr>
          <w:rFonts w:ascii="Times New Roman" w:hAnsi="Times New Roman" w:cs="Times New Roman"/>
          <w:sz w:val="28"/>
          <w:szCs w:val="28"/>
        </w:rPr>
        <w:t xml:space="preserve"> самостійного вирішення територіальною громадою </w:t>
      </w:r>
      <w:r w:rsidRPr="00225489">
        <w:rPr>
          <w:rFonts w:ascii="Times New Roman" w:hAnsi="Times New Roman" w:cs="Times New Roman"/>
          <w:sz w:val="28"/>
          <w:szCs w:val="28"/>
          <w:highlight w:val="white"/>
        </w:rPr>
        <w:t xml:space="preserve">питань місцевого значення </w:t>
      </w:r>
      <w:r w:rsidRPr="00225489">
        <w:rPr>
          <w:rFonts w:ascii="Times New Roman" w:hAnsi="Times New Roman" w:cs="Times New Roman"/>
          <w:sz w:val="28"/>
          <w:szCs w:val="28"/>
        </w:rPr>
        <w:t>шляхом</w:t>
      </w:r>
      <w:r w:rsidR="00F15EE6" w:rsidRPr="00225489">
        <w:rPr>
          <w:rFonts w:ascii="Times New Roman" w:hAnsi="Times New Roman" w:cs="Times New Roman"/>
          <w:sz w:val="28"/>
          <w:szCs w:val="28"/>
          <w:lang w:val="uk-UA"/>
        </w:rPr>
        <w:t xml:space="preserve"> прямого</w:t>
      </w:r>
      <w:r w:rsidRPr="00225489">
        <w:rPr>
          <w:rFonts w:ascii="Times New Roman" w:hAnsi="Times New Roman" w:cs="Times New Roman"/>
          <w:sz w:val="28"/>
          <w:szCs w:val="28"/>
        </w:rPr>
        <w:t xml:space="preserve"> голосування</w:t>
      </w:r>
      <w:r w:rsidRPr="00225489">
        <w:rPr>
          <w:rFonts w:ascii="Times New Roman" w:hAnsi="Times New Roman" w:cs="Times New Roman"/>
          <w:sz w:val="28"/>
          <w:szCs w:val="28"/>
          <w:lang w:val="uk-UA"/>
        </w:rPr>
        <w:t>.</w:t>
      </w:r>
      <w:r w:rsidR="00F15EE6" w:rsidRPr="00225489">
        <w:rPr>
          <w:rFonts w:ascii="Times New Roman" w:hAnsi="Times New Roman" w:cs="Times New Roman"/>
          <w:sz w:val="28"/>
          <w:szCs w:val="28"/>
          <w:lang w:val="uk-UA"/>
        </w:rPr>
        <w:t xml:space="preserve"> </w:t>
      </w:r>
    </w:p>
    <w:p w:rsidR="00BA71C7" w:rsidRPr="00225489" w:rsidRDefault="00BA71C7" w:rsidP="00BA71C7">
      <w:pPr>
        <w:widowControl w:val="0"/>
        <w:spacing w:before="120" w:line="240" w:lineRule="auto"/>
        <w:jc w:val="both"/>
        <w:rPr>
          <w:rFonts w:ascii="Times New Roman" w:hAnsi="Times New Roman" w:cs="Times New Roman"/>
          <w:sz w:val="28"/>
          <w:szCs w:val="28"/>
          <w:lang w:val="uk-UA"/>
        </w:rPr>
      </w:pPr>
    </w:p>
    <w:p w:rsidR="00BA71C7" w:rsidRPr="00225489" w:rsidRDefault="00BA71C7" w:rsidP="00BA71C7">
      <w:pPr>
        <w:widowControl w:val="0"/>
        <w:spacing w:before="120" w:line="240" w:lineRule="auto"/>
        <w:jc w:val="both"/>
        <w:rPr>
          <w:rFonts w:ascii="Times New Roman" w:hAnsi="Times New Roman" w:cs="Times New Roman"/>
          <w:b/>
          <w:sz w:val="28"/>
          <w:szCs w:val="28"/>
        </w:rPr>
      </w:pPr>
      <w:r w:rsidRPr="00225489">
        <w:rPr>
          <w:rFonts w:ascii="Times New Roman" w:hAnsi="Times New Roman" w:cs="Times New Roman"/>
          <w:b/>
          <w:sz w:val="28"/>
          <w:szCs w:val="28"/>
        </w:rPr>
        <w:t xml:space="preserve">Стаття 2. Законодавство про місцевий референдум </w:t>
      </w:r>
    </w:p>
    <w:p w:rsidR="00BA71C7" w:rsidRPr="00225489" w:rsidRDefault="00BA71C7" w:rsidP="00BA71C7">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 xml:space="preserve">1. </w:t>
      </w:r>
      <w:r w:rsidRPr="00225489">
        <w:rPr>
          <w:rFonts w:ascii="Times New Roman" w:hAnsi="Times New Roman" w:cs="Times New Roman"/>
          <w:sz w:val="28"/>
          <w:szCs w:val="28"/>
          <w:lang w:val="uk-UA"/>
        </w:rPr>
        <w:t xml:space="preserve">Організація і порядок проведення </w:t>
      </w:r>
      <w:r w:rsidRPr="00225489">
        <w:rPr>
          <w:rFonts w:ascii="Times New Roman" w:hAnsi="Times New Roman" w:cs="Times New Roman"/>
          <w:sz w:val="28"/>
          <w:szCs w:val="28"/>
        </w:rPr>
        <w:t xml:space="preserve">місцевого референдуму </w:t>
      </w:r>
      <w:proofErr w:type="spellStart"/>
      <w:r w:rsidRPr="00225489">
        <w:rPr>
          <w:rFonts w:ascii="Times New Roman" w:hAnsi="Times New Roman" w:cs="Times New Roman"/>
          <w:sz w:val="28"/>
          <w:szCs w:val="28"/>
        </w:rPr>
        <w:t>регулю</w:t>
      </w:r>
      <w:proofErr w:type="spellEnd"/>
      <w:r w:rsidRPr="00225489">
        <w:rPr>
          <w:rFonts w:ascii="Times New Roman" w:hAnsi="Times New Roman" w:cs="Times New Roman"/>
          <w:sz w:val="28"/>
          <w:szCs w:val="28"/>
          <w:lang w:val="uk-UA"/>
        </w:rPr>
        <w:t>є</w:t>
      </w:r>
      <w:proofErr w:type="spellStart"/>
      <w:r w:rsidRPr="00225489">
        <w:rPr>
          <w:rFonts w:ascii="Times New Roman" w:hAnsi="Times New Roman" w:cs="Times New Roman"/>
          <w:sz w:val="28"/>
          <w:szCs w:val="28"/>
        </w:rPr>
        <w:t>ться</w:t>
      </w:r>
      <w:proofErr w:type="spellEnd"/>
      <w:r w:rsidRPr="00225489">
        <w:rPr>
          <w:rFonts w:ascii="Times New Roman" w:hAnsi="Times New Roman" w:cs="Times New Roman"/>
          <w:sz w:val="28"/>
          <w:szCs w:val="28"/>
          <w:lang w:val="uk-UA"/>
        </w:rPr>
        <w:t xml:space="preserve"> </w:t>
      </w:r>
      <w:proofErr w:type="spellStart"/>
      <w:r w:rsidRPr="00225489">
        <w:rPr>
          <w:rFonts w:ascii="Times New Roman" w:hAnsi="Times New Roman" w:cs="Times New Roman"/>
          <w:sz w:val="28"/>
          <w:szCs w:val="28"/>
        </w:rPr>
        <w:t>Конституці</w:t>
      </w:r>
      <w:r w:rsidR="00C035B7" w:rsidRPr="00225489">
        <w:rPr>
          <w:rFonts w:ascii="Times New Roman" w:hAnsi="Times New Roman" w:cs="Times New Roman"/>
          <w:sz w:val="28"/>
          <w:szCs w:val="28"/>
          <w:lang w:val="uk-UA"/>
        </w:rPr>
        <w:t>єю</w:t>
      </w:r>
      <w:proofErr w:type="spellEnd"/>
      <w:r w:rsidRPr="00225489">
        <w:rPr>
          <w:rFonts w:ascii="Times New Roman" w:hAnsi="Times New Roman" w:cs="Times New Roman"/>
          <w:sz w:val="28"/>
          <w:szCs w:val="28"/>
        </w:rPr>
        <w:t xml:space="preserve"> України цим Законом, законами України "Про місцеве самоврядування в Україні"</w:t>
      </w:r>
      <w:r w:rsidRPr="00225489">
        <w:rPr>
          <w:rFonts w:ascii="Times New Roman" w:hAnsi="Times New Roman" w:cs="Times New Roman"/>
          <w:sz w:val="28"/>
          <w:szCs w:val="28"/>
          <w:lang w:val="uk-UA"/>
        </w:rPr>
        <w:t>,</w:t>
      </w:r>
      <w:r w:rsidRPr="00225489">
        <w:rPr>
          <w:rFonts w:ascii="Times New Roman" w:hAnsi="Times New Roman" w:cs="Times New Roman"/>
          <w:sz w:val="28"/>
          <w:szCs w:val="28"/>
        </w:rPr>
        <w:t xml:space="preserve"> "Про Центральну виборчу комісію", "Про Державний реєстр виборців" та іншими актами законодавства України.</w:t>
      </w:r>
      <w:r w:rsidR="00C035B7"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3. Предмет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Предметом місцевого референдуму може бути:</w:t>
      </w:r>
    </w:p>
    <w:p w:rsidR="00F90AF8" w:rsidRPr="00225489" w:rsidRDefault="00AA6444" w:rsidP="00F90AF8">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F90AF8" w:rsidRPr="00225489">
        <w:rPr>
          <w:rFonts w:ascii="Times New Roman" w:hAnsi="Times New Roman" w:cs="Times New Roman"/>
          <w:sz w:val="28"/>
          <w:szCs w:val="28"/>
          <w:lang w:val="uk-UA"/>
        </w:rPr>
        <w:t xml:space="preserve">) затвердження статуту територіальної громади або змін до нього; </w:t>
      </w:r>
    </w:p>
    <w:p w:rsidR="00F90AF8" w:rsidRPr="00225489" w:rsidRDefault="00AA6444" w:rsidP="00F90AF8">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00F90AF8" w:rsidRPr="00225489">
        <w:rPr>
          <w:rFonts w:ascii="Times New Roman" w:hAnsi="Times New Roman" w:cs="Times New Roman"/>
          <w:sz w:val="28"/>
          <w:szCs w:val="28"/>
          <w:lang w:val="uk-UA"/>
        </w:rPr>
        <w:t xml:space="preserve">) затвердження програми розвитку територіальної громади або змін до неї; </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w:t>
      </w:r>
      <w:r w:rsidR="005316A1" w:rsidRPr="00225489">
        <w:rPr>
          <w:rFonts w:ascii="Times New Roman" w:hAnsi="Times New Roman" w:cs="Times New Roman"/>
          <w:sz w:val="28"/>
          <w:szCs w:val="28"/>
          <w:lang w:val="uk-UA"/>
        </w:rPr>
        <w:t xml:space="preserve">) </w:t>
      </w:r>
      <w:r w:rsidR="001F20DF" w:rsidRPr="00225489">
        <w:rPr>
          <w:rFonts w:ascii="Times New Roman" w:hAnsi="Times New Roman" w:cs="Times New Roman"/>
          <w:sz w:val="28"/>
          <w:szCs w:val="28"/>
          <w:lang w:val="uk-UA"/>
        </w:rPr>
        <w:t>дострокове припинення повноважень сільськ</w:t>
      </w:r>
      <w:r w:rsidR="00825A95" w:rsidRPr="00225489">
        <w:rPr>
          <w:rFonts w:ascii="Times New Roman" w:hAnsi="Times New Roman" w:cs="Times New Roman"/>
          <w:sz w:val="28"/>
          <w:szCs w:val="28"/>
          <w:lang w:val="uk-UA"/>
        </w:rPr>
        <w:t>ої</w:t>
      </w:r>
      <w:r w:rsidR="001F20DF" w:rsidRPr="00225489">
        <w:rPr>
          <w:rFonts w:ascii="Times New Roman" w:hAnsi="Times New Roman" w:cs="Times New Roman"/>
          <w:sz w:val="28"/>
          <w:szCs w:val="28"/>
          <w:lang w:val="uk-UA"/>
        </w:rPr>
        <w:t>, селищної, міської ради</w:t>
      </w:r>
      <w:r w:rsidR="005316A1" w:rsidRPr="00225489">
        <w:rPr>
          <w:rFonts w:ascii="Times New Roman" w:hAnsi="Times New Roman" w:cs="Times New Roman"/>
          <w:sz w:val="28"/>
          <w:szCs w:val="28"/>
          <w:lang w:val="uk-UA"/>
        </w:rPr>
        <w:t>;</w:t>
      </w:r>
      <w:r w:rsidR="001F20DF" w:rsidRPr="00225489">
        <w:rPr>
          <w:rFonts w:ascii="Times New Roman" w:hAnsi="Times New Roman" w:cs="Times New Roman"/>
          <w:sz w:val="28"/>
          <w:szCs w:val="28"/>
          <w:lang w:val="uk-UA"/>
        </w:rPr>
        <w:t xml:space="preserve"> </w:t>
      </w:r>
    </w:p>
    <w:p w:rsidR="001F20DF" w:rsidRPr="00225489" w:rsidRDefault="00AA6444" w:rsidP="001F20DF">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1F20DF" w:rsidRPr="00225489">
        <w:rPr>
          <w:rFonts w:ascii="Times New Roman" w:hAnsi="Times New Roman" w:cs="Times New Roman"/>
          <w:sz w:val="28"/>
          <w:szCs w:val="28"/>
          <w:lang w:val="uk-UA"/>
        </w:rPr>
        <w:t>) дострокове припинення повноважень сільсько</w:t>
      </w:r>
      <w:r w:rsidR="00825A95" w:rsidRPr="00225489">
        <w:rPr>
          <w:rFonts w:ascii="Times New Roman" w:hAnsi="Times New Roman" w:cs="Times New Roman"/>
          <w:sz w:val="28"/>
          <w:szCs w:val="28"/>
          <w:lang w:val="uk-UA"/>
        </w:rPr>
        <w:t>го</w:t>
      </w:r>
      <w:r w:rsidR="001F20DF" w:rsidRPr="00225489">
        <w:rPr>
          <w:rFonts w:ascii="Times New Roman" w:hAnsi="Times New Roman" w:cs="Times New Roman"/>
          <w:sz w:val="28"/>
          <w:szCs w:val="28"/>
          <w:lang w:val="uk-UA"/>
        </w:rPr>
        <w:t>, селищно</w:t>
      </w:r>
      <w:r w:rsidR="00825A95" w:rsidRPr="00225489">
        <w:rPr>
          <w:rFonts w:ascii="Times New Roman" w:hAnsi="Times New Roman" w:cs="Times New Roman"/>
          <w:sz w:val="28"/>
          <w:szCs w:val="28"/>
          <w:lang w:val="uk-UA"/>
        </w:rPr>
        <w:t>го</w:t>
      </w:r>
      <w:r w:rsidR="001F20DF" w:rsidRPr="00225489">
        <w:rPr>
          <w:rFonts w:ascii="Times New Roman" w:hAnsi="Times New Roman" w:cs="Times New Roman"/>
          <w:sz w:val="28"/>
          <w:szCs w:val="28"/>
          <w:lang w:val="uk-UA"/>
        </w:rPr>
        <w:t>, місько</w:t>
      </w:r>
      <w:r w:rsidR="00825A95" w:rsidRPr="00225489">
        <w:rPr>
          <w:rFonts w:ascii="Times New Roman" w:hAnsi="Times New Roman" w:cs="Times New Roman"/>
          <w:sz w:val="28"/>
          <w:szCs w:val="28"/>
          <w:lang w:val="uk-UA"/>
        </w:rPr>
        <w:t>го</w:t>
      </w:r>
      <w:r w:rsidR="001F20DF" w:rsidRPr="00225489">
        <w:rPr>
          <w:rFonts w:ascii="Times New Roman" w:hAnsi="Times New Roman" w:cs="Times New Roman"/>
          <w:sz w:val="28"/>
          <w:szCs w:val="28"/>
          <w:lang w:val="uk-UA"/>
        </w:rPr>
        <w:t xml:space="preserve"> голов</w:t>
      </w:r>
      <w:r w:rsidR="00825A95" w:rsidRPr="00225489">
        <w:rPr>
          <w:rFonts w:ascii="Times New Roman" w:hAnsi="Times New Roman" w:cs="Times New Roman"/>
          <w:sz w:val="28"/>
          <w:szCs w:val="28"/>
          <w:lang w:val="uk-UA"/>
        </w:rPr>
        <w:t>и</w:t>
      </w:r>
      <w:r w:rsidR="001F20DF" w:rsidRPr="00225489">
        <w:rPr>
          <w:rFonts w:ascii="Times New Roman" w:hAnsi="Times New Roman" w:cs="Times New Roman"/>
          <w:sz w:val="28"/>
          <w:szCs w:val="28"/>
          <w:lang w:val="uk-UA"/>
        </w:rPr>
        <w:t>;</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втрата чинності нормативно-правовим актом органу місцевого самоврядування або окремими його положеннями;</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xml:space="preserve">) інше питання місцевого значення, віднесене Конституцією та законами України до відання територіальної громади, її органів та посадових осіб.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2. Не можуть бути предметом місцевого референдуму питання: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 які є предметом всеукраїнського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2) що суперечать положенням Конституції та законів України;</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3) спрямовані на ліквідацію незалежності України, порушення державного суверенітету і територіальної цілісності України, створення загрози національній безпеці України, розпалювання міжетнічної, расової, релігійної ворожнечі; </w:t>
      </w:r>
    </w:p>
    <w:p w:rsidR="005316A1" w:rsidRPr="00225489" w:rsidRDefault="005316A1" w:rsidP="005316A1">
      <w:pPr>
        <w:widowControl w:val="0"/>
        <w:spacing w:before="120" w:line="240" w:lineRule="auto"/>
        <w:jc w:val="both"/>
        <w:rPr>
          <w:rFonts w:ascii="Times New Roman" w:hAnsi="Times New Roman" w:cs="Times New Roman"/>
          <w:sz w:val="28"/>
          <w:szCs w:val="28"/>
          <w:highlight w:val="yellow"/>
          <w:lang w:val="uk-UA"/>
        </w:rPr>
      </w:pPr>
      <w:r w:rsidRPr="00225489">
        <w:rPr>
          <w:rFonts w:ascii="Times New Roman" w:hAnsi="Times New Roman" w:cs="Times New Roman"/>
          <w:sz w:val="28"/>
          <w:szCs w:val="28"/>
          <w:lang w:val="uk-UA"/>
        </w:rPr>
        <w:t>4) віднесені Конституцією України та законами України до компетенції</w:t>
      </w:r>
      <w:r w:rsidR="003C3736"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інших</w:t>
      </w:r>
      <w:r w:rsidR="002F2D4B" w:rsidRPr="00225489">
        <w:rPr>
          <w:rFonts w:ascii="Times New Roman" w:hAnsi="Times New Roman" w:cs="Times New Roman"/>
          <w:sz w:val="28"/>
          <w:szCs w:val="28"/>
          <w:lang w:val="uk-UA"/>
        </w:rPr>
        <w:t xml:space="preserve"> (ніж тих, що передбачені пунктом 5 частини першої цієї статті) посадових осіб та</w:t>
      </w:r>
      <w:r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органів публічної влади;</w:t>
      </w:r>
      <w:r w:rsidR="003C2582" w:rsidRPr="00225489">
        <w:rPr>
          <w:rFonts w:ascii="Times New Roman" w:hAnsi="Times New Roman" w:cs="Times New Roman"/>
          <w:sz w:val="28"/>
          <w:szCs w:val="28"/>
          <w:highlight w:val="yellow"/>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5) щодо реалізації окремих повноважень органів виконавчої влади</w:t>
      </w:r>
      <w:r w:rsidR="00F409C8" w:rsidRPr="00225489">
        <w:rPr>
          <w:rFonts w:ascii="Times New Roman" w:hAnsi="Times New Roman" w:cs="Times New Roman"/>
          <w:sz w:val="28"/>
          <w:szCs w:val="28"/>
          <w:highlight w:val="white"/>
          <w:lang w:val="uk-UA"/>
        </w:rPr>
        <w:t>,</w:t>
      </w:r>
      <w:r w:rsidRPr="00225489">
        <w:rPr>
          <w:rFonts w:ascii="Times New Roman" w:hAnsi="Times New Roman" w:cs="Times New Roman"/>
          <w:sz w:val="28"/>
          <w:szCs w:val="28"/>
          <w:highlight w:val="white"/>
          <w:lang w:val="uk-UA"/>
        </w:rPr>
        <w:t xml:space="preserve"> наданих органам місцевого самоврядування законом (делеговані повноваження);</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6) які стосуються</w:t>
      </w:r>
      <w:r w:rsidR="00504419" w:rsidRPr="00225489">
        <w:rPr>
          <w:rFonts w:ascii="Times New Roman" w:hAnsi="Times New Roman" w:cs="Times New Roman"/>
          <w:sz w:val="28"/>
          <w:szCs w:val="28"/>
          <w:highlight w:val="white"/>
          <w:lang w:val="uk-UA"/>
        </w:rPr>
        <w:t xml:space="preserve"> </w:t>
      </w:r>
      <w:r w:rsidR="00504419" w:rsidRPr="00225489">
        <w:rPr>
          <w:rFonts w:ascii="Times New Roman" w:hAnsi="Times New Roman" w:cs="Times New Roman"/>
          <w:sz w:val="28"/>
          <w:szCs w:val="28"/>
          <w:lang w:val="uk-UA"/>
        </w:rPr>
        <w:t>прийняття рішення щодо затвердження</w:t>
      </w:r>
      <w:r w:rsidR="00847570" w:rsidRPr="00225489">
        <w:rPr>
          <w:rFonts w:ascii="Times New Roman" w:hAnsi="Times New Roman" w:cs="Times New Roman"/>
          <w:sz w:val="28"/>
          <w:szCs w:val="28"/>
          <w:lang w:val="uk-UA"/>
        </w:rPr>
        <w:t xml:space="preserve">, </w:t>
      </w:r>
      <w:r w:rsidR="00504419" w:rsidRPr="00225489">
        <w:rPr>
          <w:rFonts w:ascii="Times New Roman" w:hAnsi="Times New Roman" w:cs="Times New Roman"/>
          <w:sz w:val="28"/>
          <w:szCs w:val="28"/>
          <w:lang w:val="uk-UA"/>
        </w:rPr>
        <w:t xml:space="preserve">зміни </w:t>
      </w:r>
      <w:r w:rsidRPr="00225489">
        <w:rPr>
          <w:rFonts w:ascii="Times New Roman" w:hAnsi="Times New Roman" w:cs="Times New Roman"/>
          <w:sz w:val="28"/>
          <w:szCs w:val="28"/>
          <w:highlight w:val="white"/>
          <w:lang w:val="uk-UA"/>
        </w:rPr>
        <w:t>місцевих бюджетів, тарифів на житлово-комунальні послуги</w:t>
      </w:r>
      <w:r w:rsidR="00847570" w:rsidRPr="00225489">
        <w:rPr>
          <w:rFonts w:ascii="Times New Roman" w:hAnsi="Times New Roman" w:cs="Times New Roman"/>
          <w:sz w:val="28"/>
          <w:szCs w:val="28"/>
          <w:highlight w:val="white"/>
          <w:lang w:val="uk-UA"/>
        </w:rPr>
        <w:t xml:space="preserve">, </w:t>
      </w:r>
      <w:r w:rsidR="00847570" w:rsidRPr="00225489">
        <w:rPr>
          <w:rFonts w:ascii="Times New Roman" w:hAnsi="Times New Roman" w:cs="Times New Roman"/>
          <w:sz w:val="28"/>
          <w:szCs w:val="28"/>
          <w:lang w:val="uk-UA"/>
        </w:rPr>
        <w:t>втрати чинності такими рішеннями</w:t>
      </w:r>
      <w:r w:rsidRPr="00225489">
        <w:rPr>
          <w:rFonts w:ascii="Times New Roman" w:hAnsi="Times New Roman" w:cs="Times New Roman"/>
          <w:sz w:val="28"/>
          <w:szCs w:val="28"/>
          <w:highlight w:val="white"/>
          <w:lang w:val="uk-UA"/>
        </w:rPr>
        <w:t>;</w:t>
      </w:r>
      <w:r w:rsidR="00504419" w:rsidRPr="00225489">
        <w:rPr>
          <w:rFonts w:ascii="Times New Roman" w:hAnsi="Times New Roman" w:cs="Times New Roman"/>
          <w:sz w:val="28"/>
          <w:szCs w:val="28"/>
          <w:highlight w:val="white"/>
          <w:lang w:val="uk-UA"/>
        </w:rPr>
        <w:t xml:space="preserve"> </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w:t>
      </w:r>
      <w:r w:rsidR="005316A1" w:rsidRPr="00225489">
        <w:rPr>
          <w:rFonts w:ascii="Times New Roman" w:hAnsi="Times New Roman" w:cs="Times New Roman"/>
          <w:sz w:val="28"/>
          <w:szCs w:val="28"/>
          <w:lang w:val="uk-UA"/>
        </w:rPr>
        <w:t>) щодо внесення змін, скасування</w:t>
      </w:r>
      <w:r w:rsidR="00155956" w:rsidRPr="00225489">
        <w:rPr>
          <w:rFonts w:ascii="Times New Roman" w:hAnsi="Times New Roman" w:cs="Times New Roman"/>
          <w:sz w:val="28"/>
          <w:szCs w:val="28"/>
          <w:lang w:val="uk-UA"/>
        </w:rPr>
        <w:t xml:space="preserve"> індивідуальних</w:t>
      </w:r>
      <w:r w:rsidR="005316A1" w:rsidRPr="00225489">
        <w:rPr>
          <w:rFonts w:ascii="Times New Roman" w:hAnsi="Times New Roman" w:cs="Times New Roman"/>
          <w:sz w:val="28"/>
          <w:szCs w:val="28"/>
          <w:lang w:val="uk-UA"/>
        </w:rPr>
        <w:t xml:space="preserve"> актів органів місцевого самоврядування;</w:t>
      </w:r>
      <w:r w:rsidR="00155956" w:rsidRPr="00225489">
        <w:rPr>
          <w:rFonts w:ascii="Times New Roman" w:hAnsi="Times New Roman" w:cs="Times New Roman"/>
          <w:sz w:val="28"/>
          <w:szCs w:val="28"/>
          <w:lang w:val="uk-UA"/>
        </w:rPr>
        <w:t xml:space="preserve"> </w:t>
      </w:r>
    </w:p>
    <w:p w:rsidR="00B1524E" w:rsidRPr="00225489" w:rsidRDefault="00B1524E"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Не може бути предметом місцевого референдуму прийняття нових нормативно-правових актів. </w:t>
      </w:r>
    </w:p>
    <w:p w:rsidR="00B61362" w:rsidRPr="00225489" w:rsidRDefault="00B61362" w:rsidP="00B61362">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b/>
          <w:sz w:val="28"/>
          <w:szCs w:val="28"/>
        </w:rPr>
        <w:t>Примітка.</w:t>
      </w:r>
      <w:r w:rsidRPr="00225489">
        <w:rPr>
          <w:rFonts w:ascii="Times New Roman" w:hAnsi="Times New Roman" w:cs="Times New Roman"/>
          <w:sz w:val="28"/>
          <w:szCs w:val="28"/>
        </w:rPr>
        <w:t xml:space="preserve"> Під іншими посадовими особами та органами публічної влади у цій статті розуміються державні органи, органи державної влади, органи влади Автономної Республіки Крим, обласні, районні ради, інші органи, а також посадові особи, які формують та/чи реалізують публічну політику, впроваджують, охороняють публічні інтереси, забезпечують та/чи захищають права людини й інші суспільні цінності, фінансуються за рахунок коштів державного бюджету України, бюджету Автономної </w:t>
      </w:r>
      <w:r w:rsidRPr="00225489">
        <w:rPr>
          <w:rFonts w:ascii="Times New Roman" w:hAnsi="Times New Roman" w:cs="Times New Roman"/>
          <w:sz w:val="28"/>
          <w:szCs w:val="28"/>
        </w:rPr>
        <w:lastRenderedPageBreak/>
        <w:t>Республіки Крим, обласних, районних бюджетів.</w:t>
      </w: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4. Обов'язковість результатів місцевого референдуму </w:t>
      </w:r>
    </w:p>
    <w:p w:rsidR="00C70DE2"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 Рішення, прийняте на місцевому референдумі, є обов’язковим для виконання  на</w:t>
      </w:r>
      <w:r w:rsidR="00F01E85" w:rsidRPr="00225489">
        <w:rPr>
          <w:rFonts w:ascii="Times New Roman" w:hAnsi="Times New Roman" w:cs="Times New Roman"/>
          <w:sz w:val="28"/>
          <w:szCs w:val="28"/>
          <w:highlight w:val="white"/>
          <w:lang w:val="uk-UA"/>
        </w:rPr>
        <w:t xml:space="preserve"> </w:t>
      </w:r>
      <w:r w:rsidR="00F01E85" w:rsidRPr="00225489">
        <w:rPr>
          <w:rFonts w:ascii="Times New Roman" w:hAnsi="Times New Roman" w:cs="Times New Roman"/>
          <w:sz w:val="28"/>
          <w:szCs w:val="28"/>
          <w:lang w:val="uk-UA"/>
        </w:rPr>
        <w:t>території</w:t>
      </w:r>
      <w:r w:rsidRPr="00225489">
        <w:rPr>
          <w:rFonts w:ascii="Times New Roman" w:hAnsi="Times New Roman" w:cs="Times New Roman"/>
          <w:sz w:val="28"/>
          <w:szCs w:val="28"/>
          <w:lang w:val="uk-UA"/>
        </w:rPr>
        <w:t xml:space="preserve"> </w:t>
      </w:r>
      <w:r w:rsidR="00F01E85" w:rsidRPr="00225489">
        <w:rPr>
          <w:rFonts w:ascii="Times New Roman" w:hAnsi="Times New Roman" w:cs="Times New Roman"/>
          <w:sz w:val="28"/>
          <w:szCs w:val="28"/>
          <w:lang w:val="uk-UA"/>
        </w:rPr>
        <w:t xml:space="preserve"> відповідної територіальної громади</w:t>
      </w:r>
      <w:r w:rsidRPr="00225489">
        <w:rPr>
          <w:rFonts w:ascii="Times New Roman" w:hAnsi="Times New Roman" w:cs="Times New Roman"/>
          <w:sz w:val="28"/>
          <w:szCs w:val="28"/>
          <w:highlight w:val="white"/>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2. Рішення, прийняте на місцевому референдум</w:t>
      </w:r>
      <w:r w:rsidR="00C70DE2" w:rsidRPr="00225489">
        <w:rPr>
          <w:rFonts w:ascii="Times New Roman" w:hAnsi="Times New Roman" w:cs="Times New Roman"/>
          <w:sz w:val="28"/>
          <w:szCs w:val="28"/>
          <w:highlight w:val="white"/>
          <w:lang w:val="uk-UA"/>
        </w:rPr>
        <w:t>і</w:t>
      </w:r>
      <w:r w:rsidRPr="00225489">
        <w:rPr>
          <w:rFonts w:ascii="Times New Roman" w:hAnsi="Times New Roman" w:cs="Times New Roman"/>
          <w:sz w:val="28"/>
          <w:szCs w:val="28"/>
          <w:highlight w:val="white"/>
          <w:lang w:val="uk-UA"/>
        </w:rPr>
        <w:t xml:space="preserve"> за ініціативою </w:t>
      </w:r>
      <w:r w:rsidR="00167E91" w:rsidRPr="00225489">
        <w:rPr>
          <w:rFonts w:ascii="Times New Roman" w:hAnsi="Times New Roman" w:cs="Times New Roman"/>
          <w:sz w:val="28"/>
          <w:szCs w:val="28"/>
          <w:highlight w:val="white"/>
          <w:lang w:val="uk-UA"/>
        </w:rPr>
        <w:t>виборців</w:t>
      </w:r>
      <w:r w:rsidR="00C70DE2" w:rsidRPr="00225489">
        <w:rPr>
          <w:rFonts w:ascii="Times New Roman" w:hAnsi="Times New Roman" w:cs="Times New Roman"/>
          <w:sz w:val="28"/>
          <w:szCs w:val="28"/>
          <w:highlight w:val="white"/>
          <w:lang w:val="uk-UA"/>
        </w:rPr>
        <w:t>,</w:t>
      </w:r>
      <w:r w:rsidRPr="00225489">
        <w:rPr>
          <w:rFonts w:ascii="Times New Roman" w:hAnsi="Times New Roman" w:cs="Times New Roman"/>
          <w:sz w:val="28"/>
          <w:szCs w:val="28"/>
          <w:highlight w:val="white"/>
          <w:lang w:val="uk-UA"/>
        </w:rPr>
        <w:t xml:space="preserve"> може бути змінене виключно шляхом місцевого референдуму не раніше ніж через три роки з дня його ухвалення. </w:t>
      </w:r>
    </w:p>
    <w:p w:rsidR="00EF3C8A" w:rsidRPr="00225489" w:rsidRDefault="00EF3C8A"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Рішення, прийняте на місцевому референдумі за ініціативою сільської, селищної, міської ради чи сільського, селищного, міського голови може бути змінене</w:t>
      </w:r>
      <w:r w:rsidR="005F0B1C" w:rsidRPr="00225489">
        <w:rPr>
          <w:rFonts w:ascii="Times New Roman" w:hAnsi="Times New Roman" w:cs="Times New Roman"/>
          <w:sz w:val="28"/>
          <w:szCs w:val="28"/>
          <w:lang w:val="uk-UA"/>
        </w:rPr>
        <w:t xml:space="preserve"> виключно шляхом місцевого референдуму</w:t>
      </w:r>
      <w:r w:rsidRPr="00225489">
        <w:rPr>
          <w:rFonts w:ascii="Times New Roman" w:hAnsi="Times New Roman" w:cs="Times New Roman"/>
          <w:sz w:val="28"/>
          <w:szCs w:val="28"/>
          <w:lang w:val="uk-UA"/>
        </w:rPr>
        <w:t xml:space="preserve"> не раніше ніж через рік з дня ухвалення такого рішення.  </w:t>
      </w: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 Основні принципи проведення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Місцевий референдум проводиться на основі таких загальних принципів:</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загальне право голосу;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рівне право голосу;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пряме волевиявлення;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вільна участь у місцевому референдумі;</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добровільність участі у місцевому референдумі;</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таємне голосування;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особисте голосування;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однократне голосування;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публічність і відкритість процесу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 Загальне право голосу</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1. Право голосу на місцевому референдумі має громадян</w:t>
      </w:r>
      <w:r w:rsidR="004E1D1C" w:rsidRPr="00225489">
        <w:rPr>
          <w:rFonts w:ascii="Times New Roman" w:hAnsi="Times New Roman" w:cs="Times New Roman"/>
          <w:sz w:val="28"/>
          <w:szCs w:val="28"/>
          <w:lang w:val="uk-UA"/>
        </w:rPr>
        <w:t>ин</w:t>
      </w:r>
      <w:r w:rsidRPr="00225489">
        <w:rPr>
          <w:rFonts w:ascii="Times New Roman" w:hAnsi="Times New Roman" w:cs="Times New Roman"/>
          <w:sz w:val="28"/>
          <w:szCs w:val="28"/>
          <w:lang w:val="uk-UA"/>
        </w:rPr>
        <w:t xml:space="preserve"> України, який досяг на день його проведення вісімнадцяти років та </w:t>
      </w:r>
      <w:r w:rsidRPr="00225489">
        <w:rPr>
          <w:rFonts w:ascii="Times New Roman" w:hAnsi="Times New Roman" w:cs="Times New Roman"/>
          <w:sz w:val="28"/>
          <w:szCs w:val="28"/>
          <w:highlight w:val="white"/>
          <w:lang w:val="uk-UA"/>
        </w:rPr>
        <w:t xml:space="preserve">виборча </w:t>
      </w:r>
      <w:r w:rsidRPr="00225489">
        <w:rPr>
          <w:rFonts w:ascii="Times New Roman" w:hAnsi="Times New Roman" w:cs="Times New Roman"/>
          <w:sz w:val="28"/>
          <w:szCs w:val="28"/>
          <w:lang w:val="uk-UA"/>
        </w:rPr>
        <w:t xml:space="preserve">адреса якого віднесена до території </w:t>
      </w:r>
      <w:r w:rsidR="00B41848" w:rsidRPr="00225489">
        <w:rPr>
          <w:rFonts w:ascii="Times New Roman" w:hAnsi="Times New Roman" w:cs="Times New Roman"/>
          <w:sz w:val="28"/>
          <w:szCs w:val="28"/>
          <w:lang w:val="uk-UA"/>
        </w:rPr>
        <w:t xml:space="preserve">відповідної територіальної </w:t>
      </w:r>
      <w:r w:rsidRPr="00225489">
        <w:rPr>
          <w:rFonts w:ascii="Times New Roman" w:hAnsi="Times New Roman" w:cs="Times New Roman"/>
          <w:sz w:val="28"/>
          <w:szCs w:val="28"/>
          <w:lang w:val="uk-UA"/>
        </w:rPr>
        <w:t>громади, в якій проводиться місцевий референдум (виборець).</w:t>
      </w:r>
      <w:r w:rsidR="00B41848"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Військовослужбовець строкової служби, громадянин України, який проживає за кордоном, громадянин України, який за </w:t>
      </w:r>
      <w:proofErr w:type="spellStart"/>
      <w:r w:rsidRPr="00225489">
        <w:rPr>
          <w:rFonts w:ascii="Times New Roman" w:hAnsi="Times New Roman" w:cs="Times New Roman"/>
          <w:sz w:val="28"/>
          <w:szCs w:val="28"/>
          <w:lang w:val="uk-UA"/>
        </w:rPr>
        <w:t>вироком</w:t>
      </w:r>
      <w:proofErr w:type="spellEnd"/>
      <w:r w:rsidRPr="00225489">
        <w:rPr>
          <w:rFonts w:ascii="Times New Roman" w:hAnsi="Times New Roman" w:cs="Times New Roman"/>
          <w:sz w:val="28"/>
          <w:szCs w:val="28"/>
          <w:lang w:val="uk-UA"/>
        </w:rPr>
        <w:t xml:space="preserve"> суду перебуває у місцях позбавлення волі, вважаються такими, що не</w:t>
      </w:r>
      <w:r w:rsidR="003B2E0F" w:rsidRPr="00225489">
        <w:rPr>
          <w:rFonts w:ascii="Times New Roman" w:hAnsi="Times New Roman" w:cs="Times New Roman"/>
          <w:sz w:val="28"/>
          <w:szCs w:val="28"/>
          <w:lang w:val="uk-UA"/>
        </w:rPr>
        <w:t xml:space="preserve"> </w:t>
      </w:r>
      <w:r w:rsidR="0028465F" w:rsidRPr="00225489">
        <w:rPr>
          <w:rFonts w:ascii="Times New Roman" w:hAnsi="Times New Roman" w:cs="Times New Roman"/>
          <w:sz w:val="28"/>
          <w:szCs w:val="28"/>
          <w:lang w:val="uk-UA"/>
        </w:rPr>
        <w:t>належать до жодної територіальної громади.</w:t>
      </w:r>
    </w:p>
    <w:p w:rsidR="0028465F" w:rsidRPr="00225489" w:rsidRDefault="0028465F" w:rsidP="005316A1">
      <w:pPr>
        <w:widowControl w:val="0"/>
        <w:spacing w:before="120"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lang w:val="uk-UA"/>
        </w:rPr>
        <w:t xml:space="preserve">Не має право голосу на місцевому референдумі громадянин України, визнаний судом недієздатним. </w:t>
      </w:r>
    </w:p>
    <w:p w:rsidR="005316A1" w:rsidRPr="00225489" w:rsidRDefault="005316A1" w:rsidP="005316A1">
      <w:pPr>
        <w:widowControl w:val="0"/>
        <w:spacing w:before="120" w:line="240" w:lineRule="auto"/>
        <w:jc w:val="both"/>
        <w:rPr>
          <w:rFonts w:ascii="Times New Roman" w:hAnsi="Times New Roman" w:cs="Times New Roman"/>
          <w:strike/>
          <w:sz w:val="28"/>
          <w:szCs w:val="28"/>
          <w:highlight w:val="white"/>
          <w:lang w:val="uk-UA"/>
        </w:rPr>
      </w:pPr>
      <w:r w:rsidRPr="00225489">
        <w:rPr>
          <w:rFonts w:ascii="Times New Roman" w:hAnsi="Times New Roman" w:cs="Times New Roman"/>
          <w:sz w:val="28"/>
          <w:szCs w:val="28"/>
          <w:lang w:val="uk-UA"/>
        </w:rPr>
        <w:t xml:space="preserve">2. Підставою реалізації громадянином України права голосу на місцевому </w:t>
      </w:r>
      <w:r w:rsidRPr="00225489">
        <w:rPr>
          <w:rFonts w:ascii="Times New Roman" w:hAnsi="Times New Roman" w:cs="Times New Roman"/>
          <w:sz w:val="28"/>
          <w:szCs w:val="28"/>
          <w:lang w:val="uk-UA"/>
        </w:rPr>
        <w:lastRenderedPageBreak/>
        <w:t xml:space="preserve">референдумі є його </w:t>
      </w:r>
      <w:r w:rsidRPr="00225489">
        <w:rPr>
          <w:rFonts w:ascii="Times New Roman" w:hAnsi="Times New Roman" w:cs="Times New Roman"/>
          <w:sz w:val="28"/>
          <w:szCs w:val="28"/>
          <w:highlight w:val="white"/>
          <w:lang w:val="uk-UA"/>
        </w:rPr>
        <w:t xml:space="preserve">включення до списків виборців для проведення місцевого референдуму на дільниці з місцевого референдуму. </w:t>
      </w:r>
    </w:p>
    <w:p w:rsidR="005F45E2" w:rsidRPr="00225489" w:rsidRDefault="005F45E2"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Виборець реалізує своє право голосу шляхом подачі бюлетеня</w:t>
      </w:r>
      <w:r w:rsidRPr="00225489">
        <w:rPr>
          <w:rFonts w:ascii="Times New Roman" w:hAnsi="Times New Roman" w:cs="Times New Roman"/>
          <w:sz w:val="28"/>
          <w:szCs w:val="28"/>
          <w:lang w:val="uk-UA"/>
        </w:rPr>
        <w:t>,</w:t>
      </w:r>
      <w:r w:rsidRPr="00225489">
        <w:rPr>
          <w:rFonts w:ascii="Times New Roman" w:hAnsi="Times New Roman" w:cs="Times New Roman"/>
          <w:sz w:val="28"/>
          <w:szCs w:val="28"/>
        </w:rPr>
        <w:t xml:space="preserve"> </w:t>
      </w:r>
      <w:r w:rsidRPr="00225489">
        <w:rPr>
          <w:rFonts w:ascii="Times New Roman" w:hAnsi="Times New Roman" w:cs="Times New Roman"/>
          <w:bCs/>
          <w:sz w:val="28"/>
          <w:szCs w:val="28"/>
        </w:rPr>
        <w:t xml:space="preserve">а у </w:t>
      </w:r>
      <w:proofErr w:type="spellStart"/>
      <w:r w:rsidRPr="00225489">
        <w:rPr>
          <w:rFonts w:ascii="Times New Roman" w:hAnsi="Times New Roman" w:cs="Times New Roman"/>
          <w:bCs/>
          <w:sz w:val="28"/>
          <w:szCs w:val="28"/>
        </w:rPr>
        <w:t>випадк</w:t>
      </w:r>
      <w:proofErr w:type="spellEnd"/>
      <w:r w:rsidRPr="00225489">
        <w:rPr>
          <w:rFonts w:ascii="Times New Roman" w:hAnsi="Times New Roman" w:cs="Times New Roman"/>
          <w:bCs/>
          <w:sz w:val="28"/>
          <w:szCs w:val="28"/>
          <w:lang w:val="uk-UA"/>
        </w:rPr>
        <w:t>ах</w:t>
      </w:r>
      <w:r w:rsidRPr="00225489">
        <w:rPr>
          <w:rFonts w:ascii="Times New Roman" w:hAnsi="Times New Roman" w:cs="Times New Roman"/>
          <w:bCs/>
          <w:sz w:val="28"/>
          <w:szCs w:val="28"/>
        </w:rPr>
        <w:t xml:space="preserve">, </w:t>
      </w:r>
      <w:proofErr w:type="spellStart"/>
      <w:r w:rsidRPr="00225489">
        <w:rPr>
          <w:rFonts w:ascii="Times New Roman" w:hAnsi="Times New Roman" w:cs="Times New Roman"/>
          <w:bCs/>
          <w:sz w:val="28"/>
          <w:szCs w:val="28"/>
        </w:rPr>
        <w:t>передбачен</w:t>
      </w:r>
      <w:r w:rsidRPr="00225489">
        <w:rPr>
          <w:rFonts w:ascii="Times New Roman" w:hAnsi="Times New Roman" w:cs="Times New Roman"/>
          <w:bCs/>
          <w:sz w:val="28"/>
          <w:szCs w:val="28"/>
          <w:lang w:val="uk-UA"/>
        </w:rPr>
        <w:t>их</w:t>
      </w:r>
      <w:proofErr w:type="spellEnd"/>
      <w:r w:rsidRPr="00225489">
        <w:rPr>
          <w:rFonts w:ascii="Times New Roman" w:hAnsi="Times New Roman" w:cs="Times New Roman"/>
          <w:bCs/>
          <w:sz w:val="28"/>
          <w:szCs w:val="28"/>
          <w:lang w:val="uk-UA"/>
        </w:rPr>
        <w:t xml:space="preserve"> частинами третьою, четвертою </w:t>
      </w:r>
      <w:r w:rsidRPr="00225489">
        <w:rPr>
          <w:rFonts w:ascii="Times New Roman" w:hAnsi="Times New Roman" w:cs="Times New Roman"/>
          <w:bCs/>
          <w:sz w:val="28"/>
          <w:szCs w:val="28"/>
        </w:rPr>
        <w:t xml:space="preserve">статті </w:t>
      </w:r>
      <w:r w:rsidRPr="00225489">
        <w:rPr>
          <w:rFonts w:ascii="Times New Roman" w:hAnsi="Times New Roman" w:cs="Times New Roman"/>
          <w:bCs/>
          <w:sz w:val="28"/>
          <w:szCs w:val="28"/>
          <w:lang w:val="uk-UA"/>
        </w:rPr>
        <w:t>26</w:t>
      </w:r>
      <w:r w:rsidRPr="00225489">
        <w:rPr>
          <w:rFonts w:ascii="Times New Roman" w:hAnsi="Times New Roman" w:cs="Times New Roman"/>
          <w:bCs/>
          <w:sz w:val="28"/>
          <w:szCs w:val="28"/>
        </w:rPr>
        <w:t xml:space="preserve"> цього Закону</w:t>
      </w:r>
      <w:r w:rsidR="00AA6444" w:rsidRPr="00225489">
        <w:rPr>
          <w:rFonts w:ascii="Times New Roman" w:hAnsi="Times New Roman" w:cs="Times New Roman"/>
          <w:bCs/>
          <w:sz w:val="28"/>
          <w:szCs w:val="28"/>
          <w:lang w:val="uk-UA"/>
        </w:rPr>
        <w:t xml:space="preserve"> – </w:t>
      </w:r>
      <w:r w:rsidRPr="00225489">
        <w:rPr>
          <w:rFonts w:ascii="Times New Roman" w:hAnsi="Times New Roman" w:cs="Times New Roman"/>
          <w:bCs/>
          <w:sz w:val="28"/>
          <w:szCs w:val="28"/>
        </w:rPr>
        <w:t>двох бюлетенів</w:t>
      </w:r>
      <w:r w:rsidRPr="00225489">
        <w:rPr>
          <w:rFonts w:ascii="Times New Roman" w:hAnsi="Times New Roman" w:cs="Times New Roman"/>
          <w:bCs/>
          <w:sz w:val="28"/>
          <w:szCs w:val="28"/>
          <w:lang w:val="uk-UA"/>
        </w:rPr>
        <w:t>,</w:t>
      </w:r>
      <w:r w:rsidRPr="00225489">
        <w:rPr>
          <w:rFonts w:ascii="Times New Roman" w:hAnsi="Times New Roman" w:cs="Times New Roman"/>
          <w:sz w:val="28"/>
          <w:szCs w:val="28"/>
        </w:rPr>
        <w:t xml:space="preserve"> для голосування в порядку, визначеному цим </w:t>
      </w:r>
      <w:r w:rsidRPr="00225489">
        <w:rPr>
          <w:rFonts w:ascii="Times New Roman" w:hAnsi="Times New Roman" w:cs="Times New Roman"/>
          <w:sz w:val="28"/>
          <w:szCs w:val="28"/>
          <w:lang w:val="uk-UA"/>
        </w:rPr>
        <w:t>З</w:t>
      </w:r>
      <w:proofErr w:type="spellStart"/>
      <w:r w:rsidRPr="00225489">
        <w:rPr>
          <w:rFonts w:ascii="Times New Roman" w:hAnsi="Times New Roman" w:cs="Times New Roman"/>
          <w:sz w:val="28"/>
          <w:szCs w:val="28"/>
        </w:rPr>
        <w:t>аконом</w:t>
      </w:r>
      <w:proofErr w:type="spellEnd"/>
      <w:r w:rsidRPr="00225489">
        <w:rPr>
          <w:rFonts w:ascii="Times New Roman" w:hAnsi="Times New Roman" w:cs="Times New Roman"/>
          <w:sz w:val="28"/>
          <w:szCs w:val="28"/>
        </w:rPr>
        <w:t>.</w:t>
      </w:r>
      <w:r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Документом, що посвідчує особу та громадянство України виборця на місцевому референдумі, є:</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паспорт громадянина України (у формі паспортної книжечки або картки);</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тимчасове посвідчення громадянина України  (для осіб, недавно прийнятих до громадянства України);</w:t>
      </w:r>
    </w:p>
    <w:p w:rsidR="005316A1" w:rsidRPr="00225489" w:rsidRDefault="005316A1" w:rsidP="005316A1">
      <w:pPr>
        <w:widowControl w:val="0"/>
        <w:spacing w:before="120"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lang w:val="uk-UA"/>
        </w:rPr>
        <w:t xml:space="preserve">3) картка (довідка) слідчого ізолятора, що повинна містити: прізвище, ім'я, по батькові, число, місяць, рік народження, громадянство, фотографію особи, підпис керівника та печатку установи (для осіб, які перебувають у слідчому ізоляторі).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Документи, зазначені у пунктах 1, 2 частини третьої цієї статті, є підставою для отримання бюлетеня для голосування і можуть бути використані на звичайних та спеціальних дільницях з місцевого референдуму у стаціонарних закладах охорони здоров’я.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Документ, зазначений у пункті 3 частини третьої цієї статті, є підставою для отримання бюлетеня для голосування і може бути використаний на спеціальній дільниці з місцевого референдуму, створеній у відповідному слідчому ізоляторі, під час голосування на місцевому референдумі.</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Громадяни України, які мають право голосу</w:t>
      </w:r>
      <w:r w:rsidR="007B6DF7" w:rsidRPr="00225489">
        <w:rPr>
          <w:rFonts w:ascii="Times New Roman" w:hAnsi="Times New Roman" w:cs="Times New Roman"/>
          <w:sz w:val="28"/>
          <w:szCs w:val="28"/>
          <w:lang w:val="uk-UA"/>
        </w:rPr>
        <w:t xml:space="preserve"> на виборах і референдумах</w:t>
      </w:r>
      <w:r w:rsidRPr="00225489">
        <w:rPr>
          <w:rFonts w:ascii="Times New Roman" w:hAnsi="Times New Roman" w:cs="Times New Roman"/>
          <w:sz w:val="28"/>
          <w:szCs w:val="28"/>
          <w:lang w:val="uk-UA"/>
        </w:rPr>
        <w:t>, можуть брати участь у роботі комісій з місцевого референдуму як їх члени, а також у проведенні агітації місцевого референдуму, здійсненні спостереження за проведенням місцевого референдуму та інших заходах щодо підготовки та проведення місцевого референдуму в порядку, визначеному цим та іншими законами України.</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Будь-які прямі чи непрямі привілеї або обмеження прав громадян України на участь у місцевому референдумі за ознаками раси, кольору шкіри, політичних, релігійних та інших переконань, статі, етнічного та соціального походження, майнового стану,</w:t>
      </w:r>
      <w:r w:rsidR="001B15EA" w:rsidRPr="00225489">
        <w:rPr>
          <w:rFonts w:ascii="Times New Roman" w:hAnsi="Times New Roman" w:cs="Times New Roman"/>
          <w:sz w:val="28"/>
          <w:szCs w:val="28"/>
          <w:lang w:val="uk-UA"/>
        </w:rPr>
        <w:t xml:space="preserve"> </w:t>
      </w:r>
      <w:r w:rsidR="001B15EA" w:rsidRPr="00225489">
        <w:rPr>
          <w:rFonts w:ascii="Times New Roman" w:hAnsi="Times New Roman" w:cs="Times New Roman"/>
          <w:sz w:val="28"/>
          <w:szCs w:val="28"/>
        </w:rPr>
        <w:t xml:space="preserve">місця проживання, </w:t>
      </w:r>
      <w:r w:rsidRPr="00225489">
        <w:rPr>
          <w:rFonts w:ascii="Times New Roman" w:hAnsi="Times New Roman" w:cs="Times New Roman"/>
          <w:sz w:val="28"/>
          <w:szCs w:val="28"/>
          <w:lang w:val="uk-UA"/>
        </w:rPr>
        <w:t xml:space="preserve">за </w:t>
      </w:r>
      <w:proofErr w:type="spellStart"/>
      <w:r w:rsidRPr="00225489">
        <w:rPr>
          <w:rFonts w:ascii="Times New Roman" w:hAnsi="Times New Roman" w:cs="Times New Roman"/>
          <w:sz w:val="28"/>
          <w:szCs w:val="28"/>
          <w:lang w:val="uk-UA"/>
        </w:rPr>
        <w:t>мовними</w:t>
      </w:r>
      <w:proofErr w:type="spellEnd"/>
      <w:r w:rsidRPr="00225489">
        <w:rPr>
          <w:rFonts w:ascii="Times New Roman" w:hAnsi="Times New Roman" w:cs="Times New Roman"/>
          <w:sz w:val="28"/>
          <w:szCs w:val="28"/>
          <w:lang w:val="uk-UA"/>
        </w:rPr>
        <w:t xml:space="preserve"> або іншими ознаками забороняються. Не допускаються обмеження щодо участі громадян України у процесі місцевого референдуму, окрім обмежень, передбачених Конституцією України та цим Законом.</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 Рівне право голосу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Громадяни України беруть участь у місцевому референдумі на рівних </w:t>
      </w:r>
      <w:r w:rsidRPr="00225489">
        <w:rPr>
          <w:rFonts w:ascii="Times New Roman" w:hAnsi="Times New Roman" w:cs="Times New Roman"/>
          <w:sz w:val="28"/>
          <w:szCs w:val="28"/>
          <w:lang w:val="uk-UA"/>
        </w:rPr>
        <w:lastRenderedPageBreak/>
        <w:t>засадах.</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Кожний виборець на місцевому референдумі має один голос. Виборець може використати свій голос тільки на одній дільниці з місцевого референдуму, де він включений до списку виборців для проведення місцевого референдуму.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Рівність прав і можливостей суб'єктів процесу місцевого референдуму забезпечується шляхом:</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заборони втручання органів державної влади та органів місцевого самоврядування</w:t>
      </w:r>
      <w:r w:rsidR="004E1D1C" w:rsidRPr="00225489">
        <w:rPr>
          <w:rFonts w:ascii="Times New Roman" w:hAnsi="Times New Roman" w:cs="Times New Roman"/>
          <w:sz w:val="28"/>
          <w:szCs w:val="28"/>
          <w:lang w:val="uk-UA"/>
        </w:rPr>
        <w:t xml:space="preserve">, </w:t>
      </w:r>
      <w:r w:rsidR="00AC3317" w:rsidRPr="00225489">
        <w:rPr>
          <w:rFonts w:ascii="Times New Roman" w:hAnsi="Times New Roman" w:cs="Times New Roman"/>
          <w:sz w:val="28"/>
          <w:szCs w:val="28"/>
          <w:lang w:val="uk-UA"/>
        </w:rPr>
        <w:t>їх посадових та виборних осіб</w:t>
      </w:r>
      <w:r w:rsidRPr="00225489">
        <w:rPr>
          <w:rFonts w:ascii="Times New Roman" w:hAnsi="Times New Roman" w:cs="Times New Roman"/>
          <w:sz w:val="28"/>
          <w:szCs w:val="28"/>
          <w:lang w:val="uk-UA"/>
        </w:rPr>
        <w:t xml:space="preserve"> у процес місцевого референдуму, окрім здійснення повноважень, передбачених цим Законом;</w:t>
      </w:r>
      <w:r w:rsidR="00AC3317"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неупередженого ставлення органів державної влади, органів місцевого самоврядування, їх посадових та службових осіб до ініціативної групи</w:t>
      </w:r>
      <w:r w:rsidR="008477C6"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інших суб'єктів процесу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заборони використання під час фінансування агітації місцевого референдуму інших коштів, крім визначених цим Законом;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рівного та неупередженого ставлення засобів масової інформації до всіх суб'єктів процесу місцевого референдуму, об'єктивного та збалансованого висвітлення позицій на підтримку та проти питання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8. Пряме волевиявлення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Громадяни України безпосередньо беруть участь у місцевому референдумі та у вирішенні питання, що виноситься на місцевий референдум.</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 Вільна участь у місцевому референдумі</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Участь громадян України у місцевому референдумі є вільною. Громадянам України забезпечуються умови для вільного формування своєї волі та її вільного виявлення під час голосування на місцевому референдумі.</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Застосування насильства, погроз, обману, підкупу чи будь-яких інших дій, що перешкоджають вільному формуванню та вільному виявленню волі виборця, забороняється.</w:t>
      </w: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10. Добровільність участі у місцевому референдумі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Участь громадян України у місцевому референдумі є добровільною. Ніхто не може бути примушений до участі чи неучасті в голосуванні на місцевому референдумі, а також у проведенні агітації чи у здійсненні інших заходів або процедур, передбачених цим Законом.</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 Таємне голосування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Голосування на місцевому референдумі є таємним. Контроль за волевиявленням виборців на місцевому референдумі забороняється.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Членам комісій з місцевого референдуму, іншим особам забороняється вчиняти будь-які дії чи розголошувати відомості, що дають можливість встановити зміст волевиявлення конкретного виборця.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12. Особисте голосування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Кожний виборець голосує на місцевому референдумі особисто. Голосування за інших осіб чи передача виборцем права голосу будь-якій іншій особі забороняється.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Допомога виборцю, який внаслідок інвалідності та/або стану здоров'я не може самостійно заповнити бюлетень для голосування чи опустити його у виборчу скриньку, у виконанні цих дій відповідно до його волевиявлення у випадках, встановлених цим Законом, не вважається порушенням вимоги особистого голосування.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З метою створення умов для особистого голосування виборці з порушеннями зору забезпечуються трафаретами для бюлетенів рельєфно-крапковим шрифтом </w:t>
      </w:r>
      <w:proofErr w:type="spellStart"/>
      <w:r w:rsidRPr="00225489">
        <w:rPr>
          <w:rFonts w:ascii="Times New Roman" w:hAnsi="Times New Roman" w:cs="Times New Roman"/>
          <w:sz w:val="28"/>
          <w:szCs w:val="28"/>
          <w:lang w:val="uk-UA"/>
        </w:rPr>
        <w:t>Брайля</w:t>
      </w:r>
      <w:proofErr w:type="spellEnd"/>
      <w:r w:rsidRPr="00225489">
        <w:rPr>
          <w:rFonts w:ascii="Times New Roman" w:hAnsi="Times New Roman" w:cs="Times New Roman"/>
          <w:sz w:val="28"/>
          <w:szCs w:val="28"/>
          <w:lang w:val="uk-UA"/>
        </w:rPr>
        <w:t>, збільшувальними пристроями та іншими засобами.</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13. Одно</w:t>
      </w:r>
      <w:r w:rsidR="00D50782" w:rsidRPr="00225489">
        <w:rPr>
          <w:rFonts w:ascii="Times New Roman" w:hAnsi="Times New Roman" w:cs="Times New Roman"/>
          <w:b/>
          <w:sz w:val="28"/>
          <w:szCs w:val="28"/>
          <w:lang w:val="uk-UA"/>
        </w:rPr>
        <w:t>кратн</w:t>
      </w:r>
      <w:r w:rsidRPr="00225489">
        <w:rPr>
          <w:rFonts w:ascii="Times New Roman" w:hAnsi="Times New Roman" w:cs="Times New Roman"/>
          <w:b/>
          <w:sz w:val="28"/>
          <w:szCs w:val="28"/>
          <w:lang w:val="uk-UA"/>
        </w:rPr>
        <w:t>е голосування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Кожний виборець на конкретному місцевому референдумі може реалізувати право голосу лише один раз і лише на одній дільниці з місцевого референдуму шляхом надання бюлетеня для голосування в порядку, визначеному цим Законом.</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14. Публічність і відкритість процесу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Підготовка та проведення місцевого референдуму здійснюються публічно і відкрито.</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Для забезпечення публічності і відкритості процесу місцевого референдуму Центральна виборча комісія, комісії з місцевого референдуму відповідно до своїх повноважень:</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оприлюднюють відомості про свій склад, місцезнаходження та режим роботи, про утворення округів з проведення місцевого референдуму і дільниць з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забезпечують можливість ознайомлення громадян із списками виборців;</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оприлюднюють результати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надають іншу інформацію у випадках, передбачених цим Законом.</w:t>
      </w:r>
    </w:p>
    <w:p w:rsidR="004A00D4" w:rsidRPr="00225489" w:rsidRDefault="005316A1" w:rsidP="005316A1">
      <w:pPr>
        <w:widowControl w:val="0"/>
        <w:spacing w:before="120" w:line="240" w:lineRule="auto"/>
        <w:jc w:val="both"/>
        <w:rPr>
          <w:rFonts w:ascii="Times New Roman" w:hAnsi="Times New Roman" w:cs="Times New Roman"/>
          <w:color w:val="222222"/>
          <w:sz w:val="28"/>
          <w:szCs w:val="28"/>
          <w:shd w:val="clear" w:color="auto" w:fill="FFFFFF"/>
        </w:rPr>
      </w:pPr>
      <w:r w:rsidRPr="00225489">
        <w:rPr>
          <w:rFonts w:ascii="Times New Roman" w:hAnsi="Times New Roman" w:cs="Times New Roman"/>
          <w:sz w:val="28"/>
          <w:szCs w:val="28"/>
          <w:lang w:val="uk-UA"/>
        </w:rPr>
        <w:t xml:space="preserve">3. </w:t>
      </w:r>
      <w:r w:rsidR="00D247B4" w:rsidRPr="00225489">
        <w:rPr>
          <w:rFonts w:ascii="Times New Roman" w:hAnsi="Times New Roman" w:cs="Times New Roman"/>
          <w:color w:val="222222"/>
          <w:sz w:val="28"/>
          <w:szCs w:val="28"/>
          <w:shd w:val="clear" w:color="auto" w:fill="FFFFFF"/>
        </w:rPr>
        <w:t>Рішення органів державної влади та органів місцевого самоврядування щодо місцевого референдуму доводяться до відома громадян України через засоби масової інформації та офіційні веб</w:t>
      </w:r>
      <w:r w:rsidR="004E5AAB" w:rsidRPr="00225489">
        <w:rPr>
          <w:rFonts w:ascii="Times New Roman" w:hAnsi="Times New Roman" w:cs="Times New Roman"/>
          <w:color w:val="222222"/>
          <w:sz w:val="28"/>
          <w:szCs w:val="28"/>
          <w:shd w:val="clear" w:color="auto" w:fill="FFFFFF"/>
          <w:lang w:val="uk-UA"/>
        </w:rPr>
        <w:t>-</w:t>
      </w:r>
      <w:r w:rsidR="00D247B4" w:rsidRPr="00225489">
        <w:rPr>
          <w:rFonts w:ascii="Times New Roman" w:hAnsi="Times New Roman" w:cs="Times New Roman"/>
          <w:color w:val="222222"/>
          <w:sz w:val="28"/>
          <w:szCs w:val="28"/>
          <w:shd w:val="clear" w:color="auto" w:fill="FFFFFF"/>
        </w:rPr>
        <w:t>сайти цих органів у строки, визначені цим Законом. Рішення Центральної виборчої комісії та територіальних комісій з місцевого референдуму невідкладно оприлюднюються на офіційному веб</w:t>
      </w:r>
      <w:r w:rsidR="004E5AAB" w:rsidRPr="00225489">
        <w:rPr>
          <w:rFonts w:ascii="Times New Roman" w:hAnsi="Times New Roman" w:cs="Times New Roman"/>
          <w:color w:val="222222"/>
          <w:sz w:val="28"/>
          <w:szCs w:val="28"/>
          <w:shd w:val="clear" w:color="auto" w:fill="FFFFFF"/>
          <w:lang w:val="uk-UA"/>
        </w:rPr>
        <w:t>-</w:t>
      </w:r>
      <w:r w:rsidR="00D247B4" w:rsidRPr="00225489">
        <w:rPr>
          <w:rFonts w:ascii="Times New Roman" w:hAnsi="Times New Roman" w:cs="Times New Roman"/>
          <w:color w:val="222222"/>
          <w:sz w:val="28"/>
          <w:szCs w:val="28"/>
          <w:shd w:val="clear" w:color="auto" w:fill="FFFFFF"/>
        </w:rPr>
        <w:t>сайті</w:t>
      </w:r>
      <w:r w:rsidR="004A00D4" w:rsidRPr="00225489">
        <w:rPr>
          <w:rFonts w:ascii="Times New Roman" w:hAnsi="Times New Roman" w:cs="Times New Roman"/>
          <w:color w:val="222222"/>
          <w:sz w:val="28"/>
          <w:szCs w:val="28"/>
          <w:shd w:val="clear" w:color="auto" w:fill="FFFFFF"/>
        </w:rPr>
        <w:t xml:space="preserve"> Центральної виборчої комісії</w:t>
      </w:r>
      <w:r w:rsidR="00D247B4" w:rsidRPr="00225489">
        <w:rPr>
          <w:rFonts w:ascii="Times New Roman" w:hAnsi="Times New Roman" w:cs="Times New Roman"/>
          <w:color w:val="222222"/>
          <w:sz w:val="28"/>
          <w:szCs w:val="28"/>
          <w:shd w:val="clear" w:color="auto" w:fill="FFFFFF"/>
        </w:rPr>
        <w:t xml:space="preserve"> із забезпеченням можливості перегляду, копіювання та роздрукування інформації, а також у вигляді набору даних, організованого у форматі, що дозволяє його автоматизоване оброблення електронними засобами (</w:t>
      </w:r>
      <w:proofErr w:type="spellStart"/>
      <w:r w:rsidR="00D247B4" w:rsidRPr="00225489">
        <w:rPr>
          <w:rFonts w:ascii="Times New Roman" w:hAnsi="Times New Roman" w:cs="Times New Roman"/>
          <w:color w:val="222222"/>
          <w:sz w:val="28"/>
          <w:szCs w:val="28"/>
          <w:shd w:val="clear" w:color="auto" w:fill="FFFFFF"/>
        </w:rPr>
        <w:t>машинозчитування</w:t>
      </w:r>
      <w:proofErr w:type="spellEnd"/>
      <w:r w:rsidR="00D247B4" w:rsidRPr="00225489">
        <w:rPr>
          <w:rFonts w:ascii="Times New Roman" w:hAnsi="Times New Roman" w:cs="Times New Roman"/>
          <w:color w:val="222222"/>
          <w:sz w:val="28"/>
          <w:szCs w:val="28"/>
          <w:shd w:val="clear" w:color="auto" w:fill="FFFFFF"/>
        </w:rPr>
        <w:t>) з метою повторного використання.</w:t>
      </w:r>
    </w:p>
    <w:p w:rsidR="005316A1" w:rsidRPr="00225489" w:rsidRDefault="00D247B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color w:val="222222"/>
          <w:sz w:val="28"/>
          <w:szCs w:val="28"/>
          <w:shd w:val="clear" w:color="auto" w:fill="FFFFFF"/>
        </w:rPr>
        <w:t>Територіальні комісій з місцевого референдуму надають усі свої рішення до Центральної виборчої комісії в електронній формі не пізніше дня, наступного після дня їх прийняття у вигляді набору даних, організованого у форматі, що дозволяє його автоматизоване оброблення електронними засобами (</w:t>
      </w:r>
      <w:proofErr w:type="spellStart"/>
      <w:r w:rsidRPr="00225489">
        <w:rPr>
          <w:rFonts w:ascii="Times New Roman" w:hAnsi="Times New Roman" w:cs="Times New Roman"/>
          <w:color w:val="222222"/>
          <w:sz w:val="28"/>
          <w:szCs w:val="28"/>
          <w:shd w:val="clear" w:color="auto" w:fill="FFFFFF"/>
        </w:rPr>
        <w:t>машинозчитування</w:t>
      </w:r>
      <w:proofErr w:type="spellEnd"/>
      <w:r w:rsidRPr="00225489">
        <w:rPr>
          <w:rFonts w:ascii="Times New Roman" w:hAnsi="Times New Roman" w:cs="Times New Roman"/>
          <w:color w:val="222222"/>
          <w:sz w:val="28"/>
          <w:szCs w:val="28"/>
          <w:shd w:val="clear" w:color="auto" w:fill="FFFFFF"/>
        </w:rPr>
        <w:t>) з метою повторного</w:t>
      </w:r>
      <w:r w:rsidR="006B16EA" w:rsidRPr="00225489">
        <w:rPr>
          <w:rFonts w:ascii="Times New Roman" w:hAnsi="Times New Roman" w:cs="Times New Roman"/>
          <w:color w:val="222222"/>
          <w:sz w:val="28"/>
          <w:szCs w:val="28"/>
          <w:shd w:val="clear" w:color="auto" w:fill="FFFFFF"/>
          <w:lang w:val="uk-UA"/>
        </w:rPr>
        <w:t> </w:t>
      </w:r>
      <w:r w:rsidRPr="00225489">
        <w:rPr>
          <w:rFonts w:ascii="Times New Roman" w:hAnsi="Times New Roman" w:cs="Times New Roman"/>
          <w:color w:val="222222"/>
          <w:sz w:val="28"/>
          <w:szCs w:val="28"/>
          <w:shd w:val="clear" w:color="auto" w:fill="FFFFFF"/>
        </w:rPr>
        <w:t>використання.</w:t>
      </w:r>
      <w:r w:rsidRPr="00225489">
        <w:rPr>
          <w:rFonts w:ascii="Times New Roman" w:hAnsi="Times New Roman" w:cs="Times New Roman"/>
          <w:color w:val="222222"/>
          <w:sz w:val="28"/>
          <w:szCs w:val="28"/>
        </w:rPr>
        <w:br/>
      </w:r>
      <w:r w:rsidRPr="00225489">
        <w:rPr>
          <w:rFonts w:ascii="Times New Roman" w:hAnsi="Times New Roman" w:cs="Times New Roman"/>
          <w:color w:val="222222"/>
          <w:sz w:val="28"/>
          <w:szCs w:val="28"/>
        </w:rPr>
        <w:br/>
      </w:r>
      <w:r w:rsidRPr="00225489">
        <w:rPr>
          <w:rFonts w:ascii="Times New Roman" w:hAnsi="Times New Roman" w:cs="Times New Roman"/>
          <w:color w:val="222222"/>
          <w:sz w:val="28"/>
          <w:szCs w:val="28"/>
          <w:shd w:val="clear" w:color="auto" w:fill="FFFFFF"/>
        </w:rPr>
        <w:t>Територіальні комісій з місцевого референдуму невідкладно оприлюднюють свої рішення на своїх офіційних веб-сайтах (за наявності), веб-сайтах відповідних місцевих рад (за наявності) із забезпеченням можливості їх перегляду та роздрукування, оприлюднюють в інший спосіб, визначений цим Законом.</w:t>
      </w:r>
      <w:r w:rsidRPr="00225489">
        <w:rPr>
          <w:rFonts w:ascii="Times New Roman" w:hAnsi="Times New Roman" w:cs="Times New Roman"/>
          <w:color w:val="222222"/>
          <w:sz w:val="28"/>
          <w:szCs w:val="28"/>
        </w:rPr>
        <w:br/>
      </w:r>
      <w:r w:rsidRPr="00225489">
        <w:rPr>
          <w:rFonts w:ascii="Times New Roman" w:hAnsi="Times New Roman" w:cs="Times New Roman"/>
          <w:color w:val="222222"/>
          <w:sz w:val="28"/>
          <w:szCs w:val="28"/>
        </w:rPr>
        <w:br/>
      </w:r>
      <w:r w:rsidR="005316A1" w:rsidRPr="00225489">
        <w:rPr>
          <w:rFonts w:ascii="Times New Roman" w:hAnsi="Times New Roman" w:cs="Times New Roman"/>
          <w:sz w:val="28"/>
          <w:szCs w:val="28"/>
          <w:lang w:val="uk-UA"/>
        </w:rPr>
        <w:t>4. Громадянам України,</w:t>
      </w:r>
      <w:r w:rsidR="001C2533" w:rsidRPr="00225489">
        <w:rPr>
          <w:rFonts w:ascii="Times New Roman" w:hAnsi="Times New Roman" w:cs="Times New Roman"/>
          <w:sz w:val="28"/>
          <w:szCs w:val="28"/>
          <w:lang w:val="uk-UA"/>
        </w:rPr>
        <w:t xml:space="preserve"> місцевим організаціям</w:t>
      </w:r>
      <w:r w:rsidR="005316A1" w:rsidRPr="00225489">
        <w:rPr>
          <w:rFonts w:ascii="Times New Roman" w:hAnsi="Times New Roman" w:cs="Times New Roman"/>
          <w:sz w:val="28"/>
          <w:szCs w:val="28"/>
          <w:lang w:val="uk-UA"/>
        </w:rPr>
        <w:t xml:space="preserve"> політични</w:t>
      </w:r>
      <w:r w:rsidR="001C2533" w:rsidRPr="00225489">
        <w:rPr>
          <w:rFonts w:ascii="Times New Roman" w:hAnsi="Times New Roman" w:cs="Times New Roman"/>
          <w:sz w:val="28"/>
          <w:szCs w:val="28"/>
          <w:lang w:val="uk-UA"/>
        </w:rPr>
        <w:t>х</w:t>
      </w:r>
      <w:r w:rsidR="005316A1" w:rsidRPr="00225489">
        <w:rPr>
          <w:rFonts w:ascii="Times New Roman" w:hAnsi="Times New Roman" w:cs="Times New Roman"/>
          <w:sz w:val="28"/>
          <w:szCs w:val="28"/>
          <w:lang w:val="uk-UA"/>
        </w:rPr>
        <w:t xml:space="preserve"> парті</w:t>
      </w:r>
      <w:r w:rsidR="001C2533" w:rsidRPr="00225489">
        <w:rPr>
          <w:rFonts w:ascii="Times New Roman" w:hAnsi="Times New Roman" w:cs="Times New Roman"/>
          <w:sz w:val="28"/>
          <w:szCs w:val="28"/>
          <w:lang w:val="uk-UA"/>
        </w:rPr>
        <w:t>й</w:t>
      </w:r>
      <w:r w:rsidR="005316A1" w:rsidRPr="00225489">
        <w:rPr>
          <w:rFonts w:ascii="Times New Roman" w:hAnsi="Times New Roman" w:cs="Times New Roman"/>
          <w:sz w:val="28"/>
          <w:szCs w:val="28"/>
          <w:lang w:val="uk-UA"/>
        </w:rPr>
        <w:t xml:space="preserve"> та громадським організаціям, ініціативній групі</w:t>
      </w:r>
      <w:r w:rsidR="008477C6" w:rsidRPr="00225489">
        <w:rPr>
          <w:rFonts w:ascii="Times New Roman" w:hAnsi="Times New Roman" w:cs="Times New Roman"/>
          <w:sz w:val="28"/>
          <w:szCs w:val="28"/>
          <w:lang w:val="uk-UA"/>
        </w:rPr>
        <w:t xml:space="preserve"> з</w:t>
      </w:r>
      <w:r w:rsidR="005316A1" w:rsidRPr="00225489">
        <w:rPr>
          <w:rFonts w:ascii="Times New Roman" w:hAnsi="Times New Roman" w:cs="Times New Roman"/>
          <w:sz w:val="28"/>
          <w:szCs w:val="28"/>
          <w:lang w:val="uk-UA"/>
        </w:rPr>
        <w:t xml:space="preserve"> місцевого референдуму гарантується право вільно обговорювати доцільність проведення місцевого референдуму, проводити агітацію щодо питання, винесеного на місцевий референдум, на зборах, мітингах, демонстраціях, у друкованих виданнях, через аудіовізуальні (електронні) засоби масової інформації.</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Органи</w:t>
      </w:r>
      <w:r w:rsidR="004035A6" w:rsidRPr="00225489">
        <w:rPr>
          <w:rFonts w:ascii="Times New Roman" w:hAnsi="Times New Roman" w:cs="Times New Roman"/>
          <w:sz w:val="28"/>
          <w:szCs w:val="28"/>
          <w:lang w:val="uk-UA"/>
        </w:rPr>
        <w:t xml:space="preserve"> виконавчої</w:t>
      </w:r>
      <w:r w:rsidRPr="00225489">
        <w:rPr>
          <w:rFonts w:ascii="Times New Roman" w:hAnsi="Times New Roman" w:cs="Times New Roman"/>
          <w:sz w:val="28"/>
          <w:szCs w:val="28"/>
          <w:lang w:val="uk-UA"/>
        </w:rPr>
        <w:t xml:space="preserve"> влади та органи місцевого самоврядування, їх посадові і службові особи не можуть забороняти проведення зборів і мітингів з обговорення питання, що виноситься на місцевий референдум, створювати перешкоди завчасному сповіщенню громадян України про час і місце їх проведення, а також перешкоджати проведенню відповідних заходів.</w:t>
      </w:r>
      <w:r w:rsidR="004035A6"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Засоби масової інформації та інформаційні агентства здійснюють інформування про перебіг процесу місцевого референдуму, події, пов'язані з місцевим референдумом, на засадах достовірності, повноти і точності інформації та її неупередженого подання.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Представникам засобів масової інформації, офіційним спостерігачам гарантується безперешкодний доступ на всі публічні заходи, пов'язані із місцевим референдумом, а також на засідання комісій з місцевого референдуму та у приміщення для голосування на дільниці з місцевого референдуму в день голосування - на умовах, визначених цим Законом. Комісії з місцевого референдуму, органи державної влади, органи місцевого самоврядування, їх посадові і службові особи зобов'язані в межах своїх повноважень надавати інформацію щодо підготовки і проведення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15. Суб'єкт призначення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Місцевий референдум стосовно вирішення будь-якого питання місцевого значення призначається територіальною ком</w:t>
      </w:r>
      <w:r w:rsidR="009A6C16" w:rsidRPr="00225489">
        <w:rPr>
          <w:rFonts w:ascii="Times New Roman" w:hAnsi="Times New Roman" w:cs="Times New Roman"/>
          <w:sz w:val="28"/>
          <w:szCs w:val="28"/>
          <w:lang w:val="uk-UA"/>
        </w:rPr>
        <w:t>ісією з місцевого референдуму.</w:t>
      </w:r>
    </w:p>
    <w:p w:rsidR="009A6C16" w:rsidRPr="00225489" w:rsidRDefault="009A6C16"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16. Місцевий референдум за ініціативою </w:t>
      </w:r>
      <w:r w:rsidR="00167E91" w:rsidRPr="00225489">
        <w:rPr>
          <w:rFonts w:ascii="Times New Roman" w:hAnsi="Times New Roman" w:cs="Times New Roman"/>
          <w:b/>
          <w:sz w:val="28"/>
          <w:szCs w:val="28"/>
          <w:lang w:val="uk-UA"/>
        </w:rPr>
        <w:t>виборців</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Місцевий референдум за ініціативою </w:t>
      </w:r>
      <w:r w:rsidR="00B41848" w:rsidRPr="00225489">
        <w:rPr>
          <w:rFonts w:ascii="Times New Roman" w:hAnsi="Times New Roman" w:cs="Times New Roman"/>
          <w:sz w:val="28"/>
          <w:szCs w:val="28"/>
          <w:lang w:val="uk-UA"/>
        </w:rPr>
        <w:t>виборців</w:t>
      </w:r>
      <w:r w:rsidR="004035A6" w:rsidRPr="00225489">
        <w:rPr>
          <w:rFonts w:ascii="Times New Roman" w:hAnsi="Times New Roman" w:cs="Times New Roman"/>
          <w:sz w:val="28"/>
          <w:szCs w:val="28"/>
          <w:lang w:val="uk-UA"/>
        </w:rPr>
        <w:t xml:space="preserve"> призначається</w:t>
      </w:r>
      <w:r w:rsidR="00B41848"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територіальною комісією з місцевого референдуму на вимогу не менш як десяти відсотків від загального числа виборців, виборча адреса яких віднесена до території відповідної</w:t>
      </w:r>
      <w:r w:rsidR="004035A6"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17. Вимоги до формулювання питання, що виносяться на місцевий референдум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Питання місцевого референдуму – це текст, яким викладається пропозиція місцевого референдуму, у формі питального речення, що пропонує</w:t>
      </w:r>
      <w:r w:rsidR="000734C8"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виборцю чіткі відповіді "так" або "ні", стосовно підтримки (затвердження, прийняття, висловлення):</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статуту територіальної громади, змін до нього;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програми розвитку територіальної громади, змін до неї;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проекту рішення про визнання нормативно-правового </w:t>
      </w:r>
      <w:proofErr w:type="spellStart"/>
      <w:r w:rsidRPr="00225489">
        <w:rPr>
          <w:rFonts w:ascii="Times New Roman" w:hAnsi="Times New Roman" w:cs="Times New Roman"/>
          <w:sz w:val="28"/>
          <w:szCs w:val="28"/>
          <w:lang w:val="uk-UA"/>
        </w:rPr>
        <w:t>акт</w:t>
      </w:r>
      <w:r w:rsidR="00D50782" w:rsidRPr="00225489">
        <w:rPr>
          <w:rFonts w:ascii="Times New Roman" w:hAnsi="Times New Roman" w:cs="Times New Roman"/>
          <w:sz w:val="28"/>
          <w:szCs w:val="28"/>
          <w:lang w:val="uk-UA"/>
        </w:rPr>
        <w:t>а</w:t>
      </w:r>
      <w:proofErr w:type="spellEnd"/>
      <w:r w:rsidRPr="00225489">
        <w:rPr>
          <w:rFonts w:ascii="Times New Roman" w:hAnsi="Times New Roman" w:cs="Times New Roman"/>
          <w:sz w:val="28"/>
          <w:szCs w:val="28"/>
          <w:lang w:val="uk-UA"/>
        </w:rPr>
        <w:t xml:space="preserve"> органу місцевого самоврядування, окремих його положень такими, що втратили чинність;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положення</w:t>
      </w:r>
      <w:r w:rsidR="0076417A" w:rsidRPr="00225489">
        <w:rPr>
          <w:rFonts w:ascii="Times New Roman" w:hAnsi="Times New Roman" w:cs="Times New Roman"/>
          <w:sz w:val="28"/>
          <w:szCs w:val="28"/>
          <w:lang w:val="uk-UA"/>
        </w:rPr>
        <w:t xml:space="preserve"> нормативного чи індивідуального</w:t>
      </w:r>
      <w:r w:rsidR="00E76979" w:rsidRPr="00225489">
        <w:rPr>
          <w:rFonts w:ascii="Times New Roman" w:hAnsi="Times New Roman" w:cs="Times New Roman"/>
          <w:sz w:val="28"/>
          <w:szCs w:val="28"/>
          <w:lang w:val="uk-UA"/>
        </w:rPr>
        <w:t xml:space="preserve"> </w:t>
      </w:r>
      <w:r w:rsidR="0076417A" w:rsidRPr="00225489">
        <w:rPr>
          <w:rFonts w:ascii="Times New Roman" w:hAnsi="Times New Roman" w:cs="Times New Roman"/>
          <w:sz w:val="28"/>
          <w:szCs w:val="28"/>
          <w:lang w:val="uk-UA"/>
        </w:rPr>
        <w:t>характеру</w:t>
      </w:r>
      <w:r w:rsidRPr="00225489">
        <w:rPr>
          <w:rFonts w:ascii="Times New Roman" w:hAnsi="Times New Roman" w:cs="Times New Roman"/>
          <w:sz w:val="28"/>
          <w:szCs w:val="28"/>
          <w:lang w:val="uk-UA"/>
        </w:rPr>
        <w:t xml:space="preserve"> без викладення його у вигляді проекту рішення; </w:t>
      </w:r>
    </w:p>
    <w:p w:rsidR="00D03353" w:rsidRPr="00225489" w:rsidRDefault="00D03353" w:rsidP="00D03353">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дострокового припинення повноважень сільського, селищного, міського голови</w:t>
      </w:r>
      <w:r w:rsidRPr="00225489">
        <w:rPr>
          <w:rFonts w:ascii="Times New Roman" w:hAnsi="Times New Roman" w:cs="Times New Roman"/>
          <w:color w:val="00B050"/>
          <w:sz w:val="28"/>
          <w:szCs w:val="28"/>
          <w:lang w:val="uk-UA"/>
        </w:rPr>
        <w:t>;</w:t>
      </w:r>
    </w:p>
    <w:p w:rsidR="00D03353" w:rsidRPr="00225489" w:rsidRDefault="00D03353" w:rsidP="00D03353">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дострокового припинення повноважень сільської, селищної, міської ради.</w:t>
      </w:r>
    </w:p>
    <w:p w:rsidR="00BA71C7" w:rsidRPr="00225489" w:rsidRDefault="00BA71C7" w:rsidP="00BA71C7">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lastRenderedPageBreak/>
        <w:t xml:space="preserve">2. </w:t>
      </w:r>
      <w:r w:rsidRPr="00225489">
        <w:rPr>
          <w:rFonts w:ascii="Times New Roman" w:hAnsi="Times New Roman" w:cs="Times New Roman"/>
          <w:sz w:val="28"/>
          <w:szCs w:val="28"/>
          <w:lang w:val="uk-UA"/>
        </w:rPr>
        <w:t>Ф</w:t>
      </w:r>
      <w:proofErr w:type="spellStart"/>
      <w:r w:rsidRPr="00225489">
        <w:rPr>
          <w:rFonts w:ascii="Times New Roman" w:hAnsi="Times New Roman" w:cs="Times New Roman"/>
          <w:sz w:val="28"/>
          <w:szCs w:val="28"/>
        </w:rPr>
        <w:t>ормулювання</w:t>
      </w:r>
      <w:proofErr w:type="spellEnd"/>
      <w:r w:rsidRPr="00225489">
        <w:rPr>
          <w:rFonts w:ascii="Times New Roman" w:hAnsi="Times New Roman" w:cs="Times New Roman"/>
          <w:sz w:val="28"/>
          <w:szCs w:val="28"/>
        </w:rPr>
        <w:t xml:space="preserve"> </w:t>
      </w:r>
      <w:r w:rsidRPr="00225489">
        <w:rPr>
          <w:rFonts w:ascii="Times New Roman" w:hAnsi="Times New Roman" w:cs="Times New Roman"/>
          <w:sz w:val="28"/>
          <w:szCs w:val="28"/>
          <w:lang w:val="uk-UA"/>
        </w:rPr>
        <w:t>п</w:t>
      </w:r>
      <w:proofErr w:type="spellStart"/>
      <w:r w:rsidRPr="00225489">
        <w:rPr>
          <w:rFonts w:ascii="Times New Roman" w:hAnsi="Times New Roman" w:cs="Times New Roman"/>
          <w:sz w:val="28"/>
          <w:szCs w:val="28"/>
        </w:rPr>
        <w:t>итання</w:t>
      </w:r>
      <w:proofErr w:type="spellEnd"/>
      <w:r w:rsidRPr="00225489">
        <w:rPr>
          <w:rFonts w:ascii="Times New Roman" w:hAnsi="Times New Roman" w:cs="Times New Roman"/>
          <w:sz w:val="28"/>
          <w:szCs w:val="28"/>
        </w:rPr>
        <w:t xml:space="preserve"> місцевого референдуму повинно </w:t>
      </w:r>
      <w:r w:rsidRPr="00225489">
        <w:rPr>
          <w:rFonts w:ascii="Times New Roman" w:hAnsi="Times New Roman" w:cs="Times New Roman"/>
          <w:sz w:val="28"/>
          <w:szCs w:val="28"/>
          <w:lang w:val="uk-UA"/>
        </w:rPr>
        <w:t>бути</w:t>
      </w:r>
      <w:r w:rsidRPr="00225489">
        <w:rPr>
          <w:rFonts w:ascii="Times New Roman" w:hAnsi="Times New Roman" w:cs="Times New Roman"/>
          <w:sz w:val="28"/>
          <w:szCs w:val="28"/>
        </w:rPr>
        <w:t xml:space="preserve"> </w:t>
      </w:r>
      <w:proofErr w:type="spellStart"/>
      <w:r w:rsidRPr="00225489">
        <w:rPr>
          <w:rFonts w:ascii="Times New Roman" w:hAnsi="Times New Roman" w:cs="Times New Roman"/>
          <w:sz w:val="28"/>
          <w:szCs w:val="28"/>
        </w:rPr>
        <w:t>чітк</w:t>
      </w:r>
      <w:r w:rsidRPr="00225489">
        <w:rPr>
          <w:rFonts w:ascii="Times New Roman" w:hAnsi="Times New Roman" w:cs="Times New Roman"/>
          <w:sz w:val="28"/>
          <w:szCs w:val="28"/>
          <w:lang w:val="uk-UA"/>
        </w:rPr>
        <w:t>им</w:t>
      </w:r>
      <w:proofErr w:type="spellEnd"/>
      <w:r w:rsidRPr="00225489">
        <w:rPr>
          <w:rFonts w:ascii="Times New Roman" w:hAnsi="Times New Roman" w:cs="Times New Roman"/>
          <w:sz w:val="28"/>
          <w:szCs w:val="28"/>
        </w:rPr>
        <w:t xml:space="preserve"> і </w:t>
      </w:r>
      <w:proofErr w:type="spellStart"/>
      <w:r w:rsidRPr="00225489">
        <w:rPr>
          <w:rFonts w:ascii="Times New Roman" w:hAnsi="Times New Roman" w:cs="Times New Roman"/>
          <w:sz w:val="28"/>
          <w:szCs w:val="28"/>
        </w:rPr>
        <w:t>зрозуміл</w:t>
      </w:r>
      <w:r w:rsidRPr="00225489">
        <w:rPr>
          <w:rFonts w:ascii="Times New Roman" w:hAnsi="Times New Roman" w:cs="Times New Roman"/>
          <w:sz w:val="28"/>
          <w:szCs w:val="28"/>
          <w:lang w:val="uk-UA"/>
        </w:rPr>
        <w:t>им</w:t>
      </w:r>
      <w:proofErr w:type="spellEnd"/>
      <w:r w:rsidRPr="00225489">
        <w:rPr>
          <w:rFonts w:ascii="Times New Roman" w:hAnsi="Times New Roman" w:cs="Times New Roman"/>
          <w:sz w:val="28"/>
          <w:szCs w:val="28"/>
        </w:rPr>
        <w:t>, що не допускає різних тлумачень</w:t>
      </w:r>
      <w:r w:rsidRPr="00225489">
        <w:rPr>
          <w:rFonts w:ascii="Times New Roman" w:hAnsi="Times New Roman" w:cs="Times New Roman"/>
          <w:sz w:val="28"/>
          <w:szCs w:val="28"/>
          <w:lang w:val="uk-UA"/>
        </w:rPr>
        <w:t>, та</w:t>
      </w:r>
      <w:r w:rsidR="00522292" w:rsidRPr="00225489">
        <w:rPr>
          <w:rFonts w:ascii="Times New Roman" w:hAnsi="Times New Roman" w:cs="Times New Roman"/>
          <w:sz w:val="28"/>
          <w:szCs w:val="28"/>
          <w:lang w:val="uk-UA"/>
        </w:rPr>
        <w:t xml:space="preserve"> має</w:t>
      </w:r>
      <w:r w:rsidRPr="00225489">
        <w:rPr>
          <w:rFonts w:ascii="Times New Roman" w:hAnsi="Times New Roman" w:cs="Times New Roman"/>
          <w:sz w:val="28"/>
          <w:szCs w:val="28"/>
          <w:lang w:val="uk-UA"/>
        </w:rPr>
        <w:t xml:space="preserve"> враховувати</w:t>
      </w:r>
      <w:r w:rsidRPr="00225489">
        <w:rPr>
          <w:rFonts w:ascii="Times New Roman" w:hAnsi="Times New Roman" w:cs="Times New Roman"/>
          <w:sz w:val="28"/>
          <w:szCs w:val="28"/>
        </w:rPr>
        <w:t xml:space="preserve"> вимог</w:t>
      </w:r>
      <w:r w:rsidRPr="00225489">
        <w:rPr>
          <w:rFonts w:ascii="Times New Roman" w:hAnsi="Times New Roman" w:cs="Times New Roman"/>
          <w:sz w:val="28"/>
          <w:szCs w:val="28"/>
          <w:lang w:val="uk-UA"/>
        </w:rPr>
        <w:t>и</w:t>
      </w:r>
      <w:r w:rsidRPr="00225489">
        <w:rPr>
          <w:rFonts w:ascii="Times New Roman" w:hAnsi="Times New Roman" w:cs="Times New Roman"/>
          <w:sz w:val="28"/>
          <w:szCs w:val="28"/>
        </w:rPr>
        <w:t xml:space="preserve">, </w:t>
      </w:r>
      <w:proofErr w:type="spellStart"/>
      <w:r w:rsidRPr="00225489">
        <w:rPr>
          <w:rFonts w:ascii="Times New Roman" w:hAnsi="Times New Roman" w:cs="Times New Roman"/>
          <w:sz w:val="28"/>
          <w:szCs w:val="28"/>
        </w:rPr>
        <w:t>передбачен</w:t>
      </w:r>
      <w:proofErr w:type="spellEnd"/>
      <w:r w:rsidRPr="00225489">
        <w:rPr>
          <w:rFonts w:ascii="Times New Roman" w:hAnsi="Times New Roman" w:cs="Times New Roman"/>
          <w:sz w:val="28"/>
          <w:szCs w:val="28"/>
          <w:lang w:val="uk-UA"/>
        </w:rPr>
        <w:t>і</w:t>
      </w:r>
      <w:r w:rsidRPr="00225489">
        <w:rPr>
          <w:rFonts w:ascii="Times New Roman" w:hAnsi="Times New Roman" w:cs="Times New Roman"/>
          <w:sz w:val="28"/>
          <w:szCs w:val="28"/>
        </w:rPr>
        <w:t xml:space="preserve"> пунктами 2, 3 частини другої статті 3 цього Закону.</w:t>
      </w:r>
      <w:r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Не допускається формулювання питання місцевого референдуму, яке:</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вводить виборця в оману;</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наводить виборця на відповідь, містить вказівку, натяк, підбурювання чи інше спонукання до підтримки чи відхилення </w:t>
      </w:r>
      <w:proofErr w:type="spellStart"/>
      <w:r w:rsidRPr="00225489">
        <w:rPr>
          <w:rFonts w:ascii="Times New Roman" w:hAnsi="Times New Roman" w:cs="Times New Roman"/>
          <w:sz w:val="28"/>
          <w:szCs w:val="28"/>
          <w:lang w:val="uk-UA"/>
        </w:rPr>
        <w:t>референдумної</w:t>
      </w:r>
      <w:proofErr w:type="spellEnd"/>
      <w:r w:rsidRPr="00225489">
        <w:rPr>
          <w:rFonts w:ascii="Times New Roman" w:hAnsi="Times New Roman" w:cs="Times New Roman"/>
          <w:sz w:val="28"/>
          <w:szCs w:val="28"/>
          <w:lang w:val="uk-UA"/>
        </w:rPr>
        <w:t xml:space="preserve"> пропозиції.</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Статут територіальної громади (зміни до нього), програма розвитку територіальної громади (зміни </w:t>
      </w:r>
      <w:r w:rsidR="00D03353" w:rsidRPr="00225489">
        <w:rPr>
          <w:rFonts w:ascii="Times New Roman" w:hAnsi="Times New Roman" w:cs="Times New Roman"/>
          <w:sz w:val="28"/>
          <w:szCs w:val="28"/>
          <w:lang w:val="uk-UA"/>
        </w:rPr>
        <w:t>до неї);</w:t>
      </w:r>
      <w:r w:rsidRPr="00225489">
        <w:rPr>
          <w:rFonts w:ascii="Times New Roman" w:hAnsi="Times New Roman" w:cs="Times New Roman"/>
          <w:sz w:val="28"/>
          <w:szCs w:val="28"/>
          <w:lang w:val="uk-UA"/>
        </w:rPr>
        <w:t xml:space="preserve"> проект рішення про визнання нормативно-правового </w:t>
      </w:r>
      <w:proofErr w:type="spellStart"/>
      <w:r w:rsidRPr="00225489">
        <w:rPr>
          <w:rFonts w:ascii="Times New Roman" w:hAnsi="Times New Roman" w:cs="Times New Roman"/>
          <w:sz w:val="28"/>
          <w:szCs w:val="28"/>
          <w:lang w:val="uk-UA"/>
        </w:rPr>
        <w:t>акт</w:t>
      </w:r>
      <w:r w:rsidR="00D50782" w:rsidRPr="00225489">
        <w:rPr>
          <w:rFonts w:ascii="Times New Roman" w:hAnsi="Times New Roman" w:cs="Times New Roman"/>
          <w:sz w:val="28"/>
          <w:szCs w:val="28"/>
          <w:lang w:val="uk-UA"/>
        </w:rPr>
        <w:t>а</w:t>
      </w:r>
      <w:proofErr w:type="spellEnd"/>
      <w:r w:rsidRPr="00225489">
        <w:rPr>
          <w:rFonts w:ascii="Times New Roman" w:hAnsi="Times New Roman" w:cs="Times New Roman"/>
          <w:sz w:val="28"/>
          <w:szCs w:val="28"/>
          <w:lang w:val="uk-UA"/>
        </w:rPr>
        <w:t xml:space="preserve"> органу місцевого самоврядування, окремих його положень такими, що втратили чинність, є  невід'ємною частиною питання місцевого референдуму.  </w:t>
      </w:r>
    </w:p>
    <w:p w:rsidR="005F45E2"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w:t>
      </w:r>
      <w:r w:rsidR="005F45E2" w:rsidRPr="00225489">
        <w:rPr>
          <w:rFonts w:ascii="Times New Roman" w:hAnsi="Times New Roman" w:cs="Times New Roman"/>
          <w:sz w:val="28"/>
          <w:szCs w:val="28"/>
        </w:rPr>
        <w:t>На місцевий референдум може виноситися одне питання</w:t>
      </w:r>
      <w:r w:rsidR="005F45E2" w:rsidRPr="00225489">
        <w:rPr>
          <w:rFonts w:ascii="Times New Roman" w:hAnsi="Times New Roman" w:cs="Times New Roman"/>
          <w:bCs/>
          <w:sz w:val="28"/>
          <w:szCs w:val="28"/>
        </w:rPr>
        <w:t>,</w:t>
      </w:r>
      <w:r w:rsidR="005F45E2" w:rsidRPr="00225489">
        <w:rPr>
          <w:rFonts w:ascii="Times New Roman" w:hAnsi="Times New Roman" w:cs="Times New Roman"/>
          <w:b/>
          <w:bCs/>
          <w:sz w:val="28"/>
          <w:szCs w:val="28"/>
        </w:rPr>
        <w:t xml:space="preserve"> </w:t>
      </w:r>
      <w:r w:rsidR="005F45E2" w:rsidRPr="00225489">
        <w:rPr>
          <w:rFonts w:ascii="Times New Roman" w:hAnsi="Times New Roman" w:cs="Times New Roman"/>
          <w:bCs/>
          <w:sz w:val="28"/>
          <w:szCs w:val="28"/>
        </w:rPr>
        <w:t xml:space="preserve">а у </w:t>
      </w:r>
      <w:proofErr w:type="spellStart"/>
      <w:r w:rsidR="005F45E2" w:rsidRPr="00225489">
        <w:rPr>
          <w:rFonts w:ascii="Times New Roman" w:hAnsi="Times New Roman" w:cs="Times New Roman"/>
          <w:bCs/>
          <w:sz w:val="28"/>
          <w:szCs w:val="28"/>
        </w:rPr>
        <w:t>випадк</w:t>
      </w:r>
      <w:proofErr w:type="spellEnd"/>
      <w:r w:rsidR="005F45E2" w:rsidRPr="00225489">
        <w:rPr>
          <w:rFonts w:ascii="Times New Roman" w:hAnsi="Times New Roman" w:cs="Times New Roman"/>
          <w:bCs/>
          <w:sz w:val="28"/>
          <w:szCs w:val="28"/>
          <w:lang w:val="uk-UA"/>
        </w:rPr>
        <w:t>ах</w:t>
      </w:r>
      <w:r w:rsidR="005F45E2" w:rsidRPr="00225489">
        <w:rPr>
          <w:rFonts w:ascii="Times New Roman" w:hAnsi="Times New Roman" w:cs="Times New Roman"/>
          <w:bCs/>
          <w:sz w:val="28"/>
          <w:szCs w:val="28"/>
        </w:rPr>
        <w:t xml:space="preserve">, </w:t>
      </w:r>
      <w:proofErr w:type="spellStart"/>
      <w:r w:rsidR="005F45E2" w:rsidRPr="00225489">
        <w:rPr>
          <w:rFonts w:ascii="Times New Roman" w:hAnsi="Times New Roman" w:cs="Times New Roman"/>
          <w:bCs/>
          <w:sz w:val="28"/>
          <w:szCs w:val="28"/>
        </w:rPr>
        <w:t>передбачен</w:t>
      </w:r>
      <w:r w:rsidR="005F45E2" w:rsidRPr="00225489">
        <w:rPr>
          <w:rFonts w:ascii="Times New Roman" w:hAnsi="Times New Roman" w:cs="Times New Roman"/>
          <w:bCs/>
          <w:sz w:val="28"/>
          <w:szCs w:val="28"/>
          <w:lang w:val="uk-UA"/>
        </w:rPr>
        <w:t>их</w:t>
      </w:r>
      <w:proofErr w:type="spellEnd"/>
      <w:r w:rsidR="005F45E2" w:rsidRPr="00225489">
        <w:rPr>
          <w:rFonts w:ascii="Times New Roman" w:hAnsi="Times New Roman" w:cs="Times New Roman"/>
          <w:bCs/>
          <w:sz w:val="28"/>
          <w:szCs w:val="28"/>
          <w:lang w:val="uk-UA"/>
        </w:rPr>
        <w:t xml:space="preserve"> частинами третьою, четвертою статті 26</w:t>
      </w:r>
      <w:r w:rsidR="005F45E2" w:rsidRPr="00225489">
        <w:rPr>
          <w:rFonts w:ascii="Times New Roman" w:hAnsi="Times New Roman" w:cs="Times New Roman"/>
          <w:bCs/>
          <w:sz w:val="28"/>
          <w:szCs w:val="28"/>
        </w:rPr>
        <w:t xml:space="preserve"> цього Закону,</w:t>
      </w:r>
      <w:r w:rsidR="00AA6444" w:rsidRPr="00225489">
        <w:rPr>
          <w:rFonts w:ascii="Times New Roman" w:hAnsi="Times New Roman" w:cs="Times New Roman"/>
          <w:bCs/>
          <w:sz w:val="28"/>
          <w:szCs w:val="28"/>
          <w:lang w:val="uk-UA"/>
        </w:rPr>
        <w:t xml:space="preserve"> – </w:t>
      </w:r>
      <w:r w:rsidR="005F45E2" w:rsidRPr="00225489">
        <w:rPr>
          <w:rFonts w:ascii="Times New Roman" w:hAnsi="Times New Roman" w:cs="Times New Roman"/>
          <w:bCs/>
          <w:sz w:val="28"/>
          <w:szCs w:val="28"/>
        </w:rPr>
        <w:t>два питання окремо: щодо дострокового припинення повноважень сільської, селищної, міської ради та  щодо дострокового припинення повноважень сільського, селищного, міського голови</w:t>
      </w:r>
      <w:r w:rsidR="005F45E2" w:rsidRPr="00225489">
        <w:rPr>
          <w:rFonts w:ascii="Times New Roman" w:hAnsi="Times New Roman" w:cs="Times New Roman"/>
          <w:bCs/>
          <w:sz w:val="28"/>
          <w:szCs w:val="28"/>
          <w:lang w:val="uk-UA"/>
        </w:rPr>
        <w:t>.</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18. Обмеження щодо</w:t>
      </w:r>
      <w:r w:rsidR="00CF7CA9" w:rsidRPr="00225489">
        <w:rPr>
          <w:rFonts w:ascii="Times New Roman" w:hAnsi="Times New Roman" w:cs="Times New Roman"/>
          <w:b/>
          <w:sz w:val="28"/>
          <w:szCs w:val="28"/>
          <w:lang w:val="uk-UA"/>
        </w:rPr>
        <w:t xml:space="preserve"> </w:t>
      </w:r>
      <w:r w:rsidRPr="00225489">
        <w:rPr>
          <w:rFonts w:ascii="Times New Roman" w:hAnsi="Times New Roman" w:cs="Times New Roman"/>
          <w:b/>
          <w:sz w:val="28"/>
          <w:szCs w:val="28"/>
          <w:lang w:val="uk-UA"/>
        </w:rPr>
        <w:t>ініціювання, призначення та проведення місцевого референдуму</w:t>
      </w:r>
    </w:p>
    <w:p w:rsidR="00CF47DC"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sz w:val="28"/>
          <w:szCs w:val="28"/>
          <w:lang w:val="uk-UA"/>
        </w:rPr>
        <w:t>1. Місцевий референдум може бути ініційований</w:t>
      </w:r>
      <w:r w:rsidR="007365C4" w:rsidRPr="00225489">
        <w:rPr>
          <w:rFonts w:ascii="Times New Roman" w:hAnsi="Times New Roman" w:cs="Times New Roman"/>
          <w:sz w:val="28"/>
          <w:szCs w:val="28"/>
          <w:lang w:val="uk-UA"/>
        </w:rPr>
        <w:t xml:space="preserve"> сільською, селищною, міською</w:t>
      </w:r>
      <w:r w:rsidR="007365C4" w:rsidRPr="00225489">
        <w:rPr>
          <w:rFonts w:ascii="Times New Roman" w:hAnsi="Times New Roman" w:cs="Times New Roman"/>
          <w:sz w:val="28"/>
          <w:szCs w:val="28"/>
        </w:rPr>
        <w:t xml:space="preserve"> радою, сільським селищним, міським головою</w:t>
      </w:r>
      <w:r w:rsidRPr="00225489">
        <w:rPr>
          <w:rFonts w:ascii="Times New Roman" w:hAnsi="Times New Roman" w:cs="Times New Roman"/>
          <w:sz w:val="28"/>
          <w:szCs w:val="28"/>
          <w:lang w:val="uk-UA"/>
        </w:rPr>
        <w:t xml:space="preserve"> з одного й того ж питання лише один раз протягом строку повноважень</w:t>
      </w:r>
      <w:r w:rsidR="007365C4" w:rsidRPr="00225489">
        <w:rPr>
          <w:rFonts w:ascii="Times New Roman" w:hAnsi="Times New Roman" w:cs="Times New Roman"/>
          <w:b/>
          <w:sz w:val="28"/>
          <w:szCs w:val="28"/>
          <w:lang w:val="uk-UA"/>
        </w:rPr>
        <w:t xml:space="preserve"> </w:t>
      </w:r>
      <w:r w:rsidR="007365C4" w:rsidRPr="00225489">
        <w:rPr>
          <w:rFonts w:ascii="Times New Roman" w:hAnsi="Times New Roman" w:cs="Times New Roman"/>
          <w:sz w:val="28"/>
          <w:szCs w:val="28"/>
          <w:lang w:val="uk-UA"/>
        </w:rPr>
        <w:t xml:space="preserve">відповідної </w:t>
      </w:r>
      <w:r w:rsidRPr="00225489">
        <w:rPr>
          <w:rFonts w:ascii="Times New Roman" w:hAnsi="Times New Roman" w:cs="Times New Roman"/>
          <w:sz w:val="28"/>
          <w:szCs w:val="28"/>
          <w:lang w:val="uk-UA"/>
        </w:rPr>
        <w:t xml:space="preserve">ради поточного скликання.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Ініціювання, призначення та проведення місцевого референдуму  у разі введення воєнного або надзвичайного стану на всій території України або на території, де передбачається його проведення, а також протягом тридцяти днів після скасування воєнного чи надзвичайного стану, забороняється.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3. Процес місцевого референдуму припиняється з дня на</w:t>
      </w:r>
      <w:r w:rsidRPr="00225489">
        <w:rPr>
          <w:rFonts w:ascii="Times New Roman" w:hAnsi="Times New Roman" w:cs="Times New Roman"/>
          <w:sz w:val="28"/>
          <w:szCs w:val="28"/>
          <w:highlight w:val="white"/>
          <w:lang w:val="uk-UA"/>
        </w:rPr>
        <w:t>брання чинності указом Президента України про введення воєнного чи надзвичайного стану в Україні або окремих її місцевостях, де ініційовано, призначено проведення місцевого референдуму. Не пізніше наступного дня після набрання чинності відповідним указом Президента України територіальна комісія з місцевого референдуму визначає порядок завершення процедур місцевого референдуму, які були розпочаті в межах відповідного процесу референдуму.</w:t>
      </w:r>
    </w:p>
    <w:p w:rsidR="00CF0F8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4. Процес місцевого референдуму, припинений у зв’язку з введенням воєнного чи надзвичайного стану в Україні або окремих її місцевостях, де </w:t>
      </w:r>
      <w:r w:rsidRPr="00225489">
        <w:rPr>
          <w:rFonts w:ascii="Times New Roman" w:hAnsi="Times New Roman" w:cs="Times New Roman"/>
          <w:sz w:val="28"/>
          <w:szCs w:val="28"/>
          <w:highlight w:val="white"/>
          <w:lang w:val="uk-UA"/>
        </w:rPr>
        <w:lastRenderedPageBreak/>
        <w:t>було</w:t>
      </w:r>
      <w:r w:rsidRPr="00225489">
        <w:rPr>
          <w:rFonts w:ascii="Times New Roman" w:hAnsi="Times New Roman" w:cs="Times New Roman"/>
          <w:sz w:val="28"/>
          <w:szCs w:val="28"/>
          <w:lang w:val="uk-UA"/>
        </w:rPr>
        <w:t xml:space="preserve"> ініційовано </w:t>
      </w:r>
      <w:r w:rsidRPr="00225489">
        <w:rPr>
          <w:rFonts w:ascii="Times New Roman" w:hAnsi="Times New Roman" w:cs="Times New Roman"/>
          <w:sz w:val="28"/>
          <w:szCs w:val="28"/>
          <w:highlight w:val="white"/>
          <w:lang w:val="uk-UA"/>
        </w:rPr>
        <w:t xml:space="preserve">проведення місцевого референдуму, розпочинається спочатку через тридцять днів з моменту припинення чи скасування воєнного чи надзвичайного стану в Україні або окремих її місцевостях. Територіальна комісія з місцевого референдуму </w:t>
      </w:r>
      <w:r w:rsidR="00CF0F81" w:rsidRPr="00225489">
        <w:rPr>
          <w:rFonts w:ascii="Times New Roman" w:hAnsi="Times New Roman" w:cs="Times New Roman"/>
          <w:sz w:val="28"/>
          <w:szCs w:val="28"/>
          <w:highlight w:val="white"/>
          <w:lang w:val="uk-UA"/>
        </w:rPr>
        <w:t>інформує</w:t>
      </w:r>
      <w:r w:rsidRPr="00225489">
        <w:rPr>
          <w:rFonts w:ascii="Times New Roman" w:hAnsi="Times New Roman" w:cs="Times New Roman"/>
          <w:sz w:val="28"/>
          <w:szCs w:val="28"/>
          <w:highlight w:val="white"/>
          <w:lang w:val="uk-UA"/>
        </w:rPr>
        <w:t xml:space="preserve"> про початок процесу місцевого референдуму на своєму офіційному веб-сайті, а </w:t>
      </w:r>
      <w:r w:rsidR="00315CC4" w:rsidRPr="00225489">
        <w:rPr>
          <w:rFonts w:ascii="Times New Roman" w:hAnsi="Times New Roman" w:cs="Times New Roman"/>
          <w:sz w:val="28"/>
          <w:szCs w:val="28"/>
          <w:highlight w:val="white"/>
          <w:lang w:val="uk-UA"/>
        </w:rPr>
        <w:t>також</w:t>
      </w:r>
      <w:r w:rsidRPr="00225489">
        <w:rPr>
          <w:rFonts w:ascii="Times New Roman" w:hAnsi="Times New Roman" w:cs="Times New Roman"/>
          <w:sz w:val="28"/>
          <w:szCs w:val="28"/>
          <w:highlight w:val="white"/>
          <w:lang w:val="uk-UA"/>
        </w:rPr>
        <w:t xml:space="preserve"> на офіційному веб-сайті Центральної виборчої комісії</w:t>
      </w:r>
      <w:r w:rsidR="00CF0F81" w:rsidRPr="00225489">
        <w:rPr>
          <w:rFonts w:ascii="Times New Roman" w:hAnsi="Times New Roman" w:cs="Times New Roman"/>
          <w:sz w:val="28"/>
          <w:szCs w:val="28"/>
          <w:highlight w:val="white"/>
          <w:lang w:val="uk-UA"/>
        </w:rPr>
        <w:t>.</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5. У разі введення в Україні чи в окремих її місцевостях воєнного або надзвичайного стану збір підписів під ініціативою щодо проведення місцевого референдуму за ініціативою </w:t>
      </w:r>
      <w:r w:rsidR="00167E91" w:rsidRPr="00225489">
        <w:rPr>
          <w:rFonts w:ascii="Times New Roman" w:hAnsi="Times New Roman" w:cs="Times New Roman"/>
          <w:sz w:val="28"/>
          <w:szCs w:val="28"/>
          <w:highlight w:val="white"/>
          <w:lang w:val="uk-UA"/>
        </w:rPr>
        <w:t>виборців</w:t>
      </w:r>
      <w:r w:rsidRPr="00225489">
        <w:rPr>
          <w:rFonts w:ascii="Times New Roman" w:hAnsi="Times New Roman" w:cs="Times New Roman"/>
          <w:sz w:val="28"/>
          <w:szCs w:val="28"/>
          <w:highlight w:val="white"/>
          <w:lang w:val="uk-UA"/>
        </w:rPr>
        <w:t xml:space="preserve"> та агітація щодо ініціативи зупиняються з дня набрання чинності відповідним указом Президента України. Через тридцять днів після припинення чи скасування воєнного чи надзвичайного стану в Україні або окремих її місцевостях, де ініційовано проведення місцевого референдуму, строк, визначений статтею 3</w:t>
      </w:r>
      <w:r w:rsidR="00D93DEF" w:rsidRPr="00225489">
        <w:rPr>
          <w:rFonts w:ascii="Times New Roman" w:hAnsi="Times New Roman" w:cs="Times New Roman"/>
          <w:sz w:val="28"/>
          <w:szCs w:val="28"/>
          <w:highlight w:val="white"/>
          <w:lang w:val="uk-UA"/>
        </w:rPr>
        <w:t>1</w:t>
      </w:r>
      <w:r w:rsidRPr="00225489">
        <w:rPr>
          <w:rFonts w:ascii="Times New Roman" w:hAnsi="Times New Roman" w:cs="Times New Roman"/>
          <w:sz w:val="28"/>
          <w:szCs w:val="28"/>
          <w:highlight w:val="white"/>
          <w:lang w:val="uk-UA"/>
        </w:rPr>
        <w:t xml:space="preserve"> цього Закону, продовжується з урахуванням днів, використаних для збору підписів до дня набрання чинності відповідним указом Президента України.</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highlight w:val="white"/>
          <w:lang w:val="uk-UA"/>
        </w:rPr>
      </w:pPr>
      <w:r w:rsidRPr="00225489">
        <w:rPr>
          <w:rFonts w:ascii="Times New Roman" w:hAnsi="Times New Roman" w:cs="Times New Roman"/>
          <w:b/>
          <w:sz w:val="28"/>
          <w:szCs w:val="28"/>
          <w:highlight w:val="white"/>
          <w:lang w:val="uk-UA"/>
        </w:rPr>
        <w:t>Стаття 19. День проведення місцевого референдуму</w:t>
      </w:r>
    </w:p>
    <w:p w:rsidR="00B467E9" w:rsidRPr="00225489" w:rsidRDefault="00B467E9" w:rsidP="00B467E9">
      <w:pPr>
        <w:widowControl w:val="0"/>
        <w:spacing w:before="120" w:line="240" w:lineRule="auto"/>
        <w:ind w:firstLine="708"/>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00D03353" w:rsidRPr="00225489">
        <w:rPr>
          <w:rFonts w:ascii="Times New Roman" w:hAnsi="Times New Roman" w:cs="Times New Roman"/>
          <w:color w:val="000000"/>
          <w:sz w:val="28"/>
          <w:szCs w:val="28"/>
          <w:lang w:val="uk-UA"/>
        </w:rPr>
        <w:t>У рішенні територіальної комісії з місцевого референдуму про призначення місцевого</w:t>
      </w:r>
      <w:r w:rsidR="00D03353"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референдуму визнач</w:t>
      </w:r>
      <w:r w:rsidR="00372E17" w:rsidRPr="00225489">
        <w:rPr>
          <w:rFonts w:ascii="Times New Roman" w:hAnsi="Times New Roman" w:cs="Times New Roman"/>
          <w:sz w:val="28"/>
          <w:szCs w:val="28"/>
          <w:lang w:val="uk-UA"/>
        </w:rPr>
        <w:t>ається дата його проведення, якою</w:t>
      </w:r>
      <w:r w:rsidRPr="00225489">
        <w:rPr>
          <w:rFonts w:ascii="Times New Roman" w:hAnsi="Times New Roman" w:cs="Times New Roman"/>
          <w:sz w:val="28"/>
          <w:szCs w:val="28"/>
          <w:lang w:val="uk-UA"/>
        </w:rPr>
        <w:t xml:space="preserve"> є остання неділя </w:t>
      </w:r>
      <w:proofErr w:type="spellStart"/>
      <w:r w:rsidRPr="00225489">
        <w:rPr>
          <w:rFonts w:ascii="Times New Roman" w:hAnsi="Times New Roman" w:cs="Times New Roman"/>
          <w:sz w:val="28"/>
          <w:szCs w:val="28"/>
          <w:lang w:val="uk-UA"/>
        </w:rPr>
        <w:t>шістдесятиденного</w:t>
      </w:r>
      <w:proofErr w:type="spellEnd"/>
      <w:r w:rsidRPr="00225489">
        <w:rPr>
          <w:rFonts w:ascii="Times New Roman" w:hAnsi="Times New Roman" w:cs="Times New Roman"/>
          <w:sz w:val="28"/>
          <w:szCs w:val="28"/>
          <w:lang w:val="uk-UA"/>
        </w:rPr>
        <w:t xml:space="preserve"> строку з дня опублікування такого рішення</w:t>
      </w:r>
      <w:r w:rsidR="00372E17" w:rsidRPr="00225489">
        <w:rPr>
          <w:rFonts w:ascii="Times New Roman" w:hAnsi="Times New Roman" w:cs="Times New Roman"/>
          <w:sz w:val="28"/>
          <w:szCs w:val="28"/>
          <w:lang w:val="uk-UA"/>
        </w:rPr>
        <w:t>, а також зазначається питання, що виноситься на місцевий референдум.</w:t>
      </w:r>
      <w:r w:rsidR="005316A1" w:rsidRPr="00225489">
        <w:rPr>
          <w:rFonts w:ascii="Times New Roman" w:hAnsi="Times New Roman" w:cs="Times New Roman"/>
          <w:sz w:val="28"/>
          <w:szCs w:val="28"/>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Місцевий референдум не може проводитися одночасно з днем проведення чергових, позачергових</w:t>
      </w:r>
      <w:r w:rsidR="00B474AE" w:rsidRPr="00225489">
        <w:rPr>
          <w:rFonts w:ascii="Times New Roman" w:hAnsi="Times New Roman" w:cs="Times New Roman"/>
          <w:sz w:val="28"/>
          <w:szCs w:val="28"/>
          <w:lang w:val="uk-UA"/>
        </w:rPr>
        <w:t>, перших</w:t>
      </w:r>
      <w:r w:rsidRPr="00225489">
        <w:rPr>
          <w:rFonts w:ascii="Times New Roman" w:hAnsi="Times New Roman" w:cs="Times New Roman"/>
          <w:sz w:val="28"/>
          <w:szCs w:val="28"/>
          <w:lang w:val="uk-UA"/>
        </w:rPr>
        <w:t xml:space="preserve"> (крім</w:t>
      </w:r>
      <w:r w:rsidR="00B474AE" w:rsidRPr="00225489">
        <w:rPr>
          <w:rFonts w:ascii="Times New Roman" w:hAnsi="Times New Roman" w:cs="Times New Roman"/>
          <w:sz w:val="28"/>
          <w:szCs w:val="28"/>
          <w:lang w:val="uk-UA"/>
        </w:rPr>
        <w:t xml:space="preserve"> повторних,</w:t>
      </w:r>
      <w:r w:rsidRPr="00225489">
        <w:rPr>
          <w:rFonts w:ascii="Times New Roman" w:hAnsi="Times New Roman" w:cs="Times New Roman"/>
          <w:sz w:val="28"/>
          <w:szCs w:val="28"/>
          <w:lang w:val="uk-UA"/>
        </w:rPr>
        <w:t xml:space="preserve"> проміжних, додаткових) місцевих виборів. Якщо день проведення місцевого референдуму збігається з днем проведення чергових, позачергових</w:t>
      </w:r>
      <w:r w:rsidR="00E76979" w:rsidRPr="00225489">
        <w:rPr>
          <w:rFonts w:ascii="Times New Roman" w:hAnsi="Times New Roman" w:cs="Times New Roman"/>
          <w:sz w:val="28"/>
          <w:szCs w:val="28"/>
          <w:lang w:val="uk-UA"/>
        </w:rPr>
        <w:t>, перших</w:t>
      </w:r>
      <w:r w:rsidRPr="00225489">
        <w:rPr>
          <w:rFonts w:ascii="Times New Roman" w:hAnsi="Times New Roman" w:cs="Times New Roman"/>
          <w:sz w:val="28"/>
          <w:szCs w:val="28"/>
          <w:lang w:val="uk-UA"/>
        </w:rPr>
        <w:t xml:space="preserve"> (крім </w:t>
      </w:r>
      <w:r w:rsidR="00E76979" w:rsidRPr="00225489">
        <w:rPr>
          <w:rFonts w:ascii="Times New Roman" w:hAnsi="Times New Roman" w:cs="Times New Roman"/>
          <w:sz w:val="28"/>
          <w:szCs w:val="28"/>
          <w:lang w:val="uk-UA"/>
        </w:rPr>
        <w:t xml:space="preserve">повторних, </w:t>
      </w:r>
      <w:r w:rsidRPr="00225489">
        <w:rPr>
          <w:rFonts w:ascii="Times New Roman" w:hAnsi="Times New Roman" w:cs="Times New Roman"/>
          <w:sz w:val="28"/>
          <w:szCs w:val="28"/>
          <w:lang w:val="uk-UA"/>
        </w:rPr>
        <w:t xml:space="preserve">проміжних, додаткових) місцевих виборів, то такий референдум проводиться не раніше як за два місяці до або не раніше як за два місяці після дня проведення таких виборів.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highlight w:val="white"/>
          <w:lang w:val="uk-UA"/>
        </w:rPr>
      </w:pPr>
      <w:r w:rsidRPr="00225489">
        <w:rPr>
          <w:rFonts w:ascii="Times New Roman" w:hAnsi="Times New Roman" w:cs="Times New Roman"/>
          <w:b/>
          <w:sz w:val="28"/>
          <w:szCs w:val="28"/>
          <w:highlight w:val="white"/>
          <w:lang w:val="uk-UA"/>
        </w:rPr>
        <w:t>Стаття 20. Контроль щодо відповідності закону питання місцевого референдуму</w:t>
      </w:r>
    </w:p>
    <w:p w:rsidR="0098231B" w:rsidRPr="00225489" w:rsidRDefault="005316A1"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highlight w:val="white"/>
          <w:lang w:val="uk-UA"/>
        </w:rPr>
        <w:t xml:space="preserve">1. </w:t>
      </w:r>
      <w:r w:rsidR="0098231B" w:rsidRPr="00225489">
        <w:rPr>
          <w:rFonts w:ascii="Times New Roman" w:hAnsi="Times New Roman" w:cs="Times New Roman"/>
          <w:sz w:val="28"/>
          <w:szCs w:val="28"/>
          <w:lang w:val="uk-UA"/>
        </w:rPr>
        <w:t xml:space="preserve">Територіальна комісія з місцевого референдуму не пізніше дня наступного, після дня отримання копії рішення сільської, селищної, міської ради або сільського селищного міського голови про ініціювання місцевого референдуму звертається до Центральної виборчої комісії з метою отримання висновку про відповідність питання місцевого референдуму вимогам статей 3, 17 та 18 цього Закону. </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У разі встановлення відсутності підстав для відмови у реєстрації ініціативної групи з підстав, передбачених пунктами 1, 2, 5, 6 частини п’ятої статті 30 цього Закону, територіальна комісія з місцевого референдуму протягом 3 днів з дня отримання документів, передбачених  частиною другою статті 30 цього Закону, звертається до Центральної виборчої комісії з метою отримання висновку про відповідність питання місцевого референдуму вимогам статей 3, 17 та 18 цього Закону.</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Для опрацювання звернення територіальної комісії з місцевого референдуму Центральна виборча комісія може звертатися за висновками до уповноважених органів, які забезпечують формування та реалізацію політики у сфері, якої стосується питання місцевого референдуму, а також до наукових установ та громадських організацій. </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Відповідь на звернення Центральної виборчої комісії надається суб’єктом розгляду звернення не пізніше, ніж на третій день з дня отримання такого звернення.</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Відповідь на звернення територіальної комісії про надання висновку на відповідність питання місцевого референдуму вимогам статей 3, 17 та 18 цього Закону надається Центральною виборчою комісією протягом семи календарних днів з дня отримання такого звернення. </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Для опрацювання звернення територіальної комісії з місцевого референдуму щодо питання про затвердження статуту територіальної громади (змін до нього), яке пропонується винести на місцевий референдум, Центральна виборча комісія звертається за висновком до Міністерства юстиції України. </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Протягом 20 днів з дня отримання такого звернення Міністерство юстиції України зобов’язане надати висновок щодо  відповідності статуту територіальної громади (змін до нього) Конституції та законам України і невідкладно надіслати висновок Центральній виборчій комісії.</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отримання висновку Міністерства юстиції України про невідповідність статуту територіальної громади (змін до нього) Конституції та законам України Центральна виборча комісія складає висновок про невідповідність питання місцевого референдуму вимогам статей 3, 17 та 18 цього Закону.</w:t>
      </w:r>
    </w:p>
    <w:p w:rsidR="0098231B" w:rsidRPr="00225489" w:rsidRDefault="00D03353"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Відповідь на звернення </w:t>
      </w:r>
      <w:r w:rsidRPr="00225489">
        <w:rPr>
          <w:rFonts w:ascii="Times New Roman" w:hAnsi="Times New Roman" w:cs="Times New Roman"/>
          <w:color w:val="000000"/>
          <w:sz w:val="28"/>
          <w:szCs w:val="28"/>
          <w:lang w:val="uk-UA"/>
        </w:rPr>
        <w:t>територіальної комісії з місцевого референдуму п</w:t>
      </w:r>
      <w:r w:rsidRPr="00225489">
        <w:rPr>
          <w:rFonts w:ascii="Times New Roman" w:hAnsi="Times New Roman" w:cs="Times New Roman"/>
          <w:sz w:val="28"/>
          <w:szCs w:val="28"/>
          <w:lang w:val="uk-UA"/>
        </w:rPr>
        <w:t>ро надання висновку на відповідність питання про затвердження статуту територіальної громади (змін до нього) вимогам статей 3, 17 та 18 цього Закону надається Центральною виборчою комісією протягом 30 календарних днів з дня отримання такого звернення.</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У разі отримання висновку Центральної виборчої комісії про відповідність питання місцевого референдуму вимогам статей 3, 17 та 18 </w:t>
      </w:r>
      <w:r w:rsidRPr="00225489">
        <w:rPr>
          <w:rFonts w:ascii="Times New Roman" w:hAnsi="Times New Roman" w:cs="Times New Roman"/>
          <w:sz w:val="28"/>
          <w:szCs w:val="28"/>
          <w:lang w:val="uk-UA"/>
        </w:rPr>
        <w:lastRenderedPageBreak/>
        <w:t xml:space="preserve">цього Закону територіальна комісія з місцевого референдуму у триденний строк з моменту отримання такого висновку приймає рішення про призначення місцевого референдуму із відповідного питання. </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разі отримання висновку Центральної виборчої комісії про невідповідність питання місцевого референдуму вимогам статей 3, 17 та 18 цього Закону територіальна комісія з місцевого референдуму у той же строк приймає вмотивоване рішення про відмову у призначенні місцевого референдуму. </w:t>
      </w:r>
    </w:p>
    <w:p w:rsidR="0098231B" w:rsidRPr="00225489" w:rsidRDefault="0098231B" w:rsidP="0098231B">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Рішення щодо реєстрації ініціативної групи з місцевого референдуму територіальна комісія з місцевого референдуму приймає у строки, встановлені частинами третьою, четвертою статті 30 цього Закону. </w:t>
      </w:r>
    </w:p>
    <w:p w:rsidR="005316A1" w:rsidRPr="00225489" w:rsidRDefault="0098231B" w:rsidP="0098231B">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highlight w:val="white"/>
          <w:lang w:val="uk-UA"/>
        </w:rPr>
        <w:t>. Рішення</w:t>
      </w:r>
      <w:r w:rsidR="004451F0" w:rsidRPr="00225489">
        <w:rPr>
          <w:rFonts w:ascii="Times New Roman" w:hAnsi="Times New Roman" w:cs="Times New Roman"/>
          <w:sz w:val="28"/>
          <w:szCs w:val="28"/>
          <w:highlight w:val="white"/>
          <w:lang w:val="uk-UA"/>
        </w:rPr>
        <w:t xml:space="preserve">, </w:t>
      </w:r>
      <w:r w:rsidR="004451F0" w:rsidRPr="00225489">
        <w:rPr>
          <w:rFonts w:ascii="Times New Roman" w:hAnsi="Times New Roman" w:cs="Times New Roman"/>
          <w:sz w:val="28"/>
          <w:szCs w:val="28"/>
          <w:lang w:val="uk-UA"/>
        </w:rPr>
        <w:t>дії чи бездіяльність</w:t>
      </w:r>
      <w:r w:rsidR="005316A1" w:rsidRPr="00225489">
        <w:rPr>
          <w:rFonts w:ascii="Times New Roman" w:hAnsi="Times New Roman" w:cs="Times New Roman"/>
          <w:sz w:val="28"/>
          <w:szCs w:val="28"/>
          <w:lang w:val="uk-UA"/>
        </w:rPr>
        <w:t xml:space="preserve"> </w:t>
      </w:r>
      <w:r w:rsidR="005316A1" w:rsidRPr="00225489">
        <w:rPr>
          <w:rFonts w:ascii="Times New Roman" w:hAnsi="Times New Roman" w:cs="Times New Roman"/>
          <w:sz w:val="28"/>
          <w:szCs w:val="28"/>
          <w:highlight w:val="white"/>
          <w:lang w:val="uk-UA"/>
        </w:rPr>
        <w:t>Центральної виборчої комісії можуть бути оскаржені</w:t>
      </w:r>
      <w:r w:rsidR="004451F0" w:rsidRPr="00225489">
        <w:rPr>
          <w:rFonts w:ascii="Times New Roman" w:hAnsi="Times New Roman" w:cs="Times New Roman"/>
          <w:sz w:val="28"/>
          <w:szCs w:val="28"/>
          <w:highlight w:val="white"/>
          <w:lang w:val="uk-UA"/>
        </w:rPr>
        <w:t xml:space="preserve"> </w:t>
      </w:r>
      <w:r w:rsidR="004451F0" w:rsidRPr="00225489">
        <w:rPr>
          <w:rFonts w:ascii="Times New Roman" w:hAnsi="Times New Roman" w:cs="Times New Roman"/>
          <w:sz w:val="28"/>
          <w:szCs w:val="28"/>
          <w:lang w:val="uk-UA"/>
        </w:rPr>
        <w:t>відповідно</w:t>
      </w:r>
      <w:r w:rsidR="005316A1" w:rsidRPr="00225489">
        <w:rPr>
          <w:rFonts w:ascii="Times New Roman" w:hAnsi="Times New Roman" w:cs="Times New Roman"/>
          <w:sz w:val="28"/>
          <w:szCs w:val="28"/>
          <w:lang w:val="uk-UA"/>
        </w:rPr>
        <w:t xml:space="preserve"> </w:t>
      </w:r>
      <w:r w:rsidR="005316A1" w:rsidRPr="00225489">
        <w:rPr>
          <w:rFonts w:ascii="Times New Roman" w:hAnsi="Times New Roman" w:cs="Times New Roman"/>
          <w:sz w:val="28"/>
          <w:szCs w:val="28"/>
          <w:highlight w:val="white"/>
          <w:lang w:val="uk-UA"/>
        </w:rPr>
        <w:t>до Кодексу адміністративного судочинства</w:t>
      </w:r>
      <w:r w:rsidR="00C53FD8" w:rsidRPr="00225489">
        <w:rPr>
          <w:rFonts w:ascii="Times New Roman" w:hAnsi="Times New Roman" w:cs="Times New Roman"/>
          <w:sz w:val="28"/>
          <w:szCs w:val="28"/>
          <w:lang w:val="uk-UA"/>
        </w:rPr>
        <w:t xml:space="preserve"> України</w:t>
      </w:r>
      <w:r w:rsidR="005316A1" w:rsidRPr="00225489">
        <w:rPr>
          <w:rFonts w:ascii="Times New Roman" w:hAnsi="Times New Roman" w:cs="Times New Roman"/>
          <w:sz w:val="28"/>
          <w:szCs w:val="28"/>
          <w:highlight w:val="white"/>
          <w:lang w:val="uk-UA"/>
        </w:rPr>
        <w:t xml:space="preserve">.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p>
    <w:p w:rsidR="005316A1" w:rsidRPr="00225489" w:rsidRDefault="005316A1" w:rsidP="005316A1">
      <w:pPr>
        <w:widowControl w:val="0"/>
        <w:spacing w:before="120" w:line="240" w:lineRule="auto"/>
        <w:jc w:val="both"/>
        <w:rPr>
          <w:rFonts w:ascii="Times New Roman" w:hAnsi="Times New Roman" w:cs="Times New Roman"/>
          <w:b/>
          <w:sz w:val="28"/>
          <w:szCs w:val="28"/>
          <w:highlight w:val="white"/>
          <w:lang w:val="uk-UA"/>
        </w:rPr>
      </w:pPr>
      <w:r w:rsidRPr="00225489">
        <w:rPr>
          <w:rFonts w:ascii="Times New Roman" w:hAnsi="Times New Roman" w:cs="Times New Roman"/>
          <w:b/>
          <w:sz w:val="28"/>
          <w:szCs w:val="28"/>
          <w:highlight w:val="white"/>
          <w:lang w:val="uk-UA"/>
        </w:rPr>
        <w:t xml:space="preserve">Стаття 21. Процес місцевого референдуму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1. Процес місцевого референдуму розпочинається наступного дня після дня опублікування відповідного рішення територіальної  комісії з місцевого референдуму.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2. Процес місцевого референдуму завершується через п'ятнадцять днів після дня офіційного оголошення територіальною комісією з місцевого референдуму результатів місцевого референдуму.</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3. Процес місцевого референдуму припиняється у випадках скасування судом рішення про призначення місцевого референдуму. </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p>
    <w:p w:rsidR="00DE1206" w:rsidRPr="00225489" w:rsidRDefault="00DE1206" w:rsidP="00DE1206">
      <w:pPr>
        <w:jc w:val="both"/>
        <w:rPr>
          <w:rFonts w:ascii="Times New Roman" w:hAnsi="Times New Roman" w:cs="Times New Roman"/>
          <w:b/>
          <w:sz w:val="28"/>
          <w:szCs w:val="28"/>
        </w:rPr>
      </w:pPr>
      <w:r w:rsidRPr="00225489">
        <w:rPr>
          <w:rFonts w:ascii="Times New Roman" w:hAnsi="Times New Roman" w:cs="Times New Roman"/>
          <w:b/>
          <w:sz w:val="28"/>
          <w:szCs w:val="28"/>
        </w:rPr>
        <w:t xml:space="preserve">Стаття 22. Учасники процедур </w:t>
      </w:r>
      <w:r w:rsidR="001527A1" w:rsidRPr="00225489">
        <w:rPr>
          <w:rFonts w:ascii="Times New Roman" w:hAnsi="Times New Roman" w:cs="Times New Roman"/>
          <w:b/>
          <w:sz w:val="28"/>
          <w:szCs w:val="28"/>
          <w:lang w:val="uk-UA"/>
        </w:rPr>
        <w:t>ініціювання місцевого референдуму</w:t>
      </w:r>
      <w:r w:rsidRPr="00225489">
        <w:rPr>
          <w:rFonts w:ascii="Times New Roman" w:hAnsi="Times New Roman" w:cs="Times New Roman"/>
          <w:b/>
          <w:sz w:val="28"/>
          <w:szCs w:val="28"/>
        </w:rPr>
        <w:t xml:space="preserve">, суб'єкти процесу місцевого референдуму </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 xml:space="preserve">1. Учасниками процедур </w:t>
      </w:r>
      <w:r w:rsidR="001527A1" w:rsidRPr="00225489">
        <w:rPr>
          <w:rFonts w:ascii="Times New Roman" w:hAnsi="Times New Roman" w:cs="Times New Roman"/>
          <w:sz w:val="28"/>
          <w:szCs w:val="28"/>
          <w:lang w:val="uk-UA"/>
        </w:rPr>
        <w:t>ініціювання місцевого референдуму</w:t>
      </w:r>
      <w:r w:rsidRPr="00225489">
        <w:rPr>
          <w:rFonts w:ascii="Times New Roman" w:hAnsi="Times New Roman" w:cs="Times New Roman"/>
          <w:sz w:val="28"/>
          <w:szCs w:val="28"/>
        </w:rPr>
        <w:t xml:space="preserve"> є:</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 xml:space="preserve">1) виборець; </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 xml:space="preserve">2) Центральна виборча комісія; </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3) територіальна комісія з місцевого референдуму, яка встановлює результати місцевого референдуму;</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4) сільська, селищна, міська рада, сільський, селищний, міський голова, які прийняли рішення про ініціювання місцевого референдуму;</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5) ініціативна група</w:t>
      </w:r>
      <w:r w:rsidR="008477C6"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rPr>
        <w:t xml:space="preserve"> місцевого референдуму, утворена відповідно до цього Закону; </w:t>
      </w:r>
    </w:p>
    <w:p w:rsidR="00DE1206" w:rsidRPr="00225489" w:rsidRDefault="00DE1206" w:rsidP="00DE1206">
      <w:pPr>
        <w:jc w:val="both"/>
        <w:rPr>
          <w:rFonts w:ascii="Times New Roman" w:hAnsi="Times New Roman" w:cs="Times New Roman"/>
          <w:sz w:val="28"/>
          <w:szCs w:val="28"/>
        </w:rPr>
      </w:pPr>
      <w:r w:rsidRPr="00225489">
        <w:rPr>
          <w:rFonts w:ascii="Times New Roman" w:hAnsi="Times New Roman" w:cs="Times New Roman"/>
          <w:sz w:val="28"/>
          <w:szCs w:val="28"/>
        </w:rPr>
        <w:t>6)</w:t>
      </w:r>
      <w:r w:rsidR="001C2533" w:rsidRPr="00225489">
        <w:rPr>
          <w:rFonts w:ascii="Times New Roman" w:hAnsi="Times New Roman" w:cs="Times New Roman"/>
          <w:sz w:val="28"/>
          <w:szCs w:val="28"/>
          <w:lang w:val="uk-UA"/>
        </w:rPr>
        <w:t xml:space="preserve"> місцева</w:t>
      </w:r>
      <w:r w:rsidRPr="00225489">
        <w:rPr>
          <w:rFonts w:ascii="Times New Roman" w:hAnsi="Times New Roman" w:cs="Times New Roman"/>
          <w:sz w:val="28"/>
          <w:szCs w:val="28"/>
        </w:rPr>
        <w:t xml:space="preserve"> організація політичної партії, громадська організація, що здійснюють агітацію щодо ініціативи; </w:t>
      </w:r>
    </w:p>
    <w:p w:rsidR="00DE1206" w:rsidRPr="00225489" w:rsidRDefault="00DE1206" w:rsidP="00DE1206">
      <w:pPr>
        <w:jc w:val="both"/>
        <w:rPr>
          <w:rFonts w:ascii="Times New Roman" w:hAnsi="Times New Roman" w:cs="Times New Roman"/>
          <w:sz w:val="28"/>
          <w:szCs w:val="28"/>
          <w:lang w:val="uk-UA"/>
        </w:rPr>
      </w:pPr>
      <w:r w:rsidRPr="00225489">
        <w:rPr>
          <w:rFonts w:ascii="Times New Roman" w:hAnsi="Times New Roman" w:cs="Times New Roman"/>
          <w:sz w:val="28"/>
          <w:szCs w:val="28"/>
        </w:rPr>
        <w:lastRenderedPageBreak/>
        <w:t xml:space="preserve">7) </w:t>
      </w:r>
      <w:proofErr w:type="spellStart"/>
      <w:r w:rsidRPr="00225489">
        <w:rPr>
          <w:rFonts w:ascii="Times New Roman" w:hAnsi="Times New Roman" w:cs="Times New Roman"/>
          <w:sz w:val="28"/>
          <w:szCs w:val="28"/>
        </w:rPr>
        <w:t>офіційн</w:t>
      </w:r>
      <w:r w:rsidRPr="00225489">
        <w:rPr>
          <w:rFonts w:ascii="Times New Roman" w:hAnsi="Times New Roman" w:cs="Times New Roman"/>
          <w:sz w:val="28"/>
          <w:szCs w:val="28"/>
          <w:lang w:val="uk-UA"/>
        </w:rPr>
        <w:t>ий</w:t>
      </w:r>
      <w:proofErr w:type="spellEnd"/>
      <w:r w:rsidRPr="00225489">
        <w:rPr>
          <w:rFonts w:ascii="Times New Roman" w:hAnsi="Times New Roman" w:cs="Times New Roman"/>
          <w:sz w:val="28"/>
          <w:szCs w:val="28"/>
        </w:rPr>
        <w:t xml:space="preserve"> спостерігач від ініціативної групи</w:t>
      </w:r>
      <w:r w:rsidR="008477C6"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rPr>
        <w:t xml:space="preserve"> місцевого референдуму, громадських організацій, до статутної діяльності яких належать питання, пов'язані з процесом виборів та всеукраїнського і (або) місцевого референдуму або із забезпеченням виборчих прав громадян України, </w:t>
      </w:r>
      <w:proofErr w:type="spellStart"/>
      <w:r w:rsidRPr="00225489">
        <w:rPr>
          <w:rFonts w:ascii="Times New Roman" w:hAnsi="Times New Roman" w:cs="Times New Roman"/>
          <w:sz w:val="28"/>
          <w:szCs w:val="28"/>
        </w:rPr>
        <w:t>зареєстрован</w:t>
      </w:r>
      <w:r w:rsidR="006C406E" w:rsidRPr="00225489">
        <w:rPr>
          <w:rFonts w:ascii="Times New Roman" w:hAnsi="Times New Roman" w:cs="Times New Roman"/>
          <w:sz w:val="28"/>
          <w:szCs w:val="28"/>
          <w:lang w:val="uk-UA"/>
        </w:rPr>
        <w:t>ий</w:t>
      </w:r>
      <w:proofErr w:type="spellEnd"/>
      <w:r w:rsidRPr="00225489">
        <w:rPr>
          <w:rFonts w:ascii="Times New Roman" w:hAnsi="Times New Roman" w:cs="Times New Roman"/>
          <w:sz w:val="28"/>
          <w:szCs w:val="28"/>
        </w:rPr>
        <w:t xml:space="preserve"> відповідно до вимог цього Закону.</w:t>
      </w:r>
      <w:r w:rsidRPr="00225489">
        <w:rPr>
          <w:rFonts w:ascii="Times New Roman" w:hAnsi="Times New Roman" w:cs="Times New Roman"/>
          <w:sz w:val="28"/>
          <w:szCs w:val="28"/>
          <w:lang w:val="uk-UA"/>
        </w:rPr>
        <w:t xml:space="preserve"> </w:t>
      </w:r>
    </w:p>
    <w:p w:rsidR="005316A1" w:rsidRPr="00225489" w:rsidRDefault="00AA6444"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2</w:t>
      </w:r>
      <w:r w:rsidR="005316A1" w:rsidRPr="00225489">
        <w:rPr>
          <w:rFonts w:ascii="Times New Roman" w:hAnsi="Times New Roman" w:cs="Times New Roman"/>
          <w:sz w:val="28"/>
          <w:szCs w:val="28"/>
          <w:lang w:val="uk-UA"/>
        </w:rPr>
        <w:t xml:space="preserve">. Суб'єктами процесу </w:t>
      </w:r>
      <w:r w:rsidR="005316A1" w:rsidRPr="00225489">
        <w:rPr>
          <w:rFonts w:ascii="Times New Roman" w:hAnsi="Times New Roman" w:cs="Times New Roman"/>
          <w:sz w:val="28"/>
          <w:szCs w:val="28"/>
          <w:highlight w:val="white"/>
          <w:lang w:val="uk-UA"/>
        </w:rPr>
        <w:t>місцевого референдуму є:</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 виборець;</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2) Центральна виборча комісія; </w:t>
      </w:r>
    </w:p>
    <w:p w:rsidR="004451F0" w:rsidRPr="00225489" w:rsidRDefault="004451F0"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територіальна комісія з місцевого референдуму</w:t>
      </w:r>
      <w:r w:rsidR="00BB3511" w:rsidRPr="00225489">
        <w:rPr>
          <w:rFonts w:ascii="Times New Roman" w:hAnsi="Times New Roman" w:cs="Times New Roman"/>
          <w:sz w:val="28"/>
          <w:szCs w:val="28"/>
          <w:lang w:val="uk-UA"/>
        </w:rPr>
        <w:t>;</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4451F0" w:rsidRPr="00225489">
        <w:rPr>
          <w:rFonts w:ascii="Times New Roman" w:hAnsi="Times New Roman" w:cs="Times New Roman"/>
          <w:sz w:val="28"/>
          <w:szCs w:val="28"/>
          <w:lang w:val="uk-UA"/>
        </w:rPr>
        <w:t>)  дільнична комісія</w:t>
      </w:r>
      <w:r w:rsidR="005316A1" w:rsidRPr="00225489">
        <w:rPr>
          <w:rFonts w:ascii="Times New Roman" w:hAnsi="Times New Roman" w:cs="Times New Roman"/>
          <w:sz w:val="28"/>
          <w:szCs w:val="28"/>
          <w:lang w:val="uk-UA"/>
        </w:rPr>
        <w:t xml:space="preserve"> з місцевого референдуму;</w:t>
      </w:r>
      <w:r w:rsidR="004451F0" w:rsidRPr="00225489">
        <w:rPr>
          <w:rFonts w:ascii="Times New Roman" w:hAnsi="Times New Roman" w:cs="Times New Roman"/>
          <w:sz w:val="28"/>
          <w:szCs w:val="28"/>
          <w:lang w:val="uk-UA"/>
        </w:rPr>
        <w:t xml:space="preserve"> </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ініціативна група</w:t>
      </w:r>
      <w:r w:rsidR="008477C6" w:rsidRPr="00225489">
        <w:rPr>
          <w:rFonts w:ascii="Times New Roman" w:hAnsi="Times New Roman" w:cs="Times New Roman"/>
          <w:sz w:val="28"/>
          <w:szCs w:val="28"/>
          <w:lang w:val="uk-UA"/>
        </w:rPr>
        <w:t xml:space="preserve"> з</w:t>
      </w:r>
      <w:r w:rsidR="005316A1" w:rsidRPr="00225489">
        <w:rPr>
          <w:rFonts w:ascii="Times New Roman" w:hAnsi="Times New Roman" w:cs="Times New Roman"/>
          <w:sz w:val="28"/>
          <w:szCs w:val="28"/>
          <w:lang w:val="uk-UA"/>
        </w:rPr>
        <w:t xml:space="preserve"> місцевого референдуму, утворена відповідно до цього Закону;</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xml:space="preserve">) </w:t>
      </w:r>
      <w:r w:rsidR="004451F0" w:rsidRPr="00225489">
        <w:rPr>
          <w:rFonts w:ascii="Times New Roman" w:hAnsi="Times New Roman" w:cs="Times New Roman"/>
          <w:sz w:val="28"/>
          <w:szCs w:val="28"/>
          <w:lang w:val="uk-UA"/>
        </w:rPr>
        <w:t xml:space="preserve">місцева </w:t>
      </w:r>
      <w:r w:rsidR="005316A1" w:rsidRPr="00225489">
        <w:rPr>
          <w:rFonts w:ascii="Times New Roman" w:hAnsi="Times New Roman" w:cs="Times New Roman"/>
          <w:sz w:val="28"/>
          <w:szCs w:val="28"/>
          <w:lang w:val="uk-UA"/>
        </w:rPr>
        <w:t>організація політичної партії, зареєстрована в територіальній комісії з місцевого референдуму як прихильник або опонент питання місцевого референдуму;</w:t>
      </w:r>
      <w:r w:rsidR="004451F0" w:rsidRPr="00225489">
        <w:rPr>
          <w:rFonts w:ascii="Times New Roman" w:hAnsi="Times New Roman" w:cs="Times New Roman"/>
          <w:sz w:val="28"/>
          <w:szCs w:val="28"/>
          <w:lang w:val="uk-UA"/>
        </w:rPr>
        <w:t xml:space="preserve"> </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w:t>
      </w:r>
      <w:r w:rsidR="005316A1" w:rsidRPr="00225489">
        <w:rPr>
          <w:rFonts w:ascii="Times New Roman" w:hAnsi="Times New Roman" w:cs="Times New Roman"/>
          <w:sz w:val="28"/>
          <w:szCs w:val="28"/>
          <w:lang w:val="uk-UA"/>
        </w:rPr>
        <w:t>) громадська організація, зареєстрована в територіальній комісії з місцевого референдуму як прихильник або опонент питання місцевого референдуму;</w:t>
      </w:r>
    </w:p>
    <w:p w:rsidR="005316A1" w:rsidRPr="00225489" w:rsidRDefault="00AA6444"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w:t>
      </w:r>
      <w:r w:rsidR="004451F0" w:rsidRPr="00225489">
        <w:rPr>
          <w:rFonts w:ascii="Times New Roman" w:hAnsi="Times New Roman" w:cs="Times New Roman"/>
          <w:sz w:val="28"/>
          <w:szCs w:val="28"/>
          <w:lang w:val="uk-UA"/>
        </w:rPr>
        <w:t>) офіційний</w:t>
      </w:r>
      <w:r w:rsidR="005316A1" w:rsidRPr="00225489">
        <w:rPr>
          <w:rFonts w:ascii="Times New Roman" w:hAnsi="Times New Roman" w:cs="Times New Roman"/>
          <w:sz w:val="28"/>
          <w:szCs w:val="28"/>
          <w:lang w:val="uk-UA"/>
        </w:rPr>
        <w:t xml:space="preserve"> спостерігач від ініціативної групи</w:t>
      </w:r>
      <w:r w:rsidR="008477C6" w:rsidRPr="00225489">
        <w:rPr>
          <w:rFonts w:ascii="Times New Roman" w:hAnsi="Times New Roman" w:cs="Times New Roman"/>
          <w:sz w:val="28"/>
          <w:szCs w:val="28"/>
          <w:lang w:val="uk-UA"/>
        </w:rPr>
        <w:t xml:space="preserve"> з</w:t>
      </w:r>
      <w:r w:rsidR="005316A1" w:rsidRPr="00225489">
        <w:rPr>
          <w:rFonts w:ascii="Times New Roman" w:hAnsi="Times New Roman" w:cs="Times New Roman"/>
          <w:sz w:val="28"/>
          <w:szCs w:val="28"/>
          <w:lang w:val="uk-UA"/>
        </w:rPr>
        <w:t xml:space="preserve"> місцевого референдуму,</w:t>
      </w:r>
      <w:r w:rsidR="004451F0" w:rsidRPr="00225489">
        <w:rPr>
          <w:rFonts w:ascii="Times New Roman" w:hAnsi="Times New Roman" w:cs="Times New Roman"/>
          <w:sz w:val="28"/>
          <w:szCs w:val="28"/>
          <w:lang w:val="uk-UA"/>
        </w:rPr>
        <w:t xml:space="preserve"> місцевої організації</w:t>
      </w:r>
      <w:r w:rsidR="005316A1" w:rsidRPr="00225489">
        <w:rPr>
          <w:rFonts w:ascii="Times New Roman" w:hAnsi="Times New Roman" w:cs="Times New Roman"/>
          <w:sz w:val="28"/>
          <w:szCs w:val="28"/>
          <w:lang w:val="uk-UA"/>
        </w:rPr>
        <w:t xml:space="preserve"> політичн</w:t>
      </w:r>
      <w:r w:rsidR="004451F0" w:rsidRPr="00225489">
        <w:rPr>
          <w:rFonts w:ascii="Times New Roman" w:hAnsi="Times New Roman" w:cs="Times New Roman"/>
          <w:sz w:val="28"/>
          <w:szCs w:val="28"/>
          <w:lang w:val="uk-UA"/>
        </w:rPr>
        <w:t>ої</w:t>
      </w:r>
      <w:r w:rsidR="005316A1" w:rsidRPr="00225489">
        <w:rPr>
          <w:rFonts w:ascii="Times New Roman" w:hAnsi="Times New Roman" w:cs="Times New Roman"/>
          <w:sz w:val="28"/>
          <w:szCs w:val="28"/>
          <w:lang w:val="uk-UA"/>
        </w:rPr>
        <w:t xml:space="preserve"> парті</w:t>
      </w:r>
      <w:r w:rsidR="004451F0" w:rsidRPr="00225489">
        <w:rPr>
          <w:rFonts w:ascii="Times New Roman" w:hAnsi="Times New Roman" w:cs="Times New Roman"/>
          <w:sz w:val="28"/>
          <w:szCs w:val="28"/>
          <w:lang w:val="uk-UA"/>
        </w:rPr>
        <w:t>ї</w:t>
      </w:r>
      <w:r w:rsidR="005316A1" w:rsidRPr="00225489">
        <w:rPr>
          <w:rFonts w:ascii="Times New Roman" w:hAnsi="Times New Roman" w:cs="Times New Roman"/>
          <w:sz w:val="28"/>
          <w:szCs w:val="28"/>
          <w:lang w:val="uk-UA"/>
        </w:rPr>
        <w:t>, громадськ</w:t>
      </w:r>
      <w:r w:rsidR="004451F0" w:rsidRPr="00225489">
        <w:rPr>
          <w:rFonts w:ascii="Times New Roman" w:hAnsi="Times New Roman" w:cs="Times New Roman"/>
          <w:sz w:val="28"/>
          <w:szCs w:val="28"/>
          <w:lang w:val="uk-UA"/>
        </w:rPr>
        <w:t>ої</w:t>
      </w:r>
      <w:r w:rsidR="005316A1" w:rsidRPr="00225489">
        <w:rPr>
          <w:rFonts w:ascii="Times New Roman" w:hAnsi="Times New Roman" w:cs="Times New Roman"/>
          <w:sz w:val="28"/>
          <w:szCs w:val="28"/>
          <w:lang w:val="uk-UA"/>
        </w:rPr>
        <w:t xml:space="preserve"> організаці</w:t>
      </w:r>
      <w:r w:rsidR="004451F0" w:rsidRPr="00225489">
        <w:rPr>
          <w:rFonts w:ascii="Times New Roman" w:hAnsi="Times New Roman" w:cs="Times New Roman"/>
          <w:sz w:val="28"/>
          <w:szCs w:val="28"/>
          <w:lang w:val="uk-UA"/>
        </w:rPr>
        <w:t xml:space="preserve">ї, </w:t>
      </w:r>
      <w:r w:rsidR="00D03353" w:rsidRPr="00225489">
        <w:rPr>
          <w:rFonts w:ascii="Times New Roman" w:hAnsi="Times New Roman" w:cs="Times New Roman"/>
          <w:sz w:val="28"/>
          <w:szCs w:val="28"/>
          <w:lang w:val="uk-UA"/>
        </w:rPr>
        <w:t>зареєстров</w:t>
      </w:r>
      <w:r w:rsidR="00D03353" w:rsidRPr="00225489">
        <w:rPr>
          <w:rFonts w:ascii="Times New Roman" w:hAnsi="Times New Roman" w:cs="Times New Roman"/>
          <w:color w:val="000000"/>
          <w:sz w:val="28"/>
          <w:szCs w:val="28"/>
          <w:lang w:val="uk-UA"/>
        </w:rPr>
        <w:t>аних</w:t>
      </w:r>
      <w:r w:rsidR="005316A1" w:rsidRPr="00225489">
        <w:rPr>
          <w:rFonts w:ascii="Times New Roman" w:hAnsi="Times New Roman" w:cs="Times New Roman"/>
          <w:sz w:val="28"/>
          <w:szCs w:val="28"/>
          <w:lang w:val="uk-UA"/>
        </w:rPr>
        <w:t xml:space="preserve"> як прихильники або опоненти питання місцевого референдуму, а також від громадськ</w:t>
      </w:r>
      <w:r w:rsidR="004451F0" w:rsidRPr="00225489">
        <w:rPr>
          <w:rFonts w:ascii="Times New Roman" w:hAnsi="Times New Roman" w:cs="Times New Roman"/>
          <w:sz w:val="28"/>
          <w:szCs w:val="28"/>
          <w:lang w:val="uk-UA"/>
        </w:rPr>
        <w:t>ої</w:t>
      </w:r>
      <w:r w:rsidR="005316A1" w:rsidRPr="00225489">
        <w:rPr>
          <w:rFonts w:ascii="Times New Roman" w:hAnsi="Times New Roman" w:cs="Times New Roman"/>
          <w:sz w:val="28"/>
          <w:szCs w:val="28"/>
          <w:lang w:val="uk-UA"/>
        </w:rPr>
        <w:t xml:space="preserve"> організаці</w:t>
      </w:r>
      <w:r w:rsidR="004451F0" w:rsidRPr="00225489">
        <w:rPr>
          <w:rFonts w:ascii="Times New Roman" w:hAnsi="Times New Roman" w:cs="Times New Roman"/>
          <w:sz w:val="28"/>
          <w:szCs w:val="28"/>
          <w:lang w:val="uk-UA"/>
        </w:rPr>
        <w:t>ї</w:t>
      </w:r>
      <w:r w:rsidR="005316A1" w:rsidRPr="00225489">
        <w:rPr>
          <w:rFonts w:ascii="Times New Roman" w:hAnsi="Times New Roman" w:cs="Times New Roman"/>
          <w:sz w:val="28"/>
          <w:szCs w:val="28"/>
          <w:lang w:val="uk-UA"/>
        </w:rPr>
        <w:t>, до статутної діяльності яких належать питання, пов'язані з процесом виборів та всеукраїнського і (або) місцевого референдуму або із забезпеченням виборчих прав громадян України, зареєстровані відповідно до вимог цього Закону.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23. Округи з проведення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trike/>
          <w:sz w:val="28"/>
          <w:szCs w:val="28"/>
          <w:highlight w:val="white"/>
          <w:lang w:val="uk-UA"/>
        </w:rPr>
      </w:pPr>
      <w:r w:rsidRPr="00225489">
        <w:rPr>
          <w:rFonts w:ascii="Times New Roman" w:hAnsi="Times New Roman" w:cs="Times New Roman"/>
          <w:sz w:val="28"/>
          <w:szCs w:val="28"/>
          <w:highlight w:val="white"/>
          <w:lang w:val="uk-UA"/>
        </w:rPr>
        <w:t>1. Місцевий референдум проводиться в межах єдиного округу.</w:t>
      </w:r>
      <w:r w:rsidRPr="00225489">
        <w:rPr>
          <w:rFonts w:ascii="Times New Roman" w:hAnsi="Times New Roman" w:cs="Times New Roman"/>
          <w:sz w:val="28"/>
          <w:szCs w:val="28"/>
          <w:highlight w:val="white"/>
          <w:lang w:val="uk-UA"/>
        </w:rPr>
        <w:br/>
        <w:t>2. Межі єдиного округу з проведення місцевого референдуму (єдиного округу) збігаються з межами території громади, в якій проводиться місцевий референдум.</w:t>
      </w:r>
      <w:r w:rsidRPr="00225489">
        <w:rPr>
          <w:rFonts w:ascii="Times New Roman" w:hAnsi="Times New Roman" w:cs="Times New Roman"/>
          <w:sz w:val="28"/>
          <w:szCs w:val="28"/>
          <w:highlight w:val="white"/>
          <w:lang w:val="uk-UA"/>
        </w:rPr>
        <w:br/>
        <w:t xml:space="preserve">3. В єдиному окрузі з проведення місцевого референдуму </w:t>
      </w:r>
      <w:r w:rsidRPr="00225489">
        <w:rPr>
          <w:rFonts w:ascii="Times New Roman" w:hAnsi="Times New Roman" w:cs="Times New Roman"/>
          <w:sz w:val="28"/>
          <w:szCs w:val="28"/>
          <w:lang w:val="uk-UA"/>
        </w:rPr>
        <w:t xml:space="preserve">у місті з районним поділом </w:t>
      </w:r>
      <w:r w:rsidRPr="00225489">
        <w:rPr>
          <w:rFonts w:ascii="Times New Roman" w:hAnsi="Times New Roman" w:cs="Times New Roman"/>
          <w:sz w:val="28"/>
          <w:szCs w:val="28"/>
          <w:highlight w:val="white"/>
          <w:lang w:val="uk-UA"/>
        </w:rPr>
        <w:t xml:space="preserve">існують територіальні округи з проведення місцевого референдуму (територіальні округи), межі яких збігаються з межами районів у місті. Рішення про утворення територіальних округів не приймаються. </w:t>
      </w:r>
    </w:p>
    <w:p w:rsidR="00DE1206" w:rsidRPr="00225489" w:rsidRDefault="00DE1206"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Територіальна комісія з місцевого референдуму, яка встановлює результати референдуму, присвоює територіальним округам порядкові номери.</w:t>
      </w:r>
      <w:r w:rsidRPr="00225489">
        <w:rPr>
          <w:rFonts w:ascii="Times New Roman" w:hAnsi="Times New Roman" w:cs="Times New Roman"/>
          <w:sz w:val="28"/>
          <w:szCs w:val="28"/>
          <w:lang w:val="uk-UA"/>
        </w:rPr>
        <w:t xml:space="preserve"> </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highlight w:val="white"/>
          <w:lang w:val="uk-UA"/>
        </w:rPr>
      </w:pPr>
      <w:r w:rsidRPr="00225489">
        <w:rPr>
          <w:rFonts w:ascii="Times New Roman" w:hAnsi="Times New Roman" w:cs="Times New Roman"/>
          <w:b/>
          <w:sz w:val="28"/>
          <w:szCs w:val="28"/>
          <w:highlight w:val="white"/>
          <w:lang w:val="uk-UA"/>
        </w:rPr>
        <w:t>Стаття 24. Дільниці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highlight w:val="white"/>
          <w:lang w:val="uk-UA"/>
        </w:rPr>
        <w:lastRenderedPageBreak/>
        <w:t xml:space="preserve">1. Для підготовки організації і проведення </w:t>
      </w:r>
      <w:r w:rsidRPr="00225489">
        <w:rPr>
          <w:rFonts w:ascii="Times New Roman" w:hAnsi="Times New Roman" w:cs="Times New Roman"/>
          <w:sz w:val="28"/>
          <w:szCs w:val="28"/>
          <w:lang w:val="uk-UA"/>
        </w:rPr>
        <w:t>місцевого референдуму використовуються звичайні дільниці та спеціальні дільниці, що існують на постійній основі у стаціонарних закладах охорони здоров'я та слідчих ізоляторах, утворені Центральною виборчою комісією відповідно до Виборчого кодексу України</w:t>
      </w:r>
      <w:r w:rsidR="00D03353" w:rsidRPr="00225489">
        <w:rPr>
          <w:rFonts w:ascii="Times New Roman" w:hAnsi="Times New Roman" w:cs="Times New Roman"/>
          <w:sz w:val="28"/>
          <w:szCs w:val="28"/>
          <w:lang w:val="uk-UA"/>
        </w:rPr>
        <w:t>.</w:t>
      </w:r>
    </w:p>
    <w:p w:rsidR="005316A1" w:rsidRPr="00225489" w:rsidRDefault="005316A1" w:rsidP="005316A1">
      <w:pPr>
        <w:widowControl w:val="0"/>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25. Порядок обчислення строків</w:t>
      </w:r>
    </w:p>
    <w:p w:rsidR="005316A1" w:rsidRPr="00225489" w:rsidRDefault="005316A1" w:rsidP="005316A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Строки, визначені цим Законом, обчислюються в календарних днях, а в окремих випадках строки обчислюються в годинах.</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 xml:space="preserve">2. Першим днем строку, що відповідно до цього Закону має початися у зв'язку з настанням певної події, є день, наступний за днем настання </w:t>
      </w:r>
      <w:r w:rsidRPr="00225489">
        <w:rPr>
          <w:rFonts w:ascii="Times New Roman" w:hAnsi="Times New Roman" w:cs="Times New Roman"/>
          <w:sz w:val="28"/>
          <w:szCs w:val="28"/>
          <w:highlight w:val="white"/>
          <w:lang w:val="uk-UA"/>
        </w:rPr>
        <w:t>зазначеної події.</w:t>
      </w:r>
    </w:p>
    <w:p w:rsidR="005316A1" w:rsidRPr="00225489" w:rsidRDefault="005316A1" w:rsidP="005316A1">
      <w:pPr>
        <w:widowControl w:val="0"/>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3. Останнім днем строку, що відповідно до цього Закону має закінчитися у зв'язку з настанням певної події, є день, що передує дню зазначеної події.</w:t>
      </w:r>
    </w:p>
    <w:p w:rsidR="005316A1" w:rsidRPr="00225489" w:rsidRDefault="005316A1" w:rsidP="005316A1">
      <w:pPr>
        <w:widowControl w:val="0"/>
        <w:spacing w:before="120" w:line="240" w:lineRule="auto"/>
        <w:rPr>
          <w:rFonts w:ascii="Times New Roman" w:hAnsi="Times New Roman" w:cs="Times New Roman"/>
          <w:sz w:val="28"/>
          <w:szCs w:val="28"/>
          <w:lang w:val="uk-UA"/>
        </w:rPr>
      </w:pP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w:t>
      </w:r>
      <w:r w:rsidR="00432AF3" w:rsidRPr="00225489">
        <w:rPr>
          <w:rFonts w:ascii="Times New Roman" w:hAnsi="Times New Roman" w:cs="Times New Roman"/>
          <w:b/>
          <w:sz w:val="28"/>
          <w:szCs w:val="28"/>
          <w:lang w:val="uk-UA"/>
        </w:rPr>
        <w:t xml:space="preserve"> ІІ</w:t>
      </w:r>
      <w:r w:rsidR="00432AF3" w:rsidRPr="00225489">
        <w:rPr>
          <w:rFonts w:ascii="Times New Roman" w:hAnsi="Times New Roman" w:cs="Times New Roman"/>
          <w:b/>
          <w:sz w:val="28"/>
          <w:szCs w:val="28"/>
          <w:lang w:val="uk-UA"/>
        </w:rPr>
        <w:br/>
        <w:t xml:space="preserve">ІНІЦІЮВАННЯ ТА ПРИЗНАЧЕННЯ </w:t>
      </w:r>
      <w:r w:rsidRPr="00225489">
        <w:rPr>
          <w:rFonts w:ascii="Times New Roman" w:hAnsi="Times New Roman" w:cs="Times New Roman"/>
          <w:b/>
          <w:sz w:val="28"/>
          <w:szCs w:val="28"/>
          <w:lang w:val="uk-UA"/>
        </w:rPr>
        <w:t>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26. Суб’єкти ініціювання та призначення  місцевого референдуму</w:t>
      </w:r>
      <w:r w:rsidR="002E199E" w:rsidRPr="00225489">
        <w:rPr>
          <w:rFonts w:ascii="Times New Roman" w:hAnsi="Times New Roman" w:cs="Times New Roman"/>
          <w:b/>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Суб'єктами ініціювання місцевого референдуму можуть бути: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щонайменше 10 відсотків виборців, виборчі адреси яких</w:t>
      </w:r>
      <w:r w:rsidR="0092000B"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відносяться до території відповідної</w:t>
      </w:r>
      <w:r w:rsidR="003F1DBB"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станом на останній день місяця, що передував місяцю, в якому розпочинається збір підписів на підтримку ініціативи;</w:t>
      </w:r>
      <w:r w:rsidR="003F1DBB"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сільська, селищна, міська рада;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сільський, селищний, міський голова.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Місцевий референдум</w:t>
      </w:r>
      <w:r w:rsidR="00432AF3" w:rsidRPr="00225489">
        <w:rPr>
          <w:rFonts w:ascii="Times New Roman" w:hAnsi="Times New Roman" w:cs="Times New Roman"/>
          <w:sz w:val="28"/>
          <w:szCs w:val="28"/>
          <w:lang w:val="uk-UA"/>
        </w:rPr>
        <w:t xml:space="preserve"> за ініціативою виборців</w:t>
      </w:r>
      <w:r w:rsidRPr="00225489">
        <w:rPr>
          <w:rFonts w:ascii="Times New Roman" w:hAnsi="Times New Roman" w:cs="Times New Roman"/>
          <w:sz w:val="28"/>
          <w:szCs w:val="28"/>
          <w:lang w:val="uk-UA"/>
        </w:rPr>
        <w:t xml:space="preserve"> </w:t>
      </w:r>
      <w:r w:rsidR="00432AF3" w:rsidRPr="00225489">
        <w:rPr>
          <w:rFonts w:ascii="Times New Roman" w:hAnsi="Times New Roman" w:cs="Times New Roman"/>
          <w:sz w:val="28"/>
          <w:szCs w:val="28"/>
          <w:lang w:val="uk-UA"/>
        </w:rPr>
        <w:t>призначається</w:t>
      </w:r>
      <w:r w:rsidRPr="00225489">
        <w:rPr>
          <w:rFonts w:ascii="Times New Roman" w:hAnsi="Times New Roman" w:cs="Times New Roman"/>
          <w:sz w:val="28"/>
          <w:szCs w:val="28"/>
          <w:lang w:val="uk-UA"/>
        </w:rPr>
        <w:t xml:space="preserve"> відповідною територіальною комісією з місцевого референдуму</w:t>
      </w:r>
      <w:r w:rsidR="00692BD3" w:rsidRPr="00225489">
        <w:rPr>
          <w:rFonts w:ascii="Times New Roman" w:hAnsi="Times New Roman" w:cs="Times New Roman"/>
          <w:sz w:val="28"/>
          <w:szCs w:val="28"/>
          <w:lang w:val="uk-UA"/>
        </w:rPr>
        <w:t xml:space="preserve"> </w:t>
      </w:r>
      <w:r w:rsidR="00692BD3" w:rsidRPr="00225489">
        <w:rPr>
          <w:rFonts w:ascii="Times New Roman" w:hAnsi="Times New Roman" w:cs="Times New Roman"/>
          <w:sz w:val="28"/>
          <w:szCs w:val="28"/>
        </w:rPr>
        <w:t>щодо питання у формі, передбаченій пунктом 3, 4, 5 або 6 частини першої статті 17 цього Закону</w:t>
      </w:r>
      <w:r w:rsidR="00830062"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на вимогу щонайменше 10 відсотків виборців, виборчі адреси яких віднесено до території відповідної територіальної громади, станом на останній день місяця, що передував місяцю, в якому розпочався збір підписів на підтримку ініціативи.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Місцевий референдум щодо дострокового припинення повноважень сільського, селищного, міського голови призначається відповідною територіальною комісією з місцевого референдуму на підставі відповідного рішення сільської, селищної, міської ради.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випадку призначення місцевого референдуму щодо дострокового припинення повноважень сільського, селищного, міського голови на </w:t>
      </w:r>
      <w:r w:rsidRPr="00225489">
        <w:rPr>
          <w:rFonts w:ascii="Times New Roman" w:hAnsi="Times New Roman" w:cs="Times New Roman"/>
          <w:sz w:val="28"/>
          <w:szCs w:val="28"/>
          <w:lang w:val="uk-UA"/>
        </w:rPr>
        <w:lastRenderedPageBreak/>
        <w:t xml:space="preserve">місцевий референдум одночасно виноситься </w:t>
      </w:r>
      <w:r w:rsidR="001F20DF" w:rsidRPr="00225489">
        <w:rPr>
          <w:rFonts w:ascii="Times New Roman" w:hAnsi="Times New Roman" w:cs="Times New Roman"/>
          <w:sz w:val="28"/>
          <w:szCs w:val="28"/>
          <w:lang w:val="uk-UA"/>
        </w:rPr>
        <w:t>друге</w:t>
      </w:r>
      <w:r w:rsidRPr="00225489">
        <w:rPr>
          <w:rFonts w:ascii="Times New Roman" w:hAnsi="Times New Roman" w:cs="Times New Roman"/>
          <w:sz w:val="28"/>
          <w:szCs w:val="28"/>
          <w:lang w:val="uk-UA"/>
        </w:rPr>
        <w:t xml:space="preserve"> питання щодо дострокового припинення повноважень відповідної сільської, селищної, міської ради.</w:t>
      </w:r>
      <w:r w:rsidR="001F20DF"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Місцевий референдум щодо дострокового припинення повноважень сільської, селищної, міської ради призначається відповідною територіальною комісією з місцевого референдуму на підставі рішення</w:t>
      </w:r>
      <w:r w:rsidR="00A113A3"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сільського, селищного, міського голови.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випадку призначення місцевого референдуму щодо дострокового припинення повноважень сільської, селищної, міської ради на місцевий р</w:t>
      </w:r>
      <w:r w:rsidR="001F20DF" w:rsidRPr="00225489">
        <w:rPr>
          <w:rFonts w:ascii="Times New Roman" w:hAnsi="Times New Roman" w:cs="Times New Roman"/>
          <w:sz w:val="28"/>
          <w:szCs w:val="28"/>
          <w:lang w:val="uk-UA"/>
        </w:rPr>
        <w:t>еферендум одночасно виноситься друге</w:t>
      </w:r>
      <w:r w:rsidRPr="00225489">
        <w:rPr>
          <w:rFonts w:ascii="Times New Roman" w:hAnsi="Times New Roman" w:cs="Times New Roman"/>
          <w:sz w:val="28"/>
          <w:szCs w:val="28"/>
          <w:lang w:val="uk-UA"/>
        </w:rPr>
        <w:t xml:space="preserve"> питання щодо дострокового пр</w:t>
      </w:r>
      <w:r w:rsidR="00AC3317" w:rsidRPr="00225489">
        <w:rPr>
          <w:rFonts w:ascii="Times New Roman" w:hAnsi="Times New Roman" w:cs="Times New Roman"/>
          <w:sz w:val="28"/>
          <w:szCs w:val="28"/>
          <w:lang w:val="uk-UA"/>
        </w:rPr>
        <w:t>ипинення повноважень відповідного</w:t>
      </w:r>
      <w:r w:rsidRPr="00225489">
        <w:rPr>
          <w:rFonts w:ascii="Times New Roman" w:hAnsi="Times New Roman" w:cs="Times New Roman"/>
          <w:sz w:val="28"/>
          <w:szCs w:val="28"/>
          <w:lang w:val="uk-UA"/>
        </w:rPr>
        <w:t xml:space="preserve"> сільського, селищного, міського голови. </w:t>
      </w:r>
    </w:p>
    <w:p w:rsidR="005316A1" w:rsidRPr="00225489" w:rsidRDefault="005316A1" w:rsidP="005316A1">
      <w:pPr>
        <w:spacing w:before="120" w:line="240" w:lineRule="auto"/>
        <w:jc w:val="both"/>
        <w:rPr>
          <w:rFonts w:ascii="Times New Roman" w:hAnsi="Times New Roman" w:cs="Times New Roman"/>
          <w:sz w:val="28"/>
          <w:szCs w:val="28"/>
          <w:highlight w:val="yellow"/>
          <w:lang w:val="uk-UA"/>
        </w:rPr>
      </w:pPr>
      <w:r w:rsidRPr="00225489">
        <w:rPr>
          <w:rFonts w:ascii="Times New Roman" w:hAnsi="Times New Roman" w:cs="Times New Roman"/>
          <w:sz w:val="28"/>
          <w:szCs w:val="28"/>
          <w:lang w:val="uk-UA"/>
        </w:rPr>
        <w:t xml:space="preserve">5. Місцевий референдум щодо </w:t>
      </w:r>
      <w:r w:rsidRPr="00225489">
        <w:rPr>
          <w:rFonts w:ascii="Times New Roman" w:hAnsi="Times New Roman" w:cs="Times New Roman"/>
          <w:sz w:val="28"/>
          <w:szCs w:val="28"/>
          <w:highlight w:val="white"/>
          <w:lang w:val="uk-UA"/>
        </w:rPr>
        <w:t>затвердження статуту територіальної громади або змін до нього, а також щодо затвердження програми розвитку територіальної громади або змін до неї призначається територіальн</w:t>
      </w:r>
      <w:r w:rsidR="0001315D" w:rsidRPr="00225489">
        <w:rPr>
          <w:rFonts w:ascii="Times New Roman" w:hAnsi="Times New Roman" w:cs="Times New Roman"/>
          <w:sz w:val="28"/>
          <w:szCs w:val="28"/>
          <w:highlight w:val="white"/>
          <w:lang w:val="uk-UA"/>
        </w:rPr>
        <w:t>ою</w:t>
      </w:r>
      <w:r w:rsidRPr="00225489">
        <w:rPr>
          <w:rFonts w:ascii="Times New Roman" w:hAnsi="Times New Roman" w:cs="Times New Roman"/>
          <w:sz w:val="28"/>
          <w:szCs w:val="28"/>
          <w:highlight w:val="white"/>
          <w:lang w:val="uk-UA"/>
        </w:rPr>
        <w:t xml:space="preserve"> комісією з місцевого референдуму на підставі рішення відповідної сільської, селищної, міської ради або</w:t>
      </w:r>
      <w:r w:rsidR="00D03353" w:rsidRPr="00225489">
        <w:rPr>
          <w:rFonts w:ascii="Times New Roman" w:hAnsi="Times New Roman" w:cs="Times New Roman"/>
          <w:color w:val="000000"/>
          <w:sz w:val="28"/>
          <w:szCs w:val="28"/>
          <w:lang w:val="uk-UA"/>
        </w:rPr>
        <w:t xml:space="preserve"> </w:t>
      </w:r>
      <w:r w:rsidRPr="00225489">
        <w:rPr>
          <w:rFonts w:ascii="Times New Roman" w:hAnsi="Times New Roman" w:cs="Times New Roman"/>
          <w:sz w:val="28"/>
          <w:szCs w:val="28"/>
          <w:highlight w:val="white"/>
          <w:lang w:val="uk-UA"/>
        </w:rPr>
        <w:t>відповідного сільського, селищного, міського голови.</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27. Призначення місцевого референдуму </w:t>
      </w:r>
      <w:r w:rsidR="00467A2F" w:rsidRPr="00225489">
        <w:rPr>
          <w:rFonts w:ascii="Times New Roman" w:hAnsi="Times New Roman" w:cs="Times New Roman"/>
          <w:b/>
          <w:sz w:val="28"/>
          <w:szCs w:val="28"/>
          <w:lang w:val="uk-UA"/>
        </w:rPr>
        <w:t>щодо підтримки</w:t>
      </w:r>
      <w:r w:rsidR="006A7369" w:rsidRPr="00225489">
        <w:rPr>
          <w:rFonts w:ascii="Times New Roman" w:hAnsi="Times New Roman" w:cs="Times New Roman"/>
          <w:b/>
          <w:sz w:val="28"/>
          <w:szCs w:val="28"/>
          <w:lang w:val="uk-UA"/>
        </w:rPr>
        <w:t xml:space="preserve"> територіальною</w:t>
      </w:r>
      <w:r w:rsidR="00467A2F" w:rsidRPr="00225489">
        <w:rPr>
          <w:rFonts w:ascii="Times New Roman" w:hAnsi="Times New Roman" w:cs="Times New Roman"/>
          <w:b/>
          <w:sz w:val="28"/>
          <w:szCs w:val="28"/>
          <w:lang w:val="uk-UA"/>
        </w:rPr>
        <w:t xml:space="preserve"> громадою положення без викладення його у вигляді проекту рішення</w:t>
      </w:r>
      <w:r w:rsidR="00692BD3" w:rsidRPr="00225489">
        <w:rPr>
          <w:rFonts w:ascii="Times New Roman" w:hAnsi="Times New Roman" w:cs="Times New Roman"/>
          <w:b/>
          <w:sz w:val="28"/>
          <w:szCs w:val="28"/>
          <w:lang w:val="uk-UA"/>
        </w:rPr>
        <w:t xml:space="preserve"> за ініціативою сільської, селищної, міської ради або сільського селищного міського голови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Референдум щодо</w:t>
      </w:r>
      <w:r w:rsidR="00290995" w:rsidRPr="00225489">
        <w:rPr>
          <w:rFonts w:ascii="Times New Roman" w:hAnsi="Times New Roman" w:cs="Times New Roman"/>
          <w:sz w:val="28"/>
          <w:szCs w:val="28"/>
          <w:lang w:val="uk-UA"/>
        </w:rPr>
        <w:t xml:space="preserve"> підтримки</w:t>
      </w:r>
      <w:r w:rsidR="006A7369" w:rsidRPr="00225489">
        <w:rPr>
          <w:rFonts w:ascii="Times New Roman" w:hAnsi="Times New Roman" w:cs="Times New Roman"/>
          <w:sz w:val="28"/>
          <w:szCs w:val="28"/>
          <w:lang w:val="uk-UA"/>
        </w:rPr>
        <w:t xml:space="preserve"> територіальною</w:t>
      </w:r>
      <w:r w:rsidR="00290995" w:rsidRPr="00225489">
        <w:rPr>
          <w:rFonts w:ascii="Times New Roman" w:hAnsi="Times New Roman" w:cs="Times New Roman"/>
          <w:sz w:val="28"/>
          <w:szCs w:val="28"/>
          <w:lang w:val="uk-UA"/>
        </w:rPr>
        <w:t xml:space="preserve"> громадою положення без викладення його у вигляді проекту рішення</w:t>
      </w:r>
      <w:r w:rsidR="00290995" w:rsidRPr="00225489">
        <w:rPr>
          <w:rFonts w:ascii="Times New Roman" w:hAnsi="Times New Roman" w:cs="Times New Roman"/>
          <w:b/>
          <w:sz w:val="28"/>
          <w:szCs w:val="28"/>
          <w:lang w:val="uk-UA"/>
        </w:rPr>
        <w:t xml:space="preserve"> </w:t>
      </w:r>
      <w:r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призначається територіальною комісією з місцевого референдуму на підставі відповідного рішення сільської, селищної, міської ради або</w:t>
      </w:r>
      <w:r w:rsidR="00D717F1"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сільського</w:t>
      </w:r>
      <w:r w:rsidR="00D717F1"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селищного</w:t>
      </w:r>
      <w:r w:rsidR="00D717F1"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міського голови.</w:t>
      </w:r>
      <w:r w:rsidR="00290995" w:rsidRPr="00225489">
        <w:rPr>
          <w:rFonts w:ascii="Times New Roman" w:hAnsi="Times New Roman" w:cs="Times New Roman"/>
          <w:b/>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Копія відповідного рішення сільської, селищної, міської ради або сільського</w:t>
      </w:r>
      <w:r w:rsidR="00D717F1"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селищного</w:t>
      </w:r>
      <w:r w:rsidR="00D717F1"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міського голови із зазначенням питання, яке пропонується винести на місцевий референдум, невідкладно направляється до територіальної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Рішення територіальної комісії з місцевого референдуму про призначення місцевого референдуму щодо</w:t>
      </w:r>
      <w:r w:rsidR="00290995" w:rsidRPr="00225489">
        <w:rPr>
          <w:rFonts w:ascii="Times New Roman" w:hAnsi="Times New Roman" w:cs="Times New Roman"/>
          <w:sz w:val="28"/>
          <w:szCs w:val="28"/>
          <w:lang w:val="uk-UA"/>
        </w:rPr>
        <w:t xml:space="preserve"> підтримки</w:t>
      </w:r>
      <w:r w:rsidR="006A7369" w:rsidRPr="00225489">
        <w:rPr>
          <w:rFonts w:ascii="Times New Roman" w:hAnsi="Times New Roman" w:cs="Times New Roman"/>
          <w:sz w:val="28"/>
          <w:szCs w:val="28"/>
          <w:lang w:val="uk-UA"/>
        </w:rPr>
        <w:t xml:space="preserve"> територіальною</w:t>
      </w:r>
      <w:r w:rsidR="00290995" w:rsidRPr="00225489">
        <w:rPr>
          <w:rFonts w:ascii="Times New Roman" w:hAnsi="Times New Roman" w:cs="Times New Roman"/>
          <w:sz w:val="28"/>
          <w:szCs w:val="28"/>
          <w:lang w:val="uk-UA"/>
        </w:rPr>
        <w:t xml:space="preserve"> громадою положення без викладення його у вигляді проекту рішення</w:t>
      </w:r>
      <w:r w:rsidRPr="00225489">
        <w:rPr>
          <w:rFonts w:ascii="Times New Roman" w:hAnsi="Times New Roman" w:cs="Times New Roman"/>
          <w:sz w:val="28"/>
          <w:szCs w:val="28"/>
          <w:lang w:val="uk-UA"/>
        </w:rPr>
        <w:t xml:space="preserve"> із зазначенням питання референдуму, а також дати його проведення, публікується у місцевих друкованих засобах масової інформації та на офіційних веб</w:t>
      </w:r>
      <w:r w:rsidR="00467A2F"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сайтах територіальної комісії з місцевого референдуму та органів місцевого самоврядування, поширюється у мережі Інтернет не пізніше ніж на третій день з дня його прийняття або, у разі неможливості, доводиться до відома в інший спосіб у той же строк.</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 xml:space="preserve">Стаття 28. Ініціювання та </w:t>
      </w:r>
      <w:r w:rsidR="00432AF3" w:rsidRPr="00225489">
        <w:rPr>
          <w:rFonts w:ascii="Times New Roman" w:hAnsi="Times New Roman" w:cs="Times New Roman"/>
          <w:b/>
          <w:sz w:val="28"/>
          <w:szCs w:val="28"/>
          <w:lang w:val="uk-UA"/>
        </w:rPr>
        <w:t>призначення</w:t>
      </w:r>
      <w:r w:rsidRPr="00225489">
        <w:rPr>
          <w:rFonts w:ascii="Times New Roman" w:hAnsi="Times New Roman" w:cs="Times New Roman"/>
          <w:b/>
          <w:sz w:val="28"/>
          <w:szCs w:val="28"/>
          <w:lang w:val="uk-UA"/>
        </w:rPr>
        <w:t xml:space="preserve"> референдуму за ініціативою </w:t>
      </w:r>
      <w:r w:rsidR="00167E91" w:rsidRPr="00225489">
        <w:rPr>
          <w:rFonts w:ascii="Times New Roman" w:hAnsi="Times New Roman" w:cs="Times New Roman"/>
          <w:b/>
          <w:sz w:val="28"/>
          <w:szCs w:val="28"/>
          <w:lang w:val="uk-UA"/>
        </w:rPr>
        <w:t>виборців</w:t>
      </w:r>
      <w:r w:rsidRPr="00225489">
        <w:rPr>
          <w:rFonts w:ascii="Times New Roman" w:hAnsi="Times New Roman" w:cs="Times New Roman"/>
          <w:b/>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Pr="00225489">
        <w:rPr>
          <w:rFonts w:ascii="Times New Roman" w:hAnsi="Times New Roman" w:cs="Times New Roman"/>
          <w:sz w:val="28"/>
          <w:szCs w:val="28"/>
          <w:highlight w:val="white"/>
          <w:lang w:val="uk-UA"/>
        </w:rPr>
        <w:t xml:space="preserve">На вимогу щонайменше десяти відсотків від загального числа виборців, виборчі адреси яких віднесено до території територіальної громади, в якій проводиться місцевий референдум, територіальною комісією з місцевого референдуму </w:t>
      </w:r>
      <w:r w:rsidR="002E199E" w:rsidRPr="00225489">
        <w:rPr>
          <w:rFonts w:ascii="Times New Roman" w:hAnsi="Times New Roman" w:cs="Times New Roman"/>
          <w:sz w:val="28"/>
          <w:szCs w:val="28"/>
          <w:lang w:val="uk-UA"/>
        </w:rPr>
        <w:t xml:space="preserve">призначається </w:t>
      </w:r>
      <w:r w:rsidRPr="00225489">
        <w:rPr>
          <w:rFonts w:ascii="Times New Roman" w:hAnsi="Times New Roman" w:cs="Times New Roman"/>
          <w:sz w:val="28"/>
          <w:szCs w:val="28"/>
          <w:highlight w:val="white"/>
          <w:lang w:val="uk-UA"/>
        </w:rPr>
        <w:t>місцевий референдум за ініціативою</w:t>
      </w:r>
      <w:r w:rsidR="00B41848" w:rsidRPr="00225489">
        <w:rPr>
          <w:rFonts w:ascii="Times New Roman" w:hAnsi="Times New Roman" w:cs="Times New Roman"/>
          <w:sz w:val="28"/>
          <w:szCs w:val="28"/>
          <w:highlight w:val="white"/>
          <w:lang w:val="uk-UA"/>
        </w:rPr>
        <w:t xml:space="preserve"> </w:t>
      </w:r>
      <w:r w:rsidR="00B41848"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Підставою для </w:t>
      </w:r>
      <w:r w:rsidR="00432AF3" w:rsidRPr="00225489">
        <w:rPr>
          <w:rFonts w:ascii="Times New Roman" w:hAnsi="Times New Roman" w:cs="Times New Roman"/>
          <w:sz w:val="28"/>
          <w:szCs w:val="28"/>
          <w:lang w:val="uk-UA"/>
        </w:rPr>
        <w:t>призначення місцевого</w:t>
      </w:r>
      <w:r w:rsidRPr="00225489">
        <w:rPr>
          <w:rFonts w:ascii="Times New Roman" w:hAnsi="Times New Roman" w:cs="Times New Roman"/>
          <w:sz w:val="28"/>
          <w:szCs w:val="28"/>
          <w:lang w:val="uk-UA"/>
        </w:rPr>
        <w:t xml:space="preserve"> референдуму за ініціативою</w:t>
      </w:r>
      <w:r w:rsidR="00B41848" w:rsidRPr="00225489">
        <w:rPr>
          <w:rFonts w:ascii="Times New Roman" w:hAnsi="Times New Roman" w:cs="Times New Roman"/>
          <w:sz w:val="28"/>
          <w:szCs w:val="28"/>
          <w:lang w:val="uk-UA"/>
        </w:rPr>
        <w:t xml:space="preserve"> виборців</w:t>
      </w:r>
      <w:r w:rsidRPr="00225489">
        <w:rPr>
          <w:rFonts w:ascii="Times New Roman" w:hAnsi="Times New Roman" w:cs="Times New Roman"/>
          <w:sz w:val="28"/>
          <w:szCs w:val="28"/>
          <w:lang w:val="uk-UA"/>
        </w:rPr>
        <w:t xml:space="preserve"> є рішення територіальної комісії з місцевого референдуму про наявність достатньої кількості підписів виборців, </w:t>
      </w:r>
      <w:r w:rsidRPr="00225489">
        <w:rPr>
          <w:rFonts w:ascii="Times New Roman" w:hAnsi="Times New Roman" w:cs="Times New Roman"/>
          <w:sz w:val="28"/>
          <w:szCs w:val="28"/>
          <w:highlight w:val="white"/>
          <w:lang w:val="uk-UA"/>
        </w:rPr>
        <w:t>виборчі адреси яких віднесено до території територіальної громади,</w:t>
      </w:r>
      <w:r w:rsidRPr="00225489">
        <w:rPr>
          <w:rFonts w:ascii="Times New Roman" w:hAnsi="Times New Roman" w:cs="Times New Roman"/>
          <w:sz w:val="28"/>
          <w:szCs w:val="28"/>
          <w:lang w:val="uk-UA"/>
        </w:rPr>
        <w:t xml:space="preserve"> зібраних відповідно до цього Закону ініціативною групою з місцевого референдуму.</w:t>
      </w:r>
      <w:r w:rsidR="00B41848"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29. Утворення ініціативної групи з місцевого референдуму за ініціативою </w:t>
      </w:r>
      <w:r w:rsidR="00B41848" w:rsidRPr="00225489">
        <w:rPr>
          <w:rFonts w:ascii="Times New Roman" w:hAnsi="Times New Roman" w:cs="Times New Roman"/>
          <w:b/>
          <w:sz w:val="28"/>
          <w:szCs w:val="28"/>
          <w:lang w:val="uk-UA"/>
        </w:rPr>
        <w:t xml:space="preserve">виборців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Ініціативна група</w:t>
      </w:r>
      <w:r w:rsidR="008477C6"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утворюється на зборах виборців щодо місцевого референдуму (</w:t>
      </w:r>
      <w:r w:rsidRPr="00225489">
        <w:rPr>
          <w:rFonts w:ascii="Times New Roman" w:hAnsi="Times New Roman" w:cs="Times New Roman"/>
          <w:sz w:val="28"/>
          <w:szCs w:val="28"/>
          <w:highlight w:val="white"/>
          <w:lang w:val="uk-UA"/>
        </w:rPr>
        <w:t>виборці, виборчі адреси яких відносяться до території відповідної</w:t>
      </w:r>
      <w:r w:rsidR="00B41848" w:rsidRPr="00225489">
        <w:rPr>
          <w:rFonts w:ascii="Times New Roman" w:hAnsi="Times New Roman" w:cs="Times New Roman"/>
          <w:sz w:val="28"/>
          <w:szCs w:val="28"/>
          <w:highlight w:val="white"/>
          <w:lang w:val="uk-UA"/>
        </w:rPr>
        <w:t xml:space="preserve"> </w:t>
      </w:r>
      <w:r w:rsidR="00B41848" w:rsidRPr="00225489">
        <w:rPr>
          <w:rFonts w:ascii="Times New Roman" w:hAnsi="Times New Roman" w:cs="Times New Roman"/>
          <w:sz w:val="28"/>
          <w:szCs w:val="28"/>
          <w:lang w:val="uk-UA"/>
        </w:rPr>
        <w:t>територіальної</w:t>
      </w:r>
      <w:r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highlight w:val="white"/>
          <w:lang w:val="uk-UA"/>
        </w:rPr>
        <w:t>громади</w:t>
      </w:r>
      <w:r w:rsidRPr="00225489">
        <w:rPr>
          <w:rFonts w:ascii="Times New Roman" w:hAnsi="Times New Roman" w:cs="Times New Roman"/>
          <w:sz w:val="28"/>
          <w:szCs w:val="28"/>
          <w:lang w:val="uk-UA"/>
        </w:rPr>
        <w:t xml:space="preserve">),  у яких беруть участь </w:t>
      </w:r>
      <w:proofErr w:type="spellStart"/>
      <w:r w:rsidRPr="00225489">
        <w:rPr>
          <w:rFonts w:ascii="Times New Roman" w:hAnsi="Times New Roman" w:cs="Times New Roman"/>
          <w:sz w:val="28"/>
          <w:szCs w:val="28"/>
          <w:lang w:val="uk-UA"/>
        </w:rPr>
        <w:t>щонайменш</w:t>
      </w:r>
      <w:proofErr w:type="spellEnd"/>
      <w:r w:rsidRPr="00225489">
        <w:rPr>
          <w:rFonts w:ascii="Times New Roman" w:hAnsi="Times New Roman" w:cs="Times New Roman"/>
          <w:sz w:val="28"/>
          <w:szCs w:val="28"/>
          <w:lang w:val="uk-UA"/>
        </w:rPr>
        <w:t>:</w:t>
      </w:r>
      <w:r w:rsidR="00B41848"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20 осіб – у територіальній громаді, в якій налічується не більш 10 000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50 осіб – у територіальній громаді, в якій налічується понад 10 000, але не більш 100 000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100 осіб – у територіальній громаді, в якій налічується понад 100 000, але не більш 500 000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150 осіб – у територіальній громаді, в якій налічується понад 500 000, але не більш 1 000 000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200 осіб – у територіальній громаді, в якій налічується понад 1 000 000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Ініціатори проведення зборів виборців щодо місцевого референдуму не пізніше ніж за п’ять календарних днів до дня їх проведення повинні письмово повідомити про дату, час, місце та мету проведення зборів територіальну комісію з місцевого референдуму, місцеві засоби масової інформації, а також забезпеч</w:t>
      </w:r>
      <w:r w:rsidR="002E199E" w:rsidRPr="00225489">
        <w:rPr>
          <w:rFonts w:ascii="Times New Roman" w:hAnsi="Times New Roman" w:cs="Times New Roman"/>
          <w:sz w:val="28"/>
          <w:szCs w:val="28"/>
          <w:lang w:val="uk-UA"/>
        </w:rPr>
        <w:t>ити</w:t>
      </w:r>
      <w:r w:rsidRPr="00225489">
        <w:rPr>
          <w:rFonts w:ascii="Times New Roman" w:hAnsi="Times New Roman" w:cs="Times New Roman"/>
          <w:sz w:val="28"/>
          <w:szCs w:val="28"/>
          <w:lang w:val="uk-UA"/>
        </w:rPr>
        <w:t xml:space="preserve"> інформування</w:t>
      </w:r>
      <w:r w:rsidR="00B41848"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у будь-який зручний спосіб, в тому числі шляхом розміщення інформаційних повідомлень у мережі Інтернет.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 метою гарантування участі всіх бажаючих виборців, в</w:t>
      </w:r>
      <w:r w:rsidRPr="00225489">
        <w:rPr>
          <w:rFonts w:ascii="Times New Roman" w:hAnsi="Times New Roman" w:cs="Times New Roman"/>
          <w:sz w:val="28"/>
          <w:szCs w:val="28"/>
          <w:highlight w:val="white"/>
          <w:lang w:val="uk-UA"/>
        </w:rPr>
        <w:t>иборчі адреси яких відносяться до території відповідної</w:t>
      </w:r>
      <w:r w:rsidR="00B41848" w:rsidRPr="00225489">
        <w:rPr>
          <w:rFonts w:ascii="Times New Roman" w:hAnsi="Times New Roman" w:cs="Times New Roman"/>
          <w:sz w:val="28"/>
          <w:szCs w:val="28"/>
          <w:highlight w:val="white"/>
          <w:lang w:val="uk-UA"/>
        </w:rPr>
        <w:t xml:space="preserve"> </w:t>
      </w:r>
      <w:r w:rsidR="00B41848" w:rsidRPr="00225489">
        <w:rPr>
          <w:rFonts w:ascii="Times New Roman" w:hAnsi="Times New Roman" w:cs="Times New Roman"/>
          <w:sz w:val="28"/>
          <w:szCs w:val="28"/>
          <w:lang w:val="uk-UA"/>
        </w:rPr>
        <w:t>територіальної</w:t>
      </w:r>
      <w:r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highlight w:val="white"/>
          <w:lang w:val="uk-UA"/>
        </w:rPr>
        <w:t>громади, ініціатори зборів виборців щодо місцевого референдуму здійснюють попередню реєстрацію учасників зборів, про що також інформують</w:t>
      </w:r>
      <w:r w:rsidR="006A7369" w:rsidRPr="00225489">
        <w:rPr>
          <w:rFonts w:ascii="Times New Roman" w:hAnsi="Times New Roman" w:cs="Times New Roman"/>
          <w:sz w:val="28"/>
          <w:szCs w:val="28"/>
          <w:highlight w:val="white"/>
          <w:lang w:val="uk-UA"/>
        </w:rPr>
        <w:t xml:space="preserve"> територіальну</w:t>
      </w:r>
      <w:r w:rsidRPr="00225489">
        <w:rPr>
          <w:rFonts w:ascii="Times New Roman" w:hAnsi="Times New Roman" w:cs="Times New Roman"/>
          <w:sz w:val="28"/>
          <w:szCs w:val="28"/>
          <w:highlight w:val="white"/>
          <w:lang w:val="uk-UA"/>
        </w:rPr>
        <w:t xml:space="preserve"> громаду шляхом розміщення інформаційних повідомлень у засобах масової </w:t>
      </w:r>
      <w:r w:rsidRPr="00225489">
        <w:rPr>
          <w:rFonts w:ascii="Times New Roman" w:hAnsi="Times New Roman" w:cs="Times New Roman"/>
          <w:sz w:val="28"/>
          <w:szCs w:val="28"/>
          <w:highlight w:val="white"/>
          <w:lang w:val="uk-UA"/>
        </w:rPr>
        <w:lastRenderedPageBreak/>
        <w:t xml:space="preserve">інформації, а також </w:t>
      </w:r>
      <w:r w:rsidRPr="00225489">
        <w:rPr>
          <w:rFonts w:ascii="Times New Roman" w:hAnsi="Times New Roman" w:cs="Times New Roman"/>
          <w:sz w:val="28"/>
          <w:szCs w:val="28"/>
          <w:lang w:val="uk-UA"/>
        </w:rPr>
        <w:t xml:space="preserve">у будь-який зручний спосіб, в тому числі шляхом розміщення інформаційних повідомлень у мережі Інтернет.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Порядок акредитації представників засобів масової інформації, а також реєстрації учасників зборів виборців щодо місцевого референдуму визначає організатор зборів виборців.</w:t>
      </w:r>
    </w:p>
    <w:p w:rsidR="005316A1" w:rsidRPr="00225489" w:rsidRDefault="005316A1" w:rsidP="005316A1">
      <w:pPr>
        <w:spacing w:before="120" w:line="240" w:lineRule="auto"/>
        <w:jc w:val="both"/>
        <w:rPr>
          <w:rFonts w:ascii="Times New Roman" w:hAnsi="Times New Roman" w:cs="Times New Roman"/>
          <w:sz w:val="28"/>
          <w:szCs w:val="28"/>
          <w:highlight w:val="red"/>
          <w:lang w:val="uk-UA"/>
        </w:rPr>
      </w:pPr>
      <w:r w:rsidRPr="00225489">
        <w:rPr>
          <w:rFonts w:ascii="Times New Roman" w:hAnsi="Times New Roman" w:cs="Times New Roman"/>
          <w:sz w:val="28"/>
          <w:szCs w:val="28"/>
          <w:lang w:val="uk-UA"/>
        </w:rPr>
        <w:t>Територіальна комісія з місцевого референдуму скеровує на збори виборців щодо місцевого референдуму представника (представників) – членів комісії – для посвідчення факту проведення зборів учасників.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Перед початком зборів виборців щодо ініціювання місцевого референдуму проводиться</w:t>
      </w:r>
      <w:r w:rsidR="00833117" w:rsidRPr="00225489">
        <w:rPr>
          <w:rFonts w:ascii="Times New Roman" w:hAnsi="Times New Roman" w:cs="Times New Roman"/>
          <w:sz w:val="28"/>
          <w:szCs w:val="28"/>
          <w:lang w:val="uk-UA"/>
        </w:rPr>
        <w:t xml:space="preserve"> остаточна</w:t>
      </w:r>
      <w:r w:rsidRPr="00225489">
        <w:rPr>
          <w:rFonts w:ascii="Times New Roman" w:hAnsi="Times New Roman" w:cs="Times New Roman"/>
          <w:sz w:val="28"/>
          <w:szCs w:val="28"/>
          <w:lang w:val="uk-UA"/>
        </w:rPr>
        <w:t xml:space="preserve"> реєстрація учасників зборів з урахуванням попередньої реєстрації, складається їх список із зазначенням прізвища, імені, по батькові, дати народження, місця проживання та адреси житла, номеру та серії паспорта та дати і місця вида</w:t>
      </w:r>
      <w:r w:rsidR="00184740" w:rsidRPr="00225489">
        <w:rPr>
          <w:rFonts w:ascii="Times New Roman" w:hAnsi="Times New Roman" w:cs="Times New Roman"/>
          <w:sz w:val="28"/>
          <w:szCs w:val="28"/>
          <w:lang w:val="uk-UA"/>
        </w:rPr>
        <w:t>чі</w:t>
      </w:r>
      <w:r w:rsidRPr="00225489">
        <w:rPr>
          <w:rFonts w:ascii="Times New Roman" w:hAnsi="Times New Roman" w:cs="Times New Roman"/>
          <w:sz w:val="28"/>
          <w:szCs w:val="28"/>
          <w:lang w:val="uk-UA"/>
        </w:rPr>
        <w:t xml:space="preserve"> паспорта громадянина України (для паспорта у формі картки – номеру та дати його видачі)</w:t>
      </w:r>
      <w:r w:rsidR="00387DA6" w:rsidRPr="00225489">
        <w:rPr>
          <w:rFonts w:ascii="Times New Roman" w:hAnsi="Times New Roman" w:cs="Times New Roman"/>
          <w:sz w:val="28"/>
          <w:szCs w:val="28"/>
          <w:lang w:val="uk-UA"/>
        </w:rPr>
        <w:t>, контактний номер телефону</w:t>
      </w:r>
      <w:r w:rsidRPr="00225489">
        <w:rPr>
          <w:rFonts w:ascii="Times New Roman" w:hAnsi="Times New Roman" w:cs="Times New Roman"/>
          <w:sz w:val="28"/>
          <w:szCs w:val="28"/>
          <w:lang w:val="uk-UA"/>
        </w:rPr>
        <w:t xml:space="preserve"> кожного учасника зборів. Кожен учасник зборів навпроти свого прізвища у списку учасників ставить свій підпис, який засвідчує його участь у зборах.</w:t>
      </w:r>
      <w:r w:rsidR="00833117"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Збори  учасників щодо ініціювання місцевого референдуму вважаються повноважними, якщо в них бере участь відповідна кількість учасників зборів, визначена частиною першою цієї статті, про що повідомляється присутнім ініціаторами проведення місцевого референдуму перед початком проведення зборів учасників.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Процедурні рішення під час зборів виборців щодо місцевого референдуму, рішення щодо підтримки місцевого референдуму, підтримки формулювання питання місцевого референдуму, підтримки кандидатів у члени ініціативної групи ухвалюється більшістю голосів від загальної кількості</w:t>
      </w:r>
      <w:r w:rsidR="00E20CFA" w:rsidRPr="00225489">
        <w:rPr>
          <w:rFonts w:ascii="Times New Roman" w:hAnsi="Times New Roman" w:cs="Times New Roman"/>
          <w:sz w:val="28"/>
          <w:szCs w:val="28"/>
          <w:lang w:val="uk-UA"/>
        </w:rPr>
        <w:t xml:space="preserve"> учасників зборів</w:t>
      </w:r>
      <w:r w:rsidRPr="00225489">
        <w:rPr>
          <w:rFonts w:ascii="Times New Roman" w:hAnsi="Times New Roman" w:cs="Times New Roman"/>
          <w:sz w:val="28"/>
          <w:szCs w:val="28"/>
          <w:lang w:val="uk-UA"/>
        </w:rPr>
        <w:t>, виборчі адреси яких відносяться до території відповідної</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що беруть участь у відповідних зборах.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На зборах  учасників </w:t>
      </w:r>
      <w:r w:rsidR="001527A1" w:rsidRPr="00225489">
        <w:rPr>
          <w:rFonts w:ascii="Times New Roman" w:hAnsi="Times New Roman" w:cs="Times New Roman"/>
          <w:sz w:val="28"/>
          <w:szCs w:val="28"/>
          <w:lang w:val="uk-UA"/>
        </w:rPr>
        <w:t>процедур ініціювання</w:t>
      </w:r>
      <w:r w:rsidRPr="00225489">
        <w:rPr>
          <w:rFonts w:ascii="Times New Roman" w:hAnsi="Times New Roman" w:cs="Times New Roman"/>
          <w:sz w:val="28"/>
          <w:szCs w:val="28"/>
          <w:lang w:val="uk-UA"/>
        </w:rPr>
        <w:t xml:space="preserve"> місцевого референдуму обираються голова та секретар зборів, лічильна комісія, затверджується порядок денний зборів. За умови присутності на зборах не більш як 50 учасників лічильна комісія може не обиратися. У такому випадку підрахунок голосів учасників зборів при голосуванні з питань, що обговорюються на зборах, проводить секретар зборів.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 порядку денного зборів щодо ініціювання місцевого референдуму включаються питання про доцільність проведення місцевого референдуму та про формулювання питання.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 разі прийняття зборами рішення про ініціювання місцевого референдуму та про затвердження формулювання питання референдуму, збори виборців обирають ініціативну групу</w:t>
      </w:r>
      <w:r w:rsidR="008477C6"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якій </w:t>
      </w:r>
      <w:r w:rsidRPr="00225489">
        <w:rPr>
          <w:rFonts w:ascii="Times New Roman" w:hAnsi="Times New Roman" w:cs="Times New Roman"/>
          <w:sz w:val="28"/>
          <w:szCs w:val="28"/>
          <w:lang w:val="uk-UA"/>
        </w:rPr>
        <w:lastRenderedPageBreak/>
        <w:t>доручається організація збирання підписів</w:t>
      </w:r>
      <w:r w:rsidR="00AA3559" w:rsidRPr="00225489">
        <w:rPr>
          <w:rFonts w:ascii="Times New Roman" w:hAnsi="Times New Roman" w:cs="Times New Roman"/>
          <w:sz w:val="28"/>
          <w:szCs w:val="28"/>
          <w:lang w:val="uk-UA"/>
        </w:rPr>
        <w:t xml:space="preserve"> виборців</w:t>
      </w:r>
      <w:r w:rsidRPr="00225489">
        <w:rPr>
          <w:rFonts w:ascii="Times New Roman" w:hAnsi="Times New Roman" w:cs="Times New Roman"/>
          <w:sz w:val="28"/>
          <w:szCs w:val="28"/>
          <w:lang w:val="uk-UA"/>
        </w:rPr>
        <w:t xml:space="preserve"> на підтримку проведення місцевого референдуму. Ініціативна група формується з числа виборців,  виборчі адреси яких віднесено до території відповідної територіальної громади, станом на останній день місяця, що передував місяцю, в якому розпочався збір підписів на підтримку ініціативи:</w:t>
      </w:r>
      <w:r w:rsidR="00AA3559"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не менше 10 осіб – у територіальній громаді, в якій відповідно до відомостей Державного реєстру виборців налічується не більш як 10 000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не менше 20 осіб – у територіальній громаді, в якій налічується понад 10 000, але не більш як 500 000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не менше 30 осіб – у територіальній громаді, в якій налічується понад 500 000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З числа членів ініціативної групи</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збори обирають уповноважен</w:t>
      </w:r>
      <w:r w:rsidR="00DE1206" w:rsidRPr="00225489">
        <w:rPr>
          <w:rFonts w:ascii="Times New Roman" w:hAnsi="Times New Roman" w:cs="Times New Roman"/>
          <w:sz w:val="28"/>
          <w:szCs w:val="28"/>
          <w:lang w:val="uk-UA"/>
        </w:rPr>
        <w:t>ого</w:t>
      </w:r>
      <w:r w:rsidRPr="00225489">
        <w:rPr>
          <w:rFonts w:ascii="Times New Roman" w:hAnsi="Times New Roman" w:cs="Times New Roman"/>
          <w:sz w:val="28"/>
          <w:szCs w:val="28"/>
          <w:lang w:val="uk-UA"/>
        </w:rPr>
        <w:t xml:space="preserve"> представник</w:t>
      </w:r>
      <w:r w:rsidR="00DE1206" w:rsidRPr="00225489">
        <w:rPr>
          <w:rFonts w:ascii="Times New Roman" w:hAnsi="Times New Roman" w:cs="Times New Roman"/>
          <w:sz w:val="28"/>
          <w:szCs w:val="28"/>
          <w:lang w:val="uk-UA"/>
        </w:rPr>
        <w:t>а</w:t>
      </w:r>
      <w:r w:rsidRPr="00225489">
        <w:rPr>
          <w:rFonts w:ascii="Times New Roman" w:hAnsi="Times New Roman" w:cs="Times New Roman"/>
          <w:sz w:val="28"/>
          <w:szCs w:val="28"/>
          <w:lang w:val="uk-UA"/>
        </w:rPr>
        <w:t xml:space="preserve"> ініціативної групи, як</w:t>
      </w:r>
      <w:r w:rsidR="00DE1206" w:rsidRPr="00225489">
        <w:rPr>
          <w:rFonts w:ascii="Times New Roman" w:hAnsi="Times New Roman" w:cs="Times New Roman"/>
          <w:sz w:val="28"/>
          <w:szCs w:val="28"/>
          <w:lang w:val="uk-UA"/>
        </w:rPr>
        <w:t>ий</w:t>
      </w:r>
      <w:r w:rsidRPr="00225489">
        <w:rPr>
          <w:rFonts w:ascii="Times New Roman" w:hAnsi="Times New Roman" w:cs="Times New Roman"/>
          <w:sz w:val="28"/>
          <w:szCs w:val="28"/>
          <w:lang w:val="uk-UA"/>
        </w:rPr>
        <w:t xml:space="preserve"> буд</w:t>
      </w:r>
      <w:r w:rsidR="00DE1206" w:rsidRPr="00225489">
        <w:rPr>
          <w:rFonts w:ascii="Times New Roman" w:hAnsi="Times New Roman" w:cs="Times New Roman"/>
          <w:sz w:val="28"/>
          <w:szCs w:val="28"/>
          <w:lang w:val="uk-UA"/>
        </w:rPr>
        <w:t>е</w:t>
      </w:r>
      <w:r w:rsidRPr="00225489">
        <w:rPr>
          <w:rFonts w:ascii="Times New Roman" w:hAnsi="Times New Roman" w:cs="Times New Roman"/>
          <w:sz w:val="28"/>
          <w:szCs w:val="28"/>
          <w:lang w:val="uk-UA"/>
        </w:rPr>
        <w:t xml:space="preserve"> правомочн</w:t>
      </w:r>
      <w:r w:rsidR="00DE1206" w:rsidRPr="00225489">
        <w:rPr>
          <w:rFonts w:ascii="Times New Roman" w:hAnsi="Times New Roman" w:cs="Times New Roman"/>
          <w:sz w:val="28"/>
          <w:szCs w:val="28"/>
          <w:lang w:val="uk-UA"/>
        </w:rPr>
        <w:t>им</w:t>
      </w:r>
      <w:r w:rsidRPr="00225489">
        <w:rPr>
          <w:rFonts w:ascii="Times New Roman" w:hAnsi="Times New Roman" w:cs="Times New Roman"/>
          <w:sz w:val="28"/>
          <w:szCs w:val="28"/>
          <w:lang w:val="uk-UA"/>
        </w:rPr>
        <w:t xml:space="preserve"> представляти інтереси ініціативної групи у її відносинах з іншими суб’єктами процесу місцевого референдуму та посадовими особами територіальної громади.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Збори учасників можуть ініціювати місцевий референдум лише щодо одного питання. Збори утворюють лише одну ініціативну групу</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За результатами проведених зборів учасників </w:t>
      </w:r>
      <w:r w:rsidR="001527A1" w:rsidRPr="00225489">
        <w:rPr>
          <w:rFonts w:ascii="Times New Roman" w:hAnsi="Times New Roman" w:cs="Times New Roman"/>
          <w:sz w:val="28"/>
          <w:szCs w:val="28"/>
          <w:lang w:val="uk-UA"/>
        </w:rPr>
        <w:t>процедур ініціювання</w:t>
      </w:r>
      <w:r w:rsidRPr="00225489">
        <w:rPr>
          <w:rFonts w:ascii="Times New Roman" w:hAnsi="Times New Roman" w:cs="Times New Roman"/>
          <w:sz w:val="28"/>
          <w:szCs w:val="28"/>
          <w:lang w:val="uk-UA"/>
        </w:rPr>
        <w:t xml:space="preserve"> місцевого референдуму оформляються: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протокол зборів учасників;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список членів ініціативної групи</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765664" w:rsidRPr="00225489">
        <w:rPr>
          <w:rFonts w:ascii="Times New Roman" w:hAnsi="Times New Roman" w:cs="Times New Roman"/>
          <w:sz w:val="28"/>
          <w:szCs w:val="28"/>
          <w:lang w:val="uk-UA"/>
        </w:rPr>
        <w:t>рішення</w:t>
      </w:r>
      <w:r w:rsidRPr="00225489">
        <w:rPr>
          <w:rFonts w:ascii="Times New Roman" w:hAnsi="Times New Roman" w:cs="Times New Roman"/>
          <w:sz w:val="28"/>
          <w:szCs w:val="28"/>
          <w:lang w:val="uk-UA"/>
        </w:rPr>
        <w:t xml:space="preserve"> про </w:t>
      </w:r>
      <w:r w:rsidR="00765664" w:rsidRPr="00225489">
        <w:rPr>
          <w:rFonts w:ascii="Times New Roman" w:hAnsi="Times New Roman" w:cs="Times New Roman"/>
          <w:sz w:val="28"/>
          <w:szCs w:val="28"/>
          <w:lang w:val="uk-UA"/>
        </w:rPr>
        <w:t>обрання</w:t>
      </w:r>
      <w:r w:rsidRPr="00225489">
        <w:rPr>
          <w:rFonts w:ascii="Times New Roman" w:hAnsi="Times New Roman" w:cs="Times New Roman"/>
          <w:sz w:val="28"/>
          <w:szCs w:val="28"/>
          <w:lang w:val="uk-UA"/>
        </w:rPr>
        <w:t xml:space="preserve"> уповноваженого представника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чітке формулювання питання, яке пропонується винести на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У протоколі таких зборів зазначаються дата, місце проведення, кількість їх учасників, інформація про обрання голови та секретаря зборів, хід обговорення питань порядку денного, чітке формулювання питання, яке пропонується ініціативою громади, результати голосування з питань порядку денного, персональний склад ініціативної групи (у разі її обрання) та список членів ініціативної групи, відомості про особу, </w:t>
      </w:r>
      <w:r w:rsidR="00EB2EA7" w:rsidRPr="00225489">
        <w:rPr>
          <w:rFonts w:ascii="Times New Roman" w:hAnsi="Times New Roman" w:cs="Times New Roman"/>
          <w:sz w:val="28"/>
          <w:szCs w:val="28"/>
          <w:lang w:val="uk-UA"/>
        </w:rPr>
        <w:t>обрану</w:t>
      </w:r>
      <w:r w:rsidRPr="00225489">
        <w:rPr>
          <w:rFonts w:ascii="Times New Roman" w:hAnsi="Times New Roman" w:cs="Times New Roman"/>
          <w:sz w:val="28"/>
          <w:szCs w:val="28"/>
          <w:lang w:val="uk-UA"/>
        </w:rPr>
        <w:t xml:space="preserve"> уповноваженим представником ініціативної групи. Протокол підписують голова та секретар зборів. Список реєстрації учасників зборів є додатком до протоколу зборів.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9. Список членів ініціативної групи, утвореної зборами виборців, підписують голова та секретар зборів. Список членів ініціативної групи повинен містити щодо кожного члена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прізвище,  ім’я, по батькові;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дату народження;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зазначення громадянства;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w:t>
      </w:r>
      <w:r w:rsidR="007330CE" w:rsidRPr="00225489">
        <w:rPr>
          <w:rFonts w:ascii="Times New Roman" w:hAnsi="Times New Roman" w:cs="Times New Roman"/>
          <w:sz w:val="28"/>
          <w:szCs w:val="28"/>
          <w:lang w:val="uk-UA"/>
        </w:rPr>
        <w:t xml:space="preserve">виборча </w:t>
      </w:r>
      <w:r w:rsidRPr="00225489">
        <w:rPr>
          <w:rFonts w:ascii="Times New Roman" w:hAnsi="Times New Roman" w:cs="Times New Roman"/>
          <w:sz w:val="28"/>
          <w:szCs w:val="28"/>
          <w:lang w:val="uk-UA"/>
        </w:rPr>
        <w:t>адреса;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номеру та серії паспорта громадянина України та відомостей про час та орган вида</w:t>
      </w:r>
      <w:r w:rsidR="003023F7" w:rsidRPr="00225489">
        <w:rPr>
          <w:rFonts w:ascii="Times New Roman" w:hAnsi="Times New Roman" w:cs="Times New Roman"/>
          <w:sz w:val="28"/>
          <w:szCs w:val="28"/>
          <w:lang w:val="uk-UA"/>
        </w:rPr>
        <w:t>чі</w:t>
      </w:r>
      <w:r w:rsidRPr="00225489">
        <w:rPr>
          <w:rFonts w:ascii="Times New Roman" w:hAnsi="Times New Roman" w:cs="Times New Roman"/>
          <w:sz w:val="28"/>
          <w:szCs w:val="28"/>
          <w:lang w:val="uk-UA"/>
        </w:rPr>
        <w:t xml:space="preserve"> паспорта (для паспорта у формі картки – номеру та дати його видачі).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У </w:t>
      </w:r>
      <w:r w:rsidR="0061083D" w:rsidRPr="00225489">
        <w:rPr>
          <w:rFonts w:ascii="Times New Roman" w:hAnsi="Times New Roman" w:cs="Times New Roman"/>
          <w:sz w:val="28"/>
          <w:szCs w:val="28"/>
          <w:lang w:val="uk-UA"/>
        </w:rPr>
        <w:t>рішенні</w:t>
      </w:r>
      <w:r w:rsidRPr="00225489">
        <w:rPr>
          <w:rFonts w:ascii="Times New Roman" w:hAnsi="Times New Roman" w:cs="Times New Roman"/>
          <w:sz w:val="28"/>
          <w:szCs w:val="28"/>
          <w:lang w:val="uk-UA"/>
        </w:rPr>
        <w:t xml:space="preserve"> про</w:t>
      </w:r>
      <w:r w:rsidR="0061083D" w:rsidRPr="00225489">
        <w:rPr>
          <w:rFonts w:ascii="Times New Roman" w:hAnsi="Times New Roman" w:cs="Times New Roman"/>
          <w:sz w:val="28"/>
          <w:szCs w:val="28"/>
          <w:lang w:val="uk-UA"/>
        </w:rPr>
        <w:t xml:space="preserve"> обрання</w:t>
      </w:r>
      <w:r w:rsidRPr="00225489">
        <w:rPr>
          <w:rFonts w:ascii="Times New Roman" w:hAnsi="Times New Roman" w:cs="Times New Roman"/>
          <w:sz w:val="28"/>
          <w:szCs w:val="28"/>
          <w:lang w:val="uk-UA"/>
        </w:rPr>
        <w:t xml:space="preserve"> уповноваженого представника ініціативної групи вказуються відомості, зазначені у пунктах 1-5 частини дев’ятої цієї статті, а також контактний номер телефону.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До документів, зазначених у частинах третій та четвертій цієї статті, додаються відповідно письмові заяви кожної особи, включеної до складу ініціативної групи, про згоду на входження до її складу, заява особи, призначеної уповноваженим представником, про згоду бути уповноваженим представником ініціативної групи. Кожна із зазначених заяв має обов’язково містити прізвище, ім’я, по батькові такої особи, дату її народження та виборчу адресу, номер та серію паспорта та відомості про час та орган видачі паспорта України (для паспорта у формі картки – номер та дату його видачі), згоду на відповідну участь, дату написання заяви та особистий підпис.</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Питання, яке пропонується винести на референдум, повинно бути сформульоване з дотриманням вимог статті 17 цього Закону. Текст питання підписується головою та секретарем зборів.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13. Кількість виборців у територіальній громаді для цілей частин першої, четвертої цієї статті визначається станом на останній день місяця, що передує місяцю, в якому проводяться збори виборців щодо 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30. Реєстрація ініціативно</w:t>
      </w:r>
      <w:r w:rsidR="001D6C59" w:rsidRPr="00225489">
        <w:rPr>
          <w:rFonts w:ascii="Times New Roman" w:hAnsi="Times New Roman" w:cs="Times New Roman"/>
          <w:b/>
          <w:sz w:val="28"/>
          <w:szCs w:val="28"/>
          <w:lang w:val="uk-UA"/>
        </w:rPr>
        <w:t>ї групи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Ініціативна група з місцевого референдуму реєструється відповідною територіальною комісією з місцевого референдум.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Для реєстрації ініціативної групи з місцевого референдуму у семиденний строк з дня проведення зборів уповноваженою особою ініціативної групи подаються заява про реєстрацію ініціативної групи, форма якої затверджується Центральною виборчою комісією, а також пер</w:t>
      </w:r>
      <w:r w:rsidR="00D41AED" w:rsidRPr="00225489">
        <w:rPr>
          <w:rFonts w:ascii="Times New Roman" w:hAnsi="Times New Roman" w:cs="Times New Roman"/>
          <w:sz w:val="28"/>
          <w:szCs w:val="28"/>
          <w:lang w:val="uk-UA"/>
        </w:rPr>
        <w:t xml:space="preserve">едбачені </w:t>
      </w:r>
      <w:r w:rsidR="00D41AED" w:rsidRPr="00225489">
        <w:rPr>
          <w:rFonts w:ascii="Times New Roman" w:hAnsi="Times New Roman" w:cs="Times New Roman"/>
          <w:sz w:val="28"/>
          <w:szCs w:val="28"/>
          <w:lang w:val="uk-UA"/>
        </w:rPr>
        <w:lastRenderedPageBreak/>
        <w:t>частиною сьомою статті</w:t>
      </w:r>
      <w:r w:rsidRPr="00225489">
        <w:rPr>
          <w:rFonts w:ascii="Times New Roman" w:hAnsi="Times New Roman" w:cs="Times New Roman"/>
          <w:sz w:val="28"/>
          <w:szCs w:val="28"/>
          <w:lang w:val="uk-UA"/>
        </w:rPr>
        <w:t xml:space="preserve"> 2</w:t>
      </w:r>
      <w:r w:rsidR="00D41AED" w:rsidRPr="00225489">
        <w:rPr>
          <w:rFonts w:ascii="Times New Roman" w:hAnsi="Times New Roman" w:cs="Times New Roman"/>
          <w:sz w:val="28"/>
          <w:szCs w:val="28"/>
          <w:lang w:val="uk-UA"/>
        </w:rPr>
        <w:t>9</w:t>
      </w:r>
      <w:r w:rsidRPr="00225489">
        <w:rPr>
          <w:rFonts w:ascii="Times New Roman" w:hAnsi="Times New Roman" w:cs="Times New Roman"/>
          <w:sz w:val="28"/>
          <w:szCs w:val="28"/>
          <w:lang w:val="uk-UA"/>
        </w:rPr>
        <w:t xml:space="preserve"> цього Закону документи на паперовому носії, засвідчені головуючим та секретарем зборів, та в електронному вигляді.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одержання зазначених документів територіальна комісія з місцевого референдуму звертається до відповідного органу ведення Державного реєстру виборців із запитом щодо перевірки достовірності відомостей про учасників зборів, на яких схвалена ініціатива щодо проведення місцевого референдуму, осіб, кандидатури яких запропоновано на цих зборах до складу ініціативної групи з місцевого референдуму, а також інформації про кількість осіб, які мають право голосу на місцевому референдумі у відповідній</w:t>
      </w:r>
      <w:r w:rsidR="006A7369" w:rsidRPr="00225489">
        <w:rPr>
          <w:rFonts w:ascii="Times New Roman" w:hAnsi="Times New Roman" w:cs="Times New Roman"/>
          <w:sz w:val="28"/>
          <w:szCs w:val="28"/>
          <w:lang w:val="uk-UA"/>
        </w:rPr>
        <w:t xml:space="preserve"> територіальній</w:t>
      </w:r>
      <w:r w:rsidRPr="00225489">
        <w:rPr>
          <w:rFonts w:ascii="Times New Roman" w:hAnsi="Times New Roman" w:cs="Times New Roman"/>
          <w:sz w:val="28"/>
          <w:szCs w:val="28"/>
          <w:lang w:val="uk-UA"/>
        </w:rPr>
        <w:t xml:space="preserve"> громаді.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Відповідь на запит територіальної комісії з місцевого референдуму  надається органом ведення Державного реєстру виборців протягом п’яти календарних днів з дня подання такого запиту.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D03353"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разі отримання територіальною комісією з місцевого референдуму інформації про факти, що свідчать про можливість фальсифікації підписів виборців, виборчі адреси яких відносяться до території відповідної громади, у списку реєстрації учасників зборів виборців щодо проведення місцевого референдуму територіальна комісія з місцевого референдуму може звернутися до органів правопорядку, які зобов’язані здійснити перевірку достовірності підписів виборців у списку реєстрації та надати відповідь протягом десяти робочих днів. </w:t>
      </w:r>
    </w:p>
    <w:p w:rsidR="005316A1" w:rsidRPr="00225489" w:rsidRDefault="00D03353"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У</w:t>
      </w:r>
      <w:r w:rsidR="005316A1" w:rsidRPr="00225489">
        <w:rPr>
          <w:rFonts w:ascii="Times New Roman" w:hAnsi="Times New Roman" w:cs="Times New Roman"/>
          <w:sz w:val="28"/>
          <w:szCs w:val="28"/>
          <w:lang w:val="uk-UA"/>
        </w:rPr>
        <w:t xml:space="preserve"> разі ініціювання </w:t>
      </w:r>
      <w:r w:rsidR="005316A1" w:rsidRPr="00225489">
        <w:rPr>
          <w:rFonts w:ascii="Times New Roman" w:hAnsi="Times New Roman" w:cs="Times New Roman"/>
          <w:sz w:val="28"/>
          <w:szCs w:val="28"/>
          <w:highlight w:val="white"/>
          <w:lang w:val="uk-UA"/>
        </w:rPr>
        <w:t xml:space="preserve">територіальною комісією </w:t>
      </w:r>
      <w:r w:rsidR="005316A1" w:rsidRPr="00225489">
        <w:rPr>
          <w:rFonts w:ascii="Times New Roman" w:hAnsi="Times New Roman" w:cs="Times New Roman"/>
          <w:sz w:val="28"/>
          <w:szCs w:val="28"/>
          <w:lang w:val="uk-UA"/>
        </w:rPr>
        <w:t xml:space="preserve">з місцевого референдуму </w:t>
      </w:r>
      <w:r w:rsidR="005316A1" w:rsidRPr="00225489">
        <w:rPr>
          <w:rFonts w:ascii="Times New Roman" w:hAnsi="Times New Roman" w:cs="Times New Roman"/>
          <w:sz w:val="28"/>
          <w:szCs w:val="28"/>
          <w:highlight w:val="white"/>
          <w:lang w:val="uk-UA"/>
        </w:rPr>
        <w:t xml:space="preserve">перевірки достовірності підписів виборців у списку реєстрації ініціативної групи кінцевий термін реєстрації ініціативної групи збільшується на кількість днів, протягом яких відбувається перевірка достовірності підписів виборців у списку реєстрації правоохоронними органами, але не більше десяти.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Реєстрація ініціативної групи з місцевого референдуму повинна бути здійснена протягом </w:t>
      </w:r>
      <w:r w:rsidR="00414BC6" w:rsidRPr="00225489">
        <w:rPr>
          <w:rFonts w:ascii="Times New Roman" w:hAnsi="Times New Roman" w:cs="Times New Roman"/>
          <w:sz w:val="28"/>
          <w:szCs w:val="28"/>
          <w:lang w:val="uk-UA"/>
        </w:rPr>
        <w:t>дванадцяти</w:t>
      </w:r>
      <w:r w:rsidRPr="00225489">
        <w:rPr>
          <w:rFonts w:ascii="Times New Roman" w:hAnsi="Times New Roman" w:cs="Times New Roman"/>
          <w:sz w:val="28"/>
          <w:szCs w:val="28"/>
          <w:lang w:val="uk-UA"/>
        </w:rPr>
        <w:t xml:space="preserve"> календарних днів з моменту отримання заяви про реєстрацію ініціативної групи з місцевого референдуму та документів, передбачених частиною сьомою статті 2</w:t>
      </w:r>
      <w:r w:rsidR="00050AA6" w:rsidRPr="00225489">
        <w:rPr>
          <w:rFonts w:ascii="Times New Roman" w:hAnsi="Times New Roman" w:cs="Times New Roman"/>
          <w:sz w:val="28"/>
          <w:szCs w:val="28"/>
          <w:lang w:val="uk-UA"/>
        </w:rPr>
        <w:t>9</w:t>
      </w:r>
      <w:r w:rsidRPr="00225489">
        <w:rPr>
          <w:rFonts w:ascii="Times New Roman" w:hAnsi="Times New Roman" w:cs="Times New Roman"/>
          <w:sz w:val="28"/>
          <w:szCs w:val="28"/>
          <w:lang w:val="uk-UA"/>
        </w:rPr>
        <w:t xml:space="preserve"> цього Закону, шляхом видачі ініціативній групі рішення територіальної комісії з місцевого референдуму про реєстрацію ініціативної групи з місцевого референдуму. У рішенні зазначається питання, що пропонується винести на місцевий референдум, список членів ініціативної групи, дата закінчення строку збирання підписів виборців, точна кількість підписів виборців, зібрання якої є необхідним для проведення місцевого референдуму. Членам ініціативної групи видаються відповідні посвідчення. Форма рішення про реєстрацію ініціативної групи з місцевого референдуму та форма посвідчення члена ініціативної групи з місцевого референдуму затверджується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5. Рішення про відмову у реєстрації ініціативної групи з місцевого референдуму може бути прийняте лише протягом </w:t>
      </w:r>
      <w:r w:rsidR="00414BC6" w:rsidRPr="00225489">
        <w:rPr>
          <w:rFonts w:ascii="Times New Roman" w:hAnsi="Times New Roman" w:cs="Times New Roman"/>
          <w:sz w:val="28"/>
          <w:szCs w:val="28"/>
          <w:lang w:val="uk-UA"/>
        </w:rPr>
        <w:t>строків, встановлених частинами третьою, четвертою</w:t>
      </w:r>
      <w:r w:rsidR="00414BC6" w:rsidRPr="00225489">
        <w:rPr>
          <w:rFonts w:ascii="Times New Roman" w:hAnsi="Times New Roman" w:cs="Times New Roman"/>
          <w:b/>
          <w:sz w:val="28"/>
          <w:szCs w:val="28"/>
          <w:lang w:val="uk-UA"/>
        </w:rPr>
        <w:t xml:space="preserve"> </w:t>
      </w:r>
      <w:r w:rsidR="00414BC6" w:rsidRPr="00225489">
        <w:rPr>
          <w:rFonts w:ascii="Times New Roman" w:hAnsi="Times New Roman" w:cs="Times New Roman"/>
          <w:sz w:val="28"/>
          <w:szCs w:val="28"/>
          <w:lang w:val="uk-UA"/>
        </w:rPr>
        <w:t>цієї статті</w:t>
      </w:r>
      <w:r w:rsidRPr="00225489">
        <w:rPr>
          <w:rFonts w:ascii="Times New Roman" w:hAnsi="Times New Roman" w:cs="Times New Roman"/>
          <w:sz w:val="28"/>
          <w:szCs w:val="28"/>
          <w:lang w:val="uk-UA"/>
        </w:rPr>
        <w:t>, у разі: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неподання хоча б одного з документів, передбачених статтею 2</w:t>
      </w:r>
      <w:r w:rsidR="00E901DE" w:rsidRPr="00225489">
        <w:rPr>
          <w:rFonts w:ascii="Times New Roman" w:hAnsi="Times New Roman" w:cs="Times New Roman"/>
          <w:sz w:val="28"/>
          <w:szCs w:val="28"/>
          <w:lang w:val="uk-UA"/>
        </w:rPr>
        <w:t>9</w:t>
      </w:r>
      <w:r w:rsidRPr="00225489">
        <w:rPr>
          <w:rFonts w:ascii="Times New Roman" w:hAnsi="Times New Roman" w:cs="Times New Roman"/>
          <w:sz w:val="28"/>
          <w:szCs w:val="28"/>
          <w:lang w:val="uk-UA"/>
        </w:rPr>
        <w:t xml:space="preserve"> цього Закону, або недотримання вимог їх оформлення, встановлених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подання документів ініціативною групою з порушенням строку, встановленого частиною другою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отримання територіальною комісією з місцевого референдуму протягом семи календарних днів висновку Центральної виборчої комісії про невідповідність запропонованого питання місцевого референдуму вимогам статей 3, 17 та</w:t>
      </w:r>
      <w:r w:rsidR="007330CE" w:rsidRPr="00225489">
        <w:rPr>
          <w:rFonts w:ascii="Times New Roman" w:hAnsi="Times New Roman" w:cs="Times New Roman"/>
          <w:sz w:val="28"/>
          <w:szCs w:val="28"/>
          <w:lang w:val="uk-UA"/>
        </w:rPr>
        <w:t>/</w:t>
      </w:r>
      <w:r w:rsidR="007330CE" w:rsidRPr="00225489">
        <w:rPr>
          <w:rFonts w:ascii="Times New Roman" w:hAnsi="Times New Roman" w:cs="Times New Roman"/>
          <w:sz w:val="28"/>
          <w:szCs w:val="28"/>
        </w:rPr>
        <w:t>або</w:t>
      </w:r>
      <w:r w:rsidRPr="00225489">
        <w:rPr>
          <w:rFonts w:ascii="Times New Roman" w:hAnsi="Times New Roman" w:cs="Times New Roman"/>
          <w:sz w:val="28"/>
          <w:szCs w:val="28"/>
          <w:lang w:val="uk-UA"/>
        </w:rPr>
        <w:t xml:space="preserve"> 18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порушення порядку проведення зборів виборців, виборчі адреси яких відносяться до території відповідної</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щодо мі</w:t>
      </w:r>
      <w:r w:rsidR="00E901DE" w:rsidRPr="00225489">
        <w:rPr>
          <w:rFonts w:ascii="Times New Roman" w:hAnsi="Times New Roman" w:cs="Times New Roman"/>
          <w:sz w:val="28"/>
          <w:szCs w:val="28"/>
          <w:lang w:val="uk-UA"/>
        </w:rPr>
        <w:t>сцевого референдуму, передбаченого статтею </w:t>
      </w:r>
      <w:r w:rsidRPr="00225489">
        <w:rPr>
          <w:rFonts w:ascii="Times New Roman" w:hAnsi="Times New Roman" w:cs="Times New Roman"/>
          <w:sz w:val="28"/>
          <w:szCs w:val="28"/>
          <w:lang w:val="uk-UA"/>
        </w:rPr>
        <w:t>2</w:t>
      </w:r>
      <w:r w:rsidR="00E901DE" w:rsidRPr="00225489">
        <w:rPr>
          <w:rFonts w:ascii="Times New Roman" w:hAnsi="Times New Roman" w:cs="Times New Roman"/>
          <w:sz w:val="28"/>
          <w:szCs w:val="28"/>
          <w:lang w:val="uk-UA"/>
        </w:rPr>
        <w:t>9</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наявність вже зареєстрованої ініціативної групи щодо проведення місцевого референдуму із питання, яке за змістом ідентичне питанню, що пропонується ініціативою групою;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наявності зазначених у статті 18 цього Закону обставин.</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Технічні описки та неточності, виявлені територіальною комісією з місцевого референдуму у поданих ініціативною групою документах, не є підставою для відмови територіальної комісії в реєстрації ініціативної групи. Про виявлення таких описок і </w:t>
      </w:r>
      <w:proofErr w:type="spellStart"/>
      <w:r w:rsidRPr="00225489">
        <w:rPr>
          <w:rFonts w:ascii="Times New Roman" w:hAnsi="Times New Roman" w:cs="Times New Roman"/>
          <w:sz w:val="28"/>
          <w:szCs w:val="28"/>
          <w:lang w:val="uk-UA"/>
        </w:rPr>
        <w:t>неточностей</w:t>
      </w:r>
      <w:proofErr w:type="spellEnd"/>
      <w:r w:rsidRPr="00225489">
        <w:rPr>
          <w:rFonts w:ascii="Times New Roman" w:hAnsi="Times New Roman" w:cs="Times New Roman"/>
          <w:sz w:val="28"/>
          <w:szCs w:val="28"/>
          <w:lang w:val="uk-UA"/>
        </w:rPr>
        <w:t xml:space="preserve"> територіальна комісія повідомляє представника ініціативної групи протягом трьох днів з моменту виявлення. Письмово описані територіальною комісією з місцевого референдуму виявлені описки та неточності можуть бути виправлені шляхом повторного внесення виправлених документів із виявленими описками та </w:t>
      </w:r>
      <w:proofErr w:type="spellStart"/>
      <w:r w:rsidRPr="00225489">
        <w:rPr>
          <w:rFonts w:ascii="Times New Roman" w:hAnsi="Times New Roman" w:cs="Times New Roman"/>
          <w:sz w:val="28"/>
          <w:szCs w:val="28"/>
          <w:lang w:val="uk-UA"/>
        </w:rPr>
        <w:t>неточностями</w:t>
      </w:r>
      <w:proofErr w:type="spellEnd"/>
      <w:r w:rsidRPr="00225489">
        <w:rPr>
          <w:rFonts w:ascii="Times New Roman" w:hAnsi="Times New Roman" w:cs="Times New Roman"/>
          <w:sz w:val="28"/>
          <w:szCs w:val="28"/>
          <w:lang w:val="uk-UA"/>
        </w:rPr>
        <w:t xml:space="preserve"> не пізніше третього дня після дня отримання зазначеного повідомлення. Якщо виправлені документи не надійшли у встановлений строк, комісія приймає рішення про відмову в реєстрації ініціативної групи з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Відмова територіальної комісії з місцевого референдуму  в реєстрації ініціативної групи з місцевого референдуму або неприйняття рішення щодо реєстрації ініціативної групи з місцевого референдуму у визначений частиною третьою цієї статті строк, а також реєстрація ініціативної групи з місцевого референдуму за наявності хоча б однієї з підстав, передбачених частиною </w:t>
      </w:r>
      <w:r w:rsidR="00231567" w:rsidRPr="00225489">
        <w:rPr>
          <w:rFonts w:ascii="Times New Roman" w:hAnsi="Times New Roman" w:cs="Times New Roman"/>
          <w:sz w:val="28"/>
          <w:szCs w:val="28"/>
          <w:lang w:val="uk-UA"/>
        </w:rPr>
        <w:t>п’ятою</w:t>
      </w:r>
      <w:r w:rsidRPr="00225489">
        <w:rPr>
          <w:rFonts w:ascii="Times New Roman" w:hAnsi="Times New Roman" w:cs="Times New Roman"/>
          <w:sz w:val="28"/>
          <w:szCs w:val="28"/>
          <w:lang w:val="uk-UA"/>
        </w:rPr>
        <w:t xml:space="preserve"> цієї статті, можуть бути оскаржені в порядку, встановленому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8. Плата за реєстрацію ініціативної групи з місцевого референдуму не стягується.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Повідомлення про реєстрацію ініціативної групи з місцевого референдуму у триденний строк оприлюднюється в місцевих друкованих засобах масової інформації та аудіовізуальних (електронних) засобах масової інформації, а також на офіційних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сайтах відповідних органів місцевого самоврядування, та у будь-який інший спосіб, який забезпечить максимальне інформування</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про початок процедури з реалізації ініціативи щодо проведення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З питань, які пропонується винести на місцевий референдум, реєструється лише одна ініціативна група з місцевого референдуму. Рішення про реєстрацію іншої ініціативної групи з місцевого референдуму з питання, яке за змістом чи по суті повторює питання, для винесення якого на місцевий референдум вже була зареєстрована в установленому порядку ініціативна група, може бути прийнято після припинення процедур </w:t>
      </w:r>
      <w:r w:rsidR="004151FD"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lang w:val="uk-UA"/>
        </w:rPr>
        <w:t xml:space="preserve"> місцевого референдуму раніше зареєстрованої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Відповідна територіальна комісія з місцевого референдуму  видає уповноваженому представнику ініціативної групи, який подав документи, зазначені у частині другій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31. Порядок і строки збирання підписів виборців ініціативною</w:t>
      </w:r>
      <w:r w:rsidR="001D6C59" w:rsidRPr="00225489">
        <w:rPr>
          <w:rFonts w:ascii="Times New Roman" w:hAnsi="Times New Roman" w:cs="Times New Roman"/>
          <w:b/>
          <w:sz w:val="28"/>
          <w:szCs w:val="28"/>
          <w:lang w:val="uk-UA"/>
        </w:rPr>
        <w:t xml:space="preserve"> групою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З дня, наступного після дня одержання копії постанови про свою реєстрацію ініціативна група має право безперешкодно збирати підписи, а також вести агітацію під час збору підписів на підтримку ініціативи проведення місцевого референдуму за ініціативою </w:t>
      </w:r>
      <w:r w:rsidR="00167E91"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і витрачати кошти</w:t>
      </w:r>
      <w:r w:rsidR="0035542F" w:rsidRPr="00225489">
        <w:rPr>
          <w:rFonts w:ascii="Times New Roman" w:hAnsi="Times New Roman" w:cs="Times New Roman"/>
          <w:sz w:val="28"/>
          <w:szCs w:val="28"/>
          <w:lang w:val="uk-UA"/>
        </w:rPr>
        <w:t xml:space="preserve"> фонду ініціативної групи</w:t>
      </w:r>
      <w:r w:rsidRPr="00225489">
        <w:rPr>
          <w:rFonts w:ascii="Times New Roman" w:hAnsi="Times New Roman" w:cs="Times New Roman"/>
          <w:sz w:val="28"/>
          <w:szCs w:val="28"/>
          <w:lang w:val="uk-UA"/>
        </w:rPr>
        <w:t xml:space="preserve"> з метою здобуття підтримки ініціативи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Збирання підписів виборців на підтримку</w:t>
      </w:r>
      <w:r w:rsidR="001919F5" w:rsidRPr="00225489">
        <w:rPr>
          <w:rFonts w:ascii="Times New Roman" w:hAnsi="Times New Roman" w:cs="Times New Roman"/>
          <w:sz w:val="28"/>
          <w:szCs w:val="28"/>
          <w:lang w:val="uk-UA"/>
        </w:rPr>
        <w:t xml:space="preserve"> ініціативи</w:t>
      </w:r>
      <w:r w:rsidRPr="00225489">
        <w:rPr>
          <w:rFonts w:ascii="Times New Roman" w:hAnsi="Times New Roman" w:cs="Times New Roman"/>
          <w:sz w:val="28"/>
          <w:szCs w:val="28"/>
          <w:lang w:val="uk-UA"/>
        </w:rPr>
        <w:t xml:space="preserve"> про проведення місцевого референдуму проводиться протягом шістдесяти днів з дня отримання ініціативною групою копії постанови про її реєстрацію. Відповідна територіальна комісія з місцевого референдуму розміщує у місцевих друкованих засобах масової інформації, на своєму офіційному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сайті, а також у будь-який інший спосіб, який забезпечить інформування </w:t>
      </w:r>
      <w:r w:rsidR="006A7369" w:rsidRPr="00225489">
        <w:rPr>
          <w:rFonts w:ascii="Times New Roman" w:hAnsi="Times New Roman" w:cs="Times New Roman"/>
          <w:sz w:val="28"/>
          <w:szCs w:val="28"/>
          <w:lang w:val="uk-UA"/>
        </w:rPr>
        <w:t xml:space="preserve">територіальної </w:t>
      </w:r>
      <w:r w:rsidRPr="00225489">
        <w:rPr>
          <w:rFonts w:ascii="Times New Roman" w:hAnsi="Times New Roman" w:cs="Times New Roman"/>
          <w:sz w:val="28"/>
          <w:szCs w:val="28"/>
          <w:lang w:val="uk-UA"/>
        </w:rPr>
        <w:t xml:space="preserve">громади про початок перебігу </w:t>
      </w:r>
      <w:proofErr w:type="spellStart"/>
      <w:r w:rsidRPr="00225489">
        <w:rPr>
          <w:rFonts w:ascii="Times New Roman" w:hAnsi="Times New Roman" w:cs="Times New Roman"/>
          <w:sz w:val="28"/>
          <w:szCs w:val="28"/>
          <w:lang w:val="uk-UA"/>
        </w:rPr>
        <w:t>шістдесятиденного</w:t>
      </w:r>
      <w:proofErr w:type="spellEnd"/>
      <w:r w:rsidRPr="00225489">
        <w:rPr>
          <w:rFonts w:ascii="Times New Roman" w:hAnsi="Times New Roman" w:cs="Times New Roman"/>
          <w:sz w:val="28"/>
          <w:szCs w:val="28"/>
          <w:lang w:val="uk-UA"/>
        </w:rPr>
        <w:t xml:space="preserve"> строку збирання підписів виборців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місцевого референдуму та про день його закінчення (останній день строку).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Якщо збиранню підписів ви</w:t>
      </w:r>
      <w:r w:rsidR="00BC33F4" w:rsidRPr="00225489">
        <w:rPr>
          <w:rFonts w:ascii="Times New Roman" w:hAnsi="Times New Roman" w:cs="Times New Roman"/>
          <w:sz w:val="28"/>
          <w:szCs w:val="28"/>
          <w:lang w:val="uk-UA"/>
        </w:rPr>
        <w:t>б</w:t>
      </w:r>
      <w:r w:rsidRPr="00225489">
        <w:rPr>
          <w:rFonts w:ascii="Times New Roman" w:hAnsi="Times New Roman" w:cs="Times New Roman"/>
          <w:sz w:val="28"/>
          <w:szCs w:val="28"/>
          <w:lang w:val="uk-UA"/>
        </w:rPr>
        <w:t xml:space="preserve">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місцевого референдуму перешкоджали стихійне лихо або інші об’єктивні непереборні обставини, незалежні від діяльності ініціативної групи</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відповідна територіальна комісія з місцевого референдуму  за зверненням ініціативної групи може продовжити загальний строк збирання підписів на десять днів.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Відповідне рішення оприлюднюється у спосіб,  встановлений частиною другою цієї статті.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Виборці, які підтримують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про проведення місцевого референдуму, ставлять підписи на підписних листах, форма яких встановлена Центральною виборчою комісією.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Територіальна комісія з місцевого референдуму, яка зареєструвала ініціативну групу, видає уповноваженому представнику ініціативної групи посвідчення членів ініціативної групи, зразок підписного листа разом із копією постанови про реєстрацію ініціативної групи</w:t>
      </w:r>
      <w:r w:rsidR="00D03353"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Ініціативна група</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має право виготовляти будь-яку кількість підписних листів друкарським способом, ксерокопіюванням або іншим способом за умови дотриманням встановленої форми підписного листа.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Підписний лист повинен містити виконані друкарським способом: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позначення «місцевий референдум» із зазначенням територіальної громади;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дату реєстрації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формулювання питання;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відомості про особу, яка збирає підписи виборців (прізвище, ім’я, по батькові, дату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народження, громадянство, виборчу адресу, за наявності – номер телефону);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відомості про суму </w:t>
      </w:r>
      <w:r w:rsidR="00830062" w:rsidRPr="00225489">
        <w:rPr>
          <w:rFonts w:ascii="Times New Roman" w:hAnsi="Times New Roman" w:cs="Times New Roman"/>
          <w:sz w:val="28"/>
          <w:szCs w:val="28"/>
          <w:lang w:val="uk-UA"/>
        </w:rPr>
        <w:t xml:space="preserve">коштів, необхідних на фінансування </w:t>
      </w:r>
      <w:r w:rsidRPr="00225489">
        <w:rPr>
          <w:rFonts w:ascii="Times New Roman" w:hAnsi="Times New Roman" w:cs="Times New Roman"/>
          <w:sz w:val="28"/>
          <w:szCs w:val="28"/>
          <w:lang w:val="uk-UA"/>
        </w:rPr>
        <w:t>підготовк</w:t>
      </w:r>
      <w:r w:rsidR="00830062" w:rsidRPr="00225489">
        <w:rPr>
          <w:rFonts w:ascii="Times New Roman" w:hAnsi="Times New Roman" w:cs="Times New Roman"/>
          <w:sz w:val="28"/>
          <w:szCs w:val="28"/>
          <w:lang w:val="uk-UA"/>
        </w:rPr>
        <w:t>и</w:t>
      </w:r>
      <w:r w:rsidRPr="00225489">
        <w:rPr>
          <w:rFonts w:ascii="Times New Roman" w:hAnsi="Times New Roman" w:cs="Times New Roman"/>
          <w:sz w:val="28"/>
          <w:szCs w:val="28"/>
          <w:lang w:val="uk-UA"/>
        </w:rPr>
        <w:t xml:space="preserve"> та проведення місцевого референдуму у відповідн</w:t>
      </w:r>
      <w:r w:rsidR="00830062" w:rsidRPr="00225489">
        <w:rPr>
          <w:rFonts w:ascii="Times New Roman" w:hAnsi="Times New Roman" w:cs="Times New Roman"/>
          <w:sz w:val="28"/>
          <w:szCs w:val="28"/>
          <w:lang w:val="uk-UA"/>
        </w:rPr>
        <w:t>ій</w:t>
      </w:r>
      <w:r w:rsidRPr="00225489">
        <w:rPr>
          <w:rFonts w:ascii="Times New Roman" w:hAnsi="Times New Roman" w:cs="Times New Roman"/>
          <w:sz w:val="28"/>
          <w:szCs w:val="28"/>
          <w:lang w:val="uk-UA"/>
        </w:rPr>
        <w:t xml:space="preserve"> </w:t>
      </w:r>
      <w:r w:rsidR="0049571C" w:rsidRPr="00225489">
        <w:rPr>
          <w:rFonts w:ascii="Times New Roman" w:hAnsi="Times New Roman" w:cs="Times New Roman"/>
          <w:sz w:val="28"/>
          <w:szCs w:val="28"/>
          <w:lang w:val="uk-UA"/>
        </w:rPr>
        <w:t xml:space="preserve">сільській, </w:t>
      </w:r>
      <w:r w:rsidRPr="00225489">
        <w:rPr>
          <w:rFonts w:ascii="Times New Roman" w:hAnsi="Times New Roman" w:cs="Times New Roman"/>
          <w:sz w:val="28"/>
          <w:szCs w:val="28"/>
          <w:lang w:val="uk-UA"/>
        </w:rPr>
        <w:t>селищ</w:t>
      </w:r>
      <w:r w:rsidR="00830062" w:rsidRPr="00225489">
        <w:rPr>
          <w:rFonts w:ascii="Times New Roman" w:hAnsi="Times New Roman" w:cs="Times New Roman"/>
          <w:sz w:val="28"/>
          <w:szCs w:val="28"/>
          <w:lang w:val="uk-UA"/>
        </w:rPr>
        <w:t>ній</w:t>
      </w:r>
      <w:r w:rsidRPr="00225489">
        <w:rPr>
          <w:rFonts w:ascii="Times New Roman" w:hAnsi="Times New Roman" w:cs="Times New Roman"/>
          <w:sz w:val="28"/>
          <w:szCs w:val="28"/>
          <w:lang w:val="uk-UA"/>
        </w:rPr>
        <w:t>, міс</w:t>
      </w:r>
      <w:r w:rsidR="00830062" w:rsidRPr="00225489">
        <w:rPr>
          <w:rFonts w:ascii="Times New Roman" w:hAnsi="Times New Roman" w:cs="Times New Roman"/>
          <w:sz w:val="28"/>
          <w:szCs w:val="28"/>
          <w:lang w:val="uk-UA"/>
        </w:rPr>
        <w:t>ькій</w:t>
      </w:r>
      <w:r w:rsidRPr="00225489">
        <w:rPr>
          <w:rFonts w:ascii="Times New Roman" w:hAnsi="Times New Roman" w:cs="Times New Roman"/>
          <w:sz w:val="28"/>
          <w:szCs w:val="28"/>
          <w:lang w:val="uk-UA"/>
        </w:rPr>
        <w:t xml:space="preserve"> </w:t>
      </w:r>
      <w:r w:rsidR="00830062" w:rsidRPr="00225489">
        <w:rPr>
          <w:rFonts w:ascii="Times New Roman" w:hAnsi="Times New Roman" w:cs="Times New Roman"/>
          <w:sz w:val="28"/>
          <w:szCs w:val="28"/>
          <w:lang w:val="uk-UA"/>
        </w:rPr>
        <w:t xml:space="preserve">територіальній громаді </w:t>
      </w:r>
      <w:r w:rsidRPr="00225489">
        <w:rPr>
          <w:rFonts w:ascii="Times New Roman" w:hAnsi="Times New Roman" w:cs="Times New Roman"/>
          <w:sz w:val="28"/>
          <w:szCs w:val="28"/>
          <w:lang w:val="uk-UA"/>
        </w:rPr>
        <w:t xml:space="preserve">на відповідний рік, розраховану відповідно до частини </w:t>
      </w:r>
      <w:r w:rsidR="00FF1993" w:rsidRPr="00225489">
        <w:rPr>
          <w:rFonts w:ascii="Times New Roman" w:hAnsi="Times New Roman" w:cs="Times New Roman"/>
          <w:sz w:val="28"/>
          <w:szCs w:val="28"/>
          <w:lang w:val="uk-UA"/>
        </w:rPr>
        <w:t>четвертої</w:t>
      </w:r>
      <w:r w:rsidRPr="00225489">
        <w:rPr>
          <w:rFonts w:ascii="Times New Roman" w:hAnsi="Times New Roman" w:cs="Times New Roman"/>
          <w:sz w:val="28"/>
          <w:szCs w:val="28"/>
          <w:lang w:val="uk-UA"/>
        </w:rPr>
        <w:t xml:space="preserve"> статті 5</w:t>
      </w:r>
      <w:r w:rsidR="00FF1993" w:rsidRPr="00225489">
        <w:rPr>
          <w:rFonts w:ascii="Times New Roman" w:hAnsi="Times New Roman" w:cs="Times New Roman"/>
          <w:sz w:val="28"/>
          <w:szCs w:val="28"/>
          <w:lang w:val="uk-UA"/>
        </w:rPr>
        <w:t>7</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Підписний лист повинен мати графи, в яких позначаються: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порядковий номер виборця у підписному листі;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прізвище, ім’я та по батькові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число, місяць та рік народження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громадянство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виборча адреса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контактний номер телефону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назва, номер і серія документа, що посвідчує особу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дата проставляння підпису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особистий підпис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Збирання підписів виборців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місцевого референдуму здійснюють лише члени ініціативної групи</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Збирання підписів виборців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місцевого референдуму іншими особами забороняється. Повноваження збирати підписи виборців підтверджується посвідченням члена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Виборець, який підтримує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про проведення місцевого референдуму із зазначеного у підписному листі питання, проставляє на підписному листі свій підпис і дату підписання. Графи підписного листа, що стосуються виборця, заповнюються ним власноручно, а в разі неможливості за станом здоров’я власноручно заповнити підписний лист –</w:t>
      </w:r>
      <w:r w:rsidR="007330CE" w:rsidRPr="00225489">
        <w:rPr>
          <w:rFonts w:ascii="Times New Roman" w:hAnsi="Times New Roman" w:cs="Times New Roman"/>
          <w:sz w:val="28"/>
          <w:szCs w:val="28"/>
          <w:lang w:val="uk-UA"/>
        </w:rPr>
        <w:t xml:space="preserve"> </w:t>
      </w:r>
      <w:r w:rsidR="007330CE" w:rsidRPr="00225489">
        <w:rPr>
          <w:rFonts w:ascii="Times New Roman" w:hAnsi="Times New Roman" w:cs="Times New Roman"/>
          <w:sz w:val="28"/>
          <w:szCs w:val="28"/>
        </w:rPr>
        <w:t>на його прохання з відома особи, яка збирає підписи, це може зробити у його присутності інший виборець (крім особи, яка збирає підписи, офіційного спостерігача), про що біля такого підпису особою, яка збирає підписи, робиться відмітка із зазначенням передбачених цією статтею відомостей про виборця, який поставив підпис від імені підписанта.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Виборець може підтримати своїм підписом одну і ту ж ініціативу щодо проведення місцевого референдуму тільки один раз. У разі виявлення у підписних листах декількох підписів одного і того ж виборця відповідні підписи зараховуються як один підпис.</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Усі записи у підписному листі виконуються ручкою (не олівцем) без скорочень.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Допущена помилка у підписному листі виправляється особою, яка її зробила, у спосіб, який дозволяє прочитати попередній запис; виправлення засвідчується окремим підписом особи, яка зробила виправлення.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11. Збирання підписів під </w:t>
      </w:r>
      <w:r w:rsidR="00B1630B" w:rsidRPr="00225489">
        <w:rPr>
          <w:rFonts w:ascii="Times New Roman" w:hAnsi="Times New Roman" w:cs="Times New Roman"/>
          <w:sz w:val="28"/>
          <w:szCs w:val="28"/>
          <w:lang w:val="uk-UA"/>
        </w:rPr>
        <w:t>ініціативою</w:t>
      </w:r>
      <w:r w:rsidRPr="00225489">
        <w:rPr>
          <w:rFonts w:ascii="Times New Roman" w:hAnsi="Times New Roman" w:cs="Times New Roman"/>
          <w:sz w:val="28"/>
          <w:szCs w:val="28"/>
          <w:lang w:val="uk-UA"/>
        </w:rPr>
        <w:t xml:space="preserve"> про проведення місцевого референдуму може здійснюватися за місцем проживання виборців та в інших місцях, де збирання підписів не заборонене законом.</w:t>
      </w:r>
    </w:p>
    <w:p w:rsidR="00664313" w:rsidRPr="00225489" w:rsidRDefault="005316A1" w:rsidP="005316A1">
      <w:pPr>
        <w:spacing w:before="120" w:line="240" w:lineRule="auto"/>
        <w:jc w:val="both"/>
        <w:rPr>
          <w:rFonts w:ascii="Times New Roman" w:hAnsi="Times New Roman" w:cs="Times New Roman"/>
          <w:color w:val="333333"/>
          <w:sz w:val="28"/>
          <w:szCs w:val="28"/>
          <w:shd w:val="clear" w:color="auto" w:fill="FFFFFF"/>
          <w:lang w:val="uk-UA"/>
        </w:rPr>
      </w:pPr>
      <w:r w:rsidRPr="00225489">
        <w:rPr>
          <w:rFonts w:ascii="Times New Roman" w:hAnsi="Times New Roman" w:cs="Times New Roman"/>
          <w:sz w:val="28"/>
          <w:szCs w:val="28"/>
          <w:lang w:val="uk-UA"/>
        </w:rPr>
        <w:t xml:space="preserve">12. Забороняється збирати підписи  виборців  в органах державної влади, органах влади Автономної Республіки Крим, органах місцевого самоврядування, </w:t>
      </w:r>
      <w:r w:rsidR="00664313" w:rsidRPr="00225489">
        <w:rPr>
          <w:rFonts w:ascii="Times New Roman" w:hAnsi="Times New Roman" w:cs="Times New Roman"/>
          <w:color w:val="333333"/>
          <w:sz w:val="28"/>
          <w:szCs w:val="28"/>
          <w:shd w:val="clear" w:color="auto" w:fill="FFFFFF"/>
        </w:rPr>
        <w:t>Збройних Силах України та інших утворених відповідно до закону військових формуваннях, органах правопорядку, дитячих закладах, закладах освіти, закладах охорони здоров’я, соціального захисту, житлово-комунальних підприємствах та установах</w:t>
      </w:r>
      <w:r w:rsidR="00664313" w:rsidRPr="00225489">
        <w:rPr>
          <w:rFonts w:ascii="Times New Roman" w:hAnsi="Times New Roman" w:cs="Times New Roman"/>
          <w:color w:val="333333"/>
          <w:sz w:val="28"/>
          <w:szCs w:val="28"/>
          <w:shd w:val="clear" w:color="auto" w:fill="FFFFFF"/>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Участь органів державної влади, органів влади Автономної Республіки Крим, органів місцевого самоврядування, їх посадових осіб, органів управління підприємств, установ, організацій незалежно від форми власності у збиранні членами ініціативної групи з місцевого референдуму підписів  виборців під </w:t>
      </w:r>
      <w:r w:rsidR="00B1630B" w:rsidRPr="00225489">
        <w:rPr>
          <w:rFonts w:ascii="Times New Roman" w:hAnsi="Times New Roman" w:cs="Times New Roman"/>
          <w:sz w:val="28"/>
          <w:szCs w:val="28"/>
          <w:lang w:val="uk-UA"/>
        </w:rPr>
        <w:t>ініціативою</w:t>
      </w:r>
      <w:r w:rsidRPr="00225489">
        <w:rPr>
          <w:rFonts w:ascii="Times New Roman" w:hAnsi="Times New Roman" w:cs="Times New Roman"/>
          <w:sz w:val="28"/>
          <w:szCs w:val="28"/>
          <w:lang w:val="uk-UA"/>
        </w:rPr>
        <w:t xml:space="preserve"> проведення місцевого референдуму не допускається.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13. Забороняється збирання підписів під </w:t>
      </w:r>
      <w:r w:rsidR="00B1630B" w:rsidRPr="00225489">
        <w:rPr>
          <w:rFonts w:ascii="Times New Roman" w:hAnsi="Times New Roman" w:cs="Times New Roman"/>
          <w:sz w:val="28"/>
          <w:szCs w:val="28"/>
          <w:lang w:val="uk-UA"/>
        </w:rPr>
        <w:t>ініціативою</w:t>
      </w:r>
      <w:r w:rsidRPr="00225489">
        <w:rPr>
          <w:rFonts w:ascii="Times New Roman" w:hAnsi="Times New Roman" w:cs="Times New Roman"/>
          <w:sz w:val="28"/>
          <w:szCs w:val="28"/>
          <w:lang w:val="uk-UA"/>
        </w:rPr>
        <w:t xml:space="preserve"> проведення місцевого референдуму у місцях видачі заробітної плати, стипендій, пенсій, допомоги та інших соціальних виплат, надання благодійної допомоги, місцях надання адміністративних послуг.</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Застосування насильства, погроз, обману, підкупу чи будь-яких інших дій, що перешкоджають збиранню членами ініціативної групи з місцевого референдуму підписів  виборців під </w:t>
      </w:r>
      <w:r w:rsidR="00B1630B" w:rsidRPr="00225489">
        <w:rPr>
          <w:rFonts w:ascii="Times New Roman" w:hAnsi="Times New Roman" w:cs="Times New Roman"/>
          <w:sz w:val="28"/>
          <w:szCs w:val="28"/>
          <w:lang w:val="uk-UA"/>
        </w:rPr>
        <w:t>ініціативою</w:t>
      </w:r>
      <w:r w:rsidRPr="00225489">
        <w:rPr>
          <w:rFonts w:ascii="Times New Roman" w:hAnsi="Times New Roman" w:cs="Times New Roman"/>
          <w:sz w:val="28"/>
          <w:szCs w:val="28"/>
          <w:lang w:val="uk-UA"/>
        </w:rPr>
        <w:t xml:space="preserve"> про проведення місцевого референдуму, забороняється. Забороняється в процесі збирання підписів під </w:t>
      </w:r>
      <w:r w:rsidR="00B1630B" w:rsidRPr="00225489">
        <w:rPr>
          <w:rFonts w:ascii="Times New Roman" w:hAnsi="Times New Roman" w:cs="Times New Roman"/>
          <w:sz w:val="28"/>
          <w:szCs w:val="28"/>
          <w:lang w:val="uk-UA"/>
        </w:rPr>
        <w:t>ініціативою</w:t>
      </w:r>
      <w:r w:rsidRPr="00225489">
        <w:rPr>
          <w:rFonts w:ascii="Times New Roman" w:hAnsi="Times New Roman" w:cs="Times New Roman"/>
          <w:sz w:val="28"/>
          <w:szCs w:val="28"/>
          <w:lang w:val="uk-UA"/>
        </w:rPr>
        <w:t xml:space="preserve"> про проведення місцевого референдуму примушувати  виборців ставити або не ставити свої підписи або винагороджувати їх за це в будь-якій формі.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15. Встановлення обмежень щодо порядку збирання підписів, не передбачених цією статтею,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16. Для засвідчення заповненого підписного листа член ініціативної групи, який здійснював збір підписів, вказує своє прізвище, ім'я та по батькові, дату народження, виборчу адресу, серію, номер і дату видачі паспорта громадянина України, номер посвідчення члена ініціативної групи, а також ставить свій підпис і дату його проставлення.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17. Член ініціативної групи, який збирав підписи, проставляє цифрами і прописом кількість зібраних у цьому підписному листі підписів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18. Член ініціативної групи, який здійснював збір підписів, викладає дані виборців, зібрані на підписних листах на підтримку місцевого референдуму, в електронному вигляді, організованому у форматі, що дозволяє його автоматизоване оброблення електронними засобами (</w:t>
      </w:r>
      <w:proofErr w:type="spellStart"/>
      <w:r w:rsidRPr="00225489">
        <w:rPr>
          <w:rFonts w:ascii="Times New Roman" w:hAnsi="Times New Roman" w:cs="Times New Roman"/>
          <w:sz w:val="28"/>
          <w:szCs w:val="28"/>
          <w:lang w:val="uk-UA"/>
        </w:rPr>
        <w:t>машинозчитування</w:t>
      </w:r>
      <w:proofErr w:type="spellEnd"/>
      <w:r w:rsidRPr="00225489">
        <w:rPr>
          <w:rFonts w:ascii="Times New Roman" w:hAnsi="Times New Roman" w:cs="Times New Roman"/>
          <w:sz w:val="28"/>
          <w:szCs w:val="28"/>
          <w:lang w:val="uk-UA"/>
        </w:rPr>
        <w:t>) з метою повторного використання  (далі – підписні електронні дані), за формою, затвердженою Центральною виборчою комісією. Достовірність викладених в електронному вигляді зазначених даних підтверджується членом ініціативної групи, який здійснював збір підписів, шляхом накладення власного кваліфікованого електронного підпису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32. Передача ініціативною групою з місцевого референдуму підписних листів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Про підсумки збирання підписів </w:t>
      </w:r>
      <w:r w:rsidR="006B363A"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ініціативна група складає протокол за формою, затвердженою Центральною виборчою комісією </w:t>
      </w:r>
      <w:r w:rsidRPr="00225489">
        <w:rPr>
          <w:rFonts w:ascii="Times New Roman" w:hAnsi="Times New Roman" w:cs="Times New Roman"/>
          <w:sz w:val="28"/>
          <w:szCs w:val="28"/>
          <w:lang w:val="uk-UA"/>
        </w:rPr>
        <w:lastRenderedPageBreak/>
        <w:t>одночасно з затвердженням форми підписного листа. Протокол підписується уповноваженим представником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Підписні листи, пронумеровані та зброшуровані, підписні електронні дані, оформлені відповідно до частини вісімнадцятої статті 3</w:t>
      </w:r>
      <w:r w:rsidR="00AC16F9"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та протокол про підсумки збору підписів на підтримку ініціативи щодо проведення місцевого референдуму передаються уповноваженим представником ініціативної групи до відповідної комісії з місцевого референдуму не пізніше 20 години дня, </w:t>
      </w:r>
      <w:r w:rsidR="005118D4" w:rsidRPr="00225489">
        <w:rPr>
          <w:rFonts w:ascii="Times New Roman" w:hAnsi="Times New Roman" w:cs="Times New Roman"/>
          <w:sz w:val="28"/>
          <w:szCs w:val="28"/>
          <w:lang w:val="uk-UA"/>
        </w:rPr>
        <w:t>в</w:t>
      </w:r>
      <w:r w:rsidRPr="00225489">
        <w:rPr>
          <w:rFonts w:ascii="Times New Roman" w:hAnsi="Times New Roman" w:cs="Times New Roman"/>
          <w:sz w:val="28"/>
          <w:szCs w:val="28"/>
          <w:lang w:val="uk-UA"/>
        </w:rPr>
        <w:t xml:space="preserve"> який закінчується строк збору підписів виборців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щодо проведення місцевого референдуму. Про час передання підписних листів уповноважена особа ініціативної групи повідомляє відповідну комісії з місцевого референдуму не пізніш як напередодні дня передання.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Прийняття підписних листів територіальна комісія здійснює на засіданні комісії, яке проводиться у термін, зазначений у частині другій цієї статті, у присутності уповноваженого представника ініціативної групи. Прийняття підписних листів здійснюється шляхом засвідчення кожної папки з підписними листами печаткою комісії, перевірки відповідності кількості представлених підписних листів їх кількості, зазначеній </w:t>
      </w:r>
      <w:r w:rsidR="005118D4"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протоколі про підсумки збирання підписів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щодо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Факт прийняття підписних листів засвідчується актом територіальної комісії, в якому зазначається кількість прийнятих підписних листів та заявлена кількість підписів виборців відповідно до протоколу ініціативної групи, а також дата і час їх приймання. Акт складається за формою,  встановленою Центральною виборчою комісією, у двох примірниках. Акт підписується усіма присутніми на засіданні членами відповідної територіальної комісії та уповноваженим представником ініціативної групи. Перший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видається уповноваженому представнику ініціативної групи, другий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зберігається у комісії, яка прийняла підписні листи, а його копія розміщується на офіційному веб-сайті територіальної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Члени територіальної комісії з місцевого референдуму не мають права обмежувати доступ уповноваженої особи ініціативної групи в приміщення, де проводиться засідання зазначеної комісії або відмовляти їй в прийомі документів у разі, коли документи доставлені до закінчення строку, зазначеного в частині другій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Якщо ініціативною групою з місцевого референдуму до 20 години дня, </w:t>
      </w:r>
      <w:r w:rsidR="005118D4" w:rsidRPr="00225489">
        <w:rPr>
          <w:rFonts w:ascii="Times New Roman" w:hAnsi="Times New Roman" w:cs="Times New Roman"/>
          <w:sz w:val="28"/>
          <w:szCs w:val="28"/>
          <w:lang w:val="uk-UA"/>
        </w:rPr>
        <w:t>в</w:t>
      </w:r>
      <w:r w:rsidRPr="00225489">
        <w:rPr>
          <w:rFonts w:ascii="Times New Roman" w:hAnsi="Times New Roman" w:cs="Times New Roman"/>
          <w:sz w:val="28"/>
          <w:szCs w:val="28"/>
          <w:lang w:val="uk-UA"/>
        </w:rPr>
        <w:t xml:space="preserve"> який минає строк збору підписів  виборців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місцевого референдуму, не виконані дії, зазначені в частині другій цієї статті, та відсутні підстави для продовження загального строку збирання підписів  виборців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w:t>
      </w:r>
      <w:r w:rsidRPr="00225489">
        <w:rPr>
          <w:rFonts w:ascii="Times New Roman" w:hAnsi="Times New Roman" w:cs="Times New Roman"/>
          <w:sz w:val="28"/>
          <w:szCs w:val="28"/>
          <w:lang w:val="uk-UA"/>
        </w:rPr>
        <w:lastRenderedPageBreak/>
        <w:t>місцевого референдуму, встановлені частиною третьою статті 3</w:t>
      </w:r>
      <w:r w:rsidR="00510EED"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відповідна територіальна комісія наступного робочого дня після дня, </w:t>
      </w:r>
      <w:r w:rsidR="005118D4" w:rsidRPr="00225489">
        <w:rPr>
          <w:rFonts w:ascii="Times New Roman" w:hAnsi="Times New Roman" w:cs="Times New Roman"/>
          <w:sz w:val="28"/>
          <w:szCs w:val="28"/>
          <w:lang w:val="uk-UA"/>
        </w:rPr>
        <w:t>в</w:t>
      </w:r>
      <w:r w:rsidRPr="00225489">
        <w:rPr>
          <w:rFonts w:ascii="Times New Roman" w:hAnsi="Times New Roman" w:cs="Times New Roman"/>
          <w:sz w:val="28"/>
          <w:szCs w:val="28"/>
          <w:lang w:val="uk-UA"/>
        </w:rPr>
        <w:t xml:space="preserve"> який минає строк збору підписів  виборців, приймає рішення щодо припинення</w:t>
      </w:r>
      <w:r w:rsidR="006B363A" w:rsidRPr="00225489">
        <w:rPr>
          <w:rFonts w:ascii="Times New Roman" w:hAnsi="Times New Roman" w:cs="Times New Roman"/>
          <w:sz w:val="28"/>
          <w:szCs w:val="28"/>
          <w:lang w:val="uk-UA"/>
        </w:rPr>
        <w:t xml:space="preserve"> процедур</w:t>
      </w:r>
      <w:r w:rsidRPr="00225489">
        <w:rPr>
          <w:rFonts w:ascii="Times New Roman" w:hAnsi="Times New Roman" w:cs="Times New Roman"/>
          <w:sz w:val="28"/>
          <w:szCs w:val="28"/>
          <w:lang w:val="uk-UA"/>
        </w:rPr>
        <w:t xml:space="preserve"> </w:t>
      </w:r>
      <w:r w:rsidR="006B363A"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lang w:val="uk-UA"/>
        </w:rPr>
        <w:t xml:space="preserve"> місцевого референдуму. Копія зазначеного рішення надається уповноваженому представнику ініціативної групи, а інформація про припинення процедури </w:t>
      </w:r>
      <w:r w:rsidR="006B363A"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lang w:val="uk-UA"/>
        </w:rPr>
        <w:t xml:space="preserve"> місцевого референдуму розміщується на офіційному веб-сайті відповідної територіальної комісії з місцевого референдуму .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У разі неможливості проведення засідання </w:t>
      </w:r>
      <w:r w:rsidR="005118D4" w:rsidRPr="00225489">
        <w:rPr>
          <w:rFonts w:ascii="Times New Roman" w:hAnsi="Times New Roman" w:cs="Times New Roman"/>
          <w:sz w:val="28"/>
          <w:szCs w:val="28"/>
          <w:lang w:val="uk-UA"/>
        </w:rPr>
        <w:t>в</w:t>
      </w:r>
      <w:r w:rsidRPr="00225489">
        <w:rPr>
          <w:rFonts w:ascii="Times New Roman" w:hAnsi="Times New Roman" w:cs="Times New Roman"/>
          <w:sz w:val="28"/>
          <w:szCs w:val="28"/>
          <w:lang w:val="uk-UA"/>
        </w:rPr>
        <w:t xml:space="preserve"> термін, зазначений у частині другій цієї статті, у зв’язку з відсутністю необхідної кількості членів комісії</w:t>
      </w:r>
      <w:r w:rsidR="005118D4"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про це складається акт у двох примірниках за формою</w:t>
      </w:r>
      <w:r w:rsidR="005118D4"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встановленою Центральною виборчою комісією, який підписують присутні члени комісії та уповноважена особа ініціативної  групи. Перший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видається уповноваженому представнику ініціативної групи, а другий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зберігається у територіальній комісії. Голова комісії (у його відсутність – заступник голови комісії) </w:t>
      </w:r>
      <w:proofErr w:type="spellStart"/>
      <w:r w:rsidRPr="00225489">
        <w:rPr>
          <w:rFonts w:ascii="Times New Roman" w:hAnsi="Times New Roman" w:cs="Times New Roman"/>
          <w:sz w:val="28"/>
          <w:szCs w:val="28"/>
          <w:lang w:val="uk-UA"/>
        </w:rPr>
        <w:t>скликає</w:t>
      </w:r>
      <w:proofErr w:type="spellEnd"/>
      <w:r w:rsidRPr="00225489">
        <w:rPr>
          <w:rFonts w:ascii="Times New Roman" w:hAnsi="Times New Roman" w:cs="Times New Roman"/>
          <w:sz w:val="28"/>
          <w:szCs w:val="28"/>
          <w:lang w:val="uk-UA"/>
        </w:rPr>
        <w:t xml:space="preserve"> засідання комісії на наступний день із повідомленням про це усіх членів комісії. Пропущення строку передання ініціативною групою підписних листів у зв’язку з неможливістю провести засідання комісії </w:t>
      </w:r>
      <w:r w:rsidR="00D50782" w:rsidRPr="00225489">
        <w:rPr>
          <w:rFonts w:ascii="Times New Roman" w:hAnsi="Times New Roman" w:cs="Times New Roman"/>
          <w:sz w:val="28"/>
          <w:szCs w:val="28"/>
        </w:rPr>
        <w:t xml:space="preserve">з місцевого референдуму </w:t>
      </w:r>
      <w:r w:rsidRPr="00225489">
        <w:rPr>
          <w:rFonts w:ascii="Times New Roman" w:hAnsi="Times New Roman" w:cs="Times New Roman"/>
          <w:sz w:val="28"/>
          <w:szCs w:val="28"/>
          <w:lang w:val="uk-UA"/>
        </w:rPr>
        <w:t xml:space="preserve">не перешкоджає прийняттю підписних листів на найближчому засіданні цієї комісії. Бездіяльність </w:t>
      </w:r>
      <w:r w:rsidR="00D50782" w:rsidRPr="00225489">
        <w:rPr>
          <w:rFonts w:ascii="Times New Roman" w:hAnsi="Times New Roman" w:cs="Times New Roman"/>
          <w:sz w:val="28"/>
          <w:szCs w:val="28"/>
          <w:lang w:val="uk-UA"/>
        </w:rPr>
        <w:t xml:space="preserve">комісії </w:t>
      </w:r>
      <w:r w:rsidR="00D50782" w:rsidRPr="00225489">
        <w:rPr>
          <w:rFonts w:ascii="Times New Roman" w:hAnsi="Times New Roman" w:cs="Times New Roman"/>
          <w:sz w:val="28"/>
          <w:szCs w:val="28"/>
        </w:rPr>
        <w:t xml:space="preserve">з місцевого референдуму </w:t>
      </w:r>
      <w:r w:rsidRPr="00225489">
        <w:rPr>
          <w:rFonts w:ascii="Times New Roman" w:hAnsi="Times New Roman" w:cs="Times New Roman"/>
          <w:sz w:val="28"/>
          <w:szCs w:val="28"/>
          <w:lang w:val="uk-UA"/>
        </w:rPr>
        <w:t>щодо прийняття підписних листів від ініціативної групи може бути оскаржена до суду у порядку, встановленому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 Стаття 33. Перевірка та підрахунок підписів виборців територіальною ко</w:t>
      </w:r>
      <w:r w:rsidR="001D6C59" w:rsidRPr="00225489">
        <w:rPr>
          <w:rFonts w:ascii="Times New Roman" w:hAnsi="Times New Roman" w:cs="Times New Roman"/>
          <w:b/>
          <w:sz w:val="28"/>
          <w:szCs w:val="28"/>
          <w:lang w:val="uk-UA"/>
        </w:rPr>
        <w:t>місією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Територіальна комісія з місцевого референдуму</w:t>
      </w:r>
      <w:r w:rsidR="000373B9" w:rsidRPr="00225489">
        <w:rPr>
          <w:rFonts w:ascii="Times New Roman" w:hAnsi="Times New Roman" w:cs="Times New Roman"/>
          <w:sz w:val="28"/>
          <w:szCs w:val="28"/>
          <w:lang w:val="uk-UA"/>
        </w:rPr>
        <w:t xml:space="preserve"> </w:t>
      </w:r>
      <w:r w:rsidR="000373B9" w:rsidRPr="00225489">
        <w:rPr>
          <w:rFonts w:ascii="Times New Roman" w:hAnsi="Times New Roman" w:cs="Times New Roman"/>
          <w:sz w:val="28"/>
          <w:szCs w:val="28"/>
        </w:rPr>
        <w:t>після</w:t>
      </w:r>
      <w:r w:rsidRPr="00225489">
        <w:rPr>
          <w:rFonts w:ascii="Times New Roman" w:hAnsi="Times New Roman" w:cs="Times New Roman"/>
          <w:sz w:val="28"/>
          <w:szCs w:val="28"/>
          <w:lang w:val="uk-UA"/>
        </w:rPr>
        <w:t xml:space="preserve"> прийняття від ініціативної групи з місцевого референдуму підписних листів </w:t>
      </w:r>
      <w:r w:rsidR="007330CE" w:rsidRPr="00225489">
        <w:rPr>
          <w:rFonts w:ascii="Times New Roman" w:hAnsi="Times New Roman" w:cs="Times New Roman"/>
          <w:sz w:val="28"/>
          <w:szCs w:val="28"/>
        </w:rPr>
        <w:t>у порядку, встановленому Центральною виборчою комісією</w:t>
      </w:r>
      <w:r w:rsidR="005118D4" w:rsidRPr="00225489">
        <w:rPr>
          <w:rFonts w:ascii="Times New Roman" w:hAnsi="Times New Roman" w:cs="Times New Roman"/>
          <w:sz w:val="28"/>
          <w:szCs w:val="28"/>
          <w:lang w:val="uk-UA"/>
        </w:rPr>
        <w:t>,</w:t>
      </w:r>
      <w:r w:rsidR="007330CE"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 xml:space="preserve">перевіряє дотримання порядку і строків збору підписів, а також забезпечує перевірку дійсності відомостей про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про проведення місцевого референдуму та</w:t>
      </w:r>
      <w:r w:rsidR="007330CE" w:rsidRPr="00225489">
        <w:rPr>
          <w:rFonts w:ascii="Times New Roman" w:hAnsi="Times New Roman" w:cs="Times New Roman"/>
          <w:sz w:val="28"/>
          <w:szCs w:val="28"/>
          <w:lang w:val="uk-UA"/>
        </w:rPr>
        <w:t xml:space="preserve"> </w:t>
      </w:r>
      <w:r w:rsidR="007330CE" w:rsidRPr="00225489">
        <w:rPr>
          <w:rFonts w:ascii="Times New Roman" w:hAnsi="Times New Roman" w:cs="Times New Roman"/>
          <w:sz w:val="28"/>
          <w:szCs w:val="28"/>
        </w:rPr>
        <w:t>відсутності обставин, зазначених у частині шостій цієї статті.</w:t>
      </w:r>
      <w:r w:rsidR="007330CE"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Територіальна комісія з місцевого референдуму на своєму засіданні здійснює перевірку дотримання порядку і строків збору підписів виборців ініціативною групою з місцевого референдуму, а також інших вимог, встановлених цим законом.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Для перевірки дотримання порядку і строків збору підписів виборців територіальна комісія може витребувати від уповноваженого представника ініціативної групи додаткові відомості та документи.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разі виявлення територіальною комісією з місцевого референдуму порушень, за які передбачена юридична відповідальність, територіальна </w:t>
      </w:r>
      <w:r w:rsidRPr="00225489">
        <w:rPr>
          <w:rFonts w:ascii="Times New Roman" w:hAnsi="Times New Roman" w:cs="Times New Roman"/>
          <w:sz w:val="28"/>
          <w:szCs w:val="28"/>
          <w:lang w:val="uk-UA"/>
        </w:rPr>
        <w:lastRenderedPageBreak/>
        <w:t>комісія невідкладно звертається до органів правопорядку для належного реагування.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Після одержання підписних листів територіальна комісія з референдуму невідкладно </w:t>
      </w:r>
      <w:r w:rsidR="00793A85" w:rsidRPr="00225489">
        <w:rPr>
          <w:rFonts w:ascii="Times New Roman" w:hAnsi="Times New Roman" w:cs="Times New Roman"/>
          <w:sz w:val="28"/>
          <w:szCs w:val="28"/>
        </w:rPr>
        <w:t>надає відповідному органу ведення Державного реєстру виборців підписні електронні дані для</w:t>
      </w:r>
      <w:r w:rsidR="00793A85" w:rsidRPr="00225489">
        <w:rPr>
          <w:rFonts w:ascii="Times New Roman" w:hAnsi="Times New Roman" w:cs="Times New Roman"/>
          <w:b/>
          <w:sz w:val="28"/>
          <w:szCs w:val="28"/>
        </w:rPr>
        <w:t xml:space="preserve"> </w:t>
      </w:r>
      <w:r w:rsidRPr="00225489">
        <w:rPr>
          <w:rFonts w:ascii="Times New Roman" w:hAnsi="Times New Roman" w:cs="Times New Roman"/>
          <w:sz w:val="28"/>
          <w:szCs w:val="28"/>
          <w:lang w:val="uk-UA"/>
        </w:rPr>
        <w:t xml:space="preserve">перевірки відомостей про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про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Перевірка дійсності відомостей про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про проведення місцевого референдуму, здійснюється органом ведення  Державного реєстру виборців у </w:t>
      </w:r>
      <w:r w:rsidR="000373B9" w:rsidRPr="00225489">
        <w:rPr>
          <w:rFonts w:ascii="Times New Roman" w:hAnsi="Times New Roman" w:cs="Times New Roman"/>
          <w:sz w:val="28"/>
          <w:szCs w:val="28"/>
          <w:lang w:val="uk-UA"/>
        </w:rPr>
        <w:t xml:space="preserve">триденний </w:t>
      </w:r>
      <w:r w:rsidRPr="00225489">
        <w:rPr>
          <w:rFonts w:ascii="Times New Roman" w:hAnsi="Times New Roman" w:cs="Times New Roman"/>
          <w:sz w:val="28"/>
          <w:szCs w:val="28"/>
          <w:lang w:val="uk-UA"/>
        </w:rPr>
        <w:t>строк з використанням автоматизованої інформаційної системи у порядку, встановленому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Одночасно із початком зазначеної перевірки орган ведення Державного реєстру виборців, повноваження якого поширюються на територію відповідної</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w:t>
      </w:r>
      <w:r w:rsidR="005118D4"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не пізніш як на третій день з дня надходження документів, визначених частиною другою статті 3</w:t>
      </w:r>
      <w:r w:rsidR="00510EED"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цього Закону, надає кожному виборцю можливість за його запитом у паперовій формі або з використанням електронних засобів Державного реєстру виборців у визначеному Центральною виборчою комісією порядку отримати щодо себе інформацію, чи були використані його персональні дані для підтримки ініціативи проведення місцевого референдуму за ініціативою</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w:t>
      </w:r>
    </w:p>
    <w:p w:rsidR="001824EE" w:rsidRPr="00225489" w:rsidRDefault="001824EE" w:rsidP="00793A85">
      <w:pPr>
        <w:jc w:val="both"/>
        <w:rPr>
          <w:rFonts w:ascii="Times New Roman" w:hAnsi="Times New Roman" w:cs="Times New Roman"/>
          <w:sz w:val="28"/>
          <w:szCs w:val="28"/>
        </w:rPr>
      </w:pPr>
    </w:p>
    <w:p w:rsidR="00793A85" w:rsidRPr="00225489" w:rsidRDefault="00793A85" w:rsidP="00793A85">
      <w:pPr>
        <w:jc w:val="both"/>
        <w:rPr>
          <w:rFonts w:ascii="Times New Roman" w:hAnsi="Times New Roman" w:cs="Times New Roman"/>
          <w:sz w:val="28"/>
          <w:szCs w:val="28"/>
        </w:rPr>
      </w:pPr>
      <w:r w:rsidRPr="00225489">
        <w:rPr>
          <w:rFonts w:ascii="Times New Roman" w:hAnsi="Times New Roman" w:cs="Times New Roman"/>
          <w:sz w:val="28"/>
          <w:szCs w:val="28"/>
        </w:rPr>
        <w:t>У разі виявлення обставин, що є підставою для неврахування підписних листів, підписів окремих виборців (пункти 1-3 частини п’ятої, пункти 1, 3, 4, 5 частини шостої цієї статті), уповноважена посадова особа органу ведення Державного реєстру виборців за допомогою автоматизованої інформаційно</w:t>
      </w:r>
      <w:r w:rsidR="00430C77" w:rsidRPr="00225489">
        <w:rPr>
          <w:rFonts w:ascii="Times New Roman" w:hAnsi="Times New Roman" w:cs="Times New Roman"/>
          <w:sz w:val="28"/>
          <w:szCs w:val="28"/>
          <w:lang w:val="uk-UA"/>
        </w:rPr>
        <w:t>ї</w:t>
      </w:r>
      <w:r w:rsidRPr="00225489">
        <w:rPr>
          <w:rFonts w:ascii="Times New Roman" w:hAnsi="Times New Roman" w:cs="Times New Roman"/>
          <w:sz w:val="28"/>
          <w:szCs w:val="28"/>
        </w:rPr>
        <w:t xml:space="preserve"> системи виготовляє у формі електронного документу перелік виборців, щодо яких виявлено такі обставини із посиланням на відповідний пункт частини п’ятої чи шостої цієї статті, та накладає на нього електронний цифровий підпис. Уповноважена особа ініціативної групи, офіційні спостерігачі мають право знайомитися у режимі читання із цим переліком у приміщенні органу ведення Державного реєстру виборців. </w:t>
      </w:r>
    </w:p>
    <w:p w:rsidR="00793A85" w:rsidRPr="00225489" w:rsidRDefault="00793A85" w:rsidP="00793A85">
      <w:pPr>
        <w:spacing w:before="120"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rPr>
        <w:t xml:space="preserve">За результатами перевірки уповноваженою посадовою особою органу ведення Державного реєстру виборців складається довідка, в якій фіксується кількість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rPr>
        <w:t xml:space="preserve"> про проведення місцевого референдуму, відомості про яких є дійсними, відповідають відомостям про них у Державному реєстрі виборців та не містять обставин, що є підставою для неврахування їх підписів. Така довідка не пізніше, як на наступний день після завершення перевірки відомостей про виборців, які </w:t>
      </w:r>
      <w:r w:rsidRPr="00225489">
        <w:rPr>
          <w:rFonts w:ascii="Times New Roman" w:hAnsi="Times New Roman" w:cs="Times New Roman"/>
          <w:sz w:val="28"/>
          <w:szCs w:val="28"/>
        </w:rPr>
        <w:lastRenderedPageBreak/>
        <w:t xml:space="preserve">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rPr>
        <w:t xml:space="preserve"> про проведення місцевого референдуму, подається до відповідної територіальної комісії з місцевого референдуму.</w:t>
      </w:r>
    </w:p>
    <w:p w:rsidR="00AF73C6" w:rsidRPr="00225489" w:rsidRDefault="005316A1" w:rsidP="00AF73C6">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w:t>
      </w:r>
      <w:r w:rsidR="00AF73C6" w:rsidRPr="00225489">
        <w:rPr>
          <w:rFonts w:ascii="Times New Roman" w:hAnsi="Times New Roman" w:cs="Times New Roman"/>
          <w:sz w:val="28"/>
          <w:szCs w:val="28"/>
          <w:lang w:val="uk-UA"/>
        </w:rPr>
        <w:t xml:space="preserve">Проведення перевірки дійсності підписів виборців, які підтримали </w:t>
      </w:r>
      <w:r w:rsidR="00B1630B" w:rsidRPr="00225489">
        <w:rPr>
          <w:rFonts w:ascii="Times New Roman" w:hAnsi="Times New Roman" w:cs="Times New Roman"/>
          <w:sz w:val="28"/>
          <w:szCs w:val="28"/>
          <w:lang w:val="uk-UA"/>
        </w:rPr>
        <w:t>ініціативу</w:t>
      </w:r>
      <w:r w:rsidR="00AF73C6" w:rsidRPr="00225489">
        <w:rPr>
          <w:rFonts w:ascii="Times New Roman" w:hAnsi="Times New Roman" w:cs="Times New Roman"/>
          <w:sz w:val="28"/>
          <w:szCs w:val="28"/>
          <w:lang w:val="uk-UA"/>
        </w:rPr>
        <w:t xml:space="preserve"> про проведення місцевого референдуму, здійснюється шляхом безпосереднього особистого опитування таких виборців, через використання державних електронних ресурсів або в інший спосіб, що дає можливість встановити дійсність поставленого підпису особи. Для проведення такої перевірки можуть використовуватися відомості та технологічні можливості Єдиного державного демографічного реєстру та Єдиного державного веб-порталу електронних послуг. Порядок проведення перевірки дійсності підписів виборців, які підтримали </w:t>
      </w:r>
      <w:r w:rsidR="00B1630B" w:rsidRPr="00225489">
        <w:rPr>
          <w:rFonts w:ascii="Times New Roman" w:hAnsi="Times New Roman" w:cs="Times New Roman"/>
          <w:sz w:val="28"/>
          <w:szCs w:val="28"/>
          <w:lang w:val="uk-UA"/>
        </w:rPr>
        <w:t>ініціативу</w:t>
      </w:r>
      <w:r w:rsidR="00AF73C6" w:rsidRPr="00225489">
        <w:rPr>
          <w:rFonts w:ascii="Times New Roman" w:hAnsi="Times New Roman" w:cs="Times New Roman"/>
          <w:sz w:val="28"/>
          <w:szCs w:val="28"/>
          <w:lang w:val="uk-UA"/>
        </w:rPr>
        <w:t xml:space="preserve"> про проведення місцевого референдуму затверджується Центральною виборчою комісією спільно з Міністерством внутрішніх справ. </w:t>
      </w:r>
    </w:p>
    <w:p w:rsidR="005316A1" w:rsidRPr="00225489" w:rsidRDefault="00AF73C6"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За наявності сумнівів у справжності підпису виборця </w:t>
      </w:r>
      <w:r w:rsidR="005316A1" w:rsidRPr="00225489">
        <w:rPr>
          <w:rFonts w:ascii="Times New Roman" w:hAnsi="Times New Roman" w:cs="Times New Roman"/>
          <w:sz w:val="28"/>
          <w:szCs w:val="28"/>
          <w:lang w:val="uk-UA"/>
        </w:rPr>
        <w:t xml:space="preserve">територіальна комісія з місцевого референдуму невідкладно звертається  до територіального органу Національної поліції України для здійснення перевірки дійсності підписів виборців, які підтримали </w:t>
      </w:r>
      <w:r w:rsidR="00B1630B" w:rsidRPr="00225489">
        <w:rPr>
          <w:rFonts w:ascii="Times New Roman" w:hAnsi="Times New Roman" w:cs="Times New Roman"/>
          <w:sz w:val="28"/>
          <w:szCs w:val="28"/>
          <w:lang w:val="uk-UA"/>
        </w:rPr>
        <w:t>ініціативу</w:t>
      </w:r>
      <w:r w:rsidR="005316A1" w:rsidRPr="00225489">
        <w:rPr>
          <w:rFonts w:ascii="Times New Roman" w:hAnsi="Times New Roman" w:cs="Times New Roman"/>
          <w:sz w:val="28"/>
          <w:szCs w:val="28"/>
          <w:lang w:val="uk-UA"/>
        </w:rPr>
        <w:t xml:space="preserve"> про проведення місцевого референдуму. Така перевірка здійснюється співробітниками територіального органу Національної поліції України спільно з не менш як трьома членами територіальної комісії з місцевого референдуму, уповноважених на це її рішенням, у </w:t>
      </w:r>
      <w:proofErr w:type="spellStart"/>
      <w:r w:rsidR="005316A1" w:rsidRPr="00225489">
        <w:rPr>
          <w:rFonts w:ascii="Times New Roman" w:hAnsi="Times New Roman" w:cs="Times New Roman"/>
          <w:sz w:val="28"/>
          <w:szCs w:val="28"/>
          <w:lang w:val="uk-UA"/>
        </w:rPr>
        <w:t>двадцятиденний</w:t>
      </w:r>
      <w:proofErr w:type="spellEnd"/>
      <w:r w:rsidR="005316A1" w:rsidRPr="00225489">
        <w:rPr>
          <w:rFonts w:ascii="Times New Roman" w:hAnsi="Times New Roman" w:cs="Times New Roman"/>
          <w:sz w:val="28"/>
          <w:szCs w:val="28"/>
          <w:lang w:val="uk-UA"/>
        </w:rPr>
        <w:t xml:space="preserve"> строк.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 результатами перевірки складається акт, в якому фіксується кількість виборців, дійсність підписів, яких було підтверджено.</w:t>
      </w:r>
    </w:p>
    <w:p w:rsidR="005316A1" w:rsidRPr="00225489" w:rsidRDefault="005316A1" w:rsidP="00B1630B">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разі необхідності здійснити перевірку дійсності більш, ніж десяти тисяч підписів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про проведення місцевого референдуму, територіальна комісія з місцевого референдуму може прийняти рішення про збільшення строку, передбаченого частиною </w:t>
      </w:r>
      <w:r w:rsidR="00E9750E" w:rsidRPr="00225489">
        <w:rPr>
          <w:rFonts w:ascii="Times New Roman" w:hAnsi="Times New Roman" w:cs="Times New Roman"/>
          <w:sz w:val="28"/>
          <w:szCs w:val="28"/>
          <w:lang w:val="uk-UA"/>
        </w:rPr>
        <w:t>восьмою</w:t>
      </w:r>
      <w:r w:rsidRPr="00225489">
        <w:rPr>
          <w:rFonts w:ascii="Times New Roman" w:hAnsi="Times New Roman" w:cs="Times New Roman"/>
          <w:sz w:val="28"/>
          <w:szCs w:val="28"/>
          <w:lang w:val="uk-UA"/>
        </w:rPr>
        <w:t xml:space="preserve"> цієї статті, але не більш як у двічі.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При встановленні на підставі підписних листів кількості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щодо проведення місцевого референдуму, не враховуються підписні листи: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якщо підписи виборців зібрані особою, яка не є членом ініціативної групи </w:t>
      </w:r>
      <w:r w:rsidR="001D6C59" w:rsidRPr="00225489">
        <w:rPr>
          <w:rFonts w:ascii="Times New Roman" w:hAnsi="Times New Roman" w:cs="Times New Roman"/>
          <w:sz w:val="28"/>
          <w:szCs w:val="28"/>
          <w:lang w:val="uk-UA"/>
        </w:rPr>
        <w:t xml:space="preserve">з </w:t>
      </w:r>
      <w:r w:rsidRPr="00225489">
        <w:rPr>
          <w:rFonts w:ascii="Times New Roman" w:hAnsi="Times New Roman" w:cs="Times New Roman"/>
          <w:sz w:val="28"/>
          <w:szCs w:val="28"/>
          <w:lang w:val="uk-UA"/>
        </w:rPr>
        <w:t>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які містять недостовірні відомості про особу, яка збирала підписи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 яких відсутні відомості про особу, яка збирала підписи виборців  або у яких замість підпису особи, яка збирала підписи виборців, міститься підпис іншої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4) у яких підписи виборців зібрані у місцях, визначених частинами  дванадцятою та тринадцятою статті 3</w:t>
      </w:r>
      <w:r w:rsidR="006D2456"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заповнені олівцем;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невстановленої форми.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При встановленні на підставі підписних листів кількості виборців, які підтримали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щодо проведення місцевого референдуму, не враховуються підписи окремих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у разі відсутності у підписному листі всіх або окремих відомостей про виборця, який підтримує своїм підписом </w:t>
      </w:r>
      <w:r w:rsidR="00B1630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референдуму, передбачених формою підписного листа;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записи та підписи, вчинені замість виборця іншою особою, за винятком підстав, визначених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вчинені особою, яка на день вчинення підпису не мала права голосу;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виборча адреса яких не відносяться до території відповідної</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де планується проведення місцевого референдуму станом на останній день місяця, що передував місяцю, в якому розпочався збір підписів на підтримку ініціативи;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якщо підпис вчинено виборцем до дня надання територіальною комісією зразка підписного листа для збирання підписів на підтримку </w:t>
      </w:r>
      <w:r w:rsidR="00B1630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референдуму або після закінчення строку збирання підписів, встановленого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виявлення декількох підписів одного і того ж виборця відповідні підписи зараховуються як один підпис.</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Про результати збирання підписів на підтримку </w:t>
      </w:r>
      <w:r w:rsidR="00FA223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про проведення місцевого референдуму, встановлені за результатами перевірки, територіальна комісія з місцевого референдуму складає протокол за формою, встановленою Центральною виборчою комісією, в якому зазначається кількість підписів виборців, що підлягають врахуванню, кількість неврахованих підписів виборців та підписних листів з обов’язковим зазначенням підстав їх неврахування. Копія протоколу, засвідчена підписами голови та секретаря комісії та печаткою комісії, надається уповноваженій особі ініціативної групи.</w:t>
      </w:r>
    </w:p>
    <w:p w:rsidR="00B376B5" w:rsidRPr="00225489" w:rsidRDefault="00B376B5" w:rsidP="000373B9">
      <w:pPr>
        <w:jc w:val="both"/>
        <w:rPr>
          <w:rFonts w:ascii="Times New Roman" w:hAnsi="Times New Roman" w:cs="Times New Roman"/>
          <w:sz w:val="28"/>
          <w:szCs w:val="28"/>
          <w:highlight w:val="yellow"/>
        </w:rPr>
      </w:pPr>
    </w:p>
    <w:p w:rsidR="000373B9" w:rsidRPr="00225489" w:rsidRDefault="000373B9" w:rsidP="00FA223B">
      <w:pPr>
        <w:jc w:val="both"/>
        <w:rPr>
          <w:rFonts w:ascii="Times New Roman" w:hAnsi="Times New Roman" w:cs="Times New Roman"/>
          <w:sz w:val="28"/>
          <w:szCs w:val="28"/>
        </w:rPr>
      </w:pPr>
      <w:r w:rsidRPr="00225489">
        <w:rPr>
          <w:rFonts w:ascii="Times New Roman" w:hAnsi="Times New Roman" w:cs="Times New Roman"/>
          <w:sz w:val="28"/>
          <w:szCs w:val="28"/>
        </w:rPr>
        <w:t xml:space="preserve">8. За результатами перевірки територіальна комісія з місцевого референдуму приймає рішення про підсумки збору підписів виборців на підтримку </w:t>
      </w:r>
      <w:r w:rsidR="00FA223B"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rPr>
        <w:t xml:space="preserve"> щодо проведення місцевого референдуму</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у такі строки з дня  прийняття від ініціативної групи з місцевого референдуму підписних листів:</w:t>
      </w:r>
    </w:p>
    <w:p w:rsidR="000373B9" w:rsidRPr="00225489" w:rsidRDefault="000373B9" w:rsidP="00FA223B">
      <w:pPr>
        <w:jc w:val="both"/>
        <w:rPr>
          <w:rFonts w:ascii="Times New Roman" w:hAnsi="Times New Roman" w:cs="Times New Roman"/>
          <w:sz w:val="28"/>
          <w:szCs w:val="28"/>
        </w:rPr>
      </w:pPr>
      <w:r w:rsidRPr="00225489">
        <w:rPr>
          <w:rFonts w:ascii="Times New Roman" w:hAnsi="Times New Roman" w:cs="Times New Roman"/>
          <w:sz w:val="28"/>
          <w:szCs w:val="28"/>
        </w:rPr>
        <w:lastRenderedPageBreak/>
        <w:t xml:space="preserve">у територіальній громаді, в якій налічується не більш 10 000 виборців, </w:t>
      </w:r>
      <w:r w:rsidRPr="00225489">
        <w:rPr>
          <w:rFonts w:ascii="Times New Roman" w:hAnsi="Times New Roman" w:cs="Times New Roman"/>
          <w:sz w:val="28"/>
          <w:szCs w:val="28"/>
        </w:rPr>
        <w:sym w:font="Symbol" w:char="F02D"/>
      </w:r>
      <w:r w:rsidRPr="00225489">
        <w:rPr>
          <w:rFonts w:ascii="Times New Roman" w:hAnsi="Times New Roman" w:cs="Times New Roman"/>
          <w:sz w:val="28"/>
          <w:szCs w:val="28"/>
        </w:rPr>
        <w:t xml:space="preserve"> 10 днів;</w:t>
      </w:r>
    </w:p>
    <w:p w:rsidR="000373B9" w:rsidRPr="00225489" w:rsidRDefault="000373B9" w:rsidP="00FA223B">
      <w:pPr>
        <w:jc w:val="both"/>
        <w:rPr>
          <w:rFonts w:ascii="Times New Roman" w:hAnsi="Times New Roman" w:cs="Times New Roman"/>
          <w:sz w:val="28"/>
          <w:szCs w:val="28"/>
        </w:rPr>
      </w:pPr>
      <w:r w:rsidRPr="00225489">
        <w:rPr>
          <w:rFonts w:ascii="Times New Roman" w:hAnsi="Times New Roman" w:cs="Times New Roman"/>
          <w:sz w:val="28"/>
          <w:szCs w:val="28"/>
        </w:rPr>
        <w:t xml:space="preserve">у територіальній громаді, в якій налічується понад 10 000, але не більш 100 000 виборців, </w:t>
      </w:r>
      <w:r w:rsidRPr="00225489">
        <w:rPr>
          <w:rFonts w:ascii="Times New Roman" w:hAnsi="Times New Roman" w:cs="Times New Roman"/>
          <w:sz w:val="28"/>
          <w:szCs w:val="28"/>
        </w:rPr>
        <w:sym w:font="Symbol" w:char="F02D"/>
      </w:r>
      <w:r w:rsidRPr="00225489">
        <w:rPr>
          <w:rFonts w:ascii="Times New Roman" w:hAnsi="Times New Roman" w:cs="Times New Roman"/>
          <w:sz w:val="28"/>
          <w:szCs w:val="28"/>
        </w:rPr>
        <w:t xml:space="preserve"> 15 днів;</w:t>
      </w:r>
    </w:p>
    <w:p w:rsidR="000373B9" w:rsidRPr="00225489" w:rsidRDefault="000373B9" w:rsidP="00FA223B">
      <w:pPr>
        <w:jc w:val="both"/>
        <w:rPr>
          <w:rFonts w:ascii="Times New Roman" w:hAnsi="Times New Roman" w:cs="Times New Roman"/>
          <w:sz w:val="28"/>
          <w:szCs w:val="28"/>
        </w:rPr>
      </w:pPr>
      <w:r w:rsidRPr="00225489">
        <w:rPr>
          <w:rFonts w:ascii="Times New Roman" w:hAnsi="Times New Roman" w:cs="Times New Roman"/>
          <w:sz w:val="28"/>
          <w:szCs w:val="28"/>
        </w:rPr>
        <w:t xml:space="preserve">у територіальній громаді, в якій налічується понад 100 000, але не більш 500 000 виборців, </w:t>
      </w:r>
      <w:r w:rsidRPr="00225489">
        <w:rPr>
          <w:rFonts w:ascii="Times New Roman" w:hAnsi="Times New Roman" w:cs="Times New Roman"/>
          <w:sz w:val="28"/>
          <w:szCs w:val="28"/>
        </w:rPr>
        <w:sym w:font="Symbol" w:char="F02D"/>
      </w:r>
      <w:r w:rsidRPr="00225489">
        <w:rPr>
          <w:rFonts w:ascii="Times New Roman" w:hAnsi="Times New Roman" w:cs="Times New Roman"/>
          <w:sz w:val="28"/>
          <w:szCs w:val="28"/>
        </w:rPr>
        <w:t xml:space="preserve"> 20 днів;</w:t>
      </w:r>
    </w:p>
    <w:p w:rsidR="000373B9" w:rsidRPr="00225489" w:rsidRDefault="000373B9" w:rsidP="00FA223B">
      <w:pPr>
        <w:jc w:val="both"/>
        <w:rPr>
          <w:rFonts w:ascii="Times New Roman" w:hAnsi="Times New Roman" w:cs="Times New Roman"/>
          <w:sz w:val="28"/>
          <w:szCs w:val="28"/>
        </w:rPr>
      </w:pPr>
      <w:r w:rsidRPr="00225489">
        <w:rPr>
          <w:rFonts w:ascii="Times New Roman" w:hAnsi="Times New Roman" w:cs="Times New Roman"/>
          <w:sz w:val="28"/>
          <w:szCs w:val="28"/>
        </w:rPr>
        <w:t xml:space="preserve">у територіальній громаді, в якій налічується понад 500 000, але не більш 1 000 000 виборців, </w:t>
      </w:r>
      <w:r w:rsidRPr="00225489">
        <w:rPr>
          <w:rFonts w:ascii="Times New Roman" w:hAnsi="Times New Roman" w:cs="Times New Roman"/>
          <w:sz w:val="28"/>
          <w:szCs w:val="28"/>
        </w:rPr>
        <w:sym w:font="Symbol" w:char="F02D"/>
      </w:r>
      <w:r w:rsidRPr="00225489">
        <w:rPr>
          <w:rFonts w:ascii="Times New Roman" w:hAnsi="Times New Roman" w:cs="Times New Roman"/>
          <w:sz w:val="28"/>
          <w:szCs w:val="28"/>
        </w:rPr>
        <w:t xml:space="preserve"> 25 днів;</w:t>
      </w:r>
    </w:p>
    <w:p w:rsidR="000373B9" w:rsidRPr="00225489" w:rsidRDefault="000373B9" w:rsidP="00FA223B">
      <w:pPr>
        <w:spacing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rPr>
        <w:t xml:space="preserve">у територіальній громаді, в якій налічується понад 1 000 000 виборців, </w:t>
      </w:r>
      <w:r w:rsidRPr="00225489">
        <w:rPr>
          <w:rFonts w:ascii="Times New Roman" w:hAnsi="Times New Roman" w:cs="Times New Roman"/>
          <w:sz w:val="28"/>
          <w:szCs w:val="28"/>
        </w:rPr>
        <w:sym w:font="Symbol" w:char="F02D"/>
      </w:r>
      <w:r w:rsidRPr="00225489">
        <w:rPr>
          <w:rFonts w:ascii="Times New Roman" w:hAnsi="Times New Roman" w:cs="Times New Roman"/>
          <w:sz w:val="28"/>
          <w:szCs w:val="28"/>
        </w:rPr>
        <w:t xml:space="preserve"> 30 днів.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Рішення  територіальної комісії з місцевого референдуму із зазначення питання місцевого референдуму, а також дати його проведення невідкладно публікуються на офіційних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сайтах відповідної територіальної комісії з місцевого референдуму, а також органів місцевого самоврядування, а відповідна інформація поширюється у місцевих друкованих засобах масової інформації та у мережі Інтернет не пізніше ніж на третій день з дня прийняття відповідного рішення територіальною комісією з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Якщо кількості підписів виборців, які підтримують </w:t>
      </w:r>
      <w:r w:rsidR="00FA223B" w:rsidRPr="00225489">
        <w:rPr>
          <w:rFonts w:ascii="Times New Roman" w:hAnsi="Times New Roman" w:cs="Times New Roman"/>
          <w:sz w:val="28"/>
          <w:szCs w:val="28"/>
          <w:lang w:val="uk-UA"/>
        </w:rPr>
        <w:t>ініціативу</w:t>
      </w:r>
      <w:r w:rsidRPr="00225489">
        <w:rPr>
          <w:rFonts w:ascii="Times New Roman" w:hAnsi="Times New Roman" w:cs="Times New Roman"/>
          <w:sz w:val="28"/>
          <w:szCs w:val="28"/>
          <w:lang w:val="uk-UA"/>
        </w:rPr>
        <w:t xml:space="preserve"> щодо проведення місцевого референдуму, недостатньо для </w:t>
      </w:r>
      <w:r w:rsidR="00432AF3" w:rsidRPr="00225489">
        <w:rPr>
          <w:rFonts w:ascii="Times New Roman" w:hAnsi="Times New Roman" w:cs="Times New Roman"/>
          <w:sz w:val="28"/>
          <w:szCs w:val="28"/>
          <w:lang w:val="uk-UA"/>
        </w:rPr>
        <w:t>призначення</w:t>
      </w:r>
      <w:r w:rsidRPr="00225489">
        <w:rPr>
          <w:rFonts w:ascii="Times New Roman" w:hAnsi="Times New Roman" w:cs="Times New Roman"/>
          <w:sz w:val="28"/>
          <w:szCs w:val="28"/>
          <w:lang w:val="uk-UA"/>
        </w:rPr>
        <w:t xml:space="preserve"> місцевого референдуму, територіальна комісія з місцевого референдуму на цій підставі приймає рішення про припинення </w:t>
      </w:r>
      <w:r w:rsidR="000373B9" w:rsidRPr="00225489">
        <w:rPr>
          <w:rFonts w:ascii="Times New Roman" w:hAnsi="Times New Roman" w:cs="Times New Roman"/>
          <w:sz w:val="28"/>
          <w:szCs w:val="28"/>
        </w:rPr>
        <w:t xml:space="preserve">процедури </w:t>
      </w:r>
      <w:proofErr w:type="spellStart"/>
      <w:r w:rsidR="000373B9" w:rsidRPr="00225489">
        <w:rPr>
          <w:rFonts w:ascii="Times New Roman" w:hAnsi="Times New Roman" w:cs="Times New Roman"/>
          <w:sz w:val="28"/>
          <w:szCs w:val="28"/>
        </w:rPr>
        <w:t>ініці</w:t>
      </w:r>
      <w:r w:rsidR="000373B9" w:rsidRPr="00225489">
        <w:rPr>
          <w:rFonts w:ascii="Times New Roman" w:hAnsi="Times New Roman" w:cs="Times New Roman"/>
          <w:sz w:val="28"/>
          <w:szCs w:val="28"/>
          <w:lang w:val="uk-UA"/>
        </w:rPr>
        <w:t>ювання</w:t>
      </w:r>
      <w:proofErr w:type="spellEnd"/>
      <w:r w:rsidR="000373B9" w:rsidRPr="00225489">
        <w:rPr>
          <w:rFonts w:ascii="Times New Roman" w:hAnsi="Times New Roman" w:cs="Times New Roman"/>
          <w:sz w:val="28"/>
          <w:szCs w:val="28"/>
          <w:lang w:val="uk-UA"/>
        </w:rPr>
        <w:t xml:space="preserve"> </w:t>
      </w:r>
      <w:r w:rsidR="000373B9" w:rsidRPr="00225489">
        <w:rPr>
          <w:rFonts w:ascii="Times New Roman" w:hAnsi="Times New Roman" w:cs="Times New Roman"/>
          <w:sz w:val="28"/>
          <w:szCs w:val="28"/>
        </w:rPr>
        <w:t>місцевого референдуму</w:t>
      </w:r>
      <w:r w:rsidR="000373B9"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Копія відповідної постанови не пізніше наступного дня від дня його прийняття видається уповноваженому представнику ініціативної групи, а інформація про це рішення розміщується на офіційному веб-сайті відповідної територіальної комісії з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Ініціативна група з місцевого референдуму може оскаржити рішення територіальної комісії з місцевого референдуму до суду в порядку, встановленому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  Стаття 34. Припинення діяльності ініціативної групи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Ініціативна група</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припиняє свою діяльність після закінчення строку оскарження рішення відповідної територіальної комісії щодо</w:t>
      </w:r>
      <w:r w:rsidR="000904E2" w:rsidRPr="00225489">
        <w:rPr>
          <w:rFonts w:ascii="Times New Roman" w:hAnsi="Times New Roman" w:cs="Times New Roman"/>
          <w:sz w:val="28"/>
          <w:szCs w:val="28"/>
          <w:lang w:val="uk-UA"/>
        </w:rPr>
        <w:t xml:space="preserve"> </w:t>
      </w:r>
      <w:r w:rsidR="000904E2" w:rsidRPr="00225489">
        <w:rPr>
          <w:rFonts w:ascii="Times New Roman" w:hAnsi="Times New Roman" w:cs="Times New Roman"/>
          <w:sz w:val="28"/>
          <w:szCs w:val="28"/>
        </w:rPr>
        <w:t>припинення процедури з реалізації ініціативи щодо проведення місцевого референдуму</w:t>
      </w:r>
      <w:r w:rsidR="00B376B5"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оскарження рішень, зазначених у ці</w:t>
      </w:r>
      <w:r w:rsidR="00D763F6" w:rsidRPr="00225489">
        <w:rPr>
          <w:rFonts w:ascii="Times New Roman" w:hAnsi="Times New Roman" w:cs="Times New Roman"/>
          <w:sz w:val="28"/>
          <w:szCs w:val="28"/>
          <w:lang w:val="uk-UA"/>
        </w:rPr>
        <w:t>й</w:t>
      </w:r>
      <w:r w:rsidRPr="00225489">
        <w:rPr>
          <w:rFonts w:ascii="Times New Roman" w:hAnsi="Times New Roman" w:cs="Times New Roman"/>
          <w:sz w:val="28"/>
          <w:szCs w:val="28"/>
          <w:lang w:val="uk-UA"/>
        </w:rPr>
        <w:t xml:space="preserve"> статті, ініціативна група</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припиняє свою діяльність після набрання законної сили рішенням суду.</w:t>
      </w:r>
    </w:p>
    <w:p w:rsidR="00B376B5" w:rsidRPr="00225489" w:rsidRDefault="00B376B5" w:rsidP="005316A1">
      <w:pPr>
        <w:spacing w:before="120" w:line="240" w:lineRule="auto"/>
        <w:jc w:val="center"/>
        <w:rPr>
          <w:rFonts w:ascii="Times New Roman" w:hAnsi="Times New Roman" w:cs="Times New Roman"/>
          <w:sz w:val="28"/>
          <w:szCs w:val="28"/>
          <w:lang w:val="uk-UA"/>
        </w:rPr>
      </w:pP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IІІ</w:t>
      </w:r>
      <w:r w:rsidRPr="00225489">
        <w:rPr>
          <w:rFonts w:ascii="Times New Roman" w:hAnsi="Times New Roman" w:cs="Times New Roman"/>
          <w:b/>
          <w:sz w:val="28"/>
          <w:szCs w:val="28"/>
          <w:lang w:val="uk-UA"/>
        </w:rPr>
        <w:br/>
        <w:t>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35. Система комісій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Систему комісій з місцевого референдуму, що здійснюють підготовку та проведення місцевого референдуму, становлять:</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Центральна виборча комісія;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територіальні та дільничні комісії з місцевого референдуму.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Повноваження комісій з місцевого референдуму щодо підготовки та проведення місцевого референдуму здійснюються: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Центральною виборчою комісією – на всій території України;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територіальною комісією з місцевого референдуму</w:t>
      </w:r>
      <w:r w:rsidR="001C31FC" w:rsidRPr="00225489">
        <w:rPr>
          <w:rFonts w:ascii="Times New Roman" w:hAnsi="Times New Roman" w:cs="Times New Roman"/>
          <w:sz w:val="28"/>
          <w:szCs w:val="28"/>
          <w:lang w:val="uk-UA"/>
        </w:rPr>
        <w:t>,</w:t>
      </w:r>
      <w:r w:rsidR="001C31FC" w:rsidRPr="00225489">
        <w:rPr>
          <w:rFonts w:ascii="Times New Roman" w:hAnsi="Times New Roman" w:cs="Times New Roman"/>
          <w:sz w:val="28"/>
          <w:szCs w:val="28"/>
        </w:rPr>
        <w:t xml:space="preserve"> </w:t>
      </w:r>
      <w:r w:rsidR="001C31FC" w:rsidRPr="00225489">
        <w:rPr>
          <w:rFonts w:ascii="Times New Roman" w:hAnsi="Times New Roman" w:cs="Times New Roman"/>
          <w:sz w:val="28"/>
          <w:szCs w:val="28"/>
          <w:lang w:val="uk-UA"/>
        </w:rPr>
        <w:t>яка встановлює результати місцевого референдуму</w:t>
      </w:r>
      <w:r w:rsidRPr="00225489">
        <w:rPr>
          <w:rFonts w:ascii="Times New Roman" w:hAnsi="Times New Roman" w:cs="Times New Roman"/>
          <w:sz w:val="28"/>
          <w:szCs w:val="28"/>
          <w:lang w:val="uk-UA"/>
        </w:rPr>
        <w:t xml:space="preserve">– у межах єдиного округу; </w:t>
      </w:r>
    </w:p>
    <w:p w:rsidR="001C31FC" w:rsidRPr="00225489" w:rsidRDefault="001C31FC"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територіальною комісією з місцевого референдуму, повноваження якої обмежуються районом міста з районним поділом – у межах територіального округу;</w:t>
      </w:r>
    </w:p>
    <w:p w:rsidR="005316A1" w:rsidRPr="00225489" w:rsidRDefault="001C31FC"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xml:space="preserve">) дільничною комісією з місцевого референдуму – у межах дільниці з місцевого референдуму. </w:t>
      </w:r>
    </w:p>
    <w:p w:rsidR="00AC53F3" w:rsidRPr="00225489" w:rsidRDefault="00AC53F3"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3. Утворені відповідно до Виборчого кодексу України постійно діючі сільські, селищні, міські територіальні виборчі комісії мають статус</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територіальних комісій з місцевого референдуму</w:t>
      </w:r>
      <w:r w:rsidRPr="00225489">
        <w:rPr>
          <w:rFonts w:ascii="Times New Roman" w:hAnsi="Times New Roman" w:cs="Times New Roman"/>
          <w:sz w:val="28"/>
          <w:szCs w:val="28"/>
          <w:lang w:val="uk-UA"/>
        </w:rPr>
        <w:t xml:space="preserve"> та </w:t>
      </w:r>
      <w:r w:rsidR="001B2D88" w:rsidRPr="00225489">
        <w:rPr>
          <w:rFonts w:ascii="Times New Roman" w:hAnsi="Times New Roman" w:cs="Times New Roman"/>
          <w:sz w:val="28"/>
          <w:szCs w:val="28"/>
          <w:lang w:val="uk-UA"/>
        </w:rPr>
        <w:t>здійснюють</w:t>
      </w:r>
      <w:r w:rsidRPr="00225489">
        <w:rPr>
          <w:rFonts w:ascii="Times New Roman" w:hAnsi="Times New Roman" w:cs="Times New Roman"/>
          <w:sz w:val="28"/>
          <w:szCs w:val="28"/>
        </w:rPr>
        <w:t xml:space="preserve"> повноваження</w:t>
      </w:r>
      <w:r w:rsidRPr="00225489">
        <w:rPr>
          <w:rFonts w:ascii="Times New Roman" w:hAnsi="Times New Roman" w:cs="Times New Roman"/>
          <w:sz w:val="28"/>
          <w:szCs w:val="28"/>
          <w:lang w:val="uk-UA"/>
        </w:rPr>
        <w:t xml:space="preserve"> </w:t>
      </w:r>
      <w:r w:rsidR="001B2D88" w:rsidRPr="00225489">
        <w:rPr>
          <w:rFonts w:ascii="Times New Roman" w:hAnsi="Times New Roman" w:cs="Times New Roman"/>
          <w:sz w:val="28"/>
          <w:szCs w:val="28"/>
          <w:lang w:val="uk-UA"/>
        </w:rPr>
        <w:t>передбачені</w:t>
      </w:r>
      <w:r w:rsidRPr="00225489">
        <w:rPr>
          <w:rFonts w:ascii="Times New Roman" w:hAnsi="Times New Roman" w:cs="Times New Roman"/>
          <w:sz w:val="28"/>
          <w:szCs w:val="28"/>
          <w:lang w:val="uk-UA"/>
        </w:rPr>
        <w:t xml:space="preserve"> цим Законом</w:t>
      </w:r>
      <w:r w:rsidRPr="00225489">
        <w:rPr>
          <w:rFonts w:ascii="Times New Roman" w:hAnsi="Times New Roman" w:cs="Times New Roman"/>
          <w:sz w:val="28"/>
          <w:szCs w:val="28"/>
        </w:rPr>
        <w:t xml:space="preserve">. Районні у містах територіальні виборчі комісії у містах з районним поділом мають статус територіальних комісій з місцевого референдуму </w:t>
      </w:r>
      <w:r w:rsidRPr="00225489">
        <w:rPr>
          <w:rFonts w:ascii="Times New Roman" w:hAnsi="Times New Roman" w:cs="Times New Roman"/>
          <w:sz w:val="28"/>
          <w:szCs w:val="28"/>
          <w:lang w:val="uk-UA"/>
        </w:rPr>
        <w:t xml:space="preserve">та </w:t>
      </w:r>
      <w:r w:rsidR="001B2D88" w:rsidRPr="00225489">
        <w:rPr>
          <w:rFonts w:ascii="Times New Roman" w:hAnsi="Times New Roman" w:cs="Times New Roman"/>
          <w:sz w:val="28"/>
          <w:szCs w:val="28"/>
          <w:lang w:val="uk-UA"/>
        </w:rPr>
        <w:t>здійснюють</w:t>
      </w:r>
      <w:r w:rsidRPr="00225489">
        <w:rPr>
          <w:rFonts w:ascii="Times New Roman" w:hAnsi="Times New Roman" w:cs="Times New Roman"/>
          <w:sz w:val="28"/>
          <w:szCs w:val="28"/>
        </w:rPr>
        <w:t xml:space="preserve"> повноваження</w:t>
      </w:r>
      <w:r w:rsidRPr="00225489">
        <w:rPr>
          <w:rFonts w:ascii="Times New Roman" w:hAnsi="Times New Roman" w:cs="Times New Roman"/>
          <w:b/>
          <w:sz w:val="28"/>
          <w:szCs w:val="28"/>
          <w:lang w:val="uk-UA"/>
        </w:rPr>
        <w:t xml:space="preserve"> </w:t>
      </w:r>
      <w:r w:rsidR="001B2D88" w:rsidRPr="00225489">
        <w:rPr>
          <w:rFonts w:ascii="Times New Roman" w:hAnsi="Times New Roman" w:cs="Times New Roman"/>
          <w:sz w:val="28"/>
          <w:szCs w:val="28"/>
          <w:lang w:val="uk-UA"/>
        </w:rPr>
        <w:t>передбачені</w:t>
      </w:r>
      <w:r w:rsidRPr="00225489">
        <w:rPr>
          <w:rFonts w:ascii="Times New Roman" w:hAnsi="Times New Roman" w:cs="Times New Roman"/>
          <w:sz w:val="28"/>
          <w:szCs w:val="28"/>
          <w:lang w:val="uk-UA"/>
        </w:rPr>
        <w:t xml:space="preserve"> цим Законом</w:t>
      </w:r>
      <w:r w:rsidRPr="00225489">
        <w:rPr>
          <w:rFonts w:ascii="Times New Roman" w:hAnsi="Times New Roman" w:cs="Times New Roman"/>
          <w:sz w:val="28"/>
          <w:szCs w:val="28"/>
        </w:rPr>
        <w:t>. Припинення повноважень членів сільських, селищних, міських, районних у містах територіальних виборчих комісії при здійсненні ними повноважень членів територіальних комісій з місцевого референдуму визначається Виборчим кодексом України та цим Законом.</w:t>
      </w:r>
      <w:r w:rsidR="00B376B5" w:rsidRPr="00225489">
        <w:rPr>
          <w:rFonts w:ascii="Times New Roman" w:hAnsi="Times New Roman" w:cs="Times New Roman"/>
          <w:sz w:val="28"/>
          <w:szCs w:val="28"/>
          <w:lang w:val="uk-UA"/>
        </w:rPr>
        <w:t xml:space="preserve"> </w:t>
      </w:r>
    </w:p>
    <w:p w:rsidR="001C31FC" w:rsidRPr="00225489" w:rsidRDefault="001C31FC" w:rsidP="001C31FC">
      <w:pPr>
        <w:shd w:val="clear" w:color="auto" w:fill="FFFFFF"/>
        <w:spacing w:before="120"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rPr>
        <w:t>Утворені відповідно до Виборчого кодексу України постійно діючі</w:t>
      </w:r>
      <w:r w:rsidRPr="00225489">
        <w:rPr>
          <w:rFonts w:ascii="Times New Roman" w:hAnsi="Times New Roman" w:cs="Times New Roman"/>
          <w:sz w:val="28"/>
          <w:szCs w:val="28"/>
          <w:lang w:val="uk-UA"/>
        </w:rPr>
        <w:t xml:space="preserve"> районні територіальні виборчі комісії здійснюють повноваження, передбачені частиною четвертою статті 46, частинами другою, четвертою, шостою - дев’ятою статті 47 цього Закону. </w:t>
      </w:r>
    </w:p>
    <w:p w:rsidR="001C31FC" w:rsidRPr="00225489" w:rsidRDefault="001C31FC" w:rsidP="005316A1">
      <w:pPr>
        <w:shd w:val="clear" w:color="auto" w:fill="FFFFFF"/>
        <w:spacing w:before="120" w:line="240" w:lineRule="auto"/>
        <w:jc w:val="both"/>
        <w:rPr>
          <w:rFonts w:ascii="Times New Roman" w:hAnsi="Times New Roman" w:cs="Times New Roman"/>
          <w:strike/>
          <w:sz w:val="28"/>
          <w:szCs w:val="28"/>
          <w:lang w:val="uk-UA"/>
        </w:rPr>
      </w:pP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36. Статус комісій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Комісії з місцевого референдуму є спеціальними колегіальними органами, уповноваженими організовувати підготовку та проведення </w:t>
      </w:r>
      <w:r w:rsidRPr="00225489">
        <w:rPr>
          <w:rFonts w:ascii="Times New Roman" w:hAnsi="Times New Roman" w:cs="Times New Roman"/>
          <w:sz w:val="28"/>
          <w:szCs w:val="28"/>
          <w:lang w:val="uk-UA"/>
        </w:rPr>
        <w:lastRenderedPageBreak/>
        <w:t>місцевого референдуму і забезпечувати додержання та однакове застосування законодавства про місцевий референдум.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Статус Центральної виборчої комісії визначається Конституцією України, Законом України "Про Центральну виборчу комісію", цим та іншими законами України.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Центральна виборча комісія не є правонаступником територіальних комісій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Статус територіальних та дільничних комісій з місцевого референдуму визначається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w:t>
      </w:r>
      <w:r w:rsidR="008E285E" w:rsidRPr="00225489">
        <w:rPr>
          <w:rFonts w:ascii="Times New Roman" w:hAnsi="Times New Roman" w:cs="Times New Roman"/>
          <w:sz w:val="28"/>
          <w:szCs w:val="28"/>
        </w:rPr>
        <w:t>Територіальна комісія з місцевого референдуму, що встановлює результат місцевого референдуму, є комісією вищого рівня щодо всіх територіальних та дільничних комісій з місцевого референдуму в межах єдиного округу.</w:t>
      </w:r>
      <w:r w:rsidR="008E285E" w:rsidRPr="00225489">
        <w:rPr>
          <w:rFonts w:ascii="Times New Roman" w:hAnsi="Times New Roman" w:cs="Times New Roman"/>
          <w:sz w:val="28"/>
          <w:szCs w:val="28"/>
          <w:lang w:val="uk-UA"/>
        </w:rPr>
        <w:t xml:space="preserve">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Дільнична комісія з місцевого референдуму не є юридичною особою. Дільнична комісія з місцевого референдуму є суб'єктом відповідного процесу місцевого референдуму, має право звертатися в межах своїх повноважень до органів державної влади та органів місцевого самоврядування, а також до підприємств, установ та організацій, їх посадових та службових осіб. Дільнична комісія з місцевого референдуму має власну печатку, зразок якої затверджується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37. Вимоги до членів дільничної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 складу дільничної комісії з місцевого референдуму звичайної або спеціальної дільниці з місцевого референдуму можуть входити</w:t>
      </w:r>
      <w:r w:rsidR="00983D31" w:rsidRPr="00225489">
        <w:rPr>
          <w:rFonts w:ascii="Times New Roman" w:hAnsi="Times New Roman" w:cs="Times New Roman"/>
          <w:sz w:val="28"/>
          <w:szCs w:val="28"/>
          <w:lang w:val="uk-UA"/>
        </w:rPr>
        <w:t xml:space="preserve"> громадяни України, які мають право голосу на виборах і референдумах</w:t>
      </w:r>
      <w:r w:rsidR="00C730F4"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w:t>
      </w:r>
      <w:r w:rsidR="00983D31" w:rsidRPr="00225489">
        <w:rPr>
          <w:rFonts w:ascii="Times New Roman" w:hAnsi="Times New Roman" w:cs="Times New Roman"/>
          <w:sz w:val="28"/>
          <w:szCs w:val="28"/>
          <w:lang w:val="uk-UA"/>
        </w:rPr>
        <w:t xml:space="preserve">Громадянин України, який має право голосу на виборах і референдумах </w:t>
      </w:r>
      <w:r w:rsidRPr="00225489">
        <w:rPr>
          <w:rFonts w:ascii="Times New Roman" w:hAnsi="Times New Roman" w:cs="Times New Roman"/>
          <w:sz w:val="28"/>
          <w:szCs w:val="28"/>
          <w:lang w:val="uk-UA"/>
        </w:rPr>
        <w:t>може входити до складу лише однієї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До складу територіальної та дільничної комісії з місцевого референдуму не можуть входити: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члени ініціативної групи</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представники суб'єктів процесу місцевого референдуму в територіальній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уповноважені особи суб'єктів процесу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посадові та службові особи органів державної влади, органів влади Автономної Республіки Крим, органів місцевого самоврядування;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громадяни, які утримуються в установах виконання покарань;</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6) громадяни, які мають судимість за вчинення тяжкого або особливо тяжкого злочину чи злочину проти виборчих прав громадян чи корупційного злочину, якщо ця судимість не погашена або не знята у встановленому законом порядку;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офіційні спостерігачі.</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До складу дільничної комісії з місцевого референдуму спеціальної дільниці, утвореної в стаціонарному закладі охорони здоров'я або слідчому ізоляторі, не можуть входити працівники відповідного закладу або установи.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Секретар територіальної, дільничної комісії з місцевого референдуму повинен володіти державною мовою в обсязі, необхідному для ведення діловодства.</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38. Повноваження Центральної виборчої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Повноваження Центральної виборчої комісії щодо організації підготовки і проведення місцевого референдуму визначені Законом України "Про Центральну виборчу комісію", цим та іншими законами України.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Центральна виборча комісія здійснює контроль за додержанням і однаковим застосуванням законодавства про місцевий референдум виборцями, територіальними та дільничними комісіями з місцевого референдуму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установами, організаціями, їх посадовими особами, засобами масової інформації, їх власниками, посадовими особами та творчими працівниками, політичними партіями</w:t>
      </w:r>
      <w:r w:rsidR="001C2533" w:rsidRPr="00225489">
        <w:rPr>
          <w:rFonts w:ascii="Times New Roman" w:hAnsi="Times New Roman" w:cs="Times New Roman"/>
          <w:sz w:val="28"/>
          <w:szCs w:val="28"/>
          <w:lang w:val="uk-UA"/>
        </w:rPr>
        <w:t xml:space="preserve"> (місцевими організаціями політичних партій)</w:t>
      </w:r>
      <w:r w:rsidRPr="00225489">
        <w:rPr>
          <w:rFonts w:ascii="Times New Roman" w:hAnsi="Times New Roman" w:cs="Times New Roman"/>
          <w:sz w:val="28"/>
          <w:szCs w:val="28"/>
          <w:lang w:val="uk-UA"/>
        </w:rPr>
        <w:t xml:space="preserve">, їх представниками у Центральній виборчій комісії та уповноваженими особами, офіційними спостерігачами, громадськими організаціями, іншими громадськими об'єднаннями. Центральна виборча комісія встановлює форму документів місцевого референдуму, передбачених цим Законом. </w:t>
      </w:r>
    </w:p>
    <w:p w:rsidR="00035F66" w:rsidRPr="00225489" w:rsidRDefault="005316A1" w:rsidP="00035F66">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035F66" w:rsidRPr="00225489">
        <w:rPr>
          <w:rFonts w:ascii="Times New Roman" w:hAnsi="Times New Roman" w:cs="Times New Roman"/>
          <w:sz w:val="28"/>
          <w:szCs w:val="28"/>
          <w:lang w:val="uk-UA"/>
        </w:rPr>
        <w:t>Центральна виборча комісія забезпечує функціонування  автоматизованої інформаційної системи з організації референдумів</w:t>
      </w:r>
      <w:r w:rsidR="000B52C9" w:rsidRPr="00225489">
        <w:rPr>
          <w:rFonts w:ascii="Times New Roman" w:hAnsi="Times New Roman" w:cs="Times New Roman"/>
          <w:sz w:val="28"/>
          <w:szCs w:val="28"/>
          <w:lang w:val="uk-UA"/>
        </w:rPr>
        <w:t>,</w:t>
      </w:r>
      <w:r w:rsidR="00035F66" w:rsidRPr="00225489">
        <w:rPr>
          <w:rFonts w:ascii="Times New Roman" w:hAnsi="Times New Roman" w:cs="Times New Roman"/>
          <w:sz w:val="28"/>
          <w:szCs w:val="28"/>
          <w:lang w:val="uk-UA"/>
        </w:rPr>
        <w:t xml:space="preserve"> що є окремим компонентом  Єдиної автоматизованої інформаційно-аналітичної системи Центральної виборчої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39. Повноваження територіальної комісії з місцевого референдуму</w:t>
      </w:r>
    </w:p>
    <w:p w:rsidR="005316A1" w:rsidRPr="00225489" w:rsidRDefault="00FA223B"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5316A1" w:rsidRPr="00225489">
        <w:rPr>
          <w:rFonts w:ascii="Times New Roman" w:hAnsi="Times New Roman" w:cs="Times New Roman"/>
          <w:sz w:val="28"/>
          <w:szCs w:val="28"/>
          <w:lang w:val="uk-UA"/>
        </w:rPr>
        <w:t>. Територіальна комісія з місцевого референдуму, яка встановлює результати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 забезпечує підготовку та проведення місцевого референдуму в межах єдиного округу;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проводить реєстрацію ініціативної групи з місцевого референдуму, прихильників та опонентів питання місцевого референдуму, спостерігачів; </w:t>
      </w:r>
    </w:p>
    <w:p w:rsidR="005316A1" w:rsidRPr="00225489" w:rsidRDefault="005316A1" w:rsidP="005316A1">
      <w:pPr>
        <w:shd w:val="clear" w:color="auto" w:fill="FFFFFF"/>
        <w:spacing w:before="120"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lang w:val="uk-UA"/>
        </w:rPr>
        <w:t xml:space="preserve">3) здійснює в межах єдиного округу контроль за додержанням і однаковим застосуванням законодавства про місцевий референдум виборцями, дільничними комісіями з місцевого референдуму та їх членами, органами державної влади, органами влади Автономної Республіки Крим, органами місцевого самоврядування, посадовими і службовими особами цих органів, підприємствами, установами, організаціями, їх посадовими особами, засобами масової інформації та суб'єктами процесу місцевого референдуму;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надає правову, організаційно-методичну, технічну допомогу дільничним комісіям</w:t>
      </w:r>
      <w:r w:rsidR="001D6C59"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організовує навчання членів цих комісій з питань організації та проведення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утворює дільничні комісії з місцевого референдуму відповідно до цього Закону;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w:t>
      </w:r>
      <w:proofErr w:type="spellStart"/>
      <w:r w:rsidRPr="00225489">
        <w:rPr>
          <w:rFonts w:ascii="Times New Roman" w:hAnsi="Times New Roman" w:cs="Times New Roman"/>
          <w:sz w:val="28"/>
          <w:szCs w:val="28"/>
          <w:lang w:val="uk-UA"/>
        </w:rPr>
        <w:t>скликає</w:t>
      </w:r>
      <w:proofErr w:type="spellEnd"/>
      <w:r w:rsidRPr="00225489">
        <w:rPr>
          <w:rFonts w:ascii="Times New Roman" w:hAnsi="Times New Roman" w:cs="Times New Roman"/>
          <w:sz w:val="28"/>
          <w:szCs w:val="28"/>
          <w:lang w:val="uk-UA"/>
        </w:rPr>
        <w:t xml:space="preserve"> у разі необхідності за власною ініціативою засідання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7) вносить пропозиції щодо використання коштів місцевого бюджету, виділених на підготовку та проведення місцевого референдуму, у порядку, встановленому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8) контролює забезпечення дільничних комісій з місцевого референдуму приміщеннями, транспортом, технікою, зв'язком, розглядає та вирішує інші питання матеріально-технічного забезпечення місцевого референдуму на території єдиного округу;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9) передає дільничним комісіям з місцевого референдуму бюлетені для голосування та бланки іншої документації відповідно до цього Закону, забезпечує контроль за обліком бюлетенів для голосування в межах єдиного округу;</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10) приймає рішення про виготовлення печаток, штампів та передає їх дільничним комісіям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11) встановлює підсумки голосування у межах частини відповідного єдиного округу (стосовно дільниць, які не входять до складу жодного із районів міста), складає протокол про встановлення результатів голосування та надсилає його до Центральної виборчої комісії для оприлюднення;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12) розглядає в межах своїх повноважень звернення, заяви і скарги щодо організації і проведення місцевого референдуму на території єдиного округу, скарги на рішення, дії та бездіяльність дільничних комісій з місцевого референдуму, а також щодо осіб, які входять до її складу та </w:t>
      </w:r>
      <w:r w:rsidRPr="00225489">
        <w:rPr>
          <w:rFonts w:ascii="Times New Roman" w:hAnsi="Times New Roman" w:cs="Times New Roman"/>
          <w:sz w:val="28"/>
          <w:szCs w:val="28"/>
          <w:highlight w:val="white"/>
          <w:lang w:val="uk-UA"/>
        </w:rPr>
        <w:lastRenderedPageBreak/>
        <w:t>складу дільничних комісій з місцевого референдуму, і приймає щодо них рішення;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13) здійснює контроль за використання фондів місцевого референдуму;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14) повідомляє Національну раду України з питань телебачення і радіомовлення про початок перебігу строків агітації на підтримку ініціативи проведення місцевого  референдуму за ініціативою</w:t>
      </w:r>
      <w:r w:rsidR="009451B0" w:rsidRPr="00225489">
        <w:rPr>
          <w:rFonts w:ascii="Times New Roman" w:hAnsi="Times New Roman" w:cs="Times New Roman"/>
          <w:sz w:val="28"/>
          <w:szCs w:val="28"/>
          <w:highlight w:val="white"/>
          <w:lang w:val="uk-UA"/>
        </w:rPr>
        <w:t xml:space="preserve"> </w:t>
      </w:r>
      <w:r w:rsidR="009451B0"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highlight w:val="white"/>
          <w:lang w:val="uk-UA"/>
        </w:rPr>
        <w:t xml:space="preserve">, агітації місцевого референдуму, а також надає інформацію щодо ініціативної групи, організацій партій, громадських організацій, які здійснюють агітацію щодо ініціативи місцевого референдуму, перелік  суб’єктів процесу місцевого референдуму та інформацію про рахунки їхніх фондів;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15) здійснює інші повноваження відповідно до цього та інших законів України.</w:t>
      </w:r>
    </w:p>
    <w:p w:rsidR="005316A1" w:rsidRPr="00225489" w:rsidRDefault="00FA223B"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005316A1" w:rsidRPr="00225489">
        <w:rPr>
          <w:rFonts w:ascii="Times New Roman" w:hAnsi="Times New Roman" w:cs="Times New Roman"/>
          <w:sz w:val="28"/>
          <w:szCs w:val="28"/>
          <w:lang w:val="uk-UA"/>
        </w:rPr>
        <w:t>. Територіальна комісія з місцевого референдуму, повноваження якої обмежуються територіальним округом, під час організації підготовки і проведення такого референдуму здійснює повноваження, передбачені пунктами 4, 5, 6, 8, 9, 11, 12 частини другої цієї статті, передає дільничним комісіям з місцевого референдуму бюлетені для голосування, складає протокол про підсумки голосування у межах територіального округу та транспортує його разом з іншою документацією з місцевого референдуму до територіальної комісії з місцевого референдуму, яка встановлює результати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40. Повноваження дільничної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Повноваження дільничної комісії з місцевого референдуму починаються з моменту складення присяги більшістю від її складу, визначеного при її утворенні, на засіданні комісії, яке проводиться не пізніш як на другий день після дня прийняття рішення про її утворення і скликається головою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Дільнична комісія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здійснює контроль за неухильним додержанням та однаковим застосуванням законодавства про місцевий референдум під час підготовки та проведення голосування, підрахунку голосів на дільниці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отримує список виборців від органу ведення Державного реєстру виборців, складає список виборців у випадках, передбачених цим Законом, надає його для загального ознайомлення, а також вносить до нього зміни у випадках, передбачених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у порядку та строки, встановлені цим Законом, вручає або надсилає кожному виборцю, включеному до списку виборців на відповідній дільниці з місцевого референдуму, іменне запрошення із зазначенням дати </w:t>
      </w:r>
      <w:r w:rsidRPr="00225489">
        <w:rPr>
          <w:rFonts w:ascii="Times New Roman" w:hAnsi="Times New Roman" w:cs="Times New Roman"/>
          <w:sz w:val="28"/>
          <w:szCs w:val="28"/>
          <w:lang w:val="uk-UA"/>
        </w:rPr>
        <w:lastRenderedPageBreak/>
        <w:t>проведення голосування, адреси приміщення для голосування, часу початку і закінчення голосування;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 xml:space="preserve">4) забезпечує можливість ознайомлення громадян з формулюванням питання, що виноситься на місцевий референдум, і текстом відповідного рішення місцевої ради, як під час підготовки до проведення місцевого референдуму, так і в день голосування, а також з рішеннями, прийнятими </w:t>
      </w:r>
      <w:r w:rsidRPr="00225489">
        <w:rPr>
          <w:rFonts w:ascii="Times New Roman" w:hAnsi="Times New Roman" w:cs="Times New Roman"/>
          <w:sz w:val="28"/>
          <w:szCs w:val="28"/>
          <w:highlight w:val="white"/>
          <w:lang w:val="uk-UA"/>
        </w:rPr>
        <w:t>Центральною виборчою комісією, територіальними представництвами Центральної виборчої комісії, відповідною територіальною  комісією з місцевого референдуму, власними рішеннями та повідомленнями, отриманими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забезпечує облік та зберігання отриманих комісією бюлетенів;</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забезпечує підготовку приміщення для голосування та виборчих скриньок;</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організовує голосування виборців у приміщенні для голосування, а також за місцем перебування виборців у випадках, передбачених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здійснює підрахунок голосів виборців на дільниці з місцевого референдуму, складає протокол про підрахунок голосів на дільниці з місцевого референдуму та передає його разом з іншими документами з місцевого референдуму відповідній територіальній комісії </w:t>
      </w:r>
      <w:r w:rsidRPr="00225489">
        <w:rPr>
          <w:rFonts w:ascii="Times New Roman" w:hAnsi="Times New Roman" w:cs="Times New Roman"/>
          <w:sz w:val="28"/>
          <w:szCs w:val="28"/>
          <w:highlight w:val="white"/>
          <w:lang w:val="uk-UA"/>
        </w:rPr>
        <w:t xml:space="preserve"> з місцевого референдуму </w:t>
      </w:r>
      <w:r w:rsidRPr="00225489">
        <w:rPr>
          <w:rFonts w:ascii="Times New Roman" w:hAnsi="Times New Roman" w:cs="Times New Roman"/>
          <w:sz w:val="28"/>
          <w:szCs w:val="28"/>
          <w:lang w:val="uk-UA"/>
        </w:rPr>
        <w:t>в порядку, встановленому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визнає недійсним голосування на дільниці з місцевого референдуму за наявності обставин, передбачених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розглядає заяви і скарги з питань підготовки та проведення голосування на дільниці з місцевого референдуму, у тому числі скарги щодо дій чи бездіяльності її членів, та в межах своїх повноважень приймає щодо них рішення.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 xml:space="preserve">3. Повноваження дільничної комісії з місцевого референдуму припиняються через </w:t>
      </w:r>
      <w:r w:rsidRPr="00225489">
        <w:rPr>
          <w:rFonts w:ascii="Times New Roman" w:hAnsi="Times New Roman" w:cs="Times New Roman"/>
          <w:sz w:val="28"/>
          <w:szCs w:val="28"/>
          <w:highlight w:val="white"/>
          <w:lang w:val="uk-UA"/>
        </w:rPr>
        <w:t>десять днів після дня офіційного оприлюднення територіальною комісією  з місцевого референдуму результатів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41. Подання кандидатур до складу дільничної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Право подання кандидатур до складу дільничної комісій з місцевого референдуму мають:</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ініціативна група;</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w:t>
      </w:r>
      <w:r w:rsidR="001F5C16" w:rsidRPr="00225489">
        <w:rPr>
          <w:rFonts w:ascii="Times New Roman" w:hAnsi="Times New Roman" w:cs="Times New Roman"/>
          <w:sz w:val="28"/>
          <w:szCs w:val="28"/>
          <w:lang w:val="uk-UA"/>
        </w:rPr>
        <w:t xml:space="preserve">місцева </w:t>
      </w:r>
      <w:r w:rsidRPr="00225489">
        <w:rPr>
          <w:rFonts w:ascii="Times New Roman" w:hAnsi="Times New Roman" w:cs="Times New Roman"/>
          <w:sz w:val="28"/>
          <w:szCs w:val="28"/>
          <w:lang w:val="uk-UA"/>
        </w:rPr>
        <w:t xml:space="preserve">організація політичної партії, громадська організація, яка зареєстрована як прихильник або опонент питання місцевого референдуму. </w:t>
      </w:r>
    </w:p>
    <w:p w:rsidR="001C31FC" w:rsidRPr="00225489" w:rsidRDefault="001C31FC" w:rsidP="001C31FC">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Від імені такого суб'єкта подання вносить уповноважена особа суб'єкта процесу місцевого референдуму в єдиному окрузі з місцевого референдуму. У такому поданні зазначаються особи, запропоновані на посаду голови, заступника голови та секретаря комісії.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 xml:space="preserve">2. </w:t>
      </w:r>
      <w:r w:rsidRPr="00225489">
        <w:rPr>
          <w:rFonts w:ascii="Times New Roman" w:hAnsi="Times New Roman" w:cs="Times New Roman"/>
          <w:sz w:val="28"/>
          <w:szCs w:val="28"/>
          <w:highlight w:val="white"/>
          <w:lang w:val="uk-UA"/>
        </w:rPr>
        <w:t>У разі якщо у встановлений частиною четвертою цієї статті строк не надійшли подання кандидатур до складу дільничної комісії з місцевого референдуму від суб`єктів, визначених у частині першій цієї статті, або якщо кількість осіб, запропонованих до складу дільничної комісії з місцевого референдуму, становить менше ніж мінімальна кількість, визначена частинами другою, третьою</w:t>
      </w:r>
      <w:r w:rsidRPr="00225489">
        <w:rPr>
          <w:rFonts w:ascii="Times New Roman" w:hAnsi="Times New Roman" w:cs="Times New Roman"/>
          <w:b/>
          <w:sz w:val="28"/>
          <w:szCs w:val="28"/>
          <w:highlight w:val="white"/>
          <w:lang w:val="uk-UA"/>
        </w:rPr>
        <w:t xml:space="preserve"> </w:t>
      </w:r>
      <w:r w:rsidRPr="00225489">
        <w:rPr>
          <w:rFonts w:ascii="Times New Roman" w:hAnsi="Times New Roman" w:cs="Times New Roman"/>
          <w:sz w:val="28"/>
          <w:szCs w:val="28"/>
          <w:highlight w:val="white"/>
          <w:lang w:val="uk-UA"/>
        </w:rPr>
        <w:t>статті 4</w:t>
      </w:r>
      <w:r w:rsidR="00981C6C" w:rsidRPr="00225489">
        <w:rPr>
          <w:rFonts w:ascii="Times New Roman" w:hAnsi="Times New Roman" w:cs="Times New Roman"/>
          <w:sz w:val="28"/>
          <w:szCs w:val="28"/>
          <w:highlight w:val="white"/>
          <w:lang w:val="uk-UA"/>
        </w:rPr>
        <w:t>2</w:t>
      </w:r>
      <w:r w:rsidRPr="00225489">
        <w:rPr>
          <w:rFonts w:ascii="Times New Roman" w:hAnsi="Times New Roman" w:cs="Times New Roman"/>
          <w:sz w:val="28"/>
          <w:szCs w:val="28"/>
          <w:highlight w:val="white"/>
          <w:lang w:val="uk-UA"/>
        </w:rPr>
        <w:t xml:space="preserve"> цього Закону, право подання кандидатур до складу дільничної комісії звичайної чи спеціальної дільниці з місцевого референдуму має голова територіальної комісії  з місцевого референдуму</w:t>
      </w:r>
      <w:r w:rsidR="004F2114" w:rsidRPr="00225489">
        <w:rPr>
          <w:rFonts w:ascii="Times New Roman" w:hAnsi="Times New Roman" w:cs="Times New Roman"/>
          <w:sz w:val="28"/>
          <w:szCs w:val="28"/>
          <w:highlight w:val="white"/>
          <w:lang w:val="uk-UA"/>
        </w:rPr>
        <w:t xml:space="preserve"> </w:t>
      </w:r>
      <w:r w:rsidR="004F2114" w:rsidRPr="00225489">
        <w:rPr>
          <w:rFonts w:ascii="Times New Roman" w:hAnsi="Times New Roman" w:cs="Times New Roman"/>
          <w:sz w:val="28"/>
          <w:szCs w:val="28"/>
          <w:lang w:val="uk-UA"/>
        </w:rPr>
        <w:t>на підставі пропозицій членів територіальної комісії з місцевого референдуму</w:t>
      </w:r>
      <w:r w:rsidR="005F3849" w:rsidRPr="00225489">
        <w:rPr>
          <w:rFonts w:ascii="Times New Roman" w:hAnsi="Times New Roman" w:cs="Times New Roman"/>
          <w:sz w:val="28"/>
          <w:szCs w:val="28"/>
          <w:lang w:val="uk-UA"/>
        </w:rPr>
        <w:t xml:space="preserve"> у мінімальній кількості осіб, визначеній частинами другою, третьою  статті 42 цього Закону.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lang w:val="uk-UA"/>
        </w:rPr>
        <w:t xml:space="preserve">3. </w:t>
      </w:r>
      <w:r w:rsidRPr="00225489">
        <w:rPr>
          <w:rFonts w:ascii="Times New Roman" w:hAnsi="Times New Roman" w:cs="Times New Roman"/>
          <w:sz w:val="28"/>
          <w:szCs w:val="28"/>
          <w:highlight w:val="white"/>
          <w:lang w:val="uk-UA"/>
        </w:rPr>
        <w:t>Форма подання кандидатур до складу дільничної комісії з місцевого референдуму затверджується Центральною виборчою комісією не пізніш як за тридцять днів до дня голосування. У поданні зазначаються: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прізвище, ім'я (усі власні імена) та по батькові (за наявності) особи;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дата народження;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громадянство особи;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виборча адреса особи, а також контактні телефони;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володіння державною мовою;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освіта;</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місце роботи та займана посада особи;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наявність досвіду щодо участі в роботі виборчих комісій чи комісій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відомості про відсутність в особи судимості за вчинення тяжкого або особливо тяжкого злочину чи злочину проти виборчих прав громадян чи корупційного злочину;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посада в комісії, на яку пропонується особа.</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4. Подання кандидатур до складу дільничних комісій з місцевого референдуму вносяться у паперовій формі та в електронному вигляді не пізніше як за </w:t>
      </w:r>
      <w:r w:rsidR="002B22A6" w:rsidRPr="00225489">
        <w:rPr>
          <w:rFonts w:ascii="Times New Roman" w:hAnsi="Times New Roman" w:cs="Times New Roman"/>
          <w:sz w:val="28"/>
          <w:szCs w:val="28"/>
          <w:highlight w:val="white"/>
          <w:lang w:val="uk-UA"/>
        </w:rPr>
        <w:t>двадцять чотири</w:t>
      </w:r>
      <w:r w:rsidRPr="00225489">
        <w:rPr>
          <w:rFonts w:ascii="Times New Roman" w:hAnsi="Times New Roman" w:cs="Times New Roman"/>
          <w:sz w:val="28"/>
          <w:szCs w:val="28"/>
          <w:highlight w:val="white"/>
          <w:lang w:val="uk-UA"/>
        </w:rPr>
        <w:t xml:space="preserve"> дні до дня голосування за підписом відповідно уповноваженої особи ініціативної групи, керівників організацій партій, громадських організацій, зареєстрованих як прихильники або опоненти питання місцевого референдуму. Підписи керівників зазначених організацій партій, громадських організацій скріплюються печатками.</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lastRenderedPageBreak/>
        <w:t>5. До подання додаються ксерокопії першої та другої сторінок паспорта громадянина України (паспорта громадянина України у формі книжечки або картки) кожної запропонованої особи.</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Заяви осіб, запропонованих до складу дільничної комісії з місцевого референдуму, про згоду на участь у роботі комісії від відповідного суб'єкта подання, згоду виконувати посадові обов'язки голови, заступника голови або секретаря комісії та про ненадання згоди на участь у роботі комісії іншим суб'єктам подання надаються відповідним суб'єктам подання до моменту внесення до територіальної комісії з місцевого референдуму подання стосовно кандидатур до складу дільничної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highlight w:val="white"/>
          <w:lang w:val="uk-UA"/>
        </w:rPr>
      </w:pPr>
      <w:r w:rsidRPr="00225489">
        <w:rPr>
          <w:rFonts w:ascii="Times New Roman" w:hAnsi="Times New Roman" w:cs="Times New Roman"/>
          <w:b/>
          <w:sz w:val="28"/>
          <w:szCs w:val="28"/>
          <w:highlight w:val="white"/>
          <w:lang w:val="uk-UA"/>
        </w:rPr>
        <w:t>Стаття 42. Порядок утворення дільничних комісій з місцевого референдуму</w:t>
      </w:r>
    </w:p>
    <w:p w:rsidR="005316A1" w:rsidRPr="00225489" w:rsidRDefault="005316A1" w:rsidP="00FA223B">
      <w:pPr>
        <w:shd w:val="clear" w:color="auto" w:fill="FFFFFF"/>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Дільнична комісія з місцевого референдуму утворюється територіальною комісією з місцевого референдуму не пізніше як за </w:t>
      </w:r>
      <w:r w:rsidR="00671C00" w:rsidRPr="00225489">
        <w:rPr>
          <w:rFonts w:ascii="Times New Roman" w:hAnsi="Times New Roman" w:cs="Times New Roman"/>
          <w:sz w:val="28"/>
          <w:szCs w:val="28"/>
          <w:lang w:val="uk-UA"/>
        </w:rPr>
        <w:t>п'ятнадцять</w:t>
      </w:r>
      <w:r w:rsidRPr="00225489">
        <w:rPr>
          <w:rFonts w:ascii="Times New Roman" w:hAnsi="Times New Roman" w:cs="Times New Roman"/>
          <w:sz w:val="28"/>
          <w:szCs w:val="28"/>
          <w:lang w:val="uk-UA"/>
        </w:rPr>
        <w:t xml:space="preserve"> днів до дня голосування на місцевому референдумі у складі голови, заступника голови, секретаря та інших членів комісії з місцевого референдуму.</w:t>
      </w:r>
    </w:p>
    <w:p w:rsidR="00C730F4" w:rsidRPr="00225489" w:rsidRDefault="00856D26" w:rsidP="00FA223B">
      <w:pPr>
        <w:jc w:val="both"/>
        <w:rPr>
          <w:rFonts w:ascii="Times New Roman" w:hAnsi="Times New Roman" w:cs="Times New Roman"/>
          <w:sz w:val="28"/>
          <w:szCs w:val="28"/>
        </w:rPr>
      </w:pPr>
      <w:r w:rsidRPr="00225489">
        <w:rPr>
          <w:rFonts w:ascii="Times New Roman" w:hAnsi="Times New Roman" w:cs="Times New Roman"/>
          <w:sz w:val="28"/>
          <w:szCs w:val="28"/>
        </w:rPr>
        <w:t xml:space="preserve">У містах з районним поділом дільничні комісії з місцевого референдуму для дільниць, які: </w:t>
      </w:r>
    </w:p>
    <w:p w:rsidR="00856D26" w:rsidRPr="00225489" w:rsidRDefault="00856D26" w:rsidP="00FA223B">
      <w:pPr>
        <w:jc w:val="both"/>
        <w:rPr>
          <w:rFonts w:ascii="Times New Roman" w:hAnsi="Times New Roman" w:cs="Times New Roman"/>
          <w:sz w:val="28"/>
          <w:szCs w:val="28"/>
        </w:rPr>
      </w:pPr>
      <w:r w:rsidRPr="00225489">
        <w:rPr>
          <w:rFonts w:ascii="Times New Roman" w:hAnsi="Times New Roman" w:cs="Times New Roman"/>
          <w:sz w:val="28"/>
          <w:szCs w:val="28"/>
        </w:rPr>
        <w:t xml:space="preserve">перебувають у межах району у місті – утворюються територіальною комісією з місцевого референдуму, повноваження якої обмежуються </w:t>
      </w:r>
      <w:proofErr w:type="spellStart"/>
      <w:r w:rsidRPr="00225489">
        <w:rPr>
          <w:rFonts w:ascii="Times New Roman" w:hAnsi="Times New Roman" w:cs="Times New Roman"/>
          <w:sz w:val="28"/>
          <w:szCs w:val="28"/>
        </w:rPr>
        <w:t>відповідни</w:t>
      </w:r>
      <w:proofErr w:type="spellEnd"/>
      <w:r w:rsidR="00C730F4" w:rsidRPr="00225489">
        <w:rPr>
          <w:rFonts w:ascii="Times New Roman" w:hAnsi="Times New Roman" w:cs="Times New Roman"/>
          <w:sz w:val="28"/>
          <w:szCs w:val="28"/>
          <w:lang w:val="uk-UA"/>
        </w:rPr>
        <w:t>м</w:t>
      </w:r>
      <w:r w:rsidRPr="00225489">
        <w:rPr>
          <w:rFonts w:ascii="Times New Roman" w:hAnsi="Times New Roman" w:cs="Times New Roman"/>
          <w:sz w:val="28"/>
          <w:szCs w:val="28"/>
        </w:rPr>
        <w:t xml:space="preserve"> територіальним округом;</w:t>
      </w:r>
    </w:p>
    <w:p w:rsidR="00856D26" w:rsidRPr="00225489" w:rsidRDefault="00856D26" w:rsidP="00FA223B">
      <w:pPr>
        <w:shd w:val="clear" w:color="auto" w:fill="FFFFFF"/>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не перебувають у межах жодного із районів у місті - утворюються територіальною комісією з місцевого референдуму, яка встановлює результати місцевого референдуму.</w:t>
      </w:r>
    </w:p>
    <w:p w:rsidR="005316A1" w:rsidRPr="00225489" w:rsidRDefault="005316A1" w:rsidP="00FA223B">
      <w:pPr>
        <w:shd w:val="clear" w:color="auto" w:fill="FFFFFF"/>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Дільнична комісія з місцевого референдуму утворюється у складі:</w:t>
      </w:r>
    </w:p>
    <w:p w:rsidR="00585920" w:rsidRPr="00225489" w:rsidRDefault="00585920" w:rsidP="00FA223B">
      <w:pPr>
        <w:shd w:val="clear" w:color="auto" w:fill="FFFFFF"/>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для малих дільниць - 10-14 осіб;</w:t>
      </w:r>
    </w:p>
    <w:p w:rsidR="00585920" w:rsidRPr="00225489" w:rsidRDefault="00585920" w:rsidP="00FA223B">
      <w:pPr>
        <w:shd w:val="clear" w:color="auto" w:fill="FFFFFF"/>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для середніх дільниць - 12-16 осіб;</w:t>
      </w:r>
    </w:p>
    <w:p w:rsidR="00585920" w:rsidRPr="00225489" w:rsidRDefault="00585920" w:rsidP="00FA223B">
      <w:pPr>
        <w:shd w:val="clear" w:color="auto" w:fill="FFFFFF"/>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для великих дільниць - 14-18 осіб.</w:t>
      </w:r>
    </w:p>
    <w:p w:rsidR="00585920" w:rsidRPr="00225489" w:rsidRDefault="005316A1" w:rsidP="00585920">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585920" w:rsidRPr="00225489">
        <w:rPr>
          <w:rFonts w:ascii="Times New Roman" w:hAnsi="Times New Roman" w:cs="Times New Roman"/>
          <w:sz w:val="28"/>
          <w:szCs w:val="28"/>
          <w:lang w:val="uk-UA"/>
        </w:rPr>
        <w:t>На виборчих дільницях, на яких кількість виборців не перевищує 200 осіб, дільнична виборча комісія може утворюватися у складі голови, секретаря та двох - чотирьох членів комісії</w:t>
      </w:r>
      <w:r w:rsidR="005118D4" w:rsidRPr="00225489">
        <w:rPr>
          <w:rFonts w:ascii="Times New Roman" w:hAnsi="Times New Roman" w:cs="Times New Roman"/>
          <w:sz w:val="28"/>
          <w:szCs w:val="28"/>
          <w:lang w:val="uk-UA"/>
        </w:rPr>
        <w:t>.</w:t>
      </w:r>
      <w:r w:rsidR="00585920" w:rsidRPr="00225489">
        <w:rPr>
          <w:rFonts w:ascii="Times New Roman" w:hAnsi="Times New Roman" w:cs="Times New Roman"/>
          <w:sz w:val="28"/>
          <w:szCs w:val="28"/>
          <w:lang w:val="uk-UA"/>
        </w:rPr>
        <w:t xml:space="preserve">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Територіальна комісія </w:t>
      </w:r>
      <w:r w:rsidRPr="00225489">
        <w:rPr>
          <w:rFonts w:ascii="Times New Roman" w:hAnsi="Times New Roman" w:cs="Times New Roman"/>
          <w:sz w:val="28"/>
          <w:szCs w:val="28"/>
          <w:highlight w:val="white"/>
          <w:lang w:val="uk-UA"/>
        </w:rPr>
        <w:t xml:space="preserve"> з місцевого референдуму </w:t>
      </w:r>
      <w:r w:rsidRPr="00225489">
        <w:rPr>
          <w:rFonts w:ascii="Times New Roman" w:hAnsi="Times New Roman" w:cs="Times New Roman"/>
          <w:sz w:val="28"/>
          <w:szCs w:val="28"/>
          <w:lang w:val="uk-UA"/>
        </w:rPr>
        <w:t>формує склад дільничної комісії з місцевого референдуму, виходячи із встановлених частинами другою, третьою цієї статті обмежень кількісного складу комісій та з дотриманням рівного представництва прихильників та опонентів питання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w:t>
      </w:r>
      <w:r w:rsidRPr="00225489">
        <w:rPr>
          <w:rFonts w:ascii="Times New Roman" w:hAnsi="Times New Roman" w:cs="Times New Roman"/>
          <w:sz w:val="28"/>
          <w:szCs w:val="28"/>
          <w:highlight w:val="white"/>
          <w:lang w:val="uk-UA"/>
        </w:rPr>
        <w:t xml:space="preserve">До складу дільничної комісії з місцевого референдуму обов'язково включаються за наявності відповідного подання один представник від ініціативної групи. До складу дільничної комісії з місцевого референдуму </w:t>
      </w:r>
      <w:r w:rsidRPr="00225489">
        <w:rPr>
          <w:rFonts w:ascii="Times New Roman" w:hAnsi="Times New Roman" w:cs="Times New Roman"/>
          <w:sz w:val="28"/>
          <w:szCs w:val="28"/>
          <w:highlight w:val="white"/>
          <w:lang w:val="uk-UA"/>
        </w:rPr>
        <w:lastRenderedPageBreak/>
        <w:t xml:space="preserve">шляхом жеребкування, що проводиться територіальною комісією  з місцевого референдуму щодо кожної дільничної комісії з місцевого референдуму окремо </w:t>
      </w:r>
      <w:r w:rsidR="00DC5660" w:rsidRPr="00225489">
        <w:rPr>
          <w:rFonts w:ascii="Times New Roman" w:hAnsi="Times New Roman" w:cs="Times New Roman"/>
          <w:sz w:val="28"/>
          <w:szCs w:val="28"/>
          <w:lang w:val="uk-UA"/>
        </w:rPr>
        <w:t>у встановленому Центральною виборчою комісією порядку</w:t>
      </w:r>
      <w:r w:rsidRPr="00225489">
        <w:rPr>
          <w:rFonts w:ascii="Times New Roman" w:hAnsi="Times New Roman" w:cs="Times New Roman"/>
          <w:sz w:val="28"/>
          <w:szCs w:val="28"/>
          <w:highlight w:val="white"/>
          <w:lang w:val="uk-UA"/>
        </w:rPr>
        <w:t>, не пізніш як на п'ятий день після закінчення строку внесення подань, зазначених у частині</w:t>
      </w:r>
      <w:r w:rsidR="00856D26" w:rsidRPr="00225489">
        <w:rPr>
          <w:rFonts w:ascii="Times New Roman" w:hAnsi="Times New Roman" w:cs="Times New Roman"/>
          <w:sz w:val="28"/>
          <w:szCs w:val="28"/>
          <w:highlight w:val="white"/>
          <w:lang w:val="uk-UA"/>
        </w:rPr>
        <w:t xml:space="preserve"> </w:t>
      </w:r>
      <w:r w:rsidRPr="00225489">
        <w:rPr>
          <w:rFonts w:ascii="Times New Roman" w:hAnsi="Times New Roman" w:cs="Times New Roman"/>
          <w:sz w:val="28"/>
          <w:szCs w:val="28"/>
          <w:highlight w:val="white"/>
          <w:lang w:val="uk-UA"/>
        </w:rPr>
        <w:t xml:space="preserve"> третій статті 4</w:t>
      </w:r>
      <w:r w:rsidR="00E645DC" w:rsidRPr="00225489">
        <w:rPr>
          <w:rFonts w:ascii="Times New Roman" w:hAnsi="Times New Roman" w:cs="Times New Roman"/>
          <w:sz w:val="28"/>
          <w:szCs w:val="28"/>
          <w:highlight w:val="white"/>
          <w:lang w:val="uk-UA"/>
        </w:rPr>
        <w:t>1</w:t>
      </w:r>
      <w:r w:rsidRPr="00225489">
        <w:rPr>
          <w:rFonts w:ascii="Times New Roman" w:hAnsi="Times New Roman" w:cs="Times New Roman"/>
          <w:sz w:val="28"/>
          <w:szCs w:val="28"/>
          <w:highlight w:val="white"/>
          <w:lang w:val="uk-UA"/>
        </w:rPr>
        <w:t xml:space="preserve"> цього Закону, включаються не більше ніж по одному представнику від кожної </w:t>
      </w:r>
      <w:r w:rsidR="001F5C16" w:rsidRPr="00225489">
        <w:rPr>
          <w:rFonts w:ascii="Times New Roman" w:hAnsi="Times New Roman" w:cs="Times New Roman"/>
          <w:sz w:val="28"/>
          <w:szCs w:val="28"/>
          <w:highlight w:val="white"/>
          <w:lang w:val="uk-UA"/>
        </w:rPr>
        <w:t xml:space="preserve">місцевої </w:t>
      </w:r>
      <w:r w:rsidRPr="00225489">
        <w:rPr>
          <w:rFonts w:ascii="Times New Roman" w:hAnsi="Times New Roman" w:cs="Times New Roman"/>
          <w:sz w:val="28"/>
          <w:szCs w:val="28"/>
          <w:highlight w:val="white"/>
          <w:lang w:val="uk-UA"/>
        </w:rPr>
        <w:t>організації політичної партії,</w:t>
      </w:r>
      <w:r w:rsidR="00856D26" w:rsidRPr="00225489">
        <w:rPr>
          <w:rFonts w:ascii="Times New Roman" w:hAnsi="Times New Roman" w:cs="Times New Roman"/>
          <w:sz w:val="28"/>
          <w:szCs w:val="28"/>
          <w:highlight w:val="white"/>
          <w:lang w:val="uk-UA"/>
        </w:rPr>
        <w:t xml:space="preserve"> </w:t>
      </w:r>
      <w:r w:rsidR="00856D26" w:rsidRPr="00225489">
        <w:rPr>
          <w:rFonts w:ascii="Times New Roman" w:hAnsi="Times New Roman" w:cs="Times New Roman"/>
          <w:sz w:val="28"/>
          <w:szCs w:val="28"/>
        </w:rPr>
        <w:t>громадської організації</w:t>
      </w:r>
      <w:r w:rsidR="00856D26" w:rsidRPr="00225489">
        <w:rPr>
          <w:rFonts w:ascii="Times New Roman" w:hAnsi="Times New Roman" w:cs="Times New Roman"/>
          <w:b/>
          <w:sz w:val="28"/>
          <w:szCs w:val="28"/>
          <w:lang w:val="uk-UA"/>
        </w:rPr>
        <w:t>,</w:t>
      </w:r>
      <w:r w:rsidRPr="00225489">
        <w:rPr>
          <w:rFonts w:ascii="Times New Roman" w:hAnsi="Times New Roman" w:cs="Times New Roman"/>
          <w:sz w:val="28"/>
          <w:szCs w:val="28"/>
          <w:highlight w:val="white"/>
          <w:lang w:val="uk-UA"/>
        </w:rPr>
        <w:t xml:space="preserve"> які звернулися з відповідним поданням. </w:t>
      </w:r>
      <w:r w:rsidRPr="00225489">
        <w:rPr>
          <w:rFonts w:ascii="Times New Roman" w:hAnsi="Times New Roman" w:cs="Times New Roman"/>
          <w:sz w:val="28"/>
          <w:szCs w:val="28"/>
          <w:lang w:val="uk-UA"/>
        </w:rPr>
        <w:t xml:space="preserve">З метою забезпечення представництва у складі дільничної комісії з місцевого референдуму прихильників та опонентів питання місцевого референдуму таке жеребкування проводиться окремо щодо включення до складу комісії кандидатур від прихильників та опонентів питання </w:t>
      </w:r>
      <w:r w:rsidR="00DC5660" w:rsidRPr="00225489">
        <w:rPr>
          <w:rFonts w:ascii="Times New Roman" w:hAnsi="Times New Roman" w:cs="Times New Roman"/>
          <w:sz w:val="28"/>
          <w:szCs w:val="28"/>
          <w:lang w:val="uk-UA"/>
        </w:rPr>
        <w:t xml:space="preserve">(питань) </w:t>
      </w:r>
      <w:r w:rsidRPr="00225489">
        <w:rPr>
          <w:rFonts w:ascii="Times New Roman" w:hAnsi="Times New Roman" w:cs="Times New Roman"/>
          <w:sz w:val="28"/>
          <w:szCs w:val="28"/>
          <w:lang w:val="uk-UA"/>
        </w:rPr>
        <w:t xml:space="preserve">місцевого референдуму. Кандидатури, внесені до складу дільничної комісії з місцевого референдуму, можуть бути відхилені лише з підстав їх невідповідності вимогам, зазначеним у цьому Законі або застосування механізму жеребкування, передбаченого цією частиною. При жеребкуванні кількість членів комісії від прихильників та від опонентів питання місцевого референдуму, що беруть участь у жеребкуванні, визначається таким чином, щоб зробити щонайменшою різницю у представництві в комісії прихильників та опонентів питання місцевого референдуму. </w:t>
      </w:r>
    </w:p>
    <w:p w:rsidR="00B369F6" w:rsidRPr="00225489" w:rsidRDefault="00B369F6"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bCs/>
          <w:sz w:val="28"/>
          <w:szCs w:val="28"/>
        </w:rPr>
        <w:t>У разі проведення місцевого референдуму з двох питань (щодо дострокового припинення повноважень сільської, селищної, міської ради та щодо дострокового припинення повноважень сільського, селищного, міського голови), жеребкування має відбуватися таким чином, щоб забезпечити щонайменшу різницю у представництві в комісії прихильників та опонентів кожного питання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Територіальна комісія </w:t>
      </w:r>
      <w:r w:rsidRPr="00225489">
        <w:rPr>
          <w:rFonts w:ascii="Times New Roman" w:hAnsi="Times New Roman" w:cs="Times New Roman"/>
          <w:sz w:val="28"/>
          <w:szCs w:val="28"/>
          <w:highlight w:val="white"/>
          <w:lang w:val="uk-UA"/>
        </w:rPr>
        <w:t xml:space="preserve"> з місцевого референдуму </w:t>
      </w:r>
      <w:r w:rsidRPr="00225489">
        <w:rPr>
          <w:rFonts w:ascii="Times New Roman" w:hAnsi="Times New Roman" w:cs="Times New Roman"/>
          <w:sz w:val="28"/>
          <w:szCs w:val="28"/>
          <w:lang w:val="uk-UA"/>
        </w:rPr>
        <w:t xml:space="preserve">перевіряє достовірність відомостей про внесені кандидатури, у тому числі з використанням персональних даних Державного реєстру виборців. З цією метою територіальна комісія </w:t>
      </w:r>
      <w:r w:rsidRPr="00225489">
        <w:rPr>
          <w:rFonts w:ascii="Times New Roman" w:hAnsi="Times New Roman" w:cs="Times New Roman"/>
          <w:sz w:val="28"/>
          <w:szCs w:val="28"/>
          <w:highlight w:val="white"/>
          <w:lang w:val="uk-UA"/>
        </w:rPr>
        <w:t xml:space="preserve"> з місцевого референдуму </w:t>
      </w:r>
      <w:r w:rsidRPr="00225489">
        <w:rPr>
          <w:rFonts w:ascii="Times New Roman" w:hAnsi="Times New Roman" w:cs="Times New Roman"/>
          <w:sz w:val="28"/>
          <w:szCs w:val="28"/>
          <w:lang w:val="uk-UA"/>
        </w:rPr>
        <w:t>невідкладно після отримання подання звертається до відповідного органу ведення Державного реєстру виборців із запитом щодо перевірки достовірності відомостей. Орган ведення Реєстру надає відповідь на запит не пізніш як на четвертий день після отримання запиту.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225489">
        <w:rPr>
          <w:rFonts w:ascii="Times New Roman" w:hAnsi="Times New Roman" w:cs="Times New Roman"/>
          <w:sz w:val="28"/>
          <w:szCs w:val="28"/>
          <w:lang w:val="uk-UA"/>
        </w:rPr>
        <w:t>неточностей</w:t>
      </w:r>
      <w:proofErr w:type="spellEnd"/>
      <w:r w:rsidRPr="00225489">
        <w:rPr>
          <w:rFonts w:ascii="Times New Roman" w:hAnsi="Times New Roman" w:cs="Times New Roman"/>
          <w:sz w:val="28"/>
          <w:szCs w:val="28"/>
          <w:lang w:val="uk-UA"/>
        </w:rPr>
        <w:t xml:space="preserve"> територіальна комісія  з місцевого референдуму невідкладно повідомляє уповноважену особу, яка подала кандидатури. Зазначені описки та неточності можуть бути виправлені шляхом внесення уточненого подання стосовно відповідних кандидатур не пізніше строку, зазначеного у частині третій статті 4</w:t>
      </w:r>
      <w:r w:rsidR="002623BE"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а у разі отримання вказаного повідомлення в останній день цього строку – наступного дня після </w:t>
      </w:r>
      <w:r w:rsidRPr="00225489">
        <w:rPr>
          <w:rFonts w:ascii="Times New Roman" w:hAnsi="Times New Roman" w:cs="Times New Roman"/>
          <w:sz w:val="28"/>
          <w:szCs w:val="28"/>
          <w:lang w:val="uk-UA"/>
        </w:rPr>
        <w:lastRenderedPageBreak/>
        <w:t>отримання вказаного повідомлення. Якщо уточнене подання не надійшло у встановлений строк, відповідні кандидатури відхиляються.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У разі якщо у встановлений частиною сьомою цієї статті строк не надійшли подання до складу дільничної комісії з місцевого референдуму або якщо кількість осіб, запропонованих до складу дільничної комісії з місцевого референдуму, становить менше ніж мінімальна кількість, визначена частинами другою, третьою цієї статті, дільнична комісія з місцевого референдуму утворюється територіальною комісією  з місцевого референдуму за поданням її голови на підставі пропозицій членів територіальної комісії  з місцевого референдуму у мінімальній кількості осіб, визначеній частинами другою, третьою цієї статті, з обов'язковим урахуванням поданих кандидатур від суб'єктів, передбачених частиною першою статті 4</w:t>
      </w:r>
      <w:r w:rsidR="002623BE"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Особи, подані головою територіальної комісії  з місцевого референдуму, повинні відповідати вимогам, зазначеним у статті 3</w:t>
      </w:r>
      <w:r w:rsidR="002623BE" w:rsidRPr="00225489">
        <w:rPr>
          <w:rFonts w:ascii="Times New Roman" w:hAnsi="Times New Roman" w:cs="Times New Roman"/>
          <w:sz w:val="28"/>
          <w:szCs w:val="28"/>
          <w:lang w:val="uk-UA"/>
        </w:rPr>
        <w:t>7</w:t>
      </w:r>
      <w:r w:rsidRPr="00225489">
        <w:rPr>
          <w:rFonts w:ascii="Times New Roman" w:hAnsi="Times New Roman" w:cs="Times New Roman"/>
          <w:sz w:val="28"/>
          <w:szCs w:val="28"/>
          <w:lang w:val="uk-UA"/>
        </w:rPr>
        <w:t xml:space="preserve"> цього Закону.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Рішення про утворення дільничної комісії з місцевого референдуму публікується на офіційному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сайті Центральної виборчої комісії не пізніше наступного дня від дня його прийняття, а також в друкованих виданнях або у разі неможливості в інший спосіб не пізніше як на третій день з дня її утворення.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Членам дільничної комісії з місцевого референдуму територіальна комісія </w:t>
      </w:r>
      <w:r w:rsidRPr="00225489">
        <w:rPr>
          <w:rFonts w:ascii="Times New Roman" w:hAnsi="Times New Roman" w:cs="Times New Roman"/>
          <w:sz w:val="28"/>
          <w:szCs w:val="28"/>
          <w:highlight w:val="white"/>
          <w:lang w:val="uk-UA"/>
        </w:rPr>
        <w:t xml:space="preserve"> з місцевого референдуму </w:t>
      </w:r>
      <w:r w:rsidRPr="00225489">
        <w:rPr>
          <w:rFonts w:ascii="Times New Roman" w:hAnsi="Times New Roman" w:cs="Times New Roman"/>
          <w:sz w:val="28"/>
          <w:szCs w:val="28"/>
          <w:lang w:val="uk-UA"/>
        </w:rPr>
        <w:t>видає посвідчення, форма яких встановлюється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Забезпечення дільничних комісій з місцевого референдуму приміщеннями, матеріально-технічним обладнанням покладається на органи державної влади та органи місцевого самоврядування у порядку, визначеному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43. Організація роботи комісій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Територіальні та дільничні комісії з місцевого референдуму організовують свою роботу відповідно до вимог цього Закону та у порядку, встановленому Центральною виборчою комісією.</w:t>
      </w:r>
      <w:r w:rsidR="00CC320F" w:rsidRPr="00225489">
        <w:rPr>
          <w:rFonts w:ascii="Times New Roman" w:hAnsi="Times New Roman" w:cs="Times New Roman"/>
          <w:sz w:val="28"/>
          <w:szCs w:val="28"/>
          <w:lang w:val="uk-UA"/>
        </w:rPr>
        <w:t xml:space="preserve"> </w:t>
      </w:r>
    </w:p>
    <w:p w:rsidR="001C31FC" w:rsidRPr="00225489" w:rsidRDefault="001C31FC" w:rsidP="001C31FC">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Основною формою роботи комісії з місцевого референдуму є засідання, яке скликається головою комісії, у разі його відсутності – заступником голови, а в разі відсутності голови та його заступника – секретарем комісії. У разі необхідності засідання комісії з місцевого референдуму може бути скликане рішенням комісії з місцевого референдуму вищого рівня (стосовно територіальної комісії з місцевого референдуму, яка встановлює результати референдуму, </w:t>
      </w:r>
      <w:r w:rsidRPr="00225489">
        <w:rPr>
          <w:rFonts w:ascii="Times New Roman" w:hAnsi="Times New Roman" w:cs="Times New Roman"/>
          <w:sz w:val="28"/>
          <w:szCs w:val="28"/>
          <w:lang w:val="uk-UA"/>
        </w:rPr>
        <w:sym w:font="Symbol" w:char="F02D"/>
      </w:r>
      <w:r w:rsidRPr="00225489">
        <w:rPr>
          <w:rFonts w:ascii="Times New Roman" w:hAnsi="Times New Roman" w:cs="Times New Roman"/>
          <w:sz w:val="28"/>
          <w:szCs w:val="28"/>
          <w:lang w:val="uk-UA"/>
        </w:rPr>
        <w:t xml:space="preserve"> рішенням Центральної виборчої комісії).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На письмову вимогу третини складу комісії з місцевого референдуму голова комісії або його заступник зобов'язаний скликати засідання комісії не пізніше наступного дня після отримання такої вимоги.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Проведення голосування виборців у день голосування на місцевому референдумі не є засіданням дільничної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Перше засідання скликається не пізніше як на другий день після дня її утворення, а наступні – за необхідністю.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Засідання комісії з місцевого референдуму є повноважним за умови присутності більше половини складу цієї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Засідання комісії з місцевого референдуму скликається з обов'язковим повідомленням усіх членів комісії про час, місце проведення засідання та його порядок денний.</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Членам комісії з місцевого референдуму надаються проекти рішень комісії та необхідні документи, як правило, не пізніше дня перед днем проведення засідання комісії, однак не пізніше початку засідання. Такі проекти рішень також розміщуються в  автоматизованій інформаційн</w:t>
      </w:r>
      <w:r w:rsidR="00536D39" w:rsidRPr="00225489">
        <w:rPr>
          <w:rFonts w:ascii="Times New Roman" w:hAnsi="Times New Roman" w:cs="Times New Roman"/>
          <w:sz w:val="28"/>
          <w:szCs w:val="28"/>
          <w:lang w:val="uk-UA"/>
        </w:rPr>
        <w:t xml:space="preserve">ій </w:t>
      </w:r>
      <w:r w:rsidRPr="00225489">
        <w:rPr>
          <w:rFonts w:ascii="Times New Roman" w:hAnsi="Times New Roman" w:cs="Times New Roman"/>
          <w:sz w:val="28"/>
          <w:szCs w:val="28"/>
          <w:lang w:val="uk-UA"/>
        </w:rPr>
        <w:t xml:space="preserve">системі. </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Засідання комісії з місцевого референдуму веде голова комісії або його заступник, у разі невиконання ними цієї функції комісія визначає зі свого складу головуючого на засіданні.</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Комісія з місцевого референдуму на вимогу трьох членів комісії, а також за рішенням комісії з місцевого референдуму вищого рівня або суду зобов'язана розглянути на своєму засіданні питання, що належать до її повноважень, не пізніш як у триденний строк від дня </w:t>
      </w:r>
      <w:proofErr w:type="spellStart"/>
      <w:r w:rsidRPr="00225489">
        <w:rPr>
          <w:rFonts w:ascii="Times New Roman" w:hAnsi="Times New Roman" w:cs="Times New Roman"/>
          <w:sz w:val="28"/>
          <w:szCs w:val="28"/>
          <w:lang w:val="uk-UA"/>
        </w:rPr>
        <w:t>заявлення</w:t>
      </w:r>
      <w:proofErr w:type="spellEnd"/>
      <w:r w:rsidRPr="00225489">
        <w:rPr>
          <w:rFonts w:ascii="Times New Roman" w:hAnsi="Times New Roman" w:cs="Times New Roman"/>
          <w:sz w:val="28"/>
          <w:szCs w:val="28"/>
          <w:lang w:val="uk-UA"/>
        </w:rPr>
        <w:t xml:space="preserve"> вимоги або прийняття зазначеного рішення, але не пізніше дня голосування, а в день голосування, крім дільничної комісії з місцевого референдуму, – невідкладно.</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Дільнична комісія зобов'язана розглянути на своєму засіданні питання, віднесені до сфери її компетенції, на вимогу зазначених членів комісії у день голосування або за рішенням комісії вищого рівня чи суду, прийнятим у день голосування, невідкладно після закінчення голосування, крім питань про внесення змін до списку виборців на місцевому референдумі.</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Рішення комісії приймається відкритим голосуванням більшістю голосів від складу комісії, крім випадків, передбачених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13. Рішення комісії набирає чинності з моменту його прийняття, крім випадків, передбачених цим Законом.</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Рішення комісії з місцевого референдуму, прийняте в межах її повноважень, є обов'язковим для виконання усіма суб'єктами процесу місцевого референдуму, органами державної влади, органами влади </w:t>
      </w:r>
      <w:r w:rsidRPr="00225489">
        <w:rPr>
          <w:rFonts w:ascii="Times New Roman" w:hAnsi="Times New Roman" w:cs="Times New Roman"/>
          <w:sz w:val="28"/>
          <w:szCs w:val="28"/>
          <w:lang w:val="uk-UA"/>
        </w:rPr>
        <w:lastRenderedPageBreak/>
        <w:t>Автономної Республіки Крим, органами місцевого самоврядування, посадовими і службовими особами цих органів, підприємствами, установами, організаціями та їх посадовими особами, засобами масової інформації, громадськими об'єднаннями.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15. Рішення комісії з місцевого референдуму, що суперечить законодавству України або прийняте з перевищенням її повноважень, може бути скасоване комісією з місцевого референдуму вищого рівня, Центральною виборчою комісією за результатами розгляду звернення або з власної ініціативи чи може бути визнане протиправним та скасоване судом. У такому випадку комісія з місцевого референдуму вищого рівня має право прийняти рішення по суті питання.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16. Заяви, скарги та інші документи, що надійшли до комісії з місцевого референдуму, приймаються та реєструються у порядку, встановленому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17. Для організаційного, правового, технічного забезпечення здійснення повноважень територіальних та дільничних комісій з місцевого референдуму, передбачених цим Законом, можуть залучатися відповідні спеціалісти, експерти і технічні працівники у порядку, встановленому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18. Ніхто не має права втручатися у діяльність комісій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44. Право бути присутнім на засіданні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На засіданнях територіальної, дільничної комісії з місцевого референдуму, у тому числі при підрахунку голосів та встановленні результатів голосування, на дільниці з місцевого референдуму в день голосування у приміщенні, де проводиться голосування, мають право бути присутніми без дозволу чи запрошення відповідної комісії лише такі особи: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члени комісій з місцевого референдуму вищого рівня;</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уповноважені особи суб'єктів процесу місцевого референдуму та офіційні спостерігачі (не більш як по два офіційні спостерігачі від одного суб'єкта процесу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офіційні спостерігачі від іноземних держав, міжнародних організацій, акредитовані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представники засобів масової інформації (не більше двох осіб від одного засобу масової інформації одночасно);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посадові особи відповідного територіального та регіонального представництва Центральної виборчої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Інші особи, крім зазначених у частині першій цієї статті, можуть бути присутніми на засіданні комісії з місцевого референдуму лише з дозволу або на запрошення цієї комісії, про що приймається рішення на засіданні комісії.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Перебування осіб, не передбачених частиною другою цієї статті, на дільниці з місцевого референдуму під час проведення голосування, а також на засіданні комісії з місцевого референдуму при підрахунку голосів та встановленні результатів голосування забороняється.</w:t>
      </w:r>
    </w:p>
    <w:p w:rsidR="005316A1" w:rsidRPr="00225489" w:rsidRDefault="00467E0E"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Комісія з місцевого референдуму може прийняти рішення про позбавлення права присутності на своєму засіданні осіб, визначених у частинах першій</w:t>
      </w:r>
      <w:r w:rsidR="00856D26" w:rsidRPr="00225489">
        <w:rPr>
          <w:rFonts w:ascii="Times New Roman" w:hAnsi="Times New Roman" w:cs="Times New Roman"/>
          <w:sz w:val="28"/>
          <w:szCs w:val="28"/>
          <w:lang w:val="uk-UA"/>
        </w:rPr>
        <w:t>,</w:t>
      </w:r>
      <w:r w:rsidR="00856D26" w:rsidRPr="00225489">
        <w:rPr>
          <w:rFonts w:ascii="Times New Roman" w:hAnsi="Times New Roman" w:cs="Times New Roman"/>
          <w:b/>
          <w:sz w:val="28"/>
          <w:szCs w:val="28"/>
        </w:rPr>
        <w:t xml:space="preserve"> </w:t>
      </w:r>
      <w:r w:rsidR="00856D26" w:rsidRPr="00225489">
        <w:rPr>
          <w:rFonts w:ascii="Times New Roman" w:hAnsi="Times New Roman" w:cs="Times New Roman"/>
          <w:sz w:val="28"/>
          <w:szCs w:val="28"/>
        </w:rPr>
        <w:t xml:space="preserve">другій </w:t>
      </w:r>
      <w:r w:rsidR="005316A1" w:rsidRPr="00225489">
        <w:rPr>
          <w:rFonts w:ascii="Times New Roman" w:hAnsi="Times New Roman" w:cs="Times New Roman"/>
          <w:sz w:val="28"/>
          <w:szCs w:val="28"/>
          <w:lang w:val="uk-UA"/>
        </w:rPr>
        <w:t>цієї статті, якщо вони неправомірно перешкоджають його проведенню. Таке рішення приймається не менше ніж двома третинами голосів від складу комісії з місцевого референдуму.</w:t>
      </w:r>
    </w:p>
    <w:p w:rsidR="005316A1" w:rsidRPr="00225489" w:rsidRDefault="00467E0E"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Уповноважені працівники органів Національної поліції України здійснюють охорону правопорядку в день голосування та під час підрахунку голосів лише поза межами приміщення для голосування. У разі виникнення факту порушення правопорядку голова, заступник голови чи секретар комісії може запросити працівника органу Національної поліції України для вчинення дій з відновлення правопорядку.</w:t>
      </w:r>
    </w:p>
    <w:p w:rsidR="005316A1" w:rsidRPr="00225489" w:rsidRDefault="005316A1" w:rsidP="005316A1">
      <w:pPr>
        <w:shd w:val="clear" w:color="auto" w:fill="FFFFFF"/>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45. Документування діяльності комісії з місцевого референдуму</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Документування діяльності територіальної та дільничної комісії з місцевого референдуму здійснюється у порядку, встановленому цією статтею та порядком ведення діловодства комісій з місцевого референдуму, що затверджується Центральною виборчою комісією.</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На засіданні комісії з місцевого референдуму ведеться протокол засідання, який веде секретар комісії. За відсутності секретаря комісії чи у разі невиконання ним своїх повноважень на засіданні комісія обирає зі свого складу секретаря засідання, який виконує обов'язки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не пізніше наступного засідання комісії, при цьому член комісії має право його підписати.</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Рішення комісії з місцевого референдуму оформлюються у вигляді постанови, яка повинна містити: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найменування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найменування постанови;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дату та місце прийняття і порядковий номер постанови;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4) мотивувальну частину з посиланням на обставини, що зумовили розгляд питання на засіданні комісії, з посиланням на відповідні положення нормативно-правових актів або постанову комісії з місцевого референдуму вищого рівня чи рішення суду, якими керувалася комісія при прийнятті постанови;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резолютивну частину.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Постанова підписується головуючим на засіданні комісії з місцевого референдуму. Зміст та номер постанови повинні бути відображені у протоколі відповідного засідання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Постанова, прийнята територіальною, дільничною комісією з місцевого референдуму, вивішується на стенді офіційних матеріалів комісії для загального ознайомлення не пізніше ранку наступного дня після дня її прийняття, а прийнята напередодні дня голосування, у день голосування чи під час встановлення результатів голосування, – не пізніше ніж через чотири години після завершення засідання комісії з місцевого референдуму. Така постанова у той самий строк доводиться також до відома суб'єктів процесу місцевого референдуму, яких вона стосується. Копія постанови, засвідчена головою комісії з місцевого референдуму чи його заступником і секретарем комісії та скріплена печаткою комісії з місцевого референдуму, не пізніше ніж через чотири години після її прийняття, а в день голосування – невідкладно, видається суб'єкту процесу місцевого референдуму, якого вона стосується, на його вимогу. Стенд офіційних матеріалів комісії обладнується у приміщенні комісії у місці, вільно доступному для відвідувачів.</w:t>
      </w:r>
    </w:p>
    <w:p w:rsidR="00D209A4" w:rsidRPr="00225489" w:rsidRDefault="005316A1" w:rsidP="00D209A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w:t>
      </w:r>
      <w:r w:rsidR="00D209A4" w:rsidRPr="00225489">
        <w:rPr>
          <w:rFonts w:ascii="Times New Roman" w:hAnsi="Times New Roman" w:cs="Times New Roman"/>
          <w:sz w:val="28"/>
          <w:szCs w:val="28"/>
          <w:lang w:val="uk-UA"/>
        </w:rPr>
        <w:t>Електронна копія кожної постанови, прийнятої територіальною комісією з місцевого референдуму, вноситься до автоматизованої інформаційної системи з накладанням кваліфікованого електронного підпису відповідальної особи, визначеної рішенням комісії, не пізніше, ніж на наступний день з дня її прийняття та невідкладно оприлюднюється на офіційному веб-сайті Центральної виборчої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З питань поточної діяльності та в інших випадках, передбачених цим Законом, комісія може приймати протокольні рішення, зміст яких заноситься до протоколу засідання комісії та не оформлюються окремим документом.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Комісія з місцевого референдуму складає акти та протоколи. Акт комісії засвідчує певний факт або певну подію, виявлені та визнані комісією. Протокол комісії встановлює підсумки певних дій, виконаних комісією. Перший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чи протоколу мають право підписати присутні на засіданні особи, зазначені відповідно у пунктах 1 – 3 частини першої статті 4</w:t>
      </w:r>
      <w:r w:rsidR="002623BE" w:rsidRPr="00225489">
        <w:rPr>
          <w:rFonts w:ascii="Times New Roman" w:hAnsi="Times New Roman" w:cs="Times New Roman"/>
          <w:sz w:val="28"/>
          <w:szCs w:val="28"/>
          <w:lang w:val="uk-UA"/>
        </w:rPr>
        <w:t>4</w:t>
      </w:r>
      <w:r w:rsidRPr="00225489">
        <w:rPr>
          <w:rFonts w:ascii="Times New Roman" w:hAnsi="Times New Roman" w:cs="Times New Roman"/>
          <w:sz w:val="28"/>
          <w:szCs w:val="28"/>
          <w:lang w:val="uk-UA"/>
        </w:rPr>
        <w:t xml:space="preserve"> цього Закону.</w:t>
      </w:r>
    </w:p>
    <w:p w:rsidR="00D209A4" w:rsidRPr="00225489" w:rsidRDefault="005316A1" w:rsidP="00D209A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9. </w:t>
      </w:r>
      <w:r w:rsidR="00D209A4" w:rsidRPr="00225489">
        <w:rPr>
          <w:rFonts w:ascii="Times New Roman" w:hAnsi="Times New Roman" w:cs="Times New Roman"/>
          <w:sz w:val="28"/>
          <w:szCs w:val="28"/>
          <w:lang w:val="uk-UA"/>
        </w:rPr>
        <w:t xml:space="preserve">Акти і протоколи комісії з місцевого референдуму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комісії, підписи яких скріплюються печаткою комісії з місцевого референдуму. Електронна копія кожного </w:t>
      </w:r>
      <w:proofErr w:type="spellStart"/>
      <w:r w:rsidR="00D209A4" w:rsidRPr="00225489">
        <w:rPr>
          <w:rFonts w:ascii="Times New Roman" w:hAnsi="Times New Roman" w:cs="Times New Roman"/>
          <w:sz w:val="28"/>
          <w:szCs w:val="28"/>
          <w:lang w:val="uk-UA"/>
        </w:rPr>
        <w:t>акта</w:t>
      </w:r>
      <w:proofErr w:type="spellEnd"/>
      <w:r w:rsidR="00D209A4" w:rsidRPr="00225489">
        <w:rPr>
          <w:rFonts w:ascii="Times New Roman" w:hAnsi="Times New Roman" w:cs="Times New Roman"/>
          <w:sz w:val="28"/>
          <w:szCs w:val="28"/>
          <w:lang w:val="uk-UA"/>
        </w:rPr>
        <w:t xml:space="preserve"> та протоколу комісії з місцевого референдуму, складеного територіальною та дільничною комісією з місцевого референдуму, вноситься в автоматизовану інформаційну систему з накладанням кваліфікованого електронного підпису відповідальної особи, визначеної рішенням комісії,  у триденний строк з дня їх складання та невідкладно оприлюднюється на офіційному веб-сайті Центральної виборчої комісії.</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46. Статус члена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Статус члена Центральної виборчої комісії визначається Законом України "Про Центральну виборчу комісію". </w:t>
      </w:r>
    </w:p>
    <w:p w:rsidR="00BA71C7" w:rsidRPr="00225489" w:rsidRDefault="00BA71C7" w:rsidP="00BA71C7">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2.</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Статус члена територіальної</w:t>
      </w:r>
      <w:r w:rsidR="00856D26" w:rsidRPr="00225489">
        <w:rPr>
          <w:rFonts w:ascii="Times New Roman" w:hAnsi="Times New Roman" w:cs="Times New Roman"/>
          <w:sz w:val="28"/>
          <w:szCs w:val="28"/>
          <w:lang w:val="uk-UA"/>
        </w:rPr>
        <w:t xml:space="preserve"> </w:t>
      </w:r>
      <w:r w:rsidR="00856D26" w:rsidRPr="00225489">
        <w:rPr>
          <w:rFonts w:ascii="Times New Roman" w:hAnsi="Times New Roman" w:cs="Times New Roman"/>
          <w:sz w:val="28"/>
          <w:szCs w:val="28"/>
        </w:rPr>
        <w:t>виборчої</w:t>
      </w:r>
      <w:r w:rsidRPr="00225489">
        <w:rPr>
          <w:rFonts w:ascii="Times New Roman" w:hAnsi="Times New Roman" w:cs="Times New Roman"/>
          <w:sz w:val="28"/>
          <w:szCs w:val="28"/>
        </w:rPr>
        <w:t xml:space="preserve"> комісії з місцевого референдуму визначається Виборчим кодексом України та цим Законом. </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sz w:val="28"/>
          <w:szCs w:val="28"/>
          <w:lang w:val="uk-UA"/>
        </w:rPr>
        <w:t xml:space="preserve">Перед складенням присяги, передбаченої частиною першої статті 38 Виборчого кодексу України, член міської, районної у місті, селищної, сільської територіальної комісії з місцевого референдуму в обов'язковому порядку ознайомлюється зі змістом частин </w:t>
      </w:r>
      <w:r w:rsidR="002623BE" w:rsidRPr="00225489">
        <w:rPr>
          <w:rFonts w:ascii="Times New Roman" w:hAnsi="Times New Roman" w:cs="Times New Roman"/>
          <w:sz w:val="28"/>
          <w:szCs w:val="28"/>
          <w:lang w:val="uk-UA"/>
        </w:rPr>
        <w:t>четвертої</w:t>
      </w:r>
      <w:r w:rsidRPr="00225489">
        <w:rPr>
          <w:rFonts w:ascii="Times New Roman" w:hAnsi="Times New Roman" w:cs="Times New Roman"/>
          <w:sz w:val="28"/>
          <w:szCs w:val="28"/>
          <w:lang w:val="uk-UA"/>
        </w:rPr>
        <w:t>-</w:t>
      </w:r>
      <w:r w:rsidR="002623BE" w:rsidRPr="00225489">
        <w:rPr>
          <w:rFonts w:ascii="Times New Roman" w:hAnsi="Times New Roman" w:cs="Times New Roman"/>
          <w:sz w:val="28"/>
          <w:szCs w:val="28"/>
          <w:lang w:val="uk-UA"/>
        </w:rPr>
        <w:t xml:space="preserve">дев’ятої </w:t>
      </w:r>
      <w:r w:rsidR="000B52C9" w:rsidRPr="00225489">
        <w:rPr>
          <w:rFonts w:ascii="Times New Roman" w:hAnsi="Times New Roman" w:cs="Times New Roman"/>
          <w:sz w:val="28"/>
          <w:szCs w:val="28"/>
          <w:lang w:val="uk-UA"/>
        </w:rPr>
        <w:t xml:space="preserve">цієї </w:t>
      </w:r>
      <w:r w:rsidRPr="00225489">
        <w:rPr>
          <w:rFonts w:ascii="Times New Roman" w:hAnsi="Times New Roman" w:cs="Times New Roman"/>
          <w:sz w:val="28"/>
          <w:szCs w:val="28"/>
          <w:lang w:val="uk-UA"/>
        </w:rPr>
        <w:t>статті</w:t>
      </w:r>
      <w:r w:rsidRPr="00225489">
        <w:rPr>
          <w:rFonts w:ascii="Times New Roman" w:hAnsi="Times New Roman" w:cs="Times New Roman"/>
          <w:b/>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Статус члена дільничної комісії з місцевого референдуму, а також порядок набуття цього статусу визначаються цим Законом. Форма посвідчення члена дільничної комісії з місцевого референдуму встановлюється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Член дільничної комісії з місцевого референдуму на першому засіданні комісії з референдуму, в якому він бере участь, в обов'язковому порядку ознайомлюється зі змістом частин четвертої – дев'ятої цієї статті, після чого складає таку присягу члена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"Я, (прізвище, ім'я та по батькові), беручи на себе повноваження члена комісії з місцевого референдуму та усвідомлюючи свою високу відповідальність перед Українським народом, присягаю додержуватися Конституції України та законів України, чесно і сумлінно виконувати свої обов'язки, виходячи з принципів верховенства права, законності, об'єктивності та неупередженості, забезпечувати реалізацію і захист прав громадян України на участь у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Особа, що склала присягу, ставить свій підпис під текстом присяги. Цей документ є невід'ємною частиною документації відповідної комісії. Члену комісії після складення ним присяги видається посвідчення за підписом голови комісії вищого рівня.</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Відмова скласти присягу означає відмову особи бути членом комісії з місцевого референдуму.</w:t>
      </w:r>
    </w:p>
    <w:p w:rsidR="00467E0E" w:rsidRPr="00225489" w:rsidRDefault="00467E0E" w:rsidP="00467E0E">
      <w:pPr>
        <w:jc w:val="both"/>
        <w:rPr>
          <w:rFonts w:ascii="Times New Roman" w:hAnsi="Times New Roman" w:cs="Times New Roman"/>
          <w:sz w:val="28"/>
          <w:szCs w:val="28"/>
        </w:rPr>
      </w:pPr>
    </w:p>
    <w:p w:rsidR="00AE13B9" w:rsidRPr="00225489" w:rsidRDefault="00AE13B9" w:rsidP="00467E0E">
      <w:pPr>
        <w:jc w:val="both"/>
        <w:rPr>
          <w:rFonts w:ascii="Times New Roman" w:hAnsi="Times New Roman" w:cs="Times New Roman"/>
          <w:sz w:val="28"/>
          <w:szCs w:val="28"/>
        </w:rPr>
      </w:pPr>
      <w:r w:rsidRPr="00225489">
        <w:rPr>
          <w:rFonts w:ascii="Times New Roman" w:hAnsi="Times New Roman" w:cs="Times New Roman"/>
          <w:sz w:val="28"/>
          <w:szCs w:val="28"/>
        </w:rPr>
        <w:t xml:space="preserve">4. За рішенням комісії з місцевого референдуму, яке затверджується комісією вищого рівня (стосовно сільських, селищних територіальних виборчих комісій </w:t>
      </w:r>
      <w:r w:rsidRPr="00225489">
        <w:rPr>
          <w:rFonts w:ascii="Times New Roman" w:hAnsi="Times New Roman" w:cs="Times New Roman"/>
          <w:sz w:val="28"/>
          <w:szCs w:val="28"/>
        </w:rPr>
        <w:sym w:font="Symbol" w:char="F02D"/>
      </w:r>
      <w:r w:rsidRPr="00225489">
        <w:rPr>
          <w:rFonts w:ascii="Times New Roman" w:hAnsi="Times New Roman" w:cs="Times New Roman"/>
          <w:sz w:val="28"/>
          <w:szCs w:val="28"/>
        </w:rPr>
        <w:t xml:space="preserve"> районною територіальною виборчою комісією; стосовно міських територіальних виборчих комісій </w:t>
      </w:r>
      <w:r w:rsidRPr="00225489">
        <w:rPr>
          <w:rFonts w:ascii="Times New Roman" w:hAnsi="Times New Roman" w:cs="Times New Roman"/>
          <w:sz w:val="28"/>
          <w:szCs w:val="28"/>
          <w:lang w:val="uk-UA"/>
        </w:rPr>
        <w:t>– Центральн</w:t>
      </w:r>
      <w:r w:rsidR="00FA22F8" w:rsidRPr="00225489">
        <w:rPr>
          <w:rFonts w:ascii="Times New Roman" w:hAnsi="Times New Roman" w:cs="Times New Roman"/>
          <w:sz w:val="28"/>
          <w:szCs w:val="28"/>
          <w:lang w:val="uk-UA"/>
        </w:rPr>
        <w:t>ою</w:t>
      </w:r>
      <w:r w:rsidRPr="00225489">
        <w:rPr>
          <w:rFonts w:ascii="Times New Roman" w:hAnsi="Times New Roman" w:cs="Times New Roman"/>
          <w:sz w:val="28"/>
          <w:szCs w:val="28"/>
          <w:lang w:val="uk-UA"/>
        </w:rPr>
        <w:t xml:space="preserve"> виборч</w:t>
      </w:r>
      <w:r w:rsidR="00FA22F8" w:rsidRPr="00225489">
        <w:rPr>
          <w:rFonts w:ascii="Times New Roman" w:hAnsi="Times New Roman" w:cs="Times New Roman"/>
          <w:sz w:val="28"/>
          <w:szCs w:val="28"/>
          <w:lang w:val="uk-UA"/>
        </w:rPr>
        <w:t>ою</w:t>
      </w:r>
      <w:r w:rsidRPr="00225489">
        <w:rPr>
          <w:rFonts w:ascii="Times New Roman" w:hAnsi="Times New Roman" w:cs="Times New Roman"/>
          <w:sz w:val="28"/>
          <w:szCs w:val="28"/>
          <w:lang w:val="uk-UA"/>
        </w:rPr>
        <w:t xml:space="preserve"> комісі</w:t>
      </w:r>
      <w:r w:rsidR="00FA22F8" w:rsidRPr="00225489">
        <w:rPr>
          <w:rFonts w:ascii="Times New Roman" w:hAnsi="Times New Roman" w:cs="Times New Roman"/>
          <w:sz w:val="28"/>
          <w:szCs w:val="28"/>
          <w:lang w:val="uk-UA"/>
        </w:rPr>
        <w:t>єю</w:t>
      </w:r>
      <w:r w:rsidRPr="00225489">
        <w:rPr>
          <w:rFonts w:ascii="Times New Roman" w:hAnsi="Times New Roman" w:cs="Times New Roman"/>
          <w:sz w:val="28"/>
          <w:szCs w:val="28"/>
          <w:lang w:val="uk-UA"/>
        </w:rPr>
        <w:t>), голова, заступник голови, секретар або інші члени</w:t>
      </w:r>
      <w:r w:rsidRPr="00225489">
        <w:rPr>
          <w:rFonts w:ascii="Times New Roman" w:hAnsi="Times New Roman" w:cs="Times New Roman"/>
          <w:sz w:val="28"/>
          <w:szCs w:val="28"/>
        </w:rPr>
        <w:t xml:space="preserve"> територіальної</w:t>
      </w:r>
      <w:r w:rsidR="00045A1B" w:rsidRPr="00225489">
        <w:rPr>
          <w:rFonts w:ascii="Times New Roman" w:hAnsi="Times New Roman" w:cs="Times New Roman"/>
          <w:sz w:val="28"/>
          <w:szCs w:val="28"/>
          <w:lang w:val="uk-UA"/>
        </w:rPr>
        <w:t xml:space="preserve"> (загальною кількістю не більше двох осіб</w:t>
      </w:r>
      <w:r w:rsidR="0064278C" w:rsidRPr="00225489">
        <w:rPr>
          <w:rFonts w:ascii="Times New Roman" w:hAnsi="Times New Roman" w:cs="Times New Roman"/>
          <w:sz w:val="28"/>
          <w:szCs w:val="28"/>
          <w:lang w:val="uk-UA"/>
        </w:rPr>
        <w:t>)</w:t>
      </w:r>
      <w:r w:rsidR="0064278C" w:rsidRPr="00225489">
        <w:rPr>
          <w:rFonts w:ascii="Times New Roman" w:eastAsia="Calibri" w:hAnsi="Times New Roman" w:cs="Times New Roman"/>
          <w:b/>
          <w:sz w:val="28"/>
          <w:szCs w:val="28"/>
          <w:lang w:val="uk-UA" w:eastAsia="en-US"/>
        </w:rPr>
        <w:t xml:space="preserve"> </w:t>
      </w:r>
      <w:r w:rsidR="0064278C" w:rsidRPr="00225489">
        <w:rPr>
          <w:rFonts w:ascii="Times New Roman" w:hAnsi="Times New Roman" w:cs="Times New Roman"/>
          <w:sz w:val="28"/>
          <w:szCs w:val="28"/>
          <w:lang w:val="uk-UA"/>
        </w:rPr>
        <w:t>протягом усього періоду процесу місцевого референдуму або частини цього періоду</w:t>
      </w:r>
      <w:r w:rsidRPr="00225489">
        <w:rPr>
          <w:rFonts w:ascii="Times New Roman" w:hAnsi="Times New Roman" w:cs="Times New Roman"/>
          <w:sz w:val="28"/>
          <w:szCs w:val="28"/>
        </w:rPr>
        <w:t xml:space="preserve">, дільничної комісії з місцевого референдуму </w:t>
      </w:r>
      <w:r w:rsidR="00045A1B" w:rsidRPr="00225489">
        <w:rPr>
          <w:rFonts w:ascii="Times New Roman" w:hAnsi="Times New Roman" w:cs="Times New Roman"/>
          <w:sz w:val="28"/>
          <w:szCs w:val="28"/>
          <w:lang w:val="uk-UA"/>
        </w:rPr>
        <w:t xml:space="preserve"> </w:t>
      </w:r>
      <w:r w:rsidR="0064278C" w:rsidRPr="00225489">
        <w:rPr>
          <w:rFonts w:ascii="Times New Roman" w:hAnsi="Times New Roman" w:cs="Times New Roman"/>
          <w:sz w:val="28"/>
          <w:szCs w:val="28"/>
          <w:lang w:val="uk-UA"/>
        </w:rPr>
        <w:t xml:space="preserve">(загальною кількістю не більше двох осіб) протягом усього періоду повноважень комісії або частини цього періоду </w:t>
      </w:r>
      <w:r w:rsidRPr="00225489">
        <w:rPr>
          <w:rFonts w:ascii="Times New Roman" w:hAnsi="Times New Roman" w:cs="Times New Roman"/>
          <w:sz w:val="28"/>
          <w:szCs w:val="28"/>
        </w:rPr>
        <w:t>можуть виконувати свої повноваження у комісії з місцевого референдуму з оплатою їх праці в комісії відповідно до цього Закону:</w:t>
      </w:r>
    </w:p>
    <w:p w:rsidR="005316A1" w:rsidRPr="00225489" w:rsidRDefault="00AE13B9" w:rsidP="00AE13B9">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Зазначені особи на цей період звільняються від виконання виробничих або службових обов'язків за основним місцем роботи зі збереженням загального та спеціального стажу</w:t>
      </w:r>
      <w:r w:rsidR="005316A1"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Член комісії з місцевого референдуму має право: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брати участь у підготовці питань, що вносяться на розгляд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виступати на засіданнях комісії з місцевого референдуму, ставити іншим учасникам засідання запитання щодо порядку денного, вносити пропозиції з питань, віднесених до повноважень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за дорученням відповідної комісії з місцевого референдуму перевіряти діяльність комісій нижчого рівня;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безперешкодно ознайомлюватися з усіма документами комісії з місцевого референдуму, членом якої він є, та комісій нижчого рівня;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на відшкодування шкоди, заподіяної його життю, здоров'ю чи майну у зв'язку з виконанням обов'язків члена комісії з місцевого референдуму, у тому числі витрат на відрядження, пов'язаних з виконанням обов'язків члена комісії, у порядку та розмірі, встановлених Кабінетом Міністрів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Член комісії не може бути звільнений з роботи, переведений на нижчу посаду з підстав, пов'язаних із виконанням його обов'язків у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Член комісії з місцевого референдуму зобов'язаний: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додержуватися Конституції України, цього та інших законів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брати участь у засіданнях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виконувати рішення відповідної комісії з місцевого референдуму, рішення комісії з місцевого референдуму вищого рівня та обов'язки члена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Член комісії з місцевого референдуму має також інші права та обов'язки відповідно до цього та інших законів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На час безпосереднього виконання обов'язків члена комісії з місцевого референдуму на кожного члена комісії з місцевого референдуму поширюються гарантії і компенсації, передбачені законодавством для працівників на час виконання ними державних або громадських обов'язків у робочий час.</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Член комісії з місцевого референдуму звільняється від виконання службових обов'язків за місцем постійної роботи на час, необхідний для здійснення обов'язків члена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Члену комісії з місцевого референдуму забороняється проводити агітацію на підтримку чи проти питання місцевого референдуму або ж публічно надавати оцінку питанню 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47. Дострокове припинення повноважень складу комісії з місцевого референдуму або члена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Повноваження усього складу комісії з місцевого референдуму можуть бути достроково припинені комісією, яка її утворила, за власною ініціативою або на підставі рішення суду в разі систематичного порушення комісією Конституції України, цього та інших законів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Повноваження члена дільничної комісії з місцевого референдуму припиняються достроково комісією, яка її утворила, у зв'язку з:</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особистою заявою про складення повноважень члена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внесенням подання про заміну члена комісії суб'єктом, за поданням якого кандидатуру такого члена було включено до складу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припиненням його громадянства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вибуттям на період включно до дня голосування за межі України, що зумовлює неможливість виконання обов'язків члена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реєстрацією його представником суб'єкта процесу місцевого референдуму у територіальній комісії з місцевого референдуму, уповноваженою особою суб'єкта процесу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входженням його до складу іншої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відмовою від складення присяги члена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8) порушенням присяги члена комісії, що виявилося у систематичному невиконанні покладених на нього обов'язків, засвідченому не менш як двома рішеннями з цього приводу комісії, до складу якої він входить;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систематичним або одноразовим грубим порушенням законодавства України про місцевий референдум, встановленим рішенням суду або рішенням комісії вищого рівня, двома і більше неявками на засідання комісії без поважних причин або неявкою на засідання комісії у день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набранням щодо нього законної сили обвинувальним </w:t>
      </w:r>
      <w:proofErr w:type="spellStart"/>
      <w:r w:rsidRPr="00225489">
        <w:rPr>
          <w:rFonts w:ascii="Times New Roman" w:hAnsi="Times New Roman" w:cs="Times New Roman"/>
          <w:sz w:val="28"/>
          <w:szCs w:val="28"/>
          <w:lang w:val="uk-UA"/>
        </w:rPr>
        <w:t>вироком</w:t>
      </w:r>
      <w:proofErr w:type="spellEnd"/>
      <w:r w:rsidRPr="00225489">
        <w:rPr>
          <w:rFonts w:ascii="Times New Roman" w:hAnsi="Times New Roman" w:cs="Times New Roman"/>
          <w:sz w:val="28"/>
          <w:szCs w:val="28"/>
          <w:lang w:val="uk-UA"/>
        </w:rPr>
        <w:t xml:space="preserve"> суду за вчинення тяжкого або особливо тяжкого злочину, злочину проти виборчих прав громадян чи корупційного злочину;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виявленням обставин, що позбавляють особу права входити до складу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визнанням його недієздатним або безвісно відсутнім;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13) його смертю або оголошенням його померлим.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Повноваження члена</w:t>
      </w:r>
      <w:r w:rsidR="00856D26" w:rsidRPr="00225489">
        <w:rPr>
          <w:rFonts w:ascii="Times New Roman" w:hAnsi="Times New Roman" w:cs="Times New Roman"/>
          <w:sz w:val="28"/>
          <w:szCs w:val="28"/>
          <w:lang w:val="uk-UA"/>
        </w:rPr>
        <w:t xml:space="preserve"> </w:t>
      </w:r>
      <w:r w:rsidR="00856D26" w:rsidRPr="00225489">
        <w:rPr>
          <w:rFonts w:ascii="Times New Roman" w:hAnsi="Times New Roman" w:cs="Times New Roman"/>
          <w:sz w:val="28"/>
          <w:szCs w:val="28"/>
        </w:rPr>
        <w:t>міської, районної у місті, селищної, сільської територіальної виборчої</w:t>
      </w:r>
      <w:r w:rsidRPr="00225489">
        <w:rPr>
          <w:rFonts w:ascii="Times New Roman" w:hAnsi="Times New Roman" w:cs="Times New Roman"/>
          <w:sz w:val="28"/>
          <w:szCs w:val="28"/>
          <w:lang w:val="uk-UA"/>
        </w:rPr>
        <w:t xml:space="preserve"> </w:t>
      </w:r>
      <w:r w:rsidR="00856D26" w:rsidRPr="00225489">
        <w:rPr>
          <w:rFonts w:ascii="Times New Roman" w:hAnsi="Times New Roman" w:cs="Times New Roman"/>
          <w:sz w:val="28"/>
          <w:szCs w:val="28"/>
          <w:lang w:val="uk-UA"/>
        </w:rPr>
        <w:t xml:space="preserve">комісії </w:t>
      </w:r>
      <w:r w:rsidRPr="00225489">
        <w:rPr>
          <w:rFonts w:ascii="Times New Roman" w:hAnsi="Times New Roman" w:cs="Times New Roman"/>
          <w:sz w:val="28"/>
          <w:szCs w:val="28"/>
          <w:lang w:val="uk-UA"/>
        </w:rPr>
        <w:t>припиняються достроково комісією, яка її утворила, з підстав, передбачених Виборчим кодексом України, а також у зв'язку з обставинами, передбаченими пунктами 5, 6, 9 цієї частини</w:t>
      </w:r>
      <w:r w:rsidR="00662389" w:rsidRPr="00225489">
        <w:rPr>
          <w:rFonts w:ascii="Times New Roman" w:hAnsi="Times New Roman" w:cs="Times New Roman"/>
          <w:sz w:val="28"/>
          <w:szCs w:val="28"/>
          <w:lang w:val="uk-UA"/>
        </w:rPr>
        <w:t>.</w:t>
      </w:r>
    </w:p>
    <w:p w:rsidR="00125212" w:rsidRPr="00225489" w:rsidRDefault="00125212" w:rsidP="00856D26">
      <w:pPr>
        <w:jc w:val="both"/>
        <w:rPr>
          <w:rFonts w:ascii="Times New Roman" w:hAnsi="Times New Roman" w:cs="Times New Roman"/>
          <w:sz w:val="28"/>
          <w:szCs w:val="28"/>
        </w:rPr>
      </w:pPr>
    </w:p>
    <w:p w:rsidR="00856D26" w:rsidRPr="00225489" w:rsidRDefault="00856D2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3. При виникненні обставин, передбачених пунктами 3 – 7, 10 – 13 частини другої цієї статті, повноваження члена відповідної територіальної виборчої комісії, члена дільничної</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 xml:space="preserve">комісії з місцевого референдуму припиняються з моменту їх виникнення або виявлення, а обставин, передбачених пунктами 1, 2, 8, 9 частини другої цієї статті, – з моменту прийняття рішення про припинення його повноважень. </w:t>
      </w:r>
    </w:p>
    <w:p w:rsidR="00856D26" w:rsidRPr="00225489" w:rsidRDefault="00856D2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4. Комісія, яка сформувала склад відповідної територіальної виборчої комісії, дільничної комісії з місцевого референдуму, і яка достроково припинила повноваження усього складу комісії, окремого члена комісії або виявила підстави для припинення повноважень, не пізніше наступного дня повідомляє про це суб'єктів, за поданням яких до складу комісії було включено осіб, повноваження яких достроково припинено або щодо яких виявлено підстави для припинення їх повноважень. </w:t>
      </w:r>
    </w:p>
    <w:p w:rsidR="00856D26" w:rsidRPr="00225489" w:rsidRDefault="00856D2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5. Суб'єкт подання кандидатури члена комісії, повноваження якого достроково припинено, має пріоритетне право на подання кандидатури для включення до складу комісії з місцевого референдуму замість того, хто вибув. Таке подання, здійснене відповідно до вимог Виборчого кодексу України (стосовно кандидатур до складу територіальної виборчої комісії), цього Закону (стосовно кандидатур до складу дільничної комісії з місцевого </w:t>
      </w:r>
      <w:r w:rsidRPr="00225489">
        <w:rPr>
          <w:rFonts w:ascii="Times New Roman" w:hAnsi="Times New Roman" w:cs="Times New Roman"/>
          <w:sz w:val="28"/>
          <w:szCs w:val="28"/>
        </w:rPr>
        <w:lastRenderedPageBreak/>
        <w:t xml:space="preserve">референдуму) не пізніше наступного дня після дня отримання відповідного повідомлення, не може бути відхилене. </w:t>
      </w:r>
    </w:p>
    <w:p w:rsidR="00856D26" w:rsidRPr="00225489" w:rsidRDefault="00856D2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6. У разі дострокового припинення повноважень усього складу територіальної виборчої комісії, дільничної комісії з місцевого референдуму комісія, що її сформувала,  не пізніш як на третій день з дня припинення повноважень комісії, але не пізніше останнього дня перед днем голосування, затверджує новий склад територіальної виборчої комісії, дільничної комісії з місцевого референдуму в порядку, встановленому Центральною виборчою комісією. </w:t>
      </w:r>
    </w:p>
    <w:p w:rsidR="00856D26" w:rsidRPr="00225489" w:rsidRDefault="00856D2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7. У разі дострокового припинення повноважень члена територіальної виборчої комісії, дільничної комісії з місцевого референдуму у випадках, передбачених частиною третьою цієї статті, комісія, що її сформувала, не пізніше як на третій день з дня припинення його повноважень, але не пізніш останнього дня перед днем голосування, включає до її складу іншу особу замість члена комісії, повноваження якого припинено, у порядку, встановленому цим Законом. </w:t>
      </w:r>
    </w:p>
    <w:p w:rsidR="00856D26" w:rsidRPr="00225489" w:rsidRDefault="00856D2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8. У разі дострокового припинення повноважень члена територіальної виборчої комісії, дільничної комісії з місцевого референдуму в останній день перед днем голосування таке рішення приймається одночасно з рішенням про включення до складу відповідної територіальної виборчої комісії, дільничної комісії з місцевого референдуму іншої особи від того самого суб'єкта подання. За відмови суб'єкта подання кандидатур від внесення нової кандидатури таке подання робить голова комісії, уповноваженої на формування складу відповідної територіальної виборчої комісії, дільничної комісії з місцевого референдуму. </w:t>
      </w:r>
    </w:p>
    <w:p w:rsidR="001E76A6" w:rsidRPr="00225489" w:rsidRDefault="001E76A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9. У разі якщо:</w:t>
      </w:r>
    </w:p>
    <w:p w:rsidR="001E76A6" w:rsidRPr="00225489" w:rsidRDefault="001E76A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голова, заступник голови або секретар територіальної виборчої комісії,  систематично не виконує повноваження відповідно голови, заступника голови або секретаря територіальної комісії з місцевого референдуму,</w:t>
      </w:r>
    </w:p>
    <w:p w:rsidR="001E76A6" w:rsidRPr="00225489" w:rsidRDefault="001E76A6" w:rsidP="00CF7CA9">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голова, заступник голови або секретар дільничної комісії з місцевого референдуму, систематично не виконує покладені на нього обов'язки, -</w:t>
      </w:r>
    </w:p>
    <w:p w:rsidR="001E76A6" w:rsidRPr="00225489" w:rsidRDefault="001E76A6" w:rsidP="001E76A6">
      <w:pPr>
        <w:spacing w:before="120" w:line="240" w:lineRule="auto"/>
        <w:jc w:val="both"/>
        <w:rPr>
          <w:rFonts w:ascii="Times New Roman" w:hAnsi="Times New Roman" w:cs="Times New Roman"/>
          <w:strike/>
          <w:sz w:val="28"/>
          <w:szCs w:val="28"/>
          <w:lang w:val="uk-UA"/>
        </w:rPr>
      </w:pPr>
      <w:r w:rsidRPr="00225489">
        <w:rPr>
          <w:rFonts w:ascii="Times New Roman" w:hAnsi="Times New Roman" w:cs="Times New Roman"/>
          <w:sz w:val="28"/>
          <w:szCs w:val="28"/>
        </w:rPr>
        <w:t xml:space="preserve">відповідно територіальна виборча комісія чи дільнична комісія з місцевого референдуму може звернутися до комісії, яка її утворила, з мотивованим поданням про його заміну, якщо за це проголосували не менше двох третин від складу відповідної територіальної виборчої комісії, дільничної комісії з місцевого референдуму. Це подання підлягає обов'язковому розгляду у строки, зазначені у частинах шостій, сьомій цієї статті. Рішення про заміну голови, заступника голови, секретаря територіальної виборчої комісії, дільничної комісії з місцевого референдуму приймається з урахуванням вимог частин другої, третьої статті 42 цього Закону. Зазначене рішення не тягне за собою припинення повноважень цих осіб як членів відповідної </w:t>
      </w:r>
      <w:r w:rsidRPr="00225489">
        <w:rPr>
          <w:rFonts w:ascii="Times New Roman" w:hAnsi="Times New Roman" w:cs="Times New Roman"/>
          <w:sz w:val="28"/>
          <w:szCs w:val="28"/>
        </w:rPr>
        <w:lastRenderedPageBreak/>
        <w:t xml:space="preserve">територіальної виборчої </w:t>
      </w:r>
      <w:r w:rsidR="00FD7066" w:rsidRPr="00225489">
        <w:rPr>
          <w:rFonts w:ascii="Times New Roman" w:hAnsi="Times New Roman" w:cs="Times New Roman"/>
          <w:sz w:val="28"/>
          <w:szCs w:val="28"/>
        </w:rPr>
        <w:t>комісії,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ІV</w:t>
      </w:r>
      <w:r w:rsidRPr="00225489">
        <w:rPr>
          <w:rFonts w:ascii="Times New Roman" w:hAnsi="Times New Roman" w:cs="Times New Roman"/>
          <w:b/>
          <w:sz w:val="28"/>
          <w:szCs w:val="28"/>
          <w:lang w:val="uk-UA"/>
        </w:rPr>
        <w:br/>
        <w:t xml:space="preserve">СПИСКИ ВИБОРЦІВ </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48. Складання попередніх списків виборців для звичайної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Для підготовки та проведення голосування на місцевому референдумі орган ведення Державного реєстру виборців для кожної звичайної дільниці з місцевого референдуму, утвореної на території, на яку поширюються його повноваження, складає на основі відомостей Державного реєстру виборців попередні списки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До попереднього списку виборців на дільниці з місцевого референдуму включаються громадяни України, яким виповнилося або на день голосування на місцевому референдумі виповниться 18 років і які мають право голосу на </w:t>
      </w:r>
      <w:r w:rsidR="00362E75" w:rsidRPr="00225489">
        <w:rPr>
          <w:rFonts w:ascii="Times New Roman" w:hAnsi="Times New Roman" w:cs="Times New Roman"/>
          <w:sz w:val="28"/>
          <w:szCs w:val="28"/>
          <w:lang w:val="uk-UA"/>
        </w:rPr>
        <w:t>виборах та референдумах</w:t>
      </w:r>
      <w:r w:rsidRPr="00225489">
        <w:rPr>
          <w:rFonts w:ascii="Times New Roman" w:hAnsi="Times New Roman" w:cs="Times New Roman"/>
          <w:sz w:val="28"/>
          <w:szCs w:val="28"/>
          <w:lang w:val="uk-UA"/>
        </w:rPr>
        <w:t xml:space="preserve"> та відносяться до цієї дільниці з місцевого референдуму згідно з відомостями Державного реєстру виборців. Виборець може бути включений до списку виборців лише на одній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 разі включення виборця, якому тимчасово змінено місце голосування, до попереднього списку виборців у графі "Примітки" навпроти його прізвища робиться відмітка про це.</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Попередні списки виборців складаються за формою, встановленою Центральною виборчою комісією, з дотриманням вимог частин п'ятої і шостої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Попередній список виборців має наскрізну нумерацію виборців та наскрізну нумерацію аркушів. Відомості про виборців у списку виборців на звичайній дільниці зазначаються таким чином, щоб виборці з однаковою виборчою </w:t>
      </w:r>
      <w:proofErr w:type="spellStart"/>
      <w:r w:rsidRPr="00225489">
        <w:rPr>
          <w:rFonts w:ascii="Times New Roman" w:hAnsi="Times New Roman" w:cs="Times New Roman"/>
          <w:sz w:val="28"/>
          <w:szCs w:val="28"/>
          <w:lang w:val="uk-UA"/>
        </w:rPr>
        <w:t>адресою</w:t>
      </w:r>
      <w:proofErr w:type="spellEnd"/>
      <w:r w:rsidRPr="00225489">
        <w:rPr>
          <w:rFonts w:ascii="Times New Roman" w:hAnsi="Times New Roman" w:cs="Times New Roman"/>
          <w:sz w:val="28"/>
          <w:szCs w:val="28"/>
          <w:lang w:val="uk-UA"/>
        </w:rPr>
        <w:t xml:space="preserve"> були розміщені поруч.</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У попередньому списку виборців зазначаються такі відомості про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прізвище, власне ім'я (усі власні імена) та по батькові (за наявності);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дата народження;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виборча адреса (без зазначення поштового індексу і держави проживання чи перебування);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відмітка про постійну нездатність пересуватися самостійно (за наявності підстав) – у графі "Примітки".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7. Попередній список виборців для звичайної дільниці з місцевого референдуму виготовляється у паперовій формі в одному примірнику, кожний аркуш якого засвідчується підписом керівника органу ведення Державного реєстру виборців і скріплюється печаткою цього органу.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49. Передача попередніх списків виборців та іменних запрошень комісіям з місцевого референдуму звичайних дільниць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Не пізніш як за тринадцять днів до дня голосування орган ведення Державного реєстру виборців у приміщенні, в якому він розташований, передає попередній список виборців у паперовій формі та виготовлені іменні запрошення відповідній дільничній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Від імені дільничної комісії з місцевого референдуму попередній список виборців отримують не менше трьох членів цієї комісії, одним із яких повинен бути голова комісії, а в разі неможливості – заступник голови або секретар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Про передачу попереднього списку виборців складається акт за формою, встановленою Центральною виборчою комісією, у двох примірниках. Один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зберігається в органі ведення Державного реєстру виборців, другий – у дільничній комісії з 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50. Повідомлення виборців про включення до попередніх списків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Орган ведення Державного реєстру виборців виготовляє для кожного виборця іменне запрошення, яким повідомляє про включення його до попереднього списку виборців на відповідній звичайній дільниці з місцевого референдуму, назву місцевого референдуму, на якому йому пропонується голосувати, адресу дільничної комісії з місцевого референдуму, її номер телефону і розпорядок роботи, а також про час і місце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одночасного проведення місцевого референдуму та загальнодержавних виборів виборцю надсилається одне повідомлення про включення його до відповідних попередніх списків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Виборцям, стосовно яких у списку виборців є відмітка про постійну нездатність пересуватися самостійно, одночасно повідомляється, що їм буде надана можливість проголосувати за місцем перебування.</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51. Складання та уточнення списків виборців на спеціальних дільницях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До списку виборців, який складається на спеціальній дільниці з місцевого референдуму, включаються виборці, виборча адреса яких </w:t>
      </w:r>
      <w:r w:rsidRPr="00225489">
        <w:rPr>
          <w:rFonts w:ascii="Times New Roman" w:hAnsi="Times New Roman" w:cs="Times New Roman"/>
          <w:sz w:val="28"/>
          <w:szCs w:val="28"/>
          <w:lang w:val="uk-UA"/>
        </w:rPr>
        <w:lastRenderedPageBreak/>
        <w:t>віднесена до території територіальної громади, в якій проводиться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На спеціальних дільницях</w:t>
      </w:r>
      <w:r w:rsidR="00486B18"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утворених у стаціонарних закладах охорони здоров’я, у слідчих ізоляторах</w:t>
      </w:r>
      <w:r w:rsidR="005118D4"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списки виборців складаються не пізніш як за сім днів до дня голосування відповідними дільничними комісіями з місцевого референдуму за формою, встановленою Центральною виборчою комісією, на підставі відомостей, поданих керівниками відповідних закладів, установ, на яких утворені такі дільниці з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Керівник відповідного закладу, установи забезпечує достовірність відомостей зазначених у частині першій цієї статті. Такі відомості, подаються керівниками відповідних закладів, установ до органу ведення Державного реєстру виборців, для перевірки віднесення виборчих адрес виборців до території відповідної</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Відповідні відомості після перевірки органами ведення Державного реєстру виборців подаються до дільничній комісії з місцевого референдуму не пізніш як за дев'ять днів до дня голосування в одному примірнику за підписом керівника відповідного закладу, установи та засвідчуються відповідною печаткою.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Подання вноситься за формою, встановленою Центральною виборчою комісією, та повинно містити стосовно кожного виборця відомості про: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прізвище, власне ім'я (усі власні імена), по батькові (за наявності);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дату народження (число, місяць, рік);</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виборчу адресу;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відмітку у графі "Примітки" про постійну нездатність виборця самостійно пересуватися (за наявності підстав).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Виборці, які повинні залишити стаціонарний заклад охорони здоров'я до дня голосування, до таких відомостей та до списку виборців на відповідній спеціальній дільниці з місцевого референдуму не включаються.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Після складення списку виборців на спеціальній дільниці з місцевого референдуму дільнична комісія з місцевого референдуму невідкладно передає відомості про включених до нього виборців до органу ведення Державного реєстру виборців за своїм місцезнаходженням.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У разі якщо виборець прибув до стаціонарного закладу охорони здоров'я пізніш як за десять днів до дня голосування, але раніше ніж за два дні до дня голосування, відповідна дільнична комісія з місцевого референдуму уточнює список виборців, включаючи виборця до списку виборців на підставі відомостей, поданих невідкладно керівником відповідного закладу, підпис якого засвідчується печаткою відповідного закладу.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7. Виборець, виборча адреса якого відноситься до території територіальної громади (в якій проводиться місцевий референдум), який прибув до стаціонарного закладу охорони здоров'я, який знаходиться на території територіальної громади (в якій проводиться місцевий референдум), може звернутися до відповідної комісії з місцевого референдуму звичайної дільниці, на якій він включений до списку виборців, щодо можливості проголосувати за місцем свого перебування в порядку та строки, встановлені цим Законом. У такому разі до списку виборців на спеціальній дільниці такий виборець не включається.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Виборець має право особисто звернутися із заявою до дільничної комісії з місцевого референдуму спеціальної дільниці або безпосередньо до суду щодо уточнення списку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Заява, зазначена у частині восьмій цієї статті, може бути подана до відповідної дільничної комісії з місцевого референдуму не пізніш як за два дні до дня голосування. Така заява розглядається комісією з місцевого референдуму невідкладно. За підсумком розгляду заяви дільнична комісія з місцевого референдуму зобов'язана прийняти рішення про внесення зміни до списку виборців або мотивоване рішення про відмову в задоволенні заяви. Копія рішення видається виборцю у день його прийняття. Заява, подана до комісії з місцевого референдуму після зазначених строків, залишається без розгляду.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Адміністративний позов про уточнення списку виборців може бути поданий до суду в порядку і строки, встановлені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При внесенні змін до списку виборців на спеціальній дільниці дільнична комісія з місцевого референдуму спеціальної дільниці невідкладно передає відомості про виборців, включених до списку виборців або виключених зі списку, до відповідного органу ведення Державного реєстру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У разі отримання таких відомостей пізніш як за п'ять днів до дня голосування та виявлення кратного включення виборця до списку виборців на іншій дільниці орган ведення Державного реєстру виборців невідкладно повідомляє про це відповідну дільничну комісію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13. Члени дільничної комісії з місцевого референдуму спеціальної дільниці, які мають право голосу на місцевому референдумі, включаються до списку виборців на цій дільниці на підставі рішення відповідної комісії з місцевого референдуму щодо утворення дільничної комісії з місцевого референдуму цієї спеціальної дільниці.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У день, що передує дню голосування, після внесення змін відповідно до цієї статті список виборців на спеціальній дільниці закривається шляхом закреслення незаповнених граф для внесення прізвищ виборців таким </w:t>
      </w:r>
      <w:r w:rsidRPr="00225489">
        <w:rPr>
          <w:rFonts w:ascii="Times New Roman" w:hAnsi="Times New Roman" w:cs="Times New Roman"/>
          <w:sz w:val="28"/>
          <w:szCs w:val="28"/>
          <w:lang w:val="uk-UA"/>
        </w:rPr>
        <w:lastRenderedPageBreak/>
        <w:t>чином, щоб унеможливити внесення до списку додаткових виборців, підписується головою або заступником голови і секретарем дільничної комісії з місцевого референдуму та скріплюється печаткою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15. У день голосування зміни до уточненого списку виборців на спеціальних дільницях не вносяться.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16. Голова або заступник голови чи секретар дільничної комісії з місцевого референдуму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якщо, незважаючи на такі технічні описки, зрозуміло, що до списку виборців на спеціальній дільниці включено саме того виборця, який прибув для голосування. Таке виправлення засвідчується підписом голови або заступника голови чи секретаря дільничної комісії з місцевого референдуму у графі "Примітки".</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52. Порядок ознайомлення виборців із попереднім списком виборців на звичайній дільниці з місцевого референдуму та усунення </w:t>
      </w:r>
      <w:proofErr w:type="spellStart"/>
      <w:r w:rsidRPr="00225489">
        <w:rPr>
          <w:rFonts w:ascii="Times New Roman" w:hAnsi="Times New Roman" w:cs="Times New Roman"/>
          <w:b/>
          <w:sz w:val="28"/>
          <w:szCs w:val="28"/>
          <w:lang w:val="uk-UA"/>
        </w:rPr>
        <w:t>неправильностей</w:t>
      </w:r>
      <w:proofErr w:type="spellEnd"/>
      <w:r w:rsidRPr="00225489">
        <w:rPr>
          <w:rFonts w:ascii="Times New Roman" w:hAnsi="Times New Roman" w:cs="Times New Roman"/>
          <w:b/>
          <w:sz w:val="28"/>
          <w:szCs w:val="28"/>
          <w:lang w:val="uk-UA"/>
        </w:rPr>
        <w:t xml:space="preserve"> у списку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Дільнична комісія з місцевого референдуму звичайної дільниці з місцевого референдуму наступного дня після отримання попереднього списку виборців надає його для загального ознайомлення у приміщенні дільничної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Дільнична комісія з місцевого референдуму звичайної дільниці надсилає або доставляє в інший спосіб кожному виборцю іменне запрошення, отримане від органу ведення Державного реєстру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Таке іменне запрошення надсилається або доставляється не пізніш як за десять днів до дня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Виборець має право ознайомитися з попереднім списком виборців у приміщенні дільничної комісії з місцевого референдуму та перевірити правильність внесених до нього відомостей.</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53. Порядок внесення змін до попередніх списків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Виборець може звернутися до дільничної комісії з місцевого референдуму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із списку себе особисто або інших осіб, а також щодо наявності або відсутності відміток про постійну нездатність виборця пересуватися самостійно.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Виборець особисто подає заяву до дільничної комісії з місцевого референдуму або безпосередньо до органу ведення Державного реєстру виборців щодо обставин, передбачених частиною першою цієї статті. У разі якщо виборець за станом здоров'я не може особисто подати заяву, дільнична комісія з місцевого референдуму за зверненням такого виборця зобов'язана забезпечити прийняття заяви у такого виборця в інший спосіб.</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 заяви додаються документи (копії документів), які підтверджують зазначені в ній відомості.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Заява, зазначена у частині першій цієї статті, може бути подана не пізніш як за п'ять днів до дня голосування і розглядається дільничною комісією з місцевого референдуму протягом одного дня. Заява, подана після зазначеного строку, залишається без розгляду.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За результатом розгляду заяви дільнична комісія з місцевого референдуму приймає рішення про передачу такої заяви до органу ведення Державного реєстру виборців. Рішення комісії з місцевого референдуму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його прийняття видається особі, яка подала заяву, а також надсилається особі, якої воно стосується (якщо така особа не є особою, яка подала заяву).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Орган ведення Державного реєстру виборців забезпечує розгляд заяв виборців у порядку, встановленому Законом України "Про Державний реєстр виборців". Про результати розгляду звернення повідомляється особа, яка його подала, а також особа, якої воно стосується (якщо звернення виборця стосується іншої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Позов про уточнення списку виборців може бути подано до суду в порядку, встановленому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Рішення суду про внесення змін до списку виборців не пізніш як за п'ять днів до дня голосування подається виборцем до відповідного органу ведення Державного реєстру виборців або до відповідної дільничної комісії з місцевого референдуму для негайного направлення до такого органу, а пізніше цього строку – до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54. Уточнення попереднього списку виборців на звичайній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Орган ведення Державного реєстру виборців на підставі відомостей, поданих відповідно до Закону України "Про Державний реєстр виборців", рішень відповідних комісій з місцевого референдуму щодо утворення дільничних комісій з місцевого референдуму спеціальних дільниць (у частині включення членів дільничних комісій з місцевого референдуму до списків виборців на відповідній спеціальній дільниці), за результатами </w:t>
      </w:r>
      <w:r w:rsidRPr="00225489">
        <w:rPr>
          <w:rFonts w:ascii="Times New Roman" w:hAnsi="Times New Roman" w:cs="Times New Roman"/>
          <w:sz w:val="28"/>
          <w:szCs w:val="28"/>
          <w:lang w:val="uk-UA"/>
        </w:rPr>
        <w:lastRenderedPageBreak/>
        <w:t>розгляду заяв виборців, повідомлень дільничних комісій з місцевого референдуму спеціальних дільниць про включення виборців до списку виборців на спеціальній дільниці, на підставі заяв членів територіальних та дільничних комісій з місцевого референдуму, поданих відповідно до частини другої цієї статті, а також рішень судів, отриманих не пізніш як за п'ять днів до дня голосування, виготовляє уточнений список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Орган ведення Державного реєстру виборців, який отримав від спеціальної дільничної комісії з місцевого референдуму, яка самостійно склала список виборців, відомості про включених до нього виборців, вносить до бази даних Державного реєстру виборців відповідні відмітки щодо виборців, які не будуть голосувати за своїми виборчими адресами у зв'язку з їх включенням до списків виборців на інших дільницях.</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Уточнені списки виборців для звичайних дільниць з місцевого референдуму виготовляються органами ведення Державного реєстру виборців у паперовій формі в одному примірнику за формою, встановленою Центральною виборчою комісією, та містять графу для підпису виборця за отримання бюлетеня для голосування.</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Уточнені списки виборців передаються відповідним комісіям з місцевого референдуму не пізніш як за два дні до дня голосування.</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55. Внесення змін до уточненого списку виборців дільничною комісією з місцевого референдуму на звичайній дільниці з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Зміни до уточненого списку виборців вносить голова або заступник голови та секретар дільничної комісії з місцевого референдуму на підставі рішення суду, повідомлень органу ведення Державного реєстру виборців щодо усунення кратного включення виборця до списку виборців на цій дільниці з місцевого референдуму. Такі зміни можуть бути внесені до 18 години останньої суботи перед днем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При включенні виборця до списку виборців на дільниці з місцевого референдуму в порядку внесення змін до уточненого списку виборців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Виключення зі списку виборців осіб, які неправомірно включені до нього, здійснюється шляхом </w:t>
      </w:r>
      <w:proofErr w:type="spellStart"/>
      <w:r w:rsidRPr="00225489">
        <w:rPr>
          <w:rFonts w:ascii="Times New Roman" w:hAnsi="Times New Roman" w:cs="Times New Roman"/>
          <w:sz w:val="28"/>
          <w:szCs w:val="28"/>
          <w:lang w:val="uk-UA"/>
        </w:rPr>
        <w:t>викреслення</w:t>
      </w:r>
      <w:proofErr w:type="spellEnd"/>
      <w:r w:rsidRPr="00225489">
        <w:rPr>
          <w:rFonts w:ascii="Times New Roman" w:hAnsi="Times New Roman" w:cs="Times New Roman"/>
          <w:sz w:val="28"/>
          <w:szCs w:val="28"/>
          <w:lang w:val="uk-UA"/>
        </w:rPr>
        <w:t>, що засвідчується записом "Виключено" та підписами голови або заступника голови і секретаря дільничної комісії з місцевого референдуму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4. Дільнична комісія з місцевого референдуму при внесенні змін до уточненого списку виборців на підставі рішення суду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У разі виявлення кратного включення виборця до уточнених списків виборців у зв'язку з надходженням повідомлення дільничної комісії з місцевого референдуму про включення виборця до списку виборців на іншій дільниці орган ведення Державного реєстру виборців, який отримав таке повідомлення, невідкладно повідомляє про це відповідну дільничну комісію, яка зобов'язана виключити такого виборця зі списку виборців на цій дільниці.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У день, що передує дню голосування, після внесення змін до уточненого списку виборців на підставі рішень судів, повідомлень органу ведення Державного реєстру виборців список виборців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місцевого референдуму та скріплюється печаткою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У день голосування зміни до уточненого списку виборців не вносяться.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Голова або заступник голови чи секретар дільничної комісії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якщо, незважаючи на такі технічні описки, зрозуміло, що до списку виборців включено саме того виборця, який прибув на дільницю з місцевого референдуму для голосування. Таке виправлення засвідчується підписом голови або заступника голови чи секретаря дільничної комісії з місцевого референдуму у графі "Примітки".</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Передбачені формою уточненого списку виборців відомості про виборців, включених до нього чи виключених з нього, а також про виборців, стосовно яких до уточненого списку виборців внесені зміни або виправлено у цьому списку неточності та технічні описки, передаються дільничною комісією з місцевого референдуму до відповідного органу ведення Державного реєстру виборців.</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56. Тимчасова зміна місця голосування виборців без зміни виборчої адреси</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Тимчасова зміна місця голосування виборців</w:t>
      </w:r>
      <w:r w:rsidR="00F552B6"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виборча адреса яких віднесена до території територіальної громади, в якій проводиться місцевий референдум, без зміни виборчої адреси на місцевому референдумі </w:t>
      </w:r>
      <w:r w:rsidRPr="00225489">
        <w:rPr>
          <w:rFonts w:ascii="Times New Roman" w:hAnsi="Times New Roman" w:cs="Times New Roman"/>
          <w:sz w:val="28"/>
          <w:szCs w:val="28"/>
          <w:lang w:val="uk-UA"/>
        </w:rPr>
        <w:lastRenderedPageBreak/>
        <w:t>застосовується у випадку</w:t>
      </w:r>
      <w:r w:rsidR="00F552B6"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передбаченому частиною </w:t>
      </w:r>
      <w:r w:rsidR="00F552B6" w:rsidRPr="00225489">
        <w:rPr>
          <w:rFonts w:ascii="Times New Roman" w:hAnsi="Times New Roman" w:cs="Times New Roman"/>
          <w:sz w:val="28"/>
          <w:szCs w:val="28"/>
          <w:lang w:val="uk-UA"/>
        </w:rPr>
        <w:t>другою</w:t>
      </w:r>
      <w:r w:rsidRPr="00225489">
        <w:rPr>
          <w:rFonts w:ascii="Times New Roman" w:hAnsi="Times New Roman" w:cs="Times New Roman"/>
          <w:sz w:val="28"/>
          <w:szCs w:val="28"/>
          <w:lang w:val="uk-UA"/>
        </w:rPr>
        <w:t xml:space="preserve"> статті 5</w:t>
      </w:r>
      <w:r w:rsidR="00F552B6" w:rsidRPr="00225489">
        <w:rPr>
          <w:rFonts w:ascii="Times New Roman" w:hAnsi="Times New Roman" w:cs="Times New Roman"/>
          <w:sz w:val="28"/>
          <w:szCs w:val="28"/>
          <w:lang w:val="uk-UA"/>
        </w:rPr>
        <w:t>4</w:t>
      </w:r>
      <w:r w:rsidRPr="00225489">
        <w:rPr>
          <w:rFonts w:ascii="Times New Roman" w:hAnsi="Times New Roman" w:cs="Times New Roman"/>
          <w:sz w:val="28"/>
          <w:szCs w:val="28"/>
          <w:lang w:val="uk-UA"/>
        </w:rPr>
        <w:t xml:space="preserve"> та для зміни місця голосування виборців з порушенням здоров’я (у зв’язку з інвалідністю) в межах території територіальної громади, в якій проводиться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Члени дільничних комісій з місцевого референдуму, виборча адреса яких віднесена до території територіальної громади, в якій проводиться місцевий референдум, можуть бути включені до списку виборців на звичайній дільниці, на якій  вони включені до складу комісії з місцевого референдуму. Члени дільничних комісій, виборча адреса яких віднесена до території територіальної громади, в якій проводиться місцевий референдум, не пізніш як за п'ять днів до дня голосування на місцевому референдумі можуть подати до органу ведення Державного реєстру виборців за місцезнаходженням відповідної дільниці, на якій вони включені до складу комісії з місцевого референдуму або за своєю виборчою </w:t>
      </w:r>
      <w:proofErr w:type="spellStart"/>
      <w:r w:rsidRPr="00225489">
        <w:rPr>
          <w:rFonts w:ascii="Times New Roman" w:hAnsi="Times New Roman" w:cs="Times New Roman"/>
          <w:sz w:val="28"/>
          <w:szCs w:val="28"/>
          <w:lang w:val="uk-UA"/>
        </w:rPr>
        <w:t>адресою</w:t>
      </w:r>
      <w:proofErr w:type="spellEnd"/>
      <w:r w:rsidRPr="00225489">
        <w:rPr>
          <w:rFonts w:ascii="Times New Roman" w:hAnsi="Times New Roman" w:cs="Times New Roman"/>
          <w:sz w:val="28"/>
          <w:szCs w:val="28"/>
          <w:lang w:val="uk-UA"/>
        </w:rPr>
        <w:t xml:space="preserve"> заяву про тимчасову зміну місця голосування без зміни виборчої адреси.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За зверненням виборця з порушенням здоров’я (у зв’язку з інвалідністю) орган ведення Державного реєстру виборців може тимчасово (на період процесу місцевого референдуму) змінити йому місце голосування (дільницю</w:t>
      </w:r>
      <w:r w:rsidR="00EB48FE"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без зміни його виборчої адреси. Таке звернення може бути подане цим виборцем до органу ведення Державного реєстру виборців не пізніше ніж за п'ять днів до дня голосування в паперовому вигляді або електронній формі з використанням засобів електронної ідентифікації, визначених законом. Порядок подання та розгляду заяви про тимчасову зміну місця голосування виборця встановлюється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Процедура тимчасової зміни місця голосування виборця не застосовується щодо спеціальних дільниць з місцевого референдуму.</w:t>
      </w:r>
    </w:p>
    <w:p w:rsidR="002A15E6" w:rsidRPr="00225489" w:rsidRDefault="002A15E6"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V</w:t>
      </w:r>
      <w:r w:rsidRPr="00225489">
        <w:rPr>
          <w:rFonts w:ascii="Times New Roman" w:hAnsi="Times New Roman" w:cs="Times New Roman"/>
          <w:b/>
          <w:sz w:val="28"/>
          <w:szCs w:val="28"/>
          <w:lang w:val="uk-UA"/>
        </w:rPr>
        <w:br/>
        <w:t>ФІНАНСОВЕ І МАТЕРІАЛЬНО-ТЕХНІЧНЕ ЗАБЕЗПЕЧЕННЯ ПІДГОТОВКИ ТА ПРОВЕДЕННЯ МІСЦЕВОГО РЕФЕРЕНДУМУ</w:t>
      </w:r>
    </w:p>
    <w:p w:rsidR="005316A1" w:rsidRPr="00225489" w:rsidRDefault="005316A1" w:rsidP="005316A1">
      <w:pPr>
        <w:spacing w:before="120" w:line="240" w:lineRule="auto"/>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57. Загальні засади фінансового забезпечення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Витрати на підготовку і проведення місцевого референдуму здійснюються за рахунок коштів місцевого бюджету та коштів фондів суб'єктів процесу місцевого референдуму, передбачених частиною другою цієї статті.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Ініціативна група (у разі проведення місцевого референдуму за ініціативою</w:t>
      </w:r>
      <w:r w:rsidR="006A7369" w:rsidRPr="00225489">
        <w:rPr>
          <w:rFonts w:ascii="Times New Roman" w:hAnsi="Times New Roman" w:cs="Times New Roman"/>
          <w:sz w:val="28"/>
          <w:szCs w:val="28"/>
          <w:lang w:val="uk-UA"/>
        </w:rPr>
        <w:t xml:space="preserve"> територіальної</w:t>
      </w:r>
      <w:r w:rsidRPr="00225489">
        <w:rPr>
          <w:rFonts w:ascii="Times New Roman" w:hAnsi="Times New Roman" w:cs="Times New Roman"/>
          <w:sz w:val="28"/>
          <w:szCs w:val="28"/>
          <w:lang w:val="uk-UA"/>
        </w:rPr>
        <w:t xml:space="preserve"> громади), організація партії, громадська організація, що зареєстровані як прихильники чи опоненти питання місцевого референдуму відповідно до цього Закону, для здійснення витрат на фінансування своєї агітації місцевого референдуму можуть утворити власний фонд у порядку, встановленому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Фінансування агітаційних заходів чи матеріалів місцевого референдуму з джерел, не передбачених цією статтею, забороняється.</w:t>
      </w:r>
    </w:p>
    <w:p w:rsidR="00A51DB2" w:rsidRPr="00225489" w:rsidRDefault="005316A1" w:rsidP="00A51DB2">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w:t>
      </w:r>
      <w:r w:rsidR="00A51DB2" w:rsidRPr="00225489">
        <w:rPr>
          <w:rFonts w:ascii="Times New Roman" w:hAnsi="Times New Roman" w:cs="Times New Roman"/>
          <w:sz w:val="28"/>
          <w:szCs w:val="28"/>
          <w:lang w:val="uk-UA"/>
        </w:rPr>
        <w:t>Центральна виборча комісія затверджує середні норми видатків для фінансового забезпечення підготовки та проведення місцевого референдуму та порядок планування коштів для фінансового забезпечення підготовки та проведення місцевого референдуму.</w:t>
      </w:r>
    </w:p>
    <w:p w:rsidR="00A51DB2" w:rsidRPr="00225489" w:rsidRDefault="00A51DB2" w:rsidP="00A51DB2">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Територіальна комісія з місцевого референдуму</w:t>
      </w:r>
      <w:r w:rsidR="00506143"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яка встановлює результати місцевого референдуму, відповідно до середніх норм видатків та порядку планування коштів для фінансового забезпечення підготовки та проведення місцевого референдуму визначає кожного року суму коштів, необхідних для вказаного фінансового забезпечення на наступний рік та надає відповідну інформацію сільській, селищній, міській раді для включення до місцевого бюджету відповідних видатків, у разі призначення місцевого референдуму.</w:t>
      </w:r>
    </w:p>
    <w:p w:rsidR="00D0287E" w:rsidRPr="00225489" w:rsidRDefault="006C122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С</w:t>
      </w:r>
      <w:r w:rsidR="00D0287E" w:rsidRPr="00225489">
        <w:rPr>
          <w:rFonts w:ascii="Times New Roman" w:hAnsi="Times New Roman" w:cs="Times New Roman"/>
          <w:sz w:val="28"/>
          <w:szCs w:val="28"/>
          <w:lang w:val="uk-UA"/>
        </w:rPr>
        <w:t xml:space="preserve">ільський, селищний, міський голова в дводенний строк з дня, наступного за днем опублікування рішення про призначення місцевого референдуму зобов'язаний скликати сесію відповідної ради для внесення </w:t>
      </w:r>
      <w:r w:rsidRPr="00225489">
        <w:rPr>
          <w:rFonts w:ascii="Times New Roman" w:hAnsi="Times New Roman" w:cs="Times New Roman"/>
          <w:sz w:val="28"/>
          <w:szCs w:val="28"/>
          <w:lang w:val="uk-UA"/>
        </w:rPr>
        <w:t xml:space="preserve">до рішення про затвердження місцевого бюджету </w:t>
      </w:r>
      <w:r w:rsidR="00D0287E" w:rsidRPr="00225489">
        <w:rPr>
          <w:rFonts w:ascii="Times New Roman" w:hAnsi="Times New Roman" w:cs="Times New Roman"/>
          <w:sz w:val="28"/>
          <w:szCs w:val="28"/>
          <w:lang w:val="uk-UA"/>
        </w:rPr>
        <w:t xml:space="preserve">змін щодо </w:t>
      </w:r>
      <w:r w:rsidRPr="00225489">
        <w:rPr>
          <w:rFonts w:ascii="Times New Roman" w:hAnsi="Times New Roman" w:cs="Times New Roman"/>
          <w:sz w:val="28"/>
          <w:szCs w:val="28"/>
          <w:lang w:val="uk-UA"/>
        </w:rPr>
        <w:t xml:space="preserve">включення до нього видатків із </w:t>
      </w:r>
      <w:r w:rsidR="00D0287E" w:rsidRPr="00225489">
        <w:rPr>
          <w:rFonts w:ascii="Times New Roman" w:hAnsi="Times New Roman" w:cs="Times New Roman"/>
          <w:sz w:val="28"/>
          <w:szCs w:val="28"/>
          <w:lang w:val="uk-UA"/>
        </w:rPr>
        <w:t>фінансового забезпечення підготовки та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58. Фінансове забезпечення підготовки та проведення місцевого референдуму</w:t>
      </w:r>
    </w:p>
    <w:p w:rsidR="0006590F" w:rsidRPr="00225489" w:rsidRDefault="005316A1" w:rsidP="0006590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Фінансове забезпечення підготовки та проведення місцевого референдуму здійснюється відповідною територіальною комісією з місцевого референдуму за рахунок коштів місцевого бюджету</w:t>
      </w:r>
      <w:r w:rsidR="0006590F"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передбачених на організацію та проведення референдуму</w:t>
      </w:r>
      <w:r w:rsidR="0006590F"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w:t>
      </w:r>
      <w:r w:rsidR="0006590F" w:rsidRPr="00225489">
        <w:rPr>
          <w:rFonts w:ascii="Times New Roman" w:hAnsi="Times New Roman" w:cs="Times New Roman"/>
          <w:sz w:val="28"/>
          <w:szCs w:val="28"/>
          <w:lang w:val="uk-UA"/>
        </w:rPr>
        <w:t>відповідно до порядку, встановленого Кабінетом Міністрів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C67D2F" w:rsidRPr="00225489" w:rsidRDefault="005118D4" w:rsidP="0006590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Pr="00225489">
        <w:rPr>
          <w:rFonts w:ascii="Times New Roman" w:hAnsi="Times New Roman" w:cs="Times New Roman"/>
          <w:sz w:val="28"/>
          <w:szCs w:val="28"/>
        </w:rPr>
        <w:t>. Територіальна комісія з місцевого референдуму в межах</w:t>
      </w:r>
      <w:r w:rsidRPr="00225489">
        <w:rPr>
          <w:rFonts w:ascii="Times New Roman" w:hAnsi="Times New Roman" w:cs="Times New Roman"/>
          <w:color w:val="FF0000"/>
          <w:sz w:val="28"/>
          <w:szCs w:val="28"/>
          <w:lang w:val="uk-UA"/>
        </w:rPr>
        <w:t xml:space="preserve"> </w:t>
      </w:r>
      <w:r w:rsidRPr="00225489">
        <w:rPr>
          <w:rFonts w:ascii="Times New Roman" w:hAnsi="Times New Roman" w:cs="Times New Roman"/>
          <w:color w:val="000000"/>
          <w:sz w:val="28"/>
          <w:szCs w:val="28"/>
          <w:lang w:val="uk-UA"/>
        </w:rPr>
        <w:t>середніх норм,</w:t>
      </w:r>
      <w:r w:rsidRPr="00225489">
        <w:rPr>
          <w:rFonts w:ascii="Times New Roman" w:hAnsi="Times New Roman" w:cs="Times New Roman"/>
          <w:color w:val="000000"/>
          <w:sz w:val="28"/>
          <w:szCs w:val="28"/>
        </w:rPr>
        <w:t xml:space="preserve"> затверджених </w:t>
      </w:r>
      <w:r w:rsidRPr="00225489">
        <w:rPr>
          <w:rFonts w:ascii="Times New Roman" w:hAnsi="Times New Roman" w:cs="Times New Roman"/>
          <w:sz w:val="28"/>
          <w:szCs w:val="28"/>
        </w:rPr>
        <w:t xml:space="preserve">Центральною виборчою комісією </w:t>
      </w:r>
      <w:r w:rsidRPr="00225489">
        <w:rPr>
          <w:rFonts w:ascii="Times New Roman" w:hAnsi="Times New Roman" w:cs="Times New Roman"/>
          <w:sz w:val="28"/>
          <w:szCs w:val="28"/>
          <w:lang w:val="uk-UA"/>
        </w:rPr>
        <w:t>відповідно до частини четвертої статті 57 цього Закону</w:t>
      </w:r>
      <w:r w:rsidRPr="00225489">
        <w:rPr>
          <w:rFonts w:ascii="Times New Roman" w:hAnsi="Times New Roman" w:cs="Times New Roman"/>
          <w:color w:val="000000"/>
          <w:sz w:val="28"/>
          <w:szCs w:val="28"/>
          <w:lang w:val="uk-UA"/>
        </w:rPr>
        <w:t>,</w:t>
      </w:r>
      <w:r w:rsidRPr="00225489">
        <w:rPr>
          <w:rFonts w:ascii="Times New Roman" w:hAnsi="Times New Roman" w:cs="Times New Roman"/>
          <w:b/>
          <w:color w:val="000000"/>
          <w:sz w:val="28"/>
          <w:szCs w:val="28"/>
          <w:lang w:val="uk-UA"/>
        </w:rPr>
        <w:t xml:space="preserve"> </w:t>
      </w:r>
      <w:r w:rsidRPr="00225489">
        <w:rPr>
          <w:rFonts w:ascii="Times New Roman" w:hAnsi="Times New Roman" w:cs="Times New Roman"/>
          <w:color w:val="000000"/>
          <w:sz w:val="28"/>
          <w:szCs w:val="28"/>
        </w:rPr>
        <w:t xml:space="preserve">складає </w:t>
      </w:r>
      <w:r w:rsidRPr="00225489">
        <w:rPr>
          <w:rFonts w:ascii="Times New Roman" w:hAnsi="Times New Roman" w:cs="Times New Roman"/>
          <w:sz w:val="28"/>
          <w:szCs w:val="28"/>
        </w:rPr>
        <w:t xml:space="preserve">кошторис видатків на </w:t>
      </w:r>
      <w:r w:rsidRPr="00225489">
        <w:rPr>
          <w:rFonts w:ascii="Times New Roman" w:hAnsi="Times New Roman" w:cs="Times New Roman"/>
          <w:sz w:val="28"/>
          <w:szCs w:val="28"/>
          <w:lang w:val="uk-UA"/>
        </w:rPr>
        <w:t xml:space="preserve">фінансове забезпечення підготовки </w:t>
      </w:r>
      <w:r w:rsidRPr="00225489">
        <w:rPr>
          <w:rFonts w:ascii="Times New Roman" w:hAnsi="Times New Roman" w:cs="Times New Roman"/>
          <w:sz w:val="28"/>
          <w:szCs w:val="28"/>
        </w:rPr>
        <w:t>і проведення місцевого референдуму з урахуванням видатків дільничних комісій з місцевого референдуму</w:t>
      </w:r>
      <w:r w:rsidRPr="00225489">
        <w:rPr>
          <w:rFonts w:ascii="Times New Roman" w:hAnsi="Times New Roman" w:cs="Times New Roman"/>
          <w:sz w:val="28"/>
          <w:szCs w:val="28"/>
          <w:lang w:val="uk-UA"/>
        </w:rPr>
        <w:t>.</w:t>
      </w:r>
    </w:p>
    <w:p w:rsidR="005316A1" w:rsidRPr="00225489" w:rsidRDefault="0006590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w:t>
      </w:r>
      <w:r w:rsidR="005316A1" w:rsidRPr="00225489">
        <w:rPr>
          <w:rFonts w:ascii="Times New Roman" w:hAnsi="Times New Roman" w:cs="Times New Roman"/>
          <w:sz w:val="28"/>
          <w:szCs w:val="28"/>
          <w:lang w:val="uk-UA"/>
        </w:rPr>
        <w:t>. Фінансування виготовлення органами ведення Державного реєстру виборців списків виборців місцевого референдуму та іменних запрошень здійснюється за рахунок коштів відповідних місцевих бюджетів у порядку, встановленому Кабінетом Міністрів України за поданням Центральної виборчої комісії.</w:t>
      </w:r>
    </w:p>
    <w:p w:rsidR="005316A1" w:rsidRPr="00225489" w:rsidRDefault="0006590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xml:space="preserve">. Територіальна комісія з місцевого референдуму зобов'язана не пізніш як у тижневий строк з дня офіційного оприлюднення результатів місцевого референдуму проведеного за рахунок коштів місцевого бюджету повернути невикористані нею на підготовку і проведення місцевого референдуму </w:t>
      </w:r>
      <w:hyperlink r:id="rId10">
        <w:r w:rsidR="005316A1" w:rsidRPr="00225489">
          <w:rPr>
            <w:rFonts w:ascii="Times New Roman" w:hAnsi="Times New Roman" w:cs="Times New Roman"/>
            <w:sz w:val="28"/>
            <w:szCs w:val="28"/>
            <w:lang w:val="uk-UA"/>
          </w:rPr>
          <w:t>бюджетні</w:t>
        </w:r>
      </w:hyperlink>
      <w:r w:rsidR="005316A1" w:rsidRPr="00225489">
        <w:rPr>
          <w:rFonts w:ascii="Times New Roman" w:hAnsi="Times New Roman" w:cs="Times New Roman"/>
          <w:sz w:val="28"/>
          <w:szCs w:val="28"/>
          <w:lang w:val="uk-UA"/>
        </w:rPr>
        <w:t xml:space="preserve"> кошти в порядку, встановленому Кабінетом Міністрів України.</w:t>
      </w:r>
    </w:p>
    <w:p w:rsidR="00C67D2F" w:rsidRPr="00225489" w:rsidRDefault="0006590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C67D2F" w:rsidRPr="00225489">
        <w:rPr>
          <w:rFonts w:ascii="Times New Roman" w:hAnsi="Times New Roman" w:cs="Times New Roman"/>
          <w:sz w:val="28"/>
          <w:szCs w:val="28"/>
        </w:rPr>
        <w:t xml:space="preserve">. </w:t>
      </w:r>
      <w:r w:rsidR="00AE13B9" w:rsidRPr="00225489">
        <w:rPr>
          <w:rFonts w:ascii="Times New Roman" w:hAnsi="Times New Roman" w:cs="Times New Roman"/>
          <w:sz w:val="28"/>
          <w:szCs w:val="28"/>
        </w:rPr>
        <w:t xml:space="preserve">Територіальна комісія з місцевого референдуму у п'ятнадцятиденний строк з дня офіційного </w:t>
      </w:r>
      <w:r w:rsidRPr="00225489">
        <w:rPr>
          <w:rFonts w:ascii="Times New Roman" w:hAnsi="Times New Roman" w:cs="Times New Roman"/>
          <w:sz w:val="28"/>
          <w:szCs w:val="28"/>
          <w:lang w:val="uk-UA"/>
        </w:rPr>
        <w:t>оприлюднення</w:t>
      </w:r>
      <w:r w:rsidR="00AE13B9" w:rsidRPr="00225489">
        <w:rPr>
          <w:rFonts w:ascii="Times New Roman" w:hAnsi="Times New Roman" w:cs="Times New Roman"/>
          <w:sz w:val="28"/>
          <w:szCs w:val="28"/>
        </w:rPr>
        <w:t xml:space="preserve"> результатів місцевого референдуму, припинення процесу місцевого референдуму, припинення процедур ініціювання місцевого референдуму складає та подає до відповідної місцевої ради фінансовий звіт про надходження та використання коштів відповідного місцевого бюджету</w:t>
      </w:r>
      <w:r w:rsidR="00C67D2F" w:rsidRPr="00225489">
        <w:rPr>
          <w:rFonts w:ascii="Times New Roman" w:hAnsi="Times New Roman" w:cs="Times New Roman"/>
          <w:sz w:val="28"/>
          <w:szCs w:val="28"/>
        </w:rPr>
        <w:t>.</w:t>
      </w:r>
    </w:p>
    <w:p w:rsidR="005316A1" w:rsidRPr="00225489" w:rsidRDefault="0006590F"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Контроль за правильним та цільовим використанням коштів місцевого бюджету, що виділяються на підготовку та проведення місцевого референдуму, здійснюється у встановленому бюджетним законодавством порядку.</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59. Матеріально-технічне забезпечення підготовки та проведення місцевого референдуму</w:t>
      </w:r>
    </w:p>
    <w:p w:rsidR="00BA71C7" w:rsidRPr="00225489" w:rsidRDefault="00BA71C7" w:rsidP="00BA71C7">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1. Місцеві органи виконавчої влади, органи місцевого самоврядування, їх посадові та службові особи зобов'язані сприяти комісіям з місцевого референдуму в реалізації їхніх повноважень: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надавати їм необхідні приміщення для організації роботи та проведення голосування відповідно до вимог та нормативів облаштування таких приміщень, встановлених Центральною виборчою комісією.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забезпечувати їх охорону, а також охорону бюлетенів для голосування та іншої документації;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надавати згідно з встановленими Центральною виборчою комісією нормами транспортні засоби, засоби зв'язку, обладнання, інвентар, оргтехніку, що підлягають поверненню після припинення повноважень комісій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Порядок оплати та відшкодування зазначених послуг встановлюється Кабінетом Міністрів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Органи Національної поліції України, а в разі необхідності - залучені військовослужбовці Національної гвардії України, зобов’язані з дня прийняття комісіями з місцевого референдуму бюлетенів для голосування </w:t>
      </w:r>
      <w:r w:rsidRPr="00225489">
        <w:rPr>
          <w:rFonts w:ascii="Times New Roman" w:hAnsi="Times New Roman" w:cs="Times New Roman"/>
          <w:sz w:val="28"/>
          <w:szCs w:val="28"/>
          <w:lang w:val="uk-UA"/>
        </w:rPr>
        <w:lastRenderedPageBreak/>
        <w:t>та до моменту їх транспортування з приміщень комісій з місцевого референдуму в установленому цим Законом порядку забезпечити цілодобову охорону приміщень комісій з місцевого референдуму, а також у разі необхідності, за зверненням Центральної виборчої комісії, – органів ведення Державного реєстру виборців.</w:t>
      </w:r>
    </w:p>
    <w:p w:rsidR="005316A1" w:rsidRPr="00225489" w:rsidRDefault="00AE13B9"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За зверненням територіальної комісії з місцевого референдуму органи Національної поліції України зобов’язані забезпечити цілодобову охорону приміщення комісії з дня прийняття підписних листів на підтримку ініціативи щодо проведення місцевого референдуму до дня припинення діяльності ініціативної групи або прийняття рішення про призначення місцевого референдуму за ініціативою громади</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60. Оплата праці членів комісій з місцевого референдуму та осіб, залучених до забезпечення їх роботи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Робота члена комісії з місцевого референдуму, який виконує свої повноваження у комісії з місцевого референдуму на платній основі, оплачується у розмірі та порядку, встановлених Кабінетом Міністрів України за поданням Центральної виборчої комісії, за рахунок коштів місцевого бюджету, що виділяються на підготовку та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Оплата праці члена комісії з місцевого референдуму, звільненого від виконання виробничих або службових обов'язків за основним місцем роботи, не може бути нижчою за його середню заробітну плату за основним місцем роботи. Оплата праці члена комісії з місцевого референдуму, який є пенсіонером або особою, яка тимчасово не працює, не може бути нижчою за розмір мінімальної заробітної плати, встановлений на момент її нарахування.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Членам комісій з місцевого референдуму в межах загальної економії фонду оплати праці може бути нарахована і виплачена одноразова грошова винагорода в порядку, встановленому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Оплата праці членів комісій з місцевого референдуму (у тому числі пенсіонерів та осіб, які тимчасово не працюють) у день голосування і в дні встановлення підсумків голосування здійснюється у розмірі та порядку, встановлених Кабінетом Міністрів України.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Оплата праці членів комісій з референдуму (у тому числі тих, які здійснюють повноваження не на платній основі) у день голосування і у дні встановлення підсумку голосування провадиться: для членів територіальних комісій з місцевого референдуму - не більше ніж за три дні; для членів дільничних комісій з місцевого референдуму - не менше і не більше ніж за два дні.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5. </w:t>
      </w:r>
      <w:r w:rsidR="00AE13B9" w:rsidRPr="00225489">
        <w:rPr>
          <w:rFonts w:ascii="Times New Roman" w:hAnsi="Times New Roman" w:cs="Times New Roman"/>
          <w:sz w:val="28"/>
          <w:szCs w:val="28"/>
        </w:rPr>
        <w:t xml:space="preserve">Оплата праці залучених спеціалістів, експертів і технічних працівників, визначених частиною </w:t>
      </w:r>
      <w:r w:rsidR="007843DB" w:rsidRPr="00225489">
        <w:rPr>
          <w:rFonts w:ascii="Times New Roman" w:hAnsi="Times New Roman" w:cs="Times New Roman"/>
          <w:sz w:val="28"/>
          <w:szCs w:val="28"/>
          <w:lang w:val="uk-UA"/>
        </w:rPr>
        <w:t>сімнадцятою</w:t>
      </w:r>
      <w:r w:rsidR="00AE13B9" w:rsidRPr="00225489">
        <w:rPr>
          <w:rFonts w:ascii="Times New Roman" w:hAnsi="Times New Roman" w:cs="Times New Roman"/>
          <w:sz w:val="28"/>
          <w:szCs w:val="28"/>
        </w:rPr>
        <w:t xml:space="preserve"> статті 43 цього Закону, здійснюється в розмірі та порядку, встановлених Кабінетом Міністрів України, за рахунок коштів місцевого бюджету виділених на підготовку та проведення місцевого референдуму. Розмір оплати праці таких спеціалістів не може бути нижчим за розмір мінімальної заробітної плати, встановлений на день початку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Виконання робіт, пов'язаних з організацією підготовки та проведення місцевого референдуму, членами комісій з місцевого референдуму чи залученими спеціалістами, експертами та технічними працівниками, які є особами, визнаними у встановленому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Оплата праці членів комісії з місцевого референдуму, залучених спеціалістів, експертів і технічних працівників, у тому числі у день голосування і в дні встановлення підсумків голосування, не є підставою для скасування, обмеження або зменшення будь-яких видів соціальних виплат, пенсій, субсидій їм або членам їхніх сімей, які проживають спільно з ними, для відшкодування витрат на оплату житлово-комунальних послуг тощо.</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61. Фонди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Ініціативна група (у разі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w:t>
      </w:r>
      <w:r w:rsidR="001F5C16" w:rsidRPr="00225489">
        <w:rPr>
          <w:rFonts w:ascii="Times New Roman" w:hAnsi="Times New Roman" w:cs="Times New Roman"/>
          <w:sz w:val="28"/>
          <w:szCs w:val="28"/>
          <w:lang w:val="uk-UA"/>
        </w:rPr>
        <w:t xml:space="preserve">місцева </w:t>
      </w:r>
      <w:r w:rsidRPr="00225489">
        <w:rPr>
          <w:rFonts w:ascii="Times New Roman" w:hAnsi="Times New Roman" w:cs="Times New Roman"/>
          <w:sz w:val="28"/>
          <w:szCs w:val="28"/>
          <w:lang w:val="uk-UA"/>
        </w:rPr>
        <w:t xml:space="preserve">організація політичної партії зі статусом юридичної особи, громадська організація, зареєстровані як прихильники чи опоненти питання місцевого референдуму відповідно до цього Закону, для фінансування своїх заходів агітації місцевого референдуму можуть відкрити </w:t>
      </w:r>
      <w:r w:rsidR="00995085"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рахунок свого фонду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Ініціативна група (у разі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w:t>
      </w:r>
      <w:r w:rsidR="001F5C16" w:rsidRPr="00225489">
        <w:rPr>
          <w:rFonts w:ascii="Times New Roman" w:hAnsi="Times New Roman" w:cs="Times New Roman"/>
          <w:sz w:val="28"/>
          <w:szCs w:val="28"/>
          <w:lang w:val="uk-UA"/>
        </w:rPr>
        <w:t xml:space="preserve">місцева </w:t>
      </w:r>
      <w:r w:rsidRPr="00225489">
        <w:rPr>
          <w:rFonts w:ascii="Times New Roman" w:hAnsi="Times New Roman" w:cs="Times New Roman"/>
          <w:sz w:val="28"/>
          <w:szCs w:val="28"/>
          <w:lang w:val="uk-UA"/>
        </w:rPr>
        <w:t xml:space="preserve">організація політичної партії без статусу юридичної особи, </w:t>
      </w:r>
      <w:r w:rsidR="001F5C16" w:rsidRPr="00225489">
        <w:rPr>
          <w:rFonts w:ascii="Times New Roman" w:hAnsi="Times New Roman" w:cs="Times New Roman"/>
          <w:sz w:val="28"/>
          <w:szCs w:val="28"/>
          <w:lang w:val="uk-UA"/>
        </w:rPr>
        <w:t xml:space="preserve"> місцева</w:t>
      </w:r>
      <w:r w:rsidRPr="00225489">
        <w:rPr>
          <w:rFonts w:ascii="Times New Roman" w:hAnsi="Times New Roman" w:cs="Times New Roman"/>
          <w:sz w:val="28"/>
          <w:szCs w:val="28"/>
          <w:lang w:val="uk-UA"/>
        </w:rPr>
        <w:t xml:space="preserve"> організація політичної партії зі статусом юридичної особи, громадська організація, зареєстровані як прихильники чи опоненти питання місцевого референдуму, які не утворили фонд місцевого референдуму</w:t>
      </w:r>
      <w:r w:rsidR="00EB1036"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не мають права здійснювати заходи агітації визначені розділом </w:t>
      </w:r>
      <w:r w:rsidR="00C85459" w:rsidRPr="00225489">
        <w:rPr>
          <w:rFonts w:ascii="Times New Roman" w:hAnsi="Times New Roman" w:cs="Times New Roman"/>
          <w:sz w:val="28"/>
          <w:szCs w:val="28"/>
          <w:lang w:val="en-US"/>
        </w:rPr>
        <w:t>VIII</w:t>
      </w:r>
      <w:r w:rsidRPr="00225489">
        <w:rPr>
          <w:rFonts w:ascii="Times New Roman" w:hAnsi="Times New Roman" w:cs="Times New Roman"/>
          <w:sz w:val="28"/>
          <w:szCs w:val="28"/>
          <w:lang w:val="uk-UA"/>
        </w:rPr>
        <w:t xml:space="preserve"> цього Закону, які потребують фінансування.</w:t>
      </w:r>
    </w:p>
    <w:p w:rsidR="00995085" w:rsidRPr="00225489" w:rsidRDefault="005316A1" w:rsidP="00995085">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Фонд місцевого референдуму ініціативної групи, організації партії, громадської організації, зареєстрованих як прихильники чи опоненти питання місцевого референдуму, може мати лише один </w:t>
      </w:r>
      <w:r w:rsidR="00995085"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 xml:space="preserve">рахунок у банку України, визначеному на власний розсуд, і лише в національній </w:t>
      </w:r>
      <w:r w:rsidRPr="00225489">
        <w:rPr>
          <w:rFonts w:ascii="Times New Roman" w:hAnsi="Times New Roman" w:cs="Times New Roman"/>
          <w:sz w:val="28"/>
          <w:szCs w:val="28"/>
          <w:lang w:val="uk-UA"/>
        </w:rPr>
        <w:lastRenderedPageBreak/>
        <w:t>валюті, на який надходять кошти для фінансування заходів агітації</w:t>
      </w:r>
      <w:r w:rsidR="00995085" w:rsidRPr="00225489">
        <w:rPr>
          <w:rFonts w:ascii="Times New Roman" w:eastAsia="Calibri" w:hAnsi="Times New Roman" w:cs="Times New Roman"/>
          <w:b/>
          <w:sz w:val="28"/>
          <w:szCs w:val="28"/>
          <w:lang w:val="uk-UA" w:eastAsia="en-US"/>
        </w:rPr>
        <w:t xml:space="preserve"> </w:t>
      </w:r>
      <w:r w:rsidR="00995085" w:rsidRPr="00225489">
        <w:rPr>
          <w:rFonts w:ascii="Times New Roman" w:hAnsi="Times New Roman" w:cs="Times New Roman"/>
          <w:sz w:val="28"/>
          <w:szCs w:val="28"/>
          <w:lang w:val="uk-UA"/>
        </w:rPr>
        <w:t>та з якого здійснюється фінансування витрат на заходи агітації.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У разі </w:t>
      </w:r>
      <w:r w:rsidR="00432AF3" w:rsidRPr="00225489">
        <w:rPr>
          <w:rFonts w:ascii="Times New Roman" w:hAnsi="Times New Roman" w:cs="Times New Roman"/>
          <w:sz w:val="28"/>
          <w:szCs w:val="28"/>
          <w:lang w:val="uk-UA"/>
        </w:rPr>
        <w:t>призначення</w:t>
      </w:r>
      <w:r w:rsidRPr="00225489">
        <w:rPr>
          <w:rFonts w:ascii="Times New Roman" w:hAnsi="Times New Roman" w:cs="Times New Roman"/>
          <w:sz w:val="28"/>
          <w:szCs w:val="28"/>
          <w:lang w:val="uk-UA"/>
        </w:rPr>
        <w:t xml:space="preserve"> місцевого референдуму </w:t>
      </w:r>
      <w:r w:rsidR="00995085"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 xml:space="preserve">рахунок фонду ініціативної групи використовується як </w:t>
      </w:r>
      <w:r w:rsidR="00995085"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рахунок фонду місцевого референдуму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Розмір фонду місцевого референдуму не може перевищувати</w:t>
      </w:r>
      <w:r w:rsidR="00CE669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50 розмірів </w:t>
      </w:r>
      <w:r w:rsidR="00380448" w:rsidRPr="00225489">
        <w:rPr>
          <w:rFonts w:ascii="Times New Roman" w:hAnsi="Times New Roman" w:cs="Times New Roman"/>
          <w:sz w:val="28"/>
          <w:szCs w:val="28"/>
          <w:lang w:val="uk-UA"/>
        </w:rPr>
        <w:t xml:space="preserve">мінімальної заробітної </w:t>
      </w:r>
      <w:r w:rsidR="0061256F" w:rsidRPr="00225489">
        <w:rPr>
          <w:rFonts w:ascii="Times New Roman" w:hAnsi="Times New Roman" w:cs="Times New Roman"/>
          <w:sz w:val="28"/>
          <w:szCs w:val="28"/>
          <w:lang w:val="uk-UA"/>
        </w:rPr>
        <w:t>плат</w:t>
      </w:r>
      <w:r w:rsidR="00380448" w:rsidRPr="00225489">
        <w:rPr>
          <w:rFonts w:ascii="Times New Roman" w:hAnsi="Times New Roman" w:cs="Times New Roman"/>
          <w:sz w:val="28"/>
          <w:szCs w:val="28"/>
          <w:lang w:val="uk-UA"/>
        </w:rPr>
        <w:t>и</w:t>
      </w:r>
      <w:r w:rsidRPr="00225489">
        <w:rPr>
          <w:rFonts w:ascii="Times New Roman" w:hAnsi="Times New Roman" w:cs="Times New Roman"/>
          <w:sz w:val="28"/>
          <w:szCs w:val="28"/>
          <w:lang w:val="uk-UA"/>
        </w:rPr>
        <w:t xml:space="preserve"> </w:t>
      </w:r>
      <w:r w:rsidR="003860EB"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 у територіальній громаді, в якій відповідно до відомостей Державного реєстру виборців налічується не більш як 10 000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250 розмірів </w:t>
      </w:r>
      <w:r w:rsidR="00380448" w:rsidRPr="00225489">
        <w:rPr>
          <w:rFonts w:ascii="Times New Roman" w:hAnsi="Times New Roman" w:cs="Times New Roman"/>
          <w:sz w:val="28"/>
          <w:szCs w:val="28"/>
          <w:lang w:val="uk-UA"/>
        </w:rPr>
        <w:t xml:space="preserve">мінімальної </w:t>
      </w:r>
      <w:r w:rsidR="0061256F" w:rsidRPr="00225489">
        <w:rPr>
          <w:rFonts w:ascii="Times New Roman" w:hAnsi="Times New Roman" w:cs="Times New Roman"/>
          <w:sz w:val="28"/>
          <w:szCs w:val="28"/>
          <w:lang w:val="uk-UA"/>
        </w:rPr>
        <w:t>заробітн</w:t>
      </w:r>
      <w:r w:rsidR="00380448" w:rsidRPr="00225489">
        <w:rPr>
          <w:rFonts w:ascii="Times New Roman" w:hAnsi="Times New Roman" w:cs="Times New Roman"/>
          <w:sz w:val="28"/>
          <w:szCs w:val="28"/>
          <w:lang w:val="uk-UA"/>
        </w:rPr>
        <w:t>ої</w:t>
      </w:r>
      <w:r w:rsidR="0061256F" w:rsidRPr="00225489">
        <w:rPr>
          <w:rFonts w:ascii="Times New Roman" w:hAnsi="Times New Roman" w:cs="Times New Roman"/>
          <w:sz w:val="28"/>
          <w:szCs w:val="28"/>
          <w:lang w:val="uk-UA"/>
        </w:rPr>
        <w:t xml:space="preserve"> плат</w:t>
      </w:r>
      <w:r w:rsidR="00380448" w:rsidRPr="00225489">
        <w:rPr>
          <w:rFonts w:ascii="Times New Roman" w:hAnsi="Times New Roman" w:cs="Times New Roman"/>
          <w:sz w:val="28"/>
          <w:szCs w:val="28"/>
          <w:lang w:val="uk-UA"/>
        </w:rPr>
        <w:t>и</w:t>
      </w:r>
      <w:r w:rsidR="005D5A36"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 у територіальній громаді, в якій налічується понад 10 000, але не більш як 500 000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500</w:t>
      </w:r>
      <w:r w:rsidR="00380448" w:rsidRPr="00225489">
        <w:rPr>
          <w:rFonts w:ascii="Times New Roman" w:hAnsi="Times New Roman" w:cs="Times New Roman"/>
          <w:sz w:val="28"/>
          <w:szCs w:val="28"/>
          <w:lang w:val="uk-UA"/>
        </w:rPr>
        <w:t xml:space="preserve"> розмірів</w:t>
      </w:r>
      <w:r w:rsidRPr="00225489">
        <w:rPr>
          <w:rFonts w:ascii="Times New Roman" w:hAnsi="Times New Roman" w:cs="Times New Roman"/>
          <w:sz w:val="28"/>
          <w:szCs w:val="28"/>
          <w:lang w:val="uk-UA"/>
        </w:rPr>
        <w:t xml:space="preserve"> </w:t>
      </w:r>
      <w:r w:rsidR="003860EB"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мінімальн</w:t>
      </w:r>
      <w:r w:rsidR="00380448" w:rsidRPr="00225489">
        <w:rPr>
          <w:rFonts w:ascii="Times New Roman" w:hAnsi="Times New Roman" w:cs="Times New Roman"/>
          <w:sz w:val="28"/>
          <w:szCs w:val="28"/>
          <w:lang w:val="uk-UA"/>
        </w:rPr>
        <w:t>ої</w:t>
      </w:r>
      <w:r w:rsidRPr="00225489">
        <w:rPr>
          <w:rFonts w:ascii="Times New Roman" w:hAnsi="Times New Roman" w:cs="Times New Roman"/>
          <w:sz w:val="28"/>
          <w:szCs w:val="28"/>
          <w:lang w:val="uk-UA"/>
        </w:rPr>
        <w:t xml:space="preserve"> заробітн</w:t>
      </w:r>
      <w:r w:rsidR="00380448" w:rsidRPr="00225489">
        <w:rPr>
          <w:rFonts w:ascii="Times New Roman" w:hAnsi="Times New Roman" w:cs="Times New Roman"/>
          <w:sz w:val="28"/>
          <w:szCs w:val="28"/>
          <w:lang w:val="uk-UA"/>
        </w:rPr>
        <w:t>ої</w:t>
      </w:r>
      <w:r w:rsidRPr="00225489">
        <w:rPr>
          <w:rFonts w:ascii="Times New Roman" w:hAnsi="Times New Roman" w:cs="Times New Roman"/>
          <w:sz w:val="28"/>
          <w:szCs w:val="28"/>
          <w:lang w:val="uk-UA"/>
        </w:rPr>
        <w:t xml:space="preserve"> плат</w:t>
      </w:r>
      <w:r w:rsidR="00380448" w:rsidRPr="00225489">
        <w:rPr>
          <w:rFonts w:ascii="Times New Roman" w:hAnsi="Times New Roman" w:cs="Times New Roman"/>
          <w:sz w:val="28"/>
          <w:szCs w:val="28"/>
          <w:lang w:val="uk-UA"/>
        </w:rPr>
        <w:t>и</w:t>
      </w:r>
      <w:r w:rsidRPr="00225489">
        <w:rPr>
          <w:rFonts w:ascii="Times New Roman" w:hAnsi="Times New Roman" w:cs="Times New Roman"/>
          <w:sz w:val="28"/>
          <w:szCs w:val="28"/>
          <w:lang w:val="uk-UA"/>
        </w:rPr>
        <w:t xml:space="preserve"> – у територіальній громаді, в якій налічується понад 500 000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62. Відкриття, функціонування та закриття рахунків фондів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Порядок відкриття і закриття рахунків фондів місцевого референдуму встановлюється Національним банком України за погодженням із Центральною виборчою комісією.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Підставою для відкриття </w:t>
      </w:r>
      <w:r w:rsidR="005C1C38" w:rsidRPr="00225489">
        <w:rPr>
          <w:rFonts w:ascii="Times New Roman" w:hAnsi="Times New Roman" w:cs="Times New Roman"/>
          <w:sz w:val="28"/>
          <w:szCs w:val="28"/>
          <w:lang w:val="uk-UA"/>
        </w:rPr>
        <w:t xml:space="preserve">місцевою організацією партії зі статусом юридичної особи, громадською організацією поточного </w:t>
      </w:r>
      <w:r w:rsidRPr="00225489">
        <w:rPr>
          <w:rFonts w:ascii="Times New Roman" w:hAnsi="Times New Roman" w:cs="Times New Roman"/>
          <w:sz w:val="28"/>
          <w:szCs w:val="28"/>
          <w:lang w:val="uk-UA"/>
        </w:rPr>
        <w:t>рахунку фонду місцевого референдуму є копія рішення територіальної комісії з місцевого референдуму про реєстрацію організації партії, громадської організації як прихильника чи опонента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Банк не пізніше наступного робочого дня з дня відкриття </w:t>
      </w:r>
      <w:r w:rsidR="009F54A3"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 xml:space="preserve">рахунку фонду місцевого референдуму письмово повідомляє Центральну виборчу комісію, територіальну комісію з місцевого референдуму та Національне агентство з питань запобігання корупції </w:t>
      </w:r>
      <w:r w:rsidR="000810E3" w:rsidRPr="00225489">
        <w:rPr>
          <w:rFonts w:ascii="Times New Roman" w:hAnsi="Times New Roman" w:cs="Times New Roman"/>
          <w:sz w:val="28"/>
          <w:szCs w:val="28"/>
          <w:lang w:val="uk-UA"/>
        </w:rPr>
        <w:t xml:space="preserve">(у разі відкриття поточного рахунку місцевою організацією партії) </w:t>
      </w:r>
      <w:r w:rsidRPr="00225489">
        <w:rPr>
          <w:rFonts w:ascii="Times New Roman" w:hAnsi="Times New Roman" w:cs="Times New Roman"/>
          <w:sz w:val="28"/>
          <w:szCs w:val="28"/>
          <w:lang w:val="uk-UA"/>
        </w:rPr>
        <w:t>про відкриття відповідного рахунку та його реквізити.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Інформація про відкриття </w:t>
      </w:r>
      <w:r w:rsidR="000810E3"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 xml:space="preserve">рахунку фонду місцевого референдуму організації партії, громадської організації, зареєстрованих як прихильники чи опоненти питання місцевого референдуму, та його реквізити оприлюднюються  на  офіційному </w:t>
      </w:r>
      <w:r w:rsidR="00955E3C" w:rsidRPr="00225489">
        <w:rPr>
          <w:rFonts w:ascii="Times New Roman" w:hAnsi="Times New Roman" w:cs="Times New Roman"/>
          <w:sz w:val="28"/>
          <w:szCs w:val="28"/>
          <w:lang w:val="uk-UA"/>
        </w:rPr>
        <w:t>веб</w:t>
      </w:r>
      <w:r w:rsidR="004E5AAB" w:rsidRPr="00225489">
        <w:rPr>
          <w:rFonts w:ascii="Times New Roman" w:hAnsi="Times New Roman" w:cs="Times New Roman"/>
          <w:sz w:val="28"/>
          <w:szCs w:val="28"/>
          <w:lang w:val="uk-UA"/>
        </w:rPr>
        <w:t>-</w:t>
      </w:r>
      <w:r w:rsidR="00955E3C" w:rsidRPr="00225489">
        <w:rPr>
          <w:rFonts w:ascii="Times New Roman" w:hAnsi="Times New Roman" w:cs="Times New Roman"/>
          <w:sz w:val="28"/>
          <w:szCs w:val="28"/>
          <w:lang w:val="uk-UA"/>
        </w:rPr>
        <w:t xml:space="preserve">сайті </w:t>
      </w:r>
      <w:r w:rsidRPr="00225489">
        <w:rPr>
          <w:rFonts w:ascii="Times New Roman" w:hAnsi="Times New Roman" w:cs="Times New Roman"/>
          <w:sz w:val="28"/>
          <w:szCs w:val="28"/>
          <w:lang w:val="uk-UA"/>
        </w:rPr>
        <w:t xml:space="preserve">Центральної виборчої комісії, веб-сайті територіальної комісії з місцевого референдуму  чи відповідної ради (за наявності), регіонального, територіального представництва Центральної виборчої комісії (у разі їх утворення) не пізніш як на другий день після отримання повідомлення банку про відкриття рахунку фонду місцевого референдуму. Інформація про реквізити рахунку </w:t>
      </w:r>
      <w:r w:rsidRPr="00225489">
        <w:rPr>
          <w:rFonts w:ascii="Times New Roman" w:hAnsi="Times New Roman" w:cs="Times New Roman"/>
          <w:sz w:val="28"/>
          <w:szCs w:val="28"/>
          <w:lang w:val="uk-UA"/>
        </w:rPr>
        <w:lastRenderedPageBreak/>
        <w:t>свого фонду місцевого референдуму публікується відповідним суб'єктом процесу місцевого референдуму у засобах масової інформації за рахунок коштів цього фонду.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Витрачання коштів з рахунк</w:t>
      </w:r>
      <w:r w:rsidR="00F54ADE"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 здійснюється у безготівковій формі.</w:t>
      </w:r>
    </w:p>
    <w:p w:rsidR="00BA71C7" w:rsidRPr="00225489" w:rsidRDefault="00BA71C7" w:rsidP="00BA71C7">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Pr="00225489">
        <w:rPr>
          <w:rFonts w:ascii="Times New Roman" w:hAnsi="Times New Roman" w:cs="Times New Roman"/>
          <w:sz w:val="28"/>
          <w:szCs w:val="28"/>
        </w:rPr>
        <w:t xml:space="preserve">. Витрачання коштів з </w:t>
      </w:r>
      <w:r w:rsidR="00A93F05"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rPr>
        <w:t xml:space="preserve">рахунку фонду місцевого референдуму після 18 години останнього дня перед днем голосування здійснюється виключно у разі, якщо рахунки на оплату товарів, робіт і послуг були виставлені до зазначеного часу. </w:t>
      </w:r>
      <w:r w:rsidRPr="00225489">
        <w:rPr>
          <w:rFonts w:ascii="Times New Roman" w:hAnsi="Times New Roman" w:cs="Times New Roman"/>
          <w:sz w:val="28"/>
          <w:szCs w:val="28"/>
          <w:lang w:val="uk-UA"/>
        </w:rPr>
        <w:t>Витрачання коштів з поточн</w:t>
      </w:r>
      <w:r w:rsidR="00A93F05" w:rsidRPr="00225489">
        <w:rPr>
          <w:rFonts w:ascii="Times New Roman" w:hAnsi="Times New Roman" w:cs="Times New Roman"/>
          <w:sz w:val="28"/>
          <w:szCs w:val="28"/>
          <w:lang w:val="uk-UA"/>
        </w:rPr>
        <w:t>ого</w:t>
      </w:r>
      <w:r w:rsidRPr="00225489">
        <w:rPr>
          <w:rFonts w:ascii="Times New Roman" w:hAnsi="Times New Roman" w:cs="Times New Roman"/>
          <w:sz w:val="28"/>
          <w:szCs w:val="28"/>
          <w:lang w:val="uk-UA"/>
        </w:rPr>
        <w:t xml:space="preserve"> рахунк</w:t>
      </w:r>
      <w:r w:rsidR="00A93F05"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 припиняється о</w:t>
      </w:r>
      <w:r w:rsidRPr="00225489">
        <w:rPr>
          <w:rFonts w:ascii="Times New Roman" w:hAnsi="Times New Roman" w:cs="Times New Roman"/>
          <w:sz w:val="28"/>
          <w:szCs w:val="28"/>
        </w:rPr>
        <w:t xml:space="preserve"> 18 годині </w:t>
      </w:r>
      <w:r w:rsidRPr="00225489">
        <w:rPr>
          <w:rFonts w:ascii="Times New Roman" w:hAnsi="Times New Roman" w:cs="Times New Roman"/>
          <w:sz w:val="28"/>
          <w:szCs w:val="28"/>
          <w:lang w:val="uk-UA"/>
        </w:rPr>
        <w:t>третього дня</w:t>
      </w:r>
      <w:r w:rsidRPr="00225489">
        <w:rPr>
          <w:rFonts w:ascii="Times New Roman" w:hAnsi="Times New Roman" w:cs="Times New Roman"/>
          <w:sz w:val="28"/>
          <w:szCs w:val="28"/>
        </w:rPr>
        <w:t xml:space="preserve"> після дня голосування або наступного робочого дня після дня припинення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Арешт коштів на </w:t>
      </w:r>
      <w:r w:rsidR="00A93F05" w:rsidRPr="00225489">
        <w:rPr>
          <w:rFonts w:ascii="Times New Roman" w:hAnsi="Times New Roman" w:cs="Times New Roman"/>
          <w:sz w:val="28"/>
          <w:szCs w:val="28"/>
          <w:lang w:val="uk-UA"/>
        </w:rPr>
        <w:t xml:space="preserve">поточному </w:t>
      </w:r>
      <w:r w:rsidRPr="00225489">
        <w:rPr>
          <w:rFonts w:ascii="Times New Roman" w:hAnsi="Times New Roman" w:cs="Times New Roman"/>
          <w:sz w:val="28"/>
          <w:szCs w:val="28"/>
          <w:lang w:val="uk-UA"/>
        </w:rPr>
        <w:t>рахунк</w:t>
      </w:r>
      <w:r w:rsidR="00A93F05"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 не допускається.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Закриття </w:t>
      </w:r>
      <w:r w:rsidR="00A93F05"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w:t>
      </w:r>
      <w:r w:rsidR="00A93F05"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 зупинення операцій по рахунк</w:t>
      </w:r>
      <w:r w:rsidR="00A93F05"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 раніше, ніж у строк, встановлений частиною </w:t>
      </w:r>
      <w:r w:rsidR="00DA71A2" w:rsidRPr="00225489">
        <w:rPr>
          <w:rFonts w:ascii="Times New Roman" w:hAnsi="Times New Roman" w:cs="Times New Roman"/>
          <w:sz w:val="28"/>
          <w:szCs w:val="28"/>
          <w:lang w:val="uk-UA"/>
        </w:rPr>
        <w:t>шост</w:t>
      </w:r>
      <w:r w:rsidRPr="00225489">
        <w:rPr>
          <w:rFonts w:ascii="Times New Roman" w:hAnsi="Times New Roman" w:cs="Times New Roman"/>
          <w:sz w:val="28"/>
          <w:szCs w:val="28"/>
          <w:lang w:val="uk-UA"/>
        </w:rPr>
        <w:t>ою цієї статті, не допускаються.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Послуги банку, пов’язані з відкриттям, функціонуванням і закриттям </w:t>
      </w:r>
      <w:r w:rsidR="00A93F05"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w:t>
      </w:r>
      <w:r w:rsidR="00A93F05"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 надаються </w:t>
      </w:r>
      <w:r w:rsidR="00A93F05" w:rsidRPr="00225489">
        <w:rPr>
          <w:rFonts w:ascii="Times New Roman" w:hAnsi="Times New Roman" w:cs="Times New Roman"/>
          <w:sz w:val="28"/>
          <w:szCs w:val="28"/>
          <w:lang w:val="uk-UA"/>
        </w:rPr>
        <w:t>на загальних підставах</w:t>
      </w:r>
      <w:r w:rsidRPr="00225489">
        <w:rPr>
          <w:rFonts w:ascii="Times New Roman" w:hAnsi="Times New Roman" w:cs="Times New Roman"/>
          <w:sz w:val="28"/>
          <w:szCs w:val="28"/>
          <w:lang w:val="uk-UA"/>
        </w:rPr>
        <w:t xml:space="preserve">. Банк не нараховує і не сплачує відсотки за користування коштами, що знаходяться на </w:t>
      </w:r>
      <w:r w:rsidR="00A93F05" w:rsidRPr="00225489">
        <w:rPr>
          <w:rFonts w:ascii="Times New Roman" w:hAnsi="Times New Roman" w:cs="Times New Roman"/>
          <w:sz w:val="28"/>
          <w:szCs w:val="28"/>
          <w:lang w:val="uk-UA"/>
        </w:rPr>
        <w:t xml:space="preserve">поточному </w:t>
      </w:r>
      <w:r w:rsidRPr="00225489">
        <w:rPr>
          <w:rFonts w:ascii="Times New Roman" w:hAnsi="Times New Roman" w:cs="Times New Roman"/>
          <w:sz w:val="28"/>
          <w:szCs w:val="28"/>
          <w:lang w:val="uk-UA"/>
        </w:rPr>
        <w:t>рахунк</w:t>
      </w:r>
      <w:r w:rsidR="00A93F05"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63. Фонд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Для фінансування заходів з підготовки та проведення збору підписів виборців на підтримку ініціативи місцевого референдуму, агітації щодо ініціативи ініціативна група утворює фонд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Ініціативна група, для </w:t>
      </w:r>
      <w:r w:rsidR="00A93F05" w:rsidRPr="00225489">
        <w:rPr>
          <w:rFonts w:ascii="Times New Roman" w:hAnsi="Times New Roman" w:cs="Times New Roman"/>
          <w:sz w:val="28"/>
          <w:szCs w:val="28"/>
          <w:lang w:val="uk-UA"/>
        </w:rPr>
        <w:t>забезпечення виготовлення підписних листів, організаційного забезпечення збору підписів та агітації</w:t>
      </w:r>
      <w:r w:rsidR="00A93F05"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 xml:space="preserve">щодо підтримки ініціативи референдуму у формах, які потребують витрат коштів  </w:t>
      </w:r>
      <w:r w:rsidR="00762996" w:rsidRPr="00225489">
        <w:rPr>
          <w:rFonts w:ascii="Times New Roman" w:hAnsi="Times New Roman" w:cs="Times New Roman"/>
          <w:sz w:val="28"/>
          <w:szCs w:val="28"/>
          <w:lang w:val="uk-UA"/>
        </w:rPr>
        <w:t>зобов’язана</w:t>
      </w:r>
      <w:r w:rsidRPr="00225489">
        <w:rPr>
          <w:rFonts w:ascii="Times New Roman" w:hAnsi="Times New Roman" w:cs="Times New Roman"/>
          <w:sz w:val="28"/>
          <w:szCs w:val="28"/>
          <w:lang w:val="uk-UA"/>
        </w:rPr>
        <w:t xml:space="preserve"> відкрити </w:t>
      </w:r>
      <w:r w:rsidR="00762996"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 xml:space="preserve">рахунок фонду ініціативної групи у порядку, встановленому для відкриття рахунку фонду місцевого референдуму відповідно до частини </w:t>
      </w:r>
      <w:r w:rsidR="00DA71A2" w:rsidRPr="00225489">
        <w:rPr>
          <w:rFonts w:ascii="Times New Roman" w:hAnsi="Times New Roman" w:cs="Times New Roman"/>
          <w:sz w:val="28"/>
          <w:szCs w:val="28"/>
          <w:lang w:val="uk-UA"/>
        </w:rPr>
        <w:t>першої</w:t>
      </w:r>
      <w:r w:rsidRPr="00225489">
        <w:rPr>
          <w:rFonts w:ascii="Times New Roman" w:hAnsi="Times New Roman" w:cs="Times New Roman"/>
          <w:sz w:val="28"/>
          <w:szCs w:val="28"/>
          <w:lang w:val="uk-UA"/>
        </w:rPr>
        <w:t xml:space="preserve"> статті 6</w:t>
      </w:r>
      <w:r w:rsidR="00DA71A2"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цього Закону, не пізніш як на десятий день з дня її реєстрації територіальною комісією з місцевого референдуму. Підставою для відкриття </w:t>
      </w:r>
      <w:r w:rsidR="006C0230"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рахунку фонду ініціативної групи є копія рішення територіальної  комісії з місцевого референдуму про реєстрацію ініціативної групи.</w:t>
      </w:r>
    </w:p>
    <w:p w:rsidR="00C67D2F" w:rsidRPr="00225489" w:rsidRDefault="00C67D2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Без утворення фонду ініціативної групи агітація з підтримки ініціативи референдуму у формах, які потребують витрат коштів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Кошти фонду ініціативної групи формуються за рахунок власних коштів членів ініціативної групи,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Розмір фонду ініціативної групи не обмежується.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Добровільні внески особи до фонду ініціативної групи обмежуються 0,1 розміру максимального внеску на підтримку політичної партії протягом року, встановленим Законом України "П</w:t>
      </w:r>
      <w:r w:rsidR="00CE669B" w:rsidRPr="00225489">
        <w:rPr>
          <w:rFonts w:ascii="Times New Roman" w:hAnsi="Times New Roman" w:cs="Times New Roman"/>
          <w:sz w:val="28"/>
          <w:szCs w:val="28"/>
          <w:lang w:val="uk-UA"/>
        </w:rPr>
        <w:t>ро політичні партії в Україні".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225489">
        <w:rPr>
          <w:rFonts w:ascii="Times New Roman" w:hAnsi="Times New Roman" w:cs="Times New Roman"/>
          <w:sz w:val="28"/>
          <w:szCs w:val="28"/>
          <w:lang w:val="uk-UA"/>
        </w:rPr>
        <w:t>бенефіціарним</w:t>
      </w:r>
      <w:proofErr w:type="spellEnd"/>
      <w:r w:rsidRPr="00225489">
        <w:rPr>
          <w:rFonts w:ascii="Times New Roman" w:hAnsi="Times New Roman" w:cs="Times New Roman"/>
          <w:sz w:val="28"/>
          <w:szCs w:val="28"/>
          <w:lang w:val="uk-UA"/>
        </w:rPr>
        <w:t xml:space="preserve"> власником (контролером) юридичної особи), внески такої фізичної або юридичної особи і підконтрольних їй юридичних осіб вважаються внеском однієї особи та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Інші обмеження, у тому числі фінансового та банківського законодавства, ніж встановлені цією статтею, до формування фонду ініціативної групи не застосовуються.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Фонд ініціативної групи має </w:t>
      </w:r>
      <w:r w:rsidR="00CE3CC0" w:rsidRPr="00225489">
        <w:rPr>
          <w:rFonts w:ascii="Times New Roman" w:hAnsi="Times New Roman" w:cs="Times New Roman"/>
          <w:sz w:val="28"/>
          <w:szCs w:val="28"/>
          <w:lang w:val="uk-UA"/>
        </w:rPr>
        <w:t>один поточний</w:t>
      </w:r>
      <w:r w:rsidRPr="00225489">
        <w:rPr>
          <w:rFonts w:ascii="Times New Roman" w:hAnsi="Times New Roman" w:cs="Times New Roman"/>
          <w:sz w:val="28"/>
          <w:szCs w:val="28"/>
          <w:lang w:val="uk-UA"/>
        </w:rPr>
        <w:t xml:space="preserve"> рахунок</w:t>
      </w:r>
      <w:r w:rsidR="00CE3CC0"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w:t>
      </w:r>
      <w:r w:rsidR="00CE3CC0" w:rsidRPr="00225489">
        <w:rPr>
          <w:rFonts w:ascii="Times New Roman" w:hAnsi="Times New Roman" w:cs="Times New Roman"/>
          <w:sz w:val="28"/>
          <w:szCs w:val="28"/>
          <w:lang w:val="uk-UA"/>
        </w:rPr>
        <w:t>на який надходять кошти для фінансування заходів, передбачених  частиною першою цієї статті та з якого здійснюється фінансування відповідних витрат. В</w:t>
      </w:r>
      <w:r w:rsidRPr="00225489">
        <w:rPr>
          <w:rFonts w:ascii="Times New Roman" w:hAnsi="Times New Roman" w:cs="Times New Roman"/>
          <w:sz w:val="28"/>
          <w:szCs w:val="28"/>
          <w:lang w:val="uk-UA"/>
        </w:rPr>
        <w:t>итрачання коштів фонду для цілей, зазначених у частині першій цієї статті, здійснюються з рахунку фонду виключно у безготівковій формі.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Банк не пізніше наступного робочого дня після відкриття рахунку фонду ініціативної групи письмово повідомляє Центральну виборчу комісію, територіальну комісію з місцевого референдуму про відкриття рахунку та його реквізити.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Інформація про відкриття рахунку фонду ініціативної групи та його реквізити оприлюднюються на офіційному веб-сайті Центральної виборчої комісії, територіальної комісії з місцевого референдуму  чи відповідної ради (за наявності), регіонального, територіального представництва Центральної виборчої комісії (у разі їх утворення) не пізніш як на другий день після отримання повідомлення банку про відкриття відповідного рахунку. Зазначена інформація може бути оприлюднена ініціативною групою у засобах масової інформації за рахунок коштів фонду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Ініціативна група призначає зі свого складу розпорядника </w:t>
      </w:r>
      <w:r w:rsidR="00CE3CC0"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 xml:space="preserve">рахунку фонду ініціативної групи, який має виключне право </w:t>
      </w:r>
      <w:r w:rsidR="00CE3CC0" w:rsidRPr="00225489">
        <w:rPr>
          <w:rFonts w:ascii="Times New Roman" w:hAnsi="Times New Roman" w:cs="Times New Roman"/>
          <w:sz w:val="28"/>
          <w:szCs w:val="28"/>
          <w:lang w:val="uk-UA"/>
        </w:rPr>
        <w:t>на розпорядження коштами з цього рахунку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8. Кошти фонду ініціативної групи можуть бути використані виключно для забезпечення виготовлення підписних листів, організаційного забезпечення збору підписів та агітації щодо ініціативи. Кошти фонду ініціативної групи не можуть бути використані на оплату праці членів ініціативної групи чи інших осіб.</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Арешт коштів на </w:t>
      </w:r>
      <w:r w:rsidR="00CE3CC0" w:rsidRPr="00225489">
        <w:rPr>
          <w:rFonts w:ascii="Times New Roman" w:hAnsi="Times New Roman" w:cs="Times New Roman"/>
          <w:sz w:val="28"/>
          <w:szCs w:val="28"/>
          <w:lang w:val="uk-UA"/>
        </w:rPr>
        <w:t xml:space="preserve">поточному </w:t>
      </w:r>
      <w:r w:rsidRPr="00225489">
        <w:rPr>
          <w:rFonts w:ascii="Times New Roman" w:hAnsi="Times New Roman" w:cs="Times New Roman"/>
          <w:sz w:val="28"/>
          <w:szCs w:val="28"/>
          <w:lang w:val="uk-UA"/>
        </w:rPr>
        <w:t>рахунк</w:t>
      </w:r>
      <w:r w:rsidR="00CE3CC0"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xml:space="preserve"> фонду ініціативної групи не допускається.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Витрачання коштів з </w:t>
      </w:r>
      <w:r w:rsidR="001A1408"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 xml:space="preserve">рахунку фонду ініціативної групи припиняється в день закінчення встановленого цим Законом строку для збору підписів. У разі зупинення збору підписів та агітації щодо ініціативи з підстав, передбачених частиною </w:t>
      </w:r>
      <w:r w:rsidR="00DA71A2" w:rsidRPr="00225489">
        <w:rPr>
          <w:rFonts w:ascii="Times New Roman" w:hAnsi="Times New Roman" w:cs="Times New Roman"/>
          <w:sz w:val="28"/>
          <w:szCs w:val="28"/>
          <w:lang w:val="uk-UA"/>
        </w:rPr>
        <w:t>п’ятою</w:t>
      </w:r>
      <w:r w:rsidRPr="00225489">
        <w:rPr>
          <w:rFonts w:ascii="Times New Roman" w:hAnsi="Times New Roman" w:cs="Times New Roman"/>
          <w:sz w:val="28"/>
          <w:szCs w:val="28"/>
          <w:lang w:val="uk-UA"/>
        </w:rPr>
        <w:t xml:space="preserve"> статті 18 цього Закону, витрачання коштів зупиняється дня набрання чинності відповідним указом Президента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11. Послуги банку, пов’язані з відкриттям, функціонуванням і закриттям </w:t>
      </w:r>
      <w:r w:rsidR="001A1408"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 xml:space="preserve">рахунку фонду ініціативної групи, надаються </w:t>
      </w:r>
      <w:r w:rsidR="001A1408" w:rsidRPr="00225489">
        <w:rPr>
          <w:rFonts w:ascii="Times New Roman" w:hAnsi="Times New Roman" w:cs="Times New Roman"/>
          <w:sz w:val="28"/>
          <w:szCs w:val="28"/>
          <w:lang w:val="uk-UA"/>
        </w:rPr>
        <w:t>на загальних підставах</w:t>
      </w:r>
      <w:r w:rsidRPr="00225489">
        <w:rPr>
          <w:rFonts w:ascii="Times New Roman" w:hAnsi="Times New Roman" w:cs="Times New Roman"/>
          <w:sz w:val="28"/>
          <w:szCs w:val="28"/>
          <w:lang w:val="uk-UA"/>
        </w:rPr>
        <w:t xml:space="preserve">. Банк не нараховує і не сплачує відсотки за користування коштами, що знаходяться на </w:t>
      </w:r>
      <w:r w:rsidR="0052787B" w:rsidRPr="00225489">
        <w:rPr>
          <w:rFonts w:ascii="Times New Roman" w:hAnsi="Times New Roman" w:cs="Times New Roman"/>
          <w:sz w:val="28"/>
          <w:szCs w:val="28"/>
          <w:lang w:val="uk-UA"/>
        </w:rPr>
        <w:t xml:space="preserve">поточному </w:t>
      </w:r>
      <w:r w:rsidRPr="00225489">
        <w:rPr>
          <w:rFonts w:ascii="Times New Roman" w:hAnsi="Times New Roman" w:cs="Times New Roman"/>
          <w:sz w:val="28"/>
          <w:szCs w:val="28"/>
          <w:lang w:val="uk-UA"/>
        </w:rPr>
        <w:t>рахунку фонду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У разі припинення</w:t>
      </w:r>
      <w:r w:rsidR="00C67D2F" w:rsidRPr="00225489">
        <w:rPr>
          <w:rFonts w:ascii="Times New Roman" w:hAnsi="Times New Roman" w:cs="Times New Roman"/>
          <w:sz w:val="28"/>
          <w:szCs w:val="28"/>
          <w:lang w:val="uk-UA"/>
        </w:rPr>
        <w:t xml:space="preserve"> </w:t>
      </w:r>
      <w:r w:rsidR="00C67D2F" w:rsidRPr="00225489">
        <w:rPr>
          <w:rFonts w:ascii="Times New Roman" w:hAnsi="Times New Roman" w:cs="Times New Roman"/>
          <w:sz w:val="28"/>
          <w:szCs w:val="28"/>
        </w:rPr>
        <w:t xml:space="preserve">процедур </w:t>
      </w:r>
      <w:r w:rsidR="00C67D2F" w:rsidRPr="00225489">
        <w:rPr>
          <w:rFonts w:ascii="Times New Roman" w:hAnsi="Times New Roman" w:cs="Times New Roman"/>
          <w:sz w:val="28"/>
          <w:szCs w:val="28"/>
          <w:lang w:val="uk-UA"/>
        </w:rPr>
        <w:t>ініціювання</w:t>
      </w:r>
      <w:r w:rsidR="00C67D2F" w:rsidRPr="00225489">
        <w:rPr>
          <w:rFonts w:ascii="Times New Roman" w:hAnsi="Times New Roman" w:cs="Times New Roman"/>
          <w:sz w:val="28"/>
          <w:szCs w:val="28"/>
        </w:rPr>
        <w:t xml:space="preserve"> місцевого референдуму</w:t>
      </w:r>
      <w:r w:rsidRPr="00225489">
        <w:rPr>
          <w:rFonts w:ascii="Times New Roman" w:hAnsi="Times New Roman" w:cs="Times New Roman"/>
          <w:sz w:val="28"/>
          <w:szCs w:val="28"/>
          <w:lang w:val="uk-UA"/>
        </w:rPr>
        <w:t xml:space="preserve"> з підстав, передбачених цим Законом, банк закриває </w:t>
      </w:r>
      <w:r w:rsidR="0052787B"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 xml:space="preserve">рахунок фонду ініціативної групи на підставі письмового повідомлення територіальної комісії з місцевого референдуму. Таке повідомлення територіальна комісія з місцевого референдуму надсилає не раніш як на сьомий день після прийняття відповідного рішення (у разі оскарження зазначеного рішення – після набрання законної сили рішенням суду). Банк закриває </w:t>
      </w:r>
      <w:r w:rsidR="0052787B"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рахунок фонду ініціативної групи та перераховує невикористані кошти фонду до місцевого бюджету не пізніш як на п'ятий день після отримання зазначеного повідомлення.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13. Розпорядник </w:t>
      </w:r>
      <w:r w:rsidR="00B6017C"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рахунку фонду ініціативної групи не пізніше десят</w:t>
      </w:r>
      <w:r w:rsidR="00B6017C" w:rsidRPr="00225489">
        <w:rPr>
          <w:rFonts w:ascii="Times New Roman" w:hAnsi="Times New Roman" w:cs="Times New Roman"/>
          <w:sz w:val="28"/>
          <w:szCs w:val="28"/>
          <w:lang w:val="uk-UA"/>
        </w:rPr>
        <w:t>ого</w:t>
      </w:r>
      <w:r w:rsidRPr="00225489">
        <w:rPr>
          <w:rFonts w:ascii="Times New Roman" w:hAnsi="Times New Roman" w:cs="Times New Roman"/>
          <w:sz w:val="28"/>
          <w:szCs w:val="28"/>
          <w:lang w:val="uk-UA"/>
        </w:rPr>
        <w:t xml:space="preserve"> дн</w:t>
      </w:r>
      <w:r w:rsidR="00B6017C" w:rsidRPr="00225489">
        <w:rPr>
          <w:rFonts w:ascii="Times New Roman" w:hAnsi="Times New Roman" w:cs="Times New Roman"/>
          <w:sz w:val="28"/>
          <w:szCs w:val="28"/>
          <w:lang w:val="uk-UA"/>
        </w:rPr>
        <w:t>я</w:t>
      </w:r>
      <w:r w:rsidRPr="00225489">
        <w:rPr>
          <w:rFonts w:ascii="Times New Roman" w:hAnsi="Times New Roman" w:cs="Times New Roman"/>
          <w:sz w:val="28"/>
          <w:szCs w:val="28"/>
          <w:lang w:val="uk-UA"/>
        </w:rPr>
        <w:t xml:space="preserve"> після закінчення строку для збору підписів або</w:t>
      </w:r>
      <w:r w:rsidR="00F700A3" w:rsidRPr="00225489">
        <w:rPr>
          <w:rFonts w:ascii="Times New Roman" w:hAnsi="Times New Roman" w:cs="Times New Roman"/>
          <w:sz w:val="28"/>
          <w:szCs w:val="28"/>
          <w:lang w:val="uk-UA"/>
        </w:rPr>
        <w:t xml:space="preserve"> </w:t>
      </w:r>
      <w:r w:rsidR="00F700A3" w:rsidRPr="00225489">
        <w:rPr>
          <w:rFonts w:ascii="Times New Roman" w:hAnsi="Times New Roman" w:cs="Times New Roman"/>
          <w:sz w:val="28"/>
          <w:szCs w:val="28"/>
        </w:rPr>
        <w:t>припинення процедур</w:t>
      </w:r>
      <w:r w:rsidR="00855A65" w:rsidRPr="00225489">
        <w:rPr>
          <w:rFonts w:ascii="Times New Roman" w:hAnsi="Times New Roman" w:cs="Times New Roman"/>
          <w:sz w:val="28"/>
          <w:szCs w:val="28"/>
          <w:lang w:val="uk-UA"/>
        </w:rPr>
        <w:t>и</w:t>
      </w:r>
      <w:r w:rsidR="00F700A3" w:rsidRPr="00225489">
        <w:rPr>
          <w:rFonts w:ascii="Times New Roman" w:hAnsi="Times New Roman" w:cs="Times New Roman"/>
          <w:sz w:val="28"/>
          <w:szCs w:val="28"/>
        </w:rPr>
        <w:t xml:space="preserve"> </w:t>
      </w:r>
      <w:r w:rsidR="00855A65" w:rsidRPr="00225489">
        <w:rPr>
          <w:rFonts w:ascii="Times New Roman" w:hAnsi="Times New Roman" w:cs="Times New Roman"/>
          <w:sz w:val="28"/>
          <w:szCs w:val="28"/>
          <w:lang w:val="uk-UA"/>
        </w:rPr>
        <w:t>ініціювання місцевого референдуму</w:t>
      </w:r>
      <w:r w:rsidR="00855A65"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з підстав, передбачених статтею 3</w:t>
      </w:r>
      <w:r w:rsidR="00DA71A2" w:rsidRPr="00225489">
        <w:rPr>
          <w:rFonts w:ascii="Times New Roman" w:hAnsi="Times New Roman" w:cs="Times New Roman"/>
          <w:sz w:val="28"/>
          <w:szCs w:val="28"/>
          <w:lang w:val="uk-UA"/>
        </w:rPr>
        <w:t>4</w:t>
      </w:r>
      <w:r w:rsidRPr="00225489">
        <w:rPr>
          <w:rFonts w:ascii="Times New Roman" w:hAnsi="Times New Roman" w:cs="Times New Roman"/>
          <w:sz w:val="28"/>
          <w:szCs w:val="28"/>
          <w:lang w:val="uk-UA"/>
        </w:rPr>
        <w:t xml:space="preserve"> цього Закону, подає фінансовий звіт до територіальної комісії з місцевого референдуму за формою, встановлено</w:t>
      </w:r>
      <w:r w:rsidR="00B6017C" w:rsidRPr="00225489">
        <w:rPr>
          <w:rFonts w:ascii="Times New Roman" w:hAnsi="Times New Roman" w:cs="Times New Roman"/>
          <w:sz w:val="28"/>
          <w:szCs w:val="28"/>
          <w:lang w:val="uk-UA"/>
        </w:rPr>
        <w:t>ю Центральною виборчою комісією.</w:t>
      </w:r>
    </w:p>
    <w:p w:rsidR="00B6017C" w:rsidRPr="00225489" w:rsidRDefault="00B6017C"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У разі </w:t>
      </w:r>
      <w:r w:rsidR="00432AF3" w:rsidRPr="00225489">
        <w:rPr>
          <w:rFonts w:ascii="Times New Roman" w:hAnsi="Times New Roman" w:cs="Times New Roman"/>
          <w:sz w:val="28"/>
          <w:szCs w:val="28"/>
          <w:lang w:val="uk-UA"/>
        </w:rPr>
        <w:t>призначення</w:t>
      </w:r>
      <w:r w:rsidRPr="00225489">
        <w:rPr>
          <w:rFonts w:ascii="Times New Roman" w:hAnsi="Times New Roman" w:cs="Times New Roman"/>
          <w:sz w:val="28"/>
          <w:szCs w:val="28"/>
          <w:lang w:val="uk-UA"/>
        </w:rPr>
        <w:t xml:space="preserve"> місцевого референдуму кошти фонду ініціативної групи, які були на відповідному рахунку, в межах розміру, передбаченого частиною </w:t>
      </w:r>
      <w:r w:rsidR="00DA71A2" w:rsidRPr="00225489">
        <w:rPr>
          <w:rFonts w:ascii="Times New Roman" w:hAnsi="Times New Roman" w:cs="Times New Roman"/>
          <w:sz w:val="28"/>
          <w:szCs w:val="28"/>
          <w:lang w:val="uk-UA"/>
        </w:rPr>
        <w:t>четвертою</w:t>
      </w:r>
      <w:r w:rsidRPr="00225489">
        <w:rPr>
          <w:rFonts w:ascii="Times New Roman" w:hAnsi="Times New Roman" w:cs="Times New Roman"/>
          <w:sz w:val="28"/>
          <w:szCs w:val="28"/>
          <w:lang w:val="uk-UA"/>
        </w:rPr>
        <w:t xml:space="preserve"> статті 6</w:t>
      </w:r>
      <w:r w:rsidR="00DA71A2"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залишаються на зазначеному рахунку, а надлишкові кошти перераховуються до місцевого бюджету.</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64. Розпорядник фонду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1. Кожен суб'єкт процесу місцевого референдуму, визначений частиною </w:t>
      </w:r>
      <w:r w:rsidR="00DA71A2" w:rsidRPr="00225489">
        <w:rPr>
          <w:rFonts w:ascii="Times New Roman" w:hAnsi="Times New Roman" w:cs="Times New Roman"/>
          <w:sz w:val="28"/>
          <w:szCs w:val="28"/>
          <w:lang w:val="uk-UA"/>
        </w:rPr>
        <w:t>першою</w:t>
      </w:r>
      <w:r w:rsidRPr="00225489">
        <w:rPr>
          <w:rFonts w:ascii="Times New Roman" w:hAnsi="Times New Roman" w:cs="Times New Roman"/>
          <w:sz w:val="28"/>
          <w:szCs w:val="28"/>
          <w:lang w:val="uk-UA"/>
        </w:rPr>
        <w:t xml:space="preserve"> статті </w:t>
      </w:r>
      <w:r w:rsidR="00DA71A2" w:rsidRPr="00225489">
        <w:rPr>
          <w:rFonts w:ascii="Times New Roman" w:hAnsi="Times New Roman" w:cs="Times New Roman"/>
          <w:sz w:val="28"/>
          <w:szCs w:val="28"/>
          <w:lang w:val="uk-UA"/>
        </w:rPr>
        <w:t>61</w:t>
      </w:r>
      <w:r w:rsidRPr="00225489">
        <w:rPr>
          <w:rFonts w:ascii="Times New Roman" w:hAnsi="Times New Roman" w:cs="Times New Roman"/>
          <w:sz w:val="28"/>
          <w:szCs w:val="28"/>
          <w:lang w:val="uk-UA"/>
        </w:rPr>
        <w:t xml:space="preserve"> цього Закону, призначає по одному розпоряднику </w:t>
      </w:r>
      <w:r w:rsidR="00B23DB6"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рахунку свого фонду місцевого референдуму, який має виключне право на розпоряджання коштами з</w:t>
      </w:r>
      <w:r w:rsidR="00B23DB6" w:rsidRPr="00225489">
        <w:rPr>
          <w:rFonts w:ascii="Times New Roman" w:hAnsi="Times New Roman" w:cs="Times New Roman"/>
          <w:sz w:val="28"/>
          <w:szCs w:val="28"/>
          <w:lang w:val="uk-UA"/>
        </w:rPr>
        <w:t xml:space="preserve"> цього рахунку</w:t>
      </w:r>
      <w:r w:rsidRPr="00225489">
        <w:rPr>
          <w:rFonts w:ascii="Times New Roman" w:hAnsi="Times New Roman" w:cs="Times New Roman"/>
          <w:sz w:val="28"/>
          <w:szCs w:val="28"/>
          <w:lang w:val="uk-UA"/>
        </w:rPr>
        <w:t>.</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Про призначення розпорядника </w:t>
      </w:r>
      <w:r w:rsidR="00B23DB6"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 xml:space="preserve">рахунку свого фонду місцевого референдуму кожен суб'єкт процесу місцевого референдуму, визначений </w:t>
      </w:r>
      <w:r w:rsidR="00DA71A2" w:rsidRPr="00225489">
        <w:rPr>
          <w:rFonts w:ascii="Times New Roman" w:hAnsi="Times New Roman" w:cs="Times New Roman"/>
          <w:sz w:val="28"/>
          <w:szCs w:val="28"/>
          <w:lang w:val="uk-UA"/>
        </w:rPr>
        <w:t xml:space="preserve">частиною першою статті 61 </w:t>
      </w:r>
      <w:r w:rsidRPr="00225489">
        <w:rPr>
          <w:rFonts w:ascii="Times New Roman" w:hAnsi="Times New Roman" w:cs="Times New Roman"/>
          <w:sz w:val="28"/>
          <w:szCs w:val="28"/>
          <w:lang w:val="uk-UA"/>
        </w:rPr>
        <w:t xml:space="preserve">цього Закону, не пізніше наступного дня з дня відкриття рахунку фонду місцевого референдуму повідомляє територіальну комісію з місцевого референдуму та Національне агентство з питань запобігання корупції </w:t>
      </w:r>
      <w:r w:rsidR="00250479" w:rsidRPr="00225489">
        <w:rPr>
          <w:rFonts w:ascii="Times New Roman" w:hAnsi="Times New Roman" w:cs="Times New Roman"/>
          <w:sz w:val="28"/>
          <w:szCs w:val="28"/>
          <w:lang w:val="uk-UA"/>
        </w:rPr>
        <w:t xml:space="preserve">(у разі відкриття поточного рахунку місцевою організацією партії) </w:t>
      </w:r>
      <w:r w:rsidRPr="00225489">
        <w:rPr>
          <w:rFonts w:ascii="Times New Roman" w:hAnsi="Times New Roman" w:cs="Times New Roman"/>
          <w:sz w:val="28"/>
          <w:szCs w:val="28"/>
          <w:lang w:val="uk-UA"/>
        </w:rPr>
        <w:t xml:space="preserve">із зазначенням прізвища, власного імені, по батькові, дати народження, місця проживання або місця перебування, відомостей про документи, що посвідчують особу та підтверджують громадянство України. Повідомлення суб'єкта процесу місцевого референдуму підписується уповноваженою особою ініціативної групи. До повідомлення додається власноруч написана заява громадянина України про згоду бути розпорядником </w:t>
      </w:r>
      <w:r w:rsidR="00250479"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Розпорядник рахунку фонду місцевого референдуму зобов'язаний не пізніш як за три дні до дня голосування подати до територіальної комісії з місцевого референдуму  та Національного агентства з питань запобігання корупції проміжний фінансовий звіт про надходження та використання коштів фонду місцевого референдуму за період з дня відкриття рахунку фонду місцевого референдуму до п’ятого дня до дня голосування (у паперовій формі та в електронному вигляді), який оприлюднюється на офіційних веб-сайтах територіальної комісії з місцевого референдуму чи відповідної ради (за наявності), регіонального, територіального представництва Центральної виборчої комісії (у разі їх утворення) та Національного агентства з питань запобігання корупції</w:t>
      </w:r>
      <w:r w:rsidR="00CF2795" w:rsidRPr="00225489">
        <w:rPr>
          <w:rFonts w:ascii="Times New Roman" w:hAnsi="Times New Roman" w:cs="Times New Roman"/>
          <w:sz w:val="28"/>
          <w:szCs w:val="28"/>
          <w:lang w:val="uk-UA"/>
        </w:rPr>
        <w:t xml:space="preserve"> (у разі формування фонду місцевою організацією партії)</w:t>
      </w:r>
      <w:r w:rsidRPr="00225489">
        <w:rPr>
          <w:rFonts w:ascii="Times New Roman" w:hAnsi="Times New Roman" w:cs="Times New Roman"/>
          <w:sz w:val="28"/>
          <w:szCs w:val="28"/>
          <w:lang w:val="uk-UA"/>
        </w:rPr>
        <w:t xml:space="preserve"> не пізніше наступного дня після його надходження.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Розпорядник рахунку фонду місцевого референдуму зобов'язаний не пізніш як на сьомий день після дня голосування, припинення процесу місцевого референдуму подати до територіальної комісії з місцевого референдуму  та Національного агентства з питань запобігання корупції </w:t>
      </w:r>
      <w:r w:rsidR="00D96C76" w:rsidRPr="00225489">
        <w:rPr>
          <w:rFonts w:ascii="Times New Roman" w:hAnsi="Times New Roman" w:cs="Times New Roman"/>
          <w:sz w:val="28"/>
          <w:szCs w:val="28"/>
          <w:lang w:val="uk-UA"/>
        </w:rPr>
        <w:t>(у разі формування фонду місцевою організацією партії)</w:t>
      </w:r>
      <w:r w:rsidR="00D96C76"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 xml:space="preserve">остаточний фінансовий звіт про надходження та використання коштів фонду місцевого референдуму (у паперовій формі та в електронному вигляді), який оприлюднюється на офіційних веб-сайтах Центральної виборчої комісії, територіальної комісії з місцевого референдуму чи відповідної ради (за наявності), регіонального, територіального представництва Центральної виборчої комісії (у разі їх утворення) та Національного агентства з питань запобігання корупції </w:t>
      </w:r>
      <w:r w:rsidR="00D96C76" w:rsidRPr="00225489">
        <w:rPr>
          <w:rFonts w:ascii="Times New Roman" w:hAnsi="Times New Roman" w:cs="Times New Roman"/>
          <w:sz w:val="28"/>
          <w:szCs w:val="28"/>
          <w:lang w:val="uk-UA"/>
        </w:rPr>
        <w:t xml:space="preserve">(у разі </w:t>
      </w:r>
      <w:r w:rsidR="00D96C76" w:rsidRPr="00225489">
        <w:rPr>
          <w:rFonts w:ascii="Times New Roman" w:hAnsi="Times New Roman" w:cs="Times New Roman"/>
          <w:sz w:val="28"/>
          <w:szCs w:val="28"/>
          <w:lang w:val="uk-UA"/>
        </w:rPr>
        <w:lastRenderedPageBreak/>
        <w:t xml:space="preserve">формування фонду місцевою організацією партії) </w:t>
      </w:r>
      <w:r w:rsidRPr="00225489">
        <w:rPr>
          <w:rFonts w:ascii="Times New Roman" w:hAnsi="Times New Roman" w:cs="Times New Roman"/>
          <w:sz w:val="28"/>
          <w:szCs w:val="28"/>
          <w:lang w:val="uk-UA"/>
        </w:rPr>
        <w:t>не пізніше наступного дня після його надходження.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фінансових звітах, передбачених цією частиною, обов'язковому оприлюдненню підлягають прізвище, власне ім'я, по батькові та місце проживання фізичної особи (область, район, населений пункт). Інші відомості про фізичну особу, віднесені до інформації з обмеженим доступом, оприлюдненню не підлягають.</w:t>
      </w:r>
    </w:p>
    <w:p w:rsidR="00D71767" w:rsidRPr="00225489" w:rsidRDefault="00D71767" w:rsidP="00D71767">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фінансових звітах, передбачених </w:t>
      </w:r>
      <w:r w:rsidR="008F2045" w:rsidRPr="00225489">
        <w:rPr>
          <w:rFonts w:ascii="Times New Roman" w:hAnsi="Times New Roman" w:cs="Times New Roman"/>
          <w:sz w:val="28"/>
          <w:szCs w:val="28"/>
          <w:lang w:val="uk-UA"/>
        </w:rPr>
        <w:t xml:space="preserve">цієї </w:t>
      </w:r>
      <w:r w:rsidRPr="00225489">
        <w:rPr>
          <w:rFonts w:ascii="Times New Roman" w:hAnsi="Times New Roman" w:cs="Times New Roman"/>
          <w:sz w:val="28"/>
          <w:szCs w:val="28"/>
          <w:lang w:val="uk-UA"/>
        </w:rPr>
        <w:t>частиною, в обов'язковому порядку відображається інформація про всі надходження на поточні рахунки фондів місцевого референдуму, здійснені витрати та залишки коштів на відповідних рахунках, у тому числі інформація про дату надходження кожного внеску до фонду місцевого референдуму, його розмір, особу, яка здійснила внесок на відповідний рахунок фонду, назву організації політичної партії, громадської організації (у разі здійснення внеску політичною партією, громадською організацією), призначення, дату здійснення і суму кожного платежу з відповідного поточного рахунку фонду, отримувача кожного платежу.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Аналіз фінансових звітів, передбачених частиною </w:t>
      </w:r>
      <w:r w:rsidR="00363093" w:rsidRPr="00225489">
        <w:rPr>
          <w:rFonts w:ascii="Times New Roman" w:hAnsi="Times New Roman" w:cs="Times New Roman"/>
          <w:sz w:val="28"/>
          <w:szCs w:val="28"/>
          <w:lang w:val="uk-UA"/>
        </w:rPr>
        <w:t>третьою</w:t>
      </w:r>
      <w:r w:rsidRPr="00225489">
        <w:rPr>
          <w:rFonts w:ascii="Times New Roman" w:hAnsi="Times New Roman" w:cs="Times New Roman"/>
          <w:sz w:val="28"/>
          <w:szCs w:val="28"/>
          <w:lang w:val="uk-UA"/>
        </w:rPr>
        <w:t xml:space="preserve"> цієї статті, здійснюється територіальною комісією з місцевого референдуму та Національним агентством з питань запобігання корупції </w:t>
      </w:r>
      <w:r w:rsidR="003715D8" w:rsidRPr="00225489">
        <w:rPr>
          <w:rFonts w:ascii="Times New Roman" w:hAnsi="Times New Roman" w:cs="Times New Roman"/>
          <w:sz w:val="28"/>
          <w:szCs w:val="28"/>
          <w:lang w:val="uk-UA"/>
        </w:rPr>
        <w:t>(у разі формування фонду місцевою організацією партії)</w:t>
      </w:r>
      <w:r w:rsidR="003715D8"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 xml:space="preserve">і полягає у встановленні відповідності звітних даних вимогам цього Закону, своєчасності подання звітів та відповідності звітних даних інформації, отриманій від банків, у яких відкрито </w:t>
      </w:r>
      <w:r w:rsidR="00055808" w:rsidRPr="00225489">
        <w:rPr>
          <w:rFonts w:ascii="Times New Roman" w:hAnsi="Times New Roman" w:cs="Times New Roman"/>
          <w:sz w:val="28"/>
          <w:szCs w:val="28"/>
          <w:lang w:val="uk-UA"/>
        </w:rPr>
        <w:t xml:space="preserve">поточні </w:t>
      </w:r>
      <w:r w:rsidRPr="00225489">
        <w:rPr>
          <w:rFonts w:ascii="Times New Roman" w:hAnsi="Times New Roman" w:cs="Times New Roman"/>
          <w:sz w:val="28"/>
          <w:szCs w:val="28"/>
          <w:lang w:val="uk-UA"/>
        </w:rPr>
        <w:t>рахунки фондів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Територіальна комісія з місцевого референдуму та Національне агентство з питань запобігання корупції не пізніш як за два дні до дня голосування оприлюднюють на своїх офіційних веб-сайтах аналіз фінансових звітів, передбачених абзацом першим частини </w:t>
      </w:r>
      <w:r w:rsidR="00044BA9" w:rsidRPr="00225489">
        <w:rPr>
          <w:rFonts w:ascii="Times New Roman" w:hAnsi="Times New Roman" w:cs="Times New Roman"/>
          <w:sz w:val="28"/>
          <w:szCs w:val="28"/>
          <w:lang w:val="uk-UA"/>
        </w:rPr>
        <w:t>третьої</w:t>
      </w:r>
      <w:r w:rsidRPr="00225489">
        <w:rPr>
          <w:rFonts w:ascii="Times New Roman" w:hAnsi="Times New Roman" w:cs="Times New Roman"/>
          <w:sz w:val="28"/>
          <w:szCs w:val="28"/>
          <w:lang w:val="uk-UA"/>
        </w:rPr>
        <w:t xml:space="preserve"> цієї статті, та не пізніш як на тридцятий день після дня голосування – аналіз фінансових звітів, передбачених абзацом другим частини </w:t>
      </w:r>
      <w:r w:rsidR="00044BA9" w:rsidRPr="00225489">
        <w:rPr>
          <w:rFonts w:ascii="Times New Roman" w:hAnsi="Times New Roman" w:cs="Times New Roman"/>
          <w:sz w:val="28"/>
          <w:szCs w:val="28"/>
          <w:lang w:val="uk-UA"/>
        </w:rPr>
        <w:t>треть</w:t>
      </w:r>
      <w:r w:rsidRPr="00225489">
        <w:rPr>
          <w:rFonts w:ascii="Times New Roman" w:hAnsi="Times New Roman" w:cs="Times New Roman"/>
          <w:sz w:val="28"/>
          <w:szCs w:val="28"/>
          <w:lang w:val="uk-UA"/>
        </w:rPr>
        <w:t>ої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виявлення в ході аналізу фінансових звітів ознак порушення вимог цього Закону територіальна комісія з місцевого референдуму та Національне агентство з питань запобігання корупції повідомляють про це відповідні органи правопорядку для перевірки і реагування відповідно до закону.</w:t>
      </w:r>
    </w:p>
    <w:p w:rsidR="005316A1" w:rsidRPr="00225489" w:rsidRDefault="004D559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xml:space="preserve">. Форми фінансових звітів, передбачених </w:t>
      </w:r>
      <w:r w:rsidR="00044BA9" w:rsidRPr="00225489">
        <w:rPr>
          <w:rFonts w:ascii="Times New Roman" w:hAnsi="Times New Roman" w:cs="Times New Roman"/>
          <w:sz w:val="28"/>
          <w:szCs w:val="28"/>
          <w:lang w:val="uk-UA"/>
        </w:rPr>
        <w:t xml:space="preserve">частиною третьою </w:t>
      </w:r>
      <w:r w:rsidR="005316A1" w:rsidRPr="00225489">
        <w:rPr>
          <w:rFonts w:ascii="Times New Roman" w:hAnsi="Times New Roman" w:cs="Times New Roman"/>
          <w:sz w:val="28"/>
          <w:szCs w:val="28"/>
          <w:lang w:val="uk-UA"/>
        </w:rPr>
        <w:t>цієї статті, і порядок проведення їх аналізу встановлюються Центральною виборчою комісією за погодженням з Національним агентством з питань запобігання корупції.</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65. Формування фонду місцевого референдуму та використання його коштів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Фонд місцевого референдуму організації партії, що зареєстрована як прихильник чи опонент питання місцевого референдуму, формується за рахунок власних коштів організації партії,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Фонд місцевого референдуму ініціативної групи формується за рахунок залишків фонду ініціативної групи, зазначених у частині </w:t>
      </w:r>
      <w:r w:rsidR="0023675F" w:rsidRPr="00225489">
        <w:rPr>
          <w:rFonts w:ascii="Times New Roman" w:hAnsi="Times New Roman" w:cs="Times New Roman"/>
          <w:sz w:val="28"/>
          <w:szCs w:val="28"/>
          <w:lang w:val="uk-UA"/>
        </w:rPr>
        <w:t>чотирнадцятій</w:t>
      </w:r>
      <w:r w:rsidRPr="00225489">
        <w:rPr>
          <w:rFonts w:ascii="Times New Roman" w:hAnsi="Times New Roman" w:cs="Times New Roman"/>
          <w:sz w:val="28"/>
          <w:szCs w:val="28"/>
          <w:lang w:val="uk-UA"/>
        </w:rPr>
        <w:t xml:space="preserve"> статті 6</w:t>
      </w:r>
      <w:r w:rsidR="00E35B48" w:rsidRPr="00225489">
        <w:rPr>
          <w:rFonts w:ascii="Times New Roman" w:hAnsi="Times New Roman" w:cs="Times New Roman"/>
          <w:sz w:val="28"/>
          <w:szCs w:val="28"/>
          <w:lang w:val="uk-UA"/>
        </w:rPr>
        <w:t>3</w:t>
      </w:r>
      <w:r w:rsidRPr="00225489">
        <w:rPr>
          <w:rFonts w:ascii="Times New Roman" w:hAnsi="Times New Roman" w:cs="Times New Roman"/>
          <w:sz w:val="28"/>
          <w:szCs w:val="28"/>
          <w:lang w:val="uk-UA"/>
        </w:rPr>
        <w:t xml:space="preserve"> цього Закону, власних коштів членів ініціативної групи,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Фонд місцевого референдуму громадської організації, що зареєстрована як прихильник чи опонент питання місцевого референдуму, формується за рахунок добровільних внесків осіб, які відповідно до Закону України "Про політичні партії в Україні" мають право здійснювати внески на підтримку політичних партій.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Розмір власних коштів організації партії, громадської організації, добровільні внески особи до фонду ініціативної групи, організації партії, громадської організації, зареєстрованих як прихильники чи опоненти питання місцевого референдуму, обмежуються 0,1 розміру максимального внеску на підтримку політичної партії протягом року, встановленим Законом України "Про політичні партії в Україні".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225489">
        <w:rPr>
          <w:rFonts w:ascii="Times New Roman" w:hAnsi="Times New Roman" w:cs="Times New Roman"/>
          <w:sz w:val="28"/>
          <w:szCs w:val="28"/>
          <w:lang w:val="uk-UA"/>
        </w:rPr>
        <w:t>бенефіціарним</w:t>
      </w:r>
      <w:proofErr w:type="spellEnd"/>
      <w:r w:rsidRPr="00225489">
        <w:rPr>
          <w:rFonts w:ascii="Times New Roman" w:hAnsi="Times New Roman" w:cs="Times New Roman"/>
          <w:sz w:val="28"/>
          <w:szCs w:val="28"/>
          <w:lang w:val="uk-UA"/>
        </w:rPr>
        <w:t xml:space="preserve"> власником (контролером) юридичної особи), внески такої фізичної або юридичної особи і підконтрольних їй юридичних осіб вважаються внеском однієї особи та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Інші обмеження, у тому числі фінансового та банківського законодавства, ніж встановлені цією статтею, до формування фонду ініціативної групи не застосовуються.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Власні кошти</w:t>
      </w:r>
      <w:r w:rsidR="001C2533"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що зареєстрована як прихильник чи опонент питання місцевого референдуму, які перераховуються у її фонд місцевого референдуму, обов'язково відображаються у звіті політичної партії про майно, доходи, витрати і зобов'язання фінансового характеру, передбаченому Законом України "Про політичні партії в Україні".</w:t>
      </w:r>
    </w:p>
    <w:p w:rsidR="005316A1" w:rsidRPr="00225489" w:rsidRDefault="00467E0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7</w:t>
      </w:r>
      <w:r w:rsidR="005316A1" w:rsidRPr="00225489">
        <w:rPr>
          <w:rFonts w:ascii="Times New Roman" w:hAnsi="Times New Roman" w:cs="Times New Roman"/>
          <w:sz w:val="28"/>
          <w:szCs w:val="28"/>
          <w:lang w:val="uk-UA"/>
        </w:rPr>
        <w:t>. Забороняється робити добровільні внески до фонду місцевого референдуму особам, які відповідно до Закону України "Про політичні партії в Україні" не мають права здійснювати внески на підтримку політичної партії.</w:t>
      </w:r>
    </w:p>
    <w:p w:rsidR="005316A1" w:rsidRPr="00225489" w:rsidRDefault="00467E0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w:t>
      </w:r>
      <w:r w:rsidR="005316A1" w:rsidRPr="00225489">
        <w:rPr>
          <w:rFonts w:ascii="Times New Roman" w:hAnsi="Times New Roman" w:cs="Times New Roman"/>
          <w:sz w:val="28"/>
          <w:szCs w:val="28"/>
          <w:lang w:val="uk-UA"/>
        </w:rPr>
        <w:t>. Добровільний внесок до фонду місцевого референдуму здійснюється громадянином України особисто шляхом перерахування суми внеску на відповідний банківський рахунок. Обраний спосіб здійснення банківської операції повинен забезпечувати можливість ідентифікації фізичної особи. Документ, сформований за результатами такої банківської операції, повинен містити інформацію про прізвище, власне ім’я та по батькові (за наявності),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(для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податків в електронному безконтактному носії), дату народження, призначення платежу, розмір (суму) внеску.</w:t>
      </w:r>
    </w:p>
    <w:p w:rsidR="005316A1" w:rsidRPr="00225489" w:rsidRDefault="00467E0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w:t>
      </w:r>
      <w:r w:rsidR="005316A1" w:rsidRPr="00225489">
        <w:rPr>
          <w:rFonts w:ascii="Times New Roman" w:hAnsi="Times New Roman" w:cs="Times New Roman"/>
          <w:sz w:val="28"/>
          <w:szCs w:val="28"/>
          <w:lang w:val="uk-UA"/>
        </w:rPr>
        <w:t xml:space="preserve">. Добровільний внесок перераховується банком або переказується відділенням зв'язку на рахунок фонду місцевого референдуму відповідного суб'єкта процесу місцевого референдуму, визначеного частиною </w:t>
      </w:r>
      <w:r w:rsidR="0023675F" w:rsidRPr="00225489">
        <w:rPr>
          <w:rFonts w:ascii="Times New Roman" w:hAnsi="Times New Roman" w:cs="Times New Roman"/>
          <w:sz w:val="28"/>
          <w:szCs w:val="28"/>
          <w:lang w:val="uk-UA"/>
        </w:rPr>
        <w:t>другою</w:t>
      </w:r>
      <w:r w:rsidR="005316A1" w:rsidRPr="00225489">
        <w:rPr>
          <w:rFonts w:ascii="Times New Roman" w:hAnsi="Times New Roman" w:cs="Times New Roman"/>
          <w:sz w:val="28"/>
          <w:szCs w:val="28"/>
          <w:lang w:val="uk-UA"/>
        </w:rPr>
        <w:t xml:space="preserve"> статті 56 цього Закону, не пізніше наступного робочого дня з дня отримання відповідного платіжного документа. Загальний строк безготівкового перерахування внеску на рахунок фонду місцевого референдуму не може перевищувати двох банківських днів.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467E0E" w:rsidRPr="00225489">
        <w:rPr>
          <w:rFonts w:ascii="Times New Roman" w:hAnsi="Times New Roman" w:cs="Times New Roman"/>
          <w:sz w:val="28"/>
          <w:szCs w:val="28"/>
          <w:lang w:val="uk-UA"/>
        </w:rPr>
        <w:t>0</w:t>
      </w:r>
      <w:r w:rsidRPr="00225489">
        <w:rPr>
          <w:rFonts w:ascii="Times New Roman" w:hAnsi="Times New Roman" w:cs="Times New Roman"/>
          <w:sz w:val="28"/>
          <w:szCs w:val="28"/>
          <w:lang w:val="uk-UA"/>
        </w:rPr>
        <w:t>. Розпорядник рахунку фонду місцевого референдуму має право відмовитися від внеску особи, про що він подає відповідну заяву та платіжний документ до банку, в якому відкрито рахунок фонду місцевого референдуму. Такий добровільний внесок повертається особі за рахунок цих коштів, а в разі неможливості повернення перераховується до місцевого бюджету.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467E0E"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У разі надходження від особи добровільного внеску, що перевищує розмір, встановлений частиною четвертою цієї статті, сума, що перевищує встановлений розмір внеску, на підставі відповідної заяви та платіжного документа, поданих розпорядником рахунку фонду місцевого референдуму, повертається особі банком, в якому відкрито такий рахунок, </w:t>
      </w:r>
      <w:r w:rsidRPr="00225489">
        <w:rPr>
          <w:rFonts w:ascii="Times New Roman" w:hAnsi="Times New Roman" w:cs="Times New Roman"/>
          <w:sz w:val="28"/>
          <w:szCs w:val="28"/>
          <w:lang w:val="uk-UA"/>
        </w:rPr>
        <w:lastRenderedPageBreak/>
        <w:t>за рахунок цих коштів, а в разі неможливості повернення перераховується до місцевого бюджету.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467E0E"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Розпорядник рахунку фонду місцевого референдуму зобов’язаний відмовитися від внеску особи, яка відповідно до цього Закону не має права робити такий добровільний внесок. Така відмова повинна бути здійснена протягом трьох днів із дня, коли розпоряднику рахунку фонду місцевого референдуму стало про це відомо, шляхом подання заяви до банку, в якому відкрито рахунок фонду місцевого референдуму, про перерахування відповідної суми до місцевого бюджету. Банк, в якому відкрито рахунок фонду місцевого референдуму, на підставі заяви розпорядника рахунку фонду місцевого референдуму перераховує такий добровільний внесок до місцевого бюджету.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467E0E" w:rsidRPr="00225489">
        <w:rPr>
          <w:rFonts w:ascii="Times New Roman" w:hAnsi="Times New Roman" w:cs="Times New Roman"/>
          <w:sz w:val="28"/>
          <w:szCs w:val="28"/>
          <w:lang w:val="uk-UA"/>
        </w:rPr>
        <w:t>3</w:t>
      </w:r>
      <w:r w:rsidRPr="00225489">
        <w:rPr>
          <w:rFonts w:ascii="Times New Roman" w:hAnsi="Times New Roman" w:cs="Times New Roman"/>
          <w:sz w:val="28"/>
          <w:szCs w:val="28"/>
          <w:lang w:val="uk-UA"/>
        </w:rPr>
        <w:t>. Невикористані кошти фонду місцевого референдуму ініціативної групи перераховуються банком, в якому було відкрито рахунок фонду, до місцевого бюджету на п'ятнадцятий день з дня офіційного оприлюднення територіальною комісією з місцевого референдуму результатів місцевого референдуму, припинення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467E0E" w:rsidRPr="00225489">
        <w:rPr>
          <w:rFonts w:ascii="Times New Roman" w:hAnsi="Times New Roman" w:cs="Times New Roman"/>
          <w:sz w:val="28"/>
          <w:szCs w:val="28"/>
          <w:lang w:val="uk-UA"/>
        </w:rPr>
        <w:t>4</w:t>
      </w:r>
      <w:r w:rsidRPr="00225489">
        <w:rPr>
          <w:rFonts w:ascii="Times New Roman" w:hAnsi="Times New Roman" w:cs="Times New Roman"/>
          <w:sz w:val="28"/>
          <w:szCs w:val="28"/>
          <w:lang w:val="uk-UA"/>
        </w:rPr>
        <w:t>. Невикористані кошти фонду місцевого референдуму організації партії, громадської організації за зверненням керівника (керівного органу)</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політичної партії, громадської організації, яке подається до банку в десятиденний строк з дня офіційного </w:t>
      </w:r>
      <w:r w:rsidR="00AC007E" w:rsidRPr="00225489">
        <w:rPr>
          <w:rFonts w:ascii="Times New Roman" w:hAnsi="Times New Roman" w:cs="Times New Roman"/>
          <w:sz w:val="28"/>
          <w:szCs w:val="28"/>
          <w:lang w:val="uk-UA"/>
        </w:rPr>
        <w:t>оприлюднення</w:t>
      </w:r>
      <w:r w:rsidRPr="00225489">
        <w:rPr>
          <w:rFonts w:ascii="Times New Roman" w:hAnsi="Times New Roman" w:cs="Times New Roman"/>
          <w:sz w:val="28"/>
          <w:szCs w:val="28"/>
          <w:lang w:val="uk-UA"/>
        </w:rPr>
        <w:t xml:space="preserve"> результатів місцевого референдуму, припинення процесу місцевого референдуму, перераховуються з </w:t>
      </w:r>
      <w:r w:rsidR="00872759" w:rsidRPr="00225489">
        <w:rPr>
          <w:rFonts w:ascii="Times New Roman" w:hAnsi="Times New Roman" w:cs="Times New Roman"/>
          <w:sz w:val="28"/>
          <w:szCs w:val="28"/>
          <w:lang w:val="uk-UA"/>
        </w:rPr>
        <w:t xml:space="preserve">поточного </w:t>
      </w:r>
      <w:r w:rsidRPr="00225489">
        <w:rPr>
          <w:rFonts w:ascii="Times New Roman" w:hAnsi="Times New Roman" w:cs="Times New Roman"/>
          <w:sz w:val="28"/>
          <w:szCs w:val="28"/>
          <w:lang w:val="uk-UA"/>
        </w:rPr>
        <w:t>рахунку фонду місцевого референдуму на поточний банківський рахунок відповідної</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політичної партії, громадської організації у п'ятиденний строк з дня надходження зазначеного звернення. Якщо таке звернення не надійшло до банку у встановлений строк, невикористані кошти фонду місцевого референдуму організації партії, громадської організації перераховуються банком до місцевого бюджету на п'ятнадцятий день з дня офіційного </w:t>
      </w:r>
      <w:r w:rsidR="00872759" w:rsidRPr="00225489">
        <w:rPr>
          <w:rFonts w:ascii="Times New Roman" w:hAnsi="Times New Roman" w:cs="Times New Roman"/>
          <w:sz w:val="28"/>
          <w:szCs w:val="28"/>
          <w:lang w:val="uk-UA"/>
        </w:rPr>
        <w:t>оприлюднення</w:t>
      </w:r>
      <w:r w:rsidRPr="00225489">
        <w:rPr>
          <w:rFonts w:ascii="Times New Roman" w:hAnsi="Times New Roman" w:cs="Times New Roman"/>
          <w:sz w:val="28"/>
          <w:szCs w:val="28"/>
          <w:lang w:val="uk-UA"/>
        </w:rPr>
        <w:t xml:space="preserve"> територіальною комісією з місцевого референдуму результатів місцевого референдуму.</w:t>
      </w:r>
    </w:p>
    <w:p w:rsidR="00A05DCF" w:rsidRPr="00225489" w:rsidRDefault="00A05DCF"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467E0E" w:rsidRPr="00225489">
        <w:rPr>
          <w:rFonts w:ascii="Times New Roman" w:hAnsi="Times New Roman" w:cs="Times New Roman"/>
          <w:sz w:val="28"/>
          <w:szCs w:val="28"/>
          <w:lang w:val="uk-UA"/>
        </w:rPr>
        <w:t>5</w:t>
      </w:r>
      <w:r w:rsidRPr="00225489">
        <w:rPr>
          <w:rFonts w:ascii="Times New Roman" w:hAnsi="Times New Roman" w:cs="Times New Roman"/>
          <w:sz w:val="28"/>
          <w:szCs w:val="28"/>
          <w:lang w:val="uk-UA"/>
        </w:rPr>
        <w:t>. Добровільні внески осіб, що надійшли на рахунок фонду місцевого референдуму пізніше ніж за день до дня голосування, після припинення процесу місцевого референдуму повертаються банком відповідній особі за рахунок коштів її внеску, а в разі неможливості повернення перераховуються до місцевого бюджету.</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66. Контроль за фондами </w:t>
      </w:r>
      <w:r w:rsidR="00A05DCF" w:rsidRPr="00225489">
        <w:rPr>
          <w:rFonts w:ascii="Times New Roman" w:hAnsi="Times New Roman" w:cs="Times New Roman"/>
          <w:b/>
          <w:sz w:val="28"/>
          <w:szCs w:val="28"/>
          <w:lang w:val="uk-UA"/>
        </w:rPr>
        <w:t>ініціативної групи</w:t>
      </w:r>
      <w:r w:rsidR="008959D1" w:rsidRPr="00225489">
        <w:rPr>
          <w:rFonts w:ascii="Times New Roman" w:hAnsi="Times New Roman" w:cs="Times New Roman"/>
          <w:b/>
          <w:sz w:val="28"/>
          <w:szCs w:val="28"/>
          <w:lang w:val="uk-UA"/>
        </w:rPr>
        <w:t xml:space="preserve"> з</w:t>
      </w:r>
      <w:r w:rsidR="00A05DCF" w:rsidRPr="00225489">
        <w:rPr>
          <w:rFonts w:ascii="Times New Roman" w:hAnsi="Times New Roman" w:cs="Times New Roman"/>
          <w:b/>
          <w:sz w:val="28"/>
          <w:szCs w:val="28"/>
          <w:lang w:val="uk-UA"/>
        </w:rPr>
        <w:t xml:space="preserve"> </w:t>
      </w:r>
      <w:r w:rsidRPr="00225489">
        <w:rPr>
          <w:rFonts w:ascii="Times New Roman" w:hAnsi="Times New Roman" w:cs="Times New Roman"/>
          <w:b/>
          <w:sz w:val="28"/>
          <w:szCs w:val="28"/>
          <w:lang w:val="uk-UA"/>
        </w:rPr>
        <w:t>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Контроль за фондами </w:t>
      </w:r>
      <w:r w:rsidR="00A05DCF" w:rsidRPr="00225489">
        <w:rPr>
          <w:rFonts w:ascii="Times New Roman" w:hAnsi="Times New Roman" w:cs="Times New Roman"/>
          <w:sz w:val="28"/>
          <w:szCs w:val="28"/>
          <w:lang w:val="uk-UA"/>
        </w:rPr>
        <w:t>ініціативної групи</w:t>
      </w:r>
      <w:r w:rsidR="005D5A36" w:rsidRPr="00225489">
        <w:rPr>
          <w:rFonts w:ascii="Times New Roman" w:hAnsi="Times New Roman" w:cs="Times New Roman"/>
          <w:sz w:val="28"/>
          <w:szCs w:val="28"/>
          <w:lang w:val="uk-UA"/>
        </w:rPr>
        <w:t xml:space="preserve"> </w:t>
      </w:r>
      <w:r w:rsidR="00B17BAF" w:rsidRPr="00225489">
        <w:rPr>
          <w:rFonts w:ascii="Times New Roman" w:hAnsi="Times New Roman" w:cs="Times New Roman"/>
          <w:sz w:val="28"/>
          <w:szCs w:val="28"/>
          <w:lang w:val="uk-UA"/>
        </w:rPr>
        <w:t xml:space="preserve">з </w:t>
      </w:r>
      <w:r w:rsidRPr="00225489">
        <w:rPr>
          <w:rFonts w:ascii="Times New Roman" w:hAnsi="Times New Roman" w:cs="Times New Roman"/>
          <w:sz w:val="28"/>
          <w:szCs w:val="28"/>
          <w:lang w:val="uk-UA"/>
        </w:rPr>
        <w:t>місцевого референдуму</w:t>
      </w:r>
      <w:r w:rsidR="00B17BAF"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суб'єктів процесу місцевого референдуму, визначених частиною </w:t>
      </w:r>
      <w:r w:rsidR="00044BA9" w:rsidRPr="00225489">
        <w:rPr>
          <w:rFonts w:ascii="Times New Roman" w:hAnsi="Times New Roman" w:cs="Times New Roman"/>
          <w:sz w:val="28"/>
          <w:szCs w:val="28"/>
          <w:lang w:val="uk-UA"/>
        </w:rPr>
        <w:t>перш</w:t>
      </w:r>
      <w:r w:rsidRPr="00225489">
        <w:rPr>
          <w:rFonts w:ascii="Times New Roman" w:hAnsi="Times New Roman" w:cs="Times New Roman"/>
          <w:sz w:val="28"/>
          <w:szCs w:val="28"/>
          <w:lang w:val="uk-UA"/>
        </w:rPr>
        <w:t xml:space="preserve">ою </w:t>
      </w:r>
      <w:r w:rsidRPr="00225489">
        <w:rPr>
          <w:rFonts w:ascii="Times New Roman" w:hAnsi="Times New Roman" w:cs="Times New Roman"/>
          <w:sz w:val="28"/>
          <w:szCs w:val="28"/>
          <w:lang w:val="uk-UA"/>
        </w:rPr>
        <w:lastRenderedPageBreak/>
        <w:t>статті 6</w:t>
      </w:r>
      <w:r w:rsidR="00044BA9"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здійснюють територіальна  комісія з місцевого референдуму, Національне агентство з питань запобігання корупції </w:t>
      </w:r>
      <w:r w:rsidR="008A4D0D" w:rsidRPr="00225489">
        <w:rPr>
          <w:rFonts w:ascii="Times New Roman" w:hAnsi="Times New Roman" w:cs="Times New Roman"/>
          <w:sz w:val="28"/>
          <w:szCs w:val="28"/>
          <w:lang w:val="uk-UA"/>
        </w:rPr>
        <w:t xml:space="preserve">(в частині контролю фондів місцевого референдуму організацій партій) </w:t>
      </w:r>
      <w:r w:rsidRPr="00225489">
        <w:rPr>
          <w:rFonts w:ascii="Times New Roman" w:hAnsi="Times New Roman" w:cs="Times New Roman"/>
          <w:sz w:val="28"/>
          <w:szCs w:val="28"/>
          <w:lang w:val="uk-UA"/>
        </w:rPr>
        <w:t>та банк, у якому відкрито рахунок фонду місцевого референдуму, відповідно до порядку, встановленого Центральною виборчою комісією спільно з Національним банком України за погодженням з Національним агентством з питань запобігання корупції не пізніш як за п'ятдесят сім днів до дня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Банк, у якому відкрито </w:t>
      </w:r>
      <w:r w:rsidR="00C0145F"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 xml:space="preserve">рахунок фонду місцевого референдуму, надає територіальній комісії з місцевого референдуму та Національному агентству з питань запобігання корупції щотижнево (щоденно) або за їх зверненням відомості про розміри та джерела внесків, що надійшли на </w:t>
      </w:r>
      <w:r w:rsidR="00C0145F" w:rsidRPr="00225489">
        <w:rPr>
          <w:rFonts w:ascii="Times New Roman" w:hAnsi="Times New Roman" w:cs="Times New Roman"/>
          <w:sz w:val="28"/>
          <w:szCs w:val="28"/>
          <w:lang w:val="uk-UA"/>
        </w:rPr>
        <w:t xml:space="preserve">поточний </w:t>
      </w:r>
      <w:r w:rsidRPr="00225489">
        <w:rPr>
          <w:rFonts w:ascii="Times New Roman" w:hAnsi="Times New Roman" w:cs="Times New Roman"/>
          <w:sz w:val="28"/>
          <w:szCs w:val="28"/>
          <w:lang w:val="uk-UA"/>
        </w:rPr>
        <w:t>рахун</w:t>
      </w:r>
      <w:r w:rsidR="00C0145F" w:rsidRPr="00225489">
        <w:rPr>
          <w:rFonts w:ascii="Times New Roman" w:hAnsi="Times New Roman" w:cs="Times New Roman"/>
          <w:sz w:val="28"/>
          <w:szCs w:val="28"/>
          <w:lang w:val="uk-UA"/>
        </w:rPr>
        <w:t>о</w:t>
      </w:r>
      <w:r w:rsidRPr="00225489">
        <w:rPr>
          <w:rFonts w:ascii="Times New Roman" w:hAnsi="Times New Roman" w:cs="Times New Roman"/>
          <w:sz w:val="28"/>
          <w:szCs w:val="28"/>
          <w:lang w:val="uk-UA"/>
        </w:rPr>
        <w:t>к фонду місцевого референдуму, рух коштів, а також про залишки коштів на рахунк</w:t>
      </w:r>
      <w:r w:rsidR="00C0145F" w:rsidRPr="00225489">
        <w:rPr>
          <w:rFonts w:ascii="Times New Roman" w:hAnsi="Times New Roman" w:cs="Times New Roman"/>
          <w:sz w:val="28"/>
          <w:szCs w:val="28"/>
          <w:lang w:val="uk-UA"/>
        </w:rPr>
        <w:t>у</w:t>
      </w:r>
      <w:r w:rsidRPr="00225489">
        <w:rPr>
          <w:rFonts w:ascii="Times New Roman" w:hAnsi="Times New Roman" w:cs="Times New Roman"/>
          <w:sz w:val="28"/>
          <w:szCs w:val="28"/>
          <w:lang w:val="uk-UA"/>
        </w:rPr>
        <w:t>. Механізм надання зазначених відомостей визначається порядком, встановлення якого передбачено частиною першою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Національне агентство з питань запобігання корупції здійснює контроль за своєчасністю подання звітів про надходження і використання коштів фондів місцевого референдуму організацій партій, повнотою таких звітів, достовірністю внесених до них відомостей.</w:t>
      </w: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VІ</w:t>
      </w:r>
      <w:r w:rsidRPr="00225489">
        <w:rPr>
          <w:rFonts w:ascii="Times New Roman" w:hAnsi="Times New Roman" w:cs="Times New Roman"/>
          <w:b/>
          <w:sz w:val="28"/>
          <w:szCs w:val="28"/>
          <w:lang w:val="uk-UA"/>
        </w:rPr>
        <w:br/>
        <w:t xml:space="preserve">ГАРАНТІЇ ДІЯЛЬНОСТІ СУБ'ЄКТІВ ПРОЦЕСУ МІСЦЕВОГО РЕФЕРЕНДУМУ, СПОСТЕРІГАЧІВ </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67. Прихильники та опоненти питання місцевого референдуму</w:t>
      </w:r>
    </w:p>
    <w:p w:rsidR="00BA71C7" w:rsidRPr="00225489" w:rsidRDefault="00BA71C7" w:rsidP="00BA71C7">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1. Міські, районні організації партій, </w:t>
      </w:r>
      <w:r w:rsidRPr="00225489">
        <w:rPr>
          <w:rFonts w:ascii="Times New Roman" w:hAnsi="Times New Roman" w:cs="Times New Roman"/>
          <w:sz w:val="28"/>
          <w:szCs w:val="28"/>
          <w:highlight w:val="white"/>
        </w:rPr>
        <w:t xml:space="preserve">діяльність яких поширюється на територію </w:t>
      </w:r>
      <w:r w:rsidRPr="00225489">
        <w:rPr>
          <w:rFonts w:ascii="Times New Roman" w:hAnsi="Times New Roman" w:cs="Times New Roman"/>
          <w:sz w:val="28"/>
          <w:szCs w:val="28"/>
        </w:rPr>
        <w:t>територіальної громади, в якій проводиться місцевий референдум</w:t>
      </w:r>
      <w:r w:rsidRPr="00225489">
        <w:rPr>
          <w:rFonts w:ascii="Times New Roman" w:hAnsi="Times New Roman" w:cs="Times New Roman"/>
          <w:sz w:val="28"/>
          <w:szCs w:val="28"/>
          <w:highlight w:val="white"/>
        </w:rPr>
        <w:t xml:space="preserve">, </w:t>
      </w:r>
      <w:r w:rsidRPr="00225489">
        <w:rPr>
          <w:rFonts w:ascii="Times New Roman" w:hAnsi="Times New Roman" w:cs="Times New Roman"/>
          <w:sz w:val="28"/>
          <w:szCs w:val="28"/>
        </w:rPr>
        <w:t xml:space="preserve">громадські організації, діяльність яких </w:t>
      </w:r>
      <w:r w:rsidRPr="00225489">
        <w:rPr>
          <w:rFonts w:ascii="Times New Roman" w:hAnsi="Times New Roman" w:cs="Times New Roman"/>
          <w:sz w:val="28"/>
          <w:szCs w:val="28"/>
          <w:highlight w:val="white"/>
        </w:rPr>
        <w:t xml:space="preserve">поширюється на територію </w:t>
      </w:r>
      <w:r w:rsidRPr="00225489">
        <w:rPr>
          <w:rFonts w:ascii="Times New Roman" w:hAnsi="Times New Roman" w:cs="Times New Roman"/>
          <w:sz w:val="28"/>
          <w:szCs w:val="28"/>
        </w:rPr>
        <w:t>територіальної громади, в якій проводиться місцевий референдум,</w:t>
      </w:r>
      <w:r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rPr>
        <w:t xml:space="preserve">можуть брати участь у процесі місцевого референдуму як його суб'єкти у разі їх реєстрації як прихильників або опонентів питання місцевого референдуму. </w:t>
      </w:r>
      <w:r w:rsidR="001F5C16" w:rsidRPr="00225489">
        <w:rPr>
          <w:rFonts w:ascii="Times New Roman" w:hAnsi="Times New Roman" w:cs="Times New Roman"/>
          <w:sz w:val="28"/>
          <w:szCs w:val="28"/>
          <w:lang w:val="uk-UA"/>
        </w:rPr>
        <w:t>Місцева о</w:t>
      </w:r>
      <w:proofErr w:type="spellStart"/>
      <w:r w:rsidRPr="00225489">
        <w:rPr>
          <w:rFonts w:ascii="Times New Roman" w:hAnsi="Times New Roman" w:cs="Times New Roman"/>
          <w:sz w:val="28"/>
          <w:szCs w:val="28"/>
        </w:rPr>
        <w:t>рганізація</w:t>
      </w:r>
      <w:proofErr w:type="spellEnd"/>
      <w:r w:rsidRPr="00225489">
        <w:rPr>
          <w:rFonts w:ascii="Times New Roman" w:hAnsi="Times New Roman" w:cs="Times New Roman"/>
          <w:sz w:val="28"/>
          <w:szCs w:val="28"/>
        </w:rPr>
        <w:t xml:space="preserve"> партії у порядку визначеному статутом політичної партії на зборах, конференції приймає рішення про участь у процесі місцевого референдуму як прихильника чи опонента питання місцевого референдуму, копія якого засвідчується в порядку, встановленому Законом України "Про нотаріат" та протягом трьох днів надсилається до центрального керівного органу партії. Від однієї політичної партії прихильником чи опонентом питання місцевого референдуму може бути зареєстрована лише одна</w:t>
      </w:r>
      <w:r w:rsidR="001F5C16" w:rsidRPr="00225489">
        <w:rPr>
          <w:rFonts w:ascii="Times New Roman" w:hAnsi="Times New Roman" w:cs="Times New Roman"/>
          <w:sz w:val="28"/>
          <w:szCs w:val="28"/>
          <w:lang w:val="uk-UA"/>
        </w:rPr>
        <w:t xml:space="preserve"> місцева</w:t>
      </w:r>
      <w:r w:rsidRPr="00225489">
        <w:rPr>
          <w:rFonts w:ascii="Times New Roman" w:hAnsi="Times New Roman" w:cs="Times New Roman"/>
          <w:sz w:val="28"/>
          <w:szCs w:val="28"/>
        </w:rPr>
        <w:t xml:space="preserve"> організація цієї партії.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У разі проведення місцевого референдуму на території територіальної громади міста прихильником або опонентом питання місцевого </w:t>
      </w:r>
      <w:r w:rsidRPr="00225489">
        <w:rPr>
          <w:rFonts w:ascii="Times New Roman" w:hAnsi="Times New Roman" w:cs="Times New Roman"/>
          <w:sz w:val="28"/>
          <w:szCs w:val="28"/>
          <w:lang w:val="uk-UA"/>
        </w:rPr>
        <w:lastRenderedPageBreak/>
        <w:t xml:space="preserve">референдуму може бути зареєстровано міську організацію партії, на території територіальної громади села, селища - районну організацію партії, </w:t>
      </w:r>
      <w:r w:rsidRPr="00225489">
        <w:rPr>
          <w:rFonts w:ascii="Times New Roman" w:hAnsi="Times New Roman" w:cs="Times New Roman"/>
          <w:sz w:val="28"/>
          <w:szCs w:val="28"/>
          <w:highlight w:val="white"/>
          <w:lang w:val="uk-UA"/>
        </w:rPr>
        <w:t xml:space="preserve">діяльність якої поширюється на територію </w:t>
      </w:r>
      <w:r w:rsidRPr="00225489">
        <w:rPr>
          <w:rFonts w:ascii="Times New Roman" w:hAnsi="Times New Roman" w:cs="Times New Roman"/>
          <w:sz w:val="28"/>
          <w:szCs w:val="28"/>
          <w:lang w:val="uk-UA"/>
        </w:rPr>
        <w:t>територіальної громади, в якій проводиться місцевий референдум</w:t>
      </w:r>
      <w:r w:rsidRPr="00225489">
        <w:rPr>
          <w:rFonts w:ascii="Times New Roman" w:hAnsi="Times New Roman" w:cs="Times New Roman"/>
          <w:sz w:val="28"/>
          <w:szCs w:val="28"/>
          <w:highlight w:val="white"/>
          <w:lang w:val="uk-UA"/>
        </w:rPr>
        <w:t>.</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Відповідна </w:t>
      </w:r>
      <w:r w:rsidR="001F5C16" w:rsidRPr="00225489">
        <w:rPr>
          <w:rFonts w:ascii="Times New Roman" w:hAnsi="Times New Roman" w:cs="Times New Roman"/>
          <w:sz w:val="28"/>
          <w:szCs w:val="28"/>
          <w:lang w:val="uk-UA"/>
        </w:rPr>
        <w:t xml:space="preserve">місцева </w:t>
      </w:r>
      <w:r w:rsidRPr="00225489">
        <w:rPr>
          <w:rFonts w:ascii="Times New Roman" w:hAnsi="Times New Roman" w:cs="Times New Roman"/>
          <w:sz w:val="28"/>
          <w:szCs w:val="28"/>
          <w:lang w:val="uk-UA"/>
        </w:rPr>
        <w:t xml:space="preserve">організація партії у порядку визначеному статутом політичної партії на зборах, конференції приймає рішення про участь у процесі місцевого референдуму як прихильника чи опонента питання місцевого референдуму, копія якого засвідчується в порядку, встановленому Законом України "Про нотаріат" та протягом трьох днів надсилається до центрального керівного органу партії.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Реєстрацію організацій партій, громадських організацій як прихильників або опонентів питання місцевого референдуму здійснює територіальна комісія з місцевого референдуму у порядку, встановленому статтею 6</w:t>
      </w:r>
      <w:r w:rsidR="00044BA9" w:rsidRPr="00225489">
        <w:rPr>
          <w:rFonts w:ascii="Times New Roman" w:hAnsi="Times New Roman" w:cs="Times New Roman"/>
          <w:sz w:val="28"/>
          <w:szCs w:val="28"/>
          <w:lang w:val="uk-UA"/>
        </w:rPr>
        <w:t>8</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Ініціативна група є суб'єктом процесу місцевого референдуму як прихильник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68. Порядок реєстрації</w:t>
      </w:r>
      <w:r w:rsidR="00C85459" w:rsidRPr="00225489">
        <w:rPr>
          <w:rFonts w:ascii="Times New Roman" w:hAnsi="Times New Roman" w:cs="Times New Roman"/>
          <w:b/>
          <w:sz w:val="28"/>
          <w:szCs w:val="28"/>
          <w:lang w:val="uk-UA"/>
        </w:rPr>
        <w:t xml:space="preserve"> місцевих</w:t>
      </w:r>
      <w:r w:rsidRPr="00225489">
        <w:rPr>
          <w:rFonts w:ascii="Times New Roman" w:hAnsi="Times New Roman" w:cs="Times New Roman"/>
          <w:b/>
          <w:sz w:val="28"/>
          <w:szCs w:val="28"/>
          <w:lang w:val="uk-UA"/>
        </w:rPr>
        <w:t xml:space="preserve"> організацій партій, громадських організацій як прихильників чи опонентів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Заяву про реєстрацію</w:t>
      </w:r>
      <w:r w:rsidR="00C85459"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громадської організації як суб'єкта процесу місцевого референдуму (прихильника чи опонента питання місцевого референдуму) та інші документи, передбачені цією статтею, може бути подано до територіальної комісії з місцевого референдуму після початку процесу місцевого референдуму, але не пізніш як за сорок днів до дня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Заява, зазначена у частині першій цієї статті, підписується керівником</w:t>
      </w:r>
      <w:r w:rsidR="00C85459"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громадської організації та скріплюється печаткою (в разі її відсутності - печаткою організації партії вищого рівня або печаткою партії). У заяві зазначається, що</w:t>
      </w:r>
      <w:r w:rsidR="00C85459" w:rsidRPr="00225489">
        <w:rPr>
          <w:rFonts w:ascii="Times New Roman" w:hAnsi="Times New Roman" w:cs="Times New Roman"/>
          <w:sz w:val="28"/>
          <w:szCs w:val="28"/>
          <w:lang w:val="uk-UA"/>
        </w:rPr>
        <w:t xml:space="preserve"> місцева</w:t>
      </w:r>
      <w:r w:rsidRPr="00225489">
        <w:rPr>
          <w:rFonts w:ascii="Times New Roman" w:hAnsi="Times New Roman" w:cs="Times New Roman"/>
          <w:sz w:val="28"/>
          <w:szCs w:val="28"/>
          <w:lang w:val="uk-UA"/>
        </w:rPr>
        <w:t xml:space="preserve"> організація парті</w:t>
      </w:r>
      <w:r w:rsidR="00C85459" w:rsidRPr="00225489">
        <w:rPr>
          <w:rFonts w:ascii="Times New Roman" w:hAnsi="Times New Roman" w:cs="Times New Roman"/>
          <w:sz w:val="28"/>
          <w:szCs w:val="28"/>
          <w:lang w:val="uk-UA"/>
        </w:rPr>
        <w:t>ї</w:t>
      </w:r>
      <w:r w:rsidRPr="00225489">
        <w:rPr>
          <w:rFonts w:ascii="Times New Roman" w:hAnsi="Times New Roman" w:cs="Times New Roman"/>
          <w:sz w:val="28"/>
          <w:szCs w:val="28"/>
          <w:lang w:val="uk-UA"/>
        </w:rPr>
        <w:t>, громадська організація буде брати участь у процесі місцевого референдуму як прихильник чи опонент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До заяви, зазначеної у </w:t>
      </w:r>
      <w:r w:rsidR="009661E0" w:rsidRPr="00225489">
        <w:rPr>
          <w:rFonts w:ascii="Times New Roman" w:hAnsi="Times New Roman" w:cs="Times New Roman"/>
          <w:sz w:val="28"/>
          <w:szCs w:val="28"/>
          <w:lang w:val="uk-UA"/>
        </w:rPr>
        <w:t xml:space="preserve">частині першій </w:t>
      </w:r>
      <w:r w:rsidRPr="00225489">
        <w:rPr>
          <w:rFonts w:ascii="Times New Roman" w:hAnsi="Times New Roman" w:cs="Times New Roman"/>
          <w:sz w:val="28"/>
          <w:szCs w:val="28"/>
          <w:lang w:val="uk-UA"/>
        </w:rPr>
        <w:t>цієї статті,</w:t>
      </w:r>
      <w:r w:rsidR="00C85459" w:rsidRPr="00225489">
        <w:rPr>
          <w:rFonts w:ascii="Times New Roman" w:hAnsi="Times New Roman" w:cs="Times New Roman"/>
          <w:sz w:val="28"/>
          <w:szCs w:val="28"/>
          <w:lang w:val="uk-UA"/>
        </w:rPr>
        <w:t xml:space="preserve"> місцевою</w:t>
      </w:r>
      <w:r w:rsidRPr="00225489">
        <w:rPr>
          <w:rFonts w:ascii="Times New Roman" w:hAnsi="Times New Roman" w:cs="Times New Roman"/>
          <w:sz w:val="28"/>
          <w:szCs w:val="28"/>
          <w:lang w:val="uk-UA"/>
        </w:rPr>
        <w:t xml:space="preserve"> організацією парті</w:t>
      </w:r>
      <w:r w:rsidR="007837B8" w:rsidRPr="00225489">
        <w:rPr>
          <w:rFonts w:ascii="Times New Roman" w:hAnsi="Times New Roman" w:cs="Times New Roman"/>
          <w:sz w:val="28"/>
          <w:szCs w:val="28"/>
          <w:lang w:val="uk-UA"/>
        </w:rPr>
        <w:t>ї</w:t>
      </w:r>
      <w:r w:rsidRPr="00225489">
        <w:rPr>
          <w:rFonts w:ascii="Times New Roman" w:hAnsi="Times New Roman" w:cs="Times New Roman"/>
          <w:sz w:val="28"/>
          <w:szCs w:val="28"/>
          <w:lang w:val="uk-UA"/>
        </w:rPr>
        <w:t xml:space="preserve"> додаються: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документ, що підтверджує статус</w:t>
      </w:r>
      <w:r w:rsidR="00C85459"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як юридичної особи (за наявності такого статусу);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копія статуту політичної партії, засвідчена в порядку, встановленому Законом України "Про нотаріат", після початку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рішення зборів, конференції</w:t>
      </w:r>
      <w:r w:rsidR="00C85459"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про участь у процесі місцевого референдуму як прихильника чи опонента питання місцевого референдуму, прийняте відповідно до статуту політичної партії та підписане керівником</w:t>
      </w:r>
      <w:r w:rsidR="00C85459"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і скріплене печаткою цієї</w:t>
      </w:r>
      <w:r w:rsidR="00C85459"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організації партії, а в разі її відсутності - печаткою організації партії вищого рівня або печаткою партії;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обґрунтування позиції щодо питання місцевого референдуму (у повному та скороченому вигляді).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Обґрунтування позиції щодо питання місцевого референдуму має містити оцінку тверджень ініціативної групи щодо проблеми, яку пропонується розв'язати, цілей такого рішення, очікуваних соціально-економічних, правових та інших наслідків такого рішення, обґрунтування можливості досягнення встановлених цілей. До обґрунтування позиції щодо питання місцевого референдуму заборонено включати заклики голосувати за або проти питання місцевого референдуму, а також положення,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здоров’я населення.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Обґрунтування позиції щодо питання місцевого референдуму у скороченому вигляді для розміщення його після реєстрації</w:t>
      </w:r>
      <w:r w:rsidR="00C85459"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партії прихильником чи опонентом питання місцевого референдуму на офіційних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сайтах Центральної виборчої комісії, органу місцевого самоврядування (в разі наявності), територіальної комісії з місцевого референдуму (в разі наявності) та для використання при виготовленні інформаційних плакатів відповідно до статті 8</w:t>
      </w:r>
      <w:r w:rsidR="00044BA9" w:rsidRPr="00225489">
        <w:rPr>
          <w:rFonts w:ascii="Times New Roman" w:hAnsi="Times New Roman" w:cs="Times New Roman"/>
          <w:sz w:val="28"/>
          <w:szCs w:val="28"/>
          <w:lang w:val="uk-UA"/>
        </w:rPr>
        <w:t>5</w:t>
      </w:r>
      <w:r w:rsidRPr="00225489">
        <w:rPr>
          <w:rFonts w:ascii="Times New Roman" w:hAnsi="Times New Roman" w:cs="Times New Roman"/>
          <w:sz w:val="28"/>
          <w:szCs w:val="28"/>
          <w:lang w:val="uk-UA"/>
        </w:rPr>
        <w:t xml:space="preserve"> цього Закону може містити не більше 2500 друкованих знаків.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До заяви, зазначеної у </w:t>
      </w:r>
      <w:r w:rsidR="009661E0" w:rsidRPr="00225489">
        <w:rPr>
          <w:rFonts w:ascii="Times New Roman" w:hAnsi="Times New Roman" w:cs="Times New Roman"/>
          <w:sz w:val="28"/>
          <w:szCs w:val="28"/>
          <w:lang w:val="uk-UA"/>
        </w:rPr>
        <w:t xml:space="preserve">частині першій </w:t>
      </w:r>
      <w:r w:rsidRPr="00225489">
        <w:rPr>
          <w:rFonts w:ascii="Times New Roman" w:hAnsi="Times New Roman" w:cs="Times New Roman"/>
          <w:sz w:val="28"/>
          <w:szCs w:val="28"/>
          <w:lang w:val="uk-UA"/>
        </w:rPr>
        <w:t>цієї статті, громадською організацією додаються: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документ, що підтверджує статус громадської організації як юридичної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копія статуту громадської організації, завірена підписом її керівника та скріплена печаткою або засвідчена в порядку, встановленому Законом України "Про нотаріат", після початку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рішення вищого органу управління громадської організації про участь у процесі місцевого референдуму як прихильника чи опонента питання місцевого референдуму, прийняте відповідно до статуту громадської </w:t>
      </w:r>
      <w:r w:rsidRPr="00225489">
        <w:rPr>
          <w:rFonts w:ascii="Times New Roman" w:hAnsi="Times New Roman" w:cs="Times New Roman"/>
          <w:sz w:val="28"/>
          <w:szCs w:val="28"/>
          <w:lang w:val="uk-UA"/>
        </w:rPr>
        <w:lastRenderedPageBreak/>
        <w:t>організації та підписане уповноваженою особою громадської організації і скріплене печаткою;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обґрунтування позиції щодо питання місцевого референдуму (у повному та скороченому вигляді), відповідно до пункту 3 частини третьої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Територіальна комісія з місцевого референдуму видає представнику організації партії, громадської організації, який подав документи, зазначені у частинах першій – четвертій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Територіальна комісія з місцевого референдуму не пізніш як на третій день з дня прийняття заяви про реєстрацію організації партії, громадської організації як прихильника чи опонента питання місцевого референдуму та документів, зазначених у цій статті, приймає рішення про реєстрацію організації партії, громадської організації як прихильника чи опонента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У разі виявлення невідповідності документів, поданих для реєстрації як прихильника чи опонента питання місцевого референдуму, вимогам цього Закону та/або статуту політичної партії, громадської організації територіальна комісія з місцевого референдуму у строк, встановлений частиною шостою цієї статті, приймає рішення про повернення організації партії, громадській організації поданих документів із зазначенням вичерпного переліку ознак невідповідності. Зазначене рішення разом із поданими документами не пізніше наступного дня з дня його прийняття надається представнику організації партії, громадської організації, який подав документи.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Помилки і неточності, виявлені в поданих організацією партією, громадською організацією для реєстрації документах, якщо їх наявність не є перешкодою для розуміння змісту викладених відомостей, підлягають виправленню або уточненню у порядку, встановленому Центральною виборчою комісією, і не є підставою для повернення організації партії, громадській організації поданих документів.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Організація партії, громадська організація, якій повернуто документи відповідно до частини сьомої цієї статті, може повторно подати заяву та відповідні документи з дотриманням строку, встановленого частиною першою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Якщо в документах організації партії, громадської організації, повторно поданих відповідно до частини восьмої цієї статті, територіальна комісія з місцевого референдуму виявить невідповідності вимогам цього Закону та/або статуту політичної партії, громадської організації, зазначені у попередньому рішенні територіальної комісії з місцевого референдуму, </w:t>
      </w:r>
      <w:r w:rsidRPr="00225489">
        <w:rPr>
          <w:rFonts w:ascii="Times New Roman" w:hAnsi="Times New Roman" w:cs="Times New Roman"/>
          <w:sz w:val="28"/>
          <w:szCs w:val="28"/>
          <w:lang w:val="uk-UA"/>
        </w:rPr>
        <w:lastRenderedPageBreak/>
        <w:t>прийнятому відповідно до частини сьомої цієї статті, територіальна комісія з місцевого референдуму відмовляє у реєстрації організації партії, громадської організації як прихильника чи опонента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Рішення територіальної комісії з місцевого референдуму про відмову реєстрації організації партії, громадської організації як прихильника чи опонента питання місцевого референдуму, про повернення документів відповідно до частини сьомої цієї статті можуть бути оскаржені до суду в порядку, встановленому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Громадська організація, яка отримала дозвіл територіальної комісії з місцевого референдуму мати офіційних спостерігачів на місцевому референдумі, не може бути після цього зареєстрована як прихильник чи опонент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Документи організації партії, громадської організації, подані після строку, встановленого частиною першою цієї статті, повертаються територіальною комісією з місцевого референдуму без розгляду.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69. Представник суб'єкта процесу місцевого референдуму у територіальній комісії з місцевого референдуму, уповноважені особи суб'єкта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Організація партії, громадська організація, зареєстрована як прихильник чи опонент питання місцевого референдуму, а також ініціативна група мають право делегувати одного представника до територіальної комісії з місцевого референдуму, яка встановлює  результати референдуму (далі – представник суб'єкта процесу місцевого референдуму в територіальній комісії з місцевого референдуму) з правом дорадчого голосу, уповноваженого представляти інтереси організації партії, громадської організації, ініціативної групи в територіальній комісії з місцевого референдуму під час процесу місцевого референдуму. Кандидатура представника організації партії, громадської організації, ініціативної групи у територіальній комісії з місцевого референдуму затверджується рішенням організації партії, громадської організації, ініціативної групи.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Організація партії, громадська організація, зареєстрована як прихильник чи опонент питання місцевого референдуму, а також ініціативна група можуть мати не більше п'яти уповноважених осіб у єдиному окрузі.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Представником суб'єкта процесу місцевого референдуму у територіальній комісії з місцевого референдуму, уповноваженою особою суб'єкта процесу місцевого референдуму може бути громадянин України, який має право голосу</w:t>
      </w:r>
      <w:r w:rsidR="00362E75" w:rsidRPr="00225489">
        <w:rPr>
          <w:rFonts w:ascii="Times New Roman" w:hAnsi="Times New Roman" w:cs="Times New Roman"/>
          <w:sz w:val="28"/>
          <w:szCs w:val="28"/>
          <w:lang w:val="uk-UA"/>
        </w:rPr>
        <w:t xml:space="preserve"> на виборах і референдумах</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Не може бути представником, уповноваженою особою суб'єкта процесу місцевого референдуму у територіальній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член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посадова чи службова особа органу державної влади, органу влади Автономної Республіки Крим, органу місцевого самоврядування;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військовослужбовець;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особа, яка проходить альтернативну (невійськову) службу;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Уповноважена особа суб'єкта процесу місцевого референдуму представляє відповідну організацію партії, громадську організацію, зареєстровану як прихильник чи опонент питання місцевого референдуму, ініціативну групу у їхніх відносинах, що виникають у процесі місцевого референдуму, у межах єдиного округу і не є самостійним суб'єктом процесу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Уповноважений представник ініціативної групи, обраний відповідно до частини </w:t>
      </w:r>
      <w:r w:rsidR="00044BA9" w:rsidRPr="00225489">
        <w:rPr>
          <w:rFonts w:ascii="Times New Roman" w:hAnsi="Times New Roman" w:cs="Times New Roman"/>
          <w:sz w:val="28"/>
          <w:szCs w:val="28"/>
          <w:lang w:val="uk-UA"/>
        </w:rPr>
        <w:t>п’ятої</w:t>
      </w:r>
      <w:r w:rsidRPr="00225489">
        <w:rPr>
          <w:rFonts w:ascii="Times New Roman" w:hAnsi="Times New Roman" w:cs="Times New Roman"/>
          <w:sz w:val="28"/>
          <w:szCs w:val="28"/>
          <w:lang w:val="uk-UA"/>
        </w:rPr>
        <w:t xml:space="preserve"> статті 2</w:t>
      </w:r>
      <w:r w:rsidR="00044BA9" w:rsidRPr="00225489">
        <w:rPr>
          <w:rFonts w:ascii="Times New Roman" w:hAnsi="Times New Roman" w:cs="Times New Roman"/>
          <w:sz w:val="28"/>
          <w:szCs w:val="28"/>
          <w:lang w:val="uk-UA"/>
        </w:rPr>
        <w:t>9</w:t>
      </w:r>
      <w:r w:rsidRPr="00225489">
        <w:rPr>
          <w:rFonts w:ascii="Times New Roman" w:hAnsi="Times New Roman" w:cs="Times New Roman"/>
          <w:sz w:val="28"/>
          <w:szCs w:val="28"/>
          <w:lang w:val="uk-UA"/>
        </w:rPr>
        <w:t xml:space="preserve"> цього Закону, з початком процесу місцевого референдуму здійснює повноваження уповноваженої особи ініціативної групи у єдиному окрузі з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70. Порядок реєстрації представника суб'єкта процесу місцевого референдуму у територіальній комісії з місцевого референдуму, уповноважених осіб суб'єкта процесу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Заява про реєстрацію представника суб'єкта процесу місцевого референдуму у територіальній комісії з місцевого референдуму, уповноважених осіб суб'єкта процесу місцевого референдуму в електронному вигляді та у паперовій формі, підписана відповідно керівником організації партії, громадської організації та скріплена печаткою організації партії (а в разі її відсутності - печаткою організації партії вищого рівня або печаткою партії), громадської організації, уповноваженим представником ініціативної групи, копія рішення про затвердження списку уповноважених осіб подаються до територіальної комісії з місцевого референдуму у будь-який час після реєстрації суб'єкта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У заяві про реєстрацію уповноважених осіб суб'єкта процесу місцевого референдуму стосовно кожної уповноваженої особи зазначаються: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 прізвище, власне ім'я (усі власні імена), по батькові (за наявності) кожної уповноваженої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громадянство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число, місяць і рік народження;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місце роботи, займана посада (заняття)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виборча адреса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номер контактного телефону;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заяві про реєстрацію представника суб'єкта процесу місцевого референдуму у територіальній комісії з місцевого референдуму зазначаються відомості, передбачені пунктами 1 – 7 цієї частини.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До заяв, зазначених у частині першій цієї статті, додаються письмові згоди зазначених у заявах осіб представляти інтереси суб'єкта процесу місцевого референдуму у територіальній комісії з місцевого референдуму, у єдиному окрузі з місцевого референдуму,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Територіальна комісія з місцевого референдуму не пізніше третього дня після надходження документів, зазначених у частинах першій та третій цієї статті, реєструє представника суб'єкта процесу місцевого референдуму у територіальній комісії з місцевого референдуму, уповноважених осіб суб'єкта процесу місцевого референдуму та видає представнику суб'єкта процесу місцевого референдуму у територіальній комісії з місцевого референдуму  або одній із уповноважених осіб цього суб'єкта у єдиному окрузі з місцевого референдуму їх посвідчення за формою, встановленою Центральною виборчою комісією.</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71. Повноваження представника суб'єкта процесу місцевого референдуму у територіальній комісії з місцевого референдуму, уповноважених осіб суб'єктів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Представник суб'єкта процесу місцевого референдуму у територіальній комісії з місцевого референдуму має право: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 бути присутнім на засіданнях територіальної комісії з місцевого референдуму під час розгляду питань, пов'язаних із місцевим референдумом, та брати участь у їх обговоренні з правом дорадчого голосу: отримувати до початку засідання порядок денний та матеріали до питань порядку денного, вносити пропозиції щодо рішення територіальної комісії з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ознайомлюватися зі змістом та отримувати копії протоколів і стенограм засідань територіальної комісії з місцевого референдуму , ознайомлюватися з її рішеннями, отримувати копії цих рішень;</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ознайомлюватися з документами, на підставі яких приймалися рішення на такому засіданні;</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ознайомлюватися з протоколами, телефонограмами, факсограмами та іншими офіційними повідомленнями, що надходять до територіальної комісії з місцевого референдуму  від інших комісій з місцевого референдуму, у тому числі про підсумки голосування, отримувати їх копії;</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реалізовувати інші права, передбачені цим Законом для представника суб'єкта процесу місцевого референдуму у територіальній комісії з місцевого референдуму.</w:t>
      </w:r>
    </w:p>
    <w:p w:rsidR="00EF3B7F" w:rsidRPr="00225489" w:rsidRDefault="00EF3B7F" w:rsidP="00467E0E">
      <w:pPr>
        <w:jc w:val="both"/>
        <w:rPr>
          <w:rFonts w:ascii="Times New Roman" w:hAnsi="Times New Roman" w:cs="Times New Roman"/>
          <w:sz w:val="28"/>
          <w:szCs w:val="28"/>
        </w:rPr>
      </w:pPr>
    </w:p>
    <w:p w:rsidR="002E2B17" w:rsidRPr="00225489" w:rsidRDefault="002E2B17" w:rsidP="00467E0E">
      <w:pPr>
        <w:jc w:val="both"/>
        <w:rPr>
          <w:rFonts w:ascii="Times New Roman" w:hAnsi="Times New Roman" w:cs="Times New Roman"/>
          <w:sz w:val="28"/>
          <w:szCs w:val="28"/>
        </w:rPr>
      </w:pPr>
      <w:r w:rsidRPr="00225489">
        <w:rPr>
          <w:rFonts w:ascii="Times New Roman" w:hAnsi="Times New Roman" w:cs="Times New Roman"/>
          <w:sz w:val="28"/>
          <w:szCs w:val="28"/>
        </w:rPr>
        <w:t xml:space="preserve">2. Уповноважена особа суб'єкта процесу місцевого референдуму без доручення представляє суб'єкта процесу місцевого референдуму, веде агітацію відповідно до позиції суб'єкта процесу місцевого референдуму, сприяє його діяльності у процесі місцевого референдуму. Уповноважена особа суб'єкта процесу місцевого референдуму: </w:t>
      </w:r>
    </w:p>
    <w:p w:rsidR="002E2B17" w:rsidRPr="00225489" w:rsidRDefault="002E2B17" w:rsidP="002E2B17">
      <w:pPr>
        <w:jc w:val="both"/>
        <w:rPr>
          <w:rFonts w:ascii="Times New Roman" w:hAnsi="Times New Roman" w:cs="Times New Roman"/>
          <w:sz w:val="28"/>
          <w:szCs w:val="28"/>
        </w:rPr>
      </w:pPr>
      <w:r w:rsidRPr="00225489">
        <w:rPr>
          <w:rFonts w:ascii="Times New Roman" w:hAnsi="Times New Roman" w:cs="Times New Roman"/>
          <w:sz w:val="28"/>
          <w:szCs w:val="28"/>
        </w:rPr>
        <w:t xml:space="preserve">1) представляє інтереси суб'єкта процесу місцевого референдуму у відносинах з виборцями, комісіями з місцевого референдуму (крім територіальної комісії з місцевого референдуму, яка встановлює результати місцевого референдуму), іншими суб'єктами процесу місцевого референдуму, органами державної влади, органами влади Автономної Республіки Крим, органами місцевого самоврядування, засобами масової інформації, підприємствами, установами, організаціями в межах єдиного округу з місцевого референдуму; </w:t>
      </w:r>
    </w:p>
    <w:p w:rsidR="002E2B17" w:rsidRPr="00225489" w:rsidRDefault="002E2B17" w:rsidP="002E2B17">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2) бере участь з правом дорадчого голосу в засіданнях комісій з місцевого референдуму в межах єдиного округу з місцевого референдуму (крім територіальної комісії з місцевого референдуму,</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яка встановлює результати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має право бути присутньою при проведенні голосування у приміщенні для голосування на дільниці з місцевого референдуму, при проведенні голосування за місцем перебування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4) має право бути присутньою на засіданні дільничної комісії з місцевого референдуму при підрахунку голосів виборців, на засіданні комісії з місцевого референдуму при встановленні підсумків голосування у відповідному окрузі та результатів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має права офіційного спостерігача, передбачені частиною першою статті 7</w:t>
      </w:r>
      <w:r w:rsidR="00204ACE" w:rsidRPr="00225489">
        <w:rPr>
          <w:rFonts w:ascii="Times New Roman" w:hAnsi="Times New Roman" w:cs="Times New Roman"/>
          <w:sz w:val="28"/>
          <w:szCs w:val="28"/>
          <w:lang w:val="uk-UA"/>
        </w:rPr>
        <w:t>7</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має інші права та здійснює інші повноваження відповідно до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Представник суб'єкта процесу місцевого референдуму у територіальній комісії з місцевого референдуму, уповноважена особа суб'єкта процесу місцевого референдуму з дня їх реєстрації територіальною комісією з місцевого референдуму до припинення їх повноважень або закінчення (припинення) процесу місцевого референдуму має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72. Заміна представника суб'єкта процесу місцевого референдуму у територіальній комісії з місцевого референдуму, уповноваженої особи суб'єкта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Представник суб'єкта процесу місцевого референдуму у територіальній комісії з місцевого референдуму, уповноважена особа суб'єкта процесу місцевого референдуму мають право у будь-який час до дня голосування звернутися до територіальної комісії з місцевого референдуму  із заявою про складення своїх повноважень.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Суб'єкт процесу місцевого референдуму в будь-який час до дня голосування може звернутися до територіальної комісії з місцевого референдуму із заявою про відкликання свого представника у територіальній комісії з місцевого референдуму, уповноваженої особи, а також про внесення іншої кандидатури замість відкликаної. Відповідна заява разом із письмовою згодою внесеної кандидатури та копіями першої та другої сторінок паспорта громадянина України подається до територіальної комісії з місцевого референдуму у порядку, визначеному статтею </w:t>
      </w:r>
      <w:r w:rsidR="00204ACE" w:rsidRPr="00225489">
        <w:rPr>
          <w:rFonts w:ascii="Times New Roman" w:hAnsi="Times New Roman" w:cs="Times New Roman"/>
          <w:sz w:val="28"/>
          <w:szCs w:val="28"/>
          <w:lang w:val="uk-UA"/>
        </w:rPr>
        <w:t>70</w:t>
      </w:r>
      <w:r w:rsidRPr="00225489">
        <w:rPr>
          <w:rFonts w:ascii="Times New Roman" w:hAnsi="Times New Roman" w:cs="Times New Roman"/>
          <w:sz w:val="28"/>
          <w:szCs w:val="28"/>
          <w:lang w:val="uk-UA"/>
        </w:rPr>
        <w:t xml:space="preserve"> цього Закону. Рішення про відкликання уповноваженого представника ініціативної групи та обрання нової особи уповноваженим представником ініціативної групи приймається більшістю голосів від загального складу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На підставі заяви, поданої відповідно до частини першої або другої цієї статті, не пізніш як на третій день з дня її надходження, але не пізніш як напередодні дня голосування, а в день голосування - невідкладно територіальна комісія з місцевого референдуму приймає рішення про </w:t>
      </w:r>
      <w:r w:rsidRPr="00225489">
        <w:rPr>
          <w:rFonts w:ascii="Times New Roman" w:hAnsi="Times New Roman" w:cs="Times New Roman"/>
          <w:sz w:val="28"/>
          <w:szCs w:val="28"/>
          <w:lang w:val="uk-UA"/>
        </w:rPr>
        <w:lastRenderedPageBreak/>
        <w:t>скасування реєстрації представника суб'єкта процесу місцевого референдуму у територіальній комісії з місцевого референдуму, уповноваженої особи суб'єкта процесу місцевого референдуму та (за наявності відповідної заяви) про реєстрацію інших представника суб'єкта процесу місцевого референдуму у територіальній комісії з місцевого референдуму, уповноваженої особи цього суб'єкта. Копія такого рішення невідкладно видається представнику суб'єкта процесу місцевого референдуму у територіальній комісії з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Посвідчення представника суб'єкта процесу місцевого референдуму у територіальній комісії з місцевого референдуму, уповноваженої особи суб'єкта процесу місцевого референдуму, повноваження яких припинено до закінчення процесу місцевого референдуму, вважається недійсним.</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73. Офіційні спостерігачі</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У процесі місцевого референдуму можуть брати участь офіційні спостерігачі від:</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організацій партій, що зареєстровані як прихильники чи опоненти питання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громадських організацій, що зареєстровані як прихильники чи опоненти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громадських організацій, що отримали дозвіл мати офіційних спостерігачів на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ініціативної групи (у разі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Офіційний спостерігач, зазначений у частині першій цієї статті, є суб'єктом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Офіційний спостерігач, зазначений у частині першій цієї статті, здійснює свої повноваження, встановлені цим Законом, у межах єдиного округу з місцевого референдуму, в якому він зареєстрований.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Офіційні спостерігачі від іноземних держав та міжнародних організацій, у тому числі міжнародних неурядових організацій, зареєстрованих за межами України (далі – міжнародні спостерігачі), можуть вести спостереження за збором підписів на підтримку місцевого референдуму, їх перевіркою та за ходом процесу місцевого референдуму в межах єдиного округу з місцевого референдуму. Міжнародний спостерігач не є суб'єктом процесу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Офіційний спостерігач від громадської організації, зареєстрований територіальною комісією з місцевого референдуму, здійснює свої повноваження, встановлені цим Законом, на всій території єдиного округу з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74. Строки повноважень офіційних спостерігачів</w:t>
      </w:r>
    </w:p>
    <w:p w:rsidR="002E2B17" w:rsidRPr="00225489" w:rsidRDefault="002E2B17"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1. Повноваження офіційного спостерігача починаються з дня його реєстрації територіальною комісією з місцевого референдуму в порядку, передбаченому цим Законом, і припиняються із</w:t>
      </w:r>
      <w:r w:rsidRPr="00225489">
        <w:rPr>
          <w:rFonts w:ascii="Times New Roman" w:hAnsi="Times New Roman" w:cs="Times New Roman"/>
          <w:sz w:val="28"/>
          <w:szCs w:val="28"/>
          <w:lang w:val="uk-UA"/>
        </w:rPr>
        <w:t xml:space="preserve"> дня</w:t>
      </w:r>
      <w:r w:rsidRPr="00225489">
        <w:rPr>
          <w:rFonts w:ascii="Times New Roman" w:hAnsi="Times New Roman" w:cs="Times New Roman"/>
          <w:sz w:val="28"/>
          <w:szCs w:val="28"/>
        </w:rPr>
        <w:t xml:space="preserve"> припинення процедур</w:t>
      </w:r>
      <w:r w:rsidRPr="00225489">
        <w:rPr>
          <w:rFonts w:ascii="Times New Roman" w:hAnsi="Times New Roman" w:cs="Times New Roman"/>
          <w:sz w:val="28"/>
          <w:szCs w:val="28"/>
          <w:lang w:val="uk-UA"/>
        </w:rPr>
        <w:t>и ініціювання</w:t>
      </w:r>
      <w:r w:rsidRPr="00225489">
        <w:rPr>
          <w:rFonts w:ascii="Times New Roman" w:hAnsi="Times New Roman" w:cs="Times New Roman"/>
          <w:sz w:val="28"/>
          <w:szCs w:val="28"/>
        </w:rPr>
        <w:t xml:space="preserve"> місцевого референдуму, зупиненням збору підписів та агітації щодо ініціативи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rPr>
        <w:t>, а у разі призначення місцевого референдуму – після офіційного оголошення територіальною комісією з місцевого референдуму результатів місцевого референдуму, припинення процесу місцевого референдуму, крім випадків дострокового припинення його повноважень.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Офіційний спостерігач має право у будь-який час звернутися до територіальної комісії з місцевого референдуму, яка його зареєструвала, із заявою про складення своїх повноважень. На підставі такої заяви зазначена комісія приймає рішення про скасування реєстрації офіційного спостерігача, копія якого надається суб'єкту подання кандидатури офіційного спостерігача.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Суб'єкт подання кандидатури офіційного спостерігача має право відкликати цього офіційного спостерігача, звернувшись до територіальної комісії з місцевого референдуму, яка зареєструвала офіційного спостерігача, з письмовою заявою про припинення повноважень офіційного спостерігача і подати документи для реєстрації офіційним спостерігачем іншої особи в порядку, встановленому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75. Участь громадських організацій у спостереженні на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Зареєстрована у встановленому законом порядку громадська організація, до статутної діяльності якої належать питання виборчого та/або </w:t>
      </w:r>
      <w:proofErr w:type="spellStart"/>
      <w:r w:rsidRPr="00225489">
        <w:rPr>
          <w:rFonts w:ascii="Times New Roman" w:hAnsi="Times New Roman" w:cs="Times New Roman"/>
          <w:sz w:val="28"/>
          <w:szCs w:val="28"/>
          <w:lang w:val="uk-UA"/>
        </w:rPr>
        <w:t>референдумного</w:t>
      </w:r>
      <w:proofErr w:type="spellEnd"/>
      <w:r w:rsidRPr="00225489">
        <w:rPr>
          <w:rFonts w:ascii="Times New Roman" w:hAnsi="Times New Roman" w:cs="Times New Roman"/>
          <w:sz w:val="28"/>
          <w:szCs w:val="28"/>
          <w:lang w:val="uk-UA"/>
        </w:rPr>
        <w:t xml:space="preserve"> права, дотримання і захист виборчих прав громадян та/або спостереження за виборчим процесом чи процесом референдуму, яка не набула статусу прихильника або опонента питання місцевого референдуму (далі – громадська організація), має право за дозволом територіальної комісії з місцевого референдуму мати офіційних спостерігачів на місцевому референдумі, у тому числі під час збору підписів на підтримку місцевого референдуму, їх перевірки.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Громадська організація після реєстрації ініціативної групи, але не пізніше ніж на двадцятий день після початку процесу місцевого референдуму, може звернутися до територіальної комісії з місцевого референдуму (у міській територіальній громаді міста з районним поділом – до територіальної комісії з місцевого референдуму, яка встановлює результати місцевого референдуму) з клопотанням про дозвіл мати офіційних спостерігачів на місцевому референдумі. До клопотання, підписаного керівником </w:t>
      </w:r>
      <w:r w:rsidRPr="00225489">
        <w:rPr>
          <w:rFonts w:ascii="Times New Roman" w:hAnsi="Times New Roman" w:cs="Times New Roman"/>
          <w:sz w:val="28"/>
          <w:szCs w:val="28"/>
          <w:lang w:val="uk-UA"/>
        </w:rPr>
        <w:lastRenderedPageBreak/>
        <w:t>громадської організації та засвідченого печаткою організації, додається копія статуту громадської організації, засвідчена в порядку, встановленому Законом України "Про нотаріат", після дня реєстрації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Територіальна комісія з місцевого референдуму не пізніш як на п'ятий день з дня отримання клопотання приймає рішення про надання дозволу громадській організації мати офіційних спостерігачів на місцевому референдумі або про відмову в наданні такого дозволу, про що повідомляє громадську організацію  наступного дня після дня прийняття відповідного рішення. Рішення не пізніше наступного дня після його прийняття передається до Центральної виборчої комісії для оприлюднення на офіційному веб-сайті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Підставами для відмови можуть бути лише порушення громадською організацією вимог, встановлених частинами першою та другою цієї статті, та реєстрація громадської організації як прихильника або опонента питання місцевого референдуму. Копія рішення про надання громадській організації дозволу мати офіційних спостерігачів або про відмову в наданні такого дозволу видається уповноваженому представнику громадської організації не пізніше наступного дня після дня прийняття такого рішення. Громадська організація має право оскаржити до суду рішення про відмову в наданні їй дозволу мати офіційних спостерігачів.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Центральна виборча комісія розміщує перелік громадських організацій, яким надано дозвіл мати офіційних спостерігачів на місцевому референдумі, на своєму офіційному веб-сайті.</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Не пізніш як за тридцять днів до дня голосування на місцевому референдумі територіальна комісія з місцевого референдуму надсилає перелік громадських організацій, яким надано дозвіл мати офіційних спостерігачів на місцевому референдумі, іншим комісіям з місцевого референдуму.</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76. Реєстрація офіційних спостерігачів</w:t>
      </w:r>
    </w:p>
    <w:p w:rsidR="002E2B17" w:rsidRPr="00225489" w:rsidRDefault="002E2B17"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1. Офіційним спостерігачем на місцевому референдумі може бути громадянин України, який</w:t>
      </w:r>
      <w:r w:rsidR="008819BC" w:rsidRPr="00225489">
        <w:rPr>
          <w:rFonts w:ascii="Times New Roman" w:hAnsi="Times New Roman" w:cs="Times New Roman"/>
          <w:sz w:val="28"/>
          <w:szCs w:val="28"/>
          <w:lang w:val="uk-UA"/>
        </w:rPr>
        <w:t xml:space="preserve"> має</w:t>
      </w:r>
      <w:r w:rsidRPr="00225489">
        <w:rPr>
          <w:rFonts w:ascii="Times New Roman" w:hAnsi="Times New Roman" w:cs="Times New Roman"/>
          <w:sz w:val="28"/>
          <w:szCs w:val="28"/>
        </w:rPr>
        <w:t xml:space="preserve"> право голосу на виборах і референдумах.</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Не може бути зареєстрований офіційним спостерігачем: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член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представник у територіальній комісії з місцевого референдуму, уповноважена особа суб'єкта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посадова чи службова особа органу державної влади, органу влади Автономної Республіки Крим, органу місцевого самоврядування;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суддя, працівник суду, прокуратури, органів правопорядку;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військовослужбовець або особа, яка проходить альтернативну (невійськову) службу;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член ініціативної групи;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За поданням уповноваженої особи суб'єкта процесу місцевого референдуму або керівника громадської організації офіційний спостерігач реєструється у межах єдиного округу з проведення місцевого референдуму територіальною комісією з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 поданні про реєстрацію офіційного спостерігача зазначаються його прізвище, власне ім'я (всі власні імена), по батькові (за наявності), число, місяць і рік народження, відомості про громадянство, місце роботи (заняття), займану посаду, виборча адреса, номери контактних телефонів,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До подання додаються заява про згоду зазначеної особи бути офіційним спостерігачем від суб'єкта процесу місцевого референдуму чи громадської організації та копія паспорта громадянина України (копія першої та другої сторінок паспорта громадянина України у вигляді паспортної книжечки або копія лицьового та зворотного боків паспорта громадянина України у вигляді картки) або копія першої та другої сторінок тимчасового посвідчення громадянина України (для осіб, недавно прийнятих до громадянства України), а також копія рішення територіальної комісії з місцевого референдуму про дозвіл мати офіційних спостерігачів на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Подання про реєстрацію офіційного спостерігача за підписом уповноваженої особи суб'єкта процесу місцевого референдуму чи керівника громадської організації (у паперовій формі та в електронному вигляді з використанням засобів електронної ідентифікації, визначених законом) вноситься до територіальної комісії з місцевого референдуму не пізніш як за п'ять днів до дня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Підставою для відмови у реєстрації офіційного спостерігача може бути лише порушення положень частин першої – п'ятої 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Технічні помилки чи неточності, допущені у поданні, не є підставою для відхилення внесених кандидатур офіційних спостерігачів. При виявленні таких помилок чи </w:t>
      </w:r>
      <w:proofErr w:type="spellStart"/>
      <w:r w:rsidRPr="00225489">
        <w:rPr>
          <w:rFonts w:ascii="Times New Roman" w:hAnsi="Times New Roman" w:cs="Times New Roman"/>
          <w:sz w:val="28"/>
          <w:szCs w:val="28"/>
          <w:lang w:val="uk-UA"/>
        </w:rPr>
        <w:t>неточностей</w:t>
      </w:r>
      <w:proofErr w:type="spellEnd"/>
      <w:r w:rsidRPr="00225489">
        <w:rPr>
          <w:rFonts w:ascii="Times New Roman" w:hAnsi="Times New Roman" w:cs="Times New Roman"/>
          <w:sz w:val="28"/>
          <w:szCs w:val="28"/>
          <w:lang w:val="uk-UA"/>
        </w:rPr>
        <w:t xml:space="preserve"> територіальна комісія з місцевого </w:t>
      </w:r>
      <w:r w:rsidRPr="00225489">
        <w:rPr>
          <w:rFonts w:ascii="Times New Roman" w:hAnsi="Times New Roman" w:cs="Times New Roman"/>
          <w:sz w:val="28"/>
          <w:szCs w:val="28"/>
          <w:lang w:val="uk-UA"/>
        </w:rPr>
        <w:lastRenderedPageBreak/>
        <w:t>референдуму невідкладно повідомляє про це суб'єкта подання. Зазначені помилки та неточності можуть бути виправлені шляхом внесення уточненого подання стосовно відповідних кандидатур не пізніше строку, передбаченого частиною п'ятою цієї статті, а в разі отримання повідомлення в останній день такого строку – наступного дня після дня отримання повідомлення. Якщо уточнене подання не надійшло у встановлений строк, відповідні кандидатури відхиляються.</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Територіальна  комісія з місцевого референдуму здійснює реєстрацію офіційних спостерігачів у єдиному окрузі, забезпечує виготовлення та видачу їм посвідчення за формою, встановленою Центральною виборчою комісією, не пізніше ніж на третій день після внесення подання.</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77. Права та обов'язки офіційних спостерігачів</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Офіційний спостерігач має право: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вести спостереження за збором підписів на підтримку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бути присутнім із дотриманням вимог цього Закону на засіданнях територіальної комісії з місцевого референдуму, дільничної комісій з місцевого референдуму, у тому числі під час підрахунку голосів виборців на дільниці з місцевого референдуму, встановлення підсумків голосування у відповідному окрузі та результатів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перебувати під час голосування на дільниці з місцевого референдуму, спостерігати з будь-якої відстані за діями членів комісії з місцевого референдуму, у тому числі під час видачі бюлетенів для голосування виборцям, не створюючи фізичних перешкод членам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супроводжувати членів дільничної комісії з місцевого референдуму при організації голосування виборців за місцем перебування та бути присутнім під час проведення такого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здійснювати фото-, </w:t>
      </w:r>
      <w:proofErr w:type="spellStart"/>
      <w:r w:rsidRPr="00225489">
        <w:rPr>
          <w:rFonts w:ascii="Times New Roman" w:hAnsi="Times New Roman" w:cs="Times New Roman"/>
          <w:sz w:val="28"/>
          <w:szCs w:val="28"/>
          <w:lang w:val="uk-UA"/>
        </w:rPr>
        <w:t>відеозйомку</w:t>
      </w:r>
      <w:proofErr w:type="spellEnd"/>
      <w:r w:rsidRPr="00225489">
        <w:rPr>
          <w:rFonts w:ascii="Times New Roman" w:hAnsi="Times New Roman" w:cs="Times New Roman"/>
          <w:sz w:val="28"/>
          <w:szCs w:val="28"/>
          <w:lang w:val="uk-UA"/>
        </w:rPr>
        <w:t xml:space="preserve"> та </w:t>
      </w:r>
      <w:proofErr w:type="spellStart"/>
      <w:r w:rsidRPr="00225489">
        <w:rPr>
          <w:rFonts w:ascii="Times New Roman" w:hAnsi="Times New Roman" w:cs="Times New Roman"/>
          <w:sz w:val="28"/>
          <w:szCs w:val="28"/>
          <w:lang w:val="uk-UA"/>
        </w:rPr>
        <w:t>аудіозапис</w:t>
      </w:r>
      <w:proofErr w:type="spellEnd"/>
      <w:r w:rsidRPr="00225489">
        <w:rPr>
          <w:rFonts w:ascii="Times New Roman" w:hAnsi="Times New Roman" w:cs="Times New Roman"/>
          <w:sz w:val="28"/>
          <w:szCs w:val="28"/>
          <w:lang w:val="uk-UA"/>
        </w:rPr>
        <w:t>, не порушуючи при цьому таємниці голосування та не створюючи загрози залякування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звертатися до членів відповідної комісії з місцевого референдуму, ініціативної групи, членів ініціативної групи з вимогою про невідкладне усунення порушень цього Закону в разі їх виявлення;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оскаржувати в установленому законом порядку до відповідної комісії з місцевого референдуму чи до суду порушення вимог законодавства про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складати акт про виявлення порушення законодавства про місцевий референдум у порядку, встановленому частиною третьою цієї статті, який може бути доданий до скарги чи позовної заяви;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9) вживати необхідних заходів щодо припинення протиправних дій під час голосування та підрахунку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отримувати копії протоколів про передачу бюлетенів для голосування комісіям з місцевого референдуму, про підрахунок голосів на дільниці з місцевого референдуму, про підсумки голосування у відповідному окрузі та про результати місцевого референдуму, інших документів у випадках, передбачених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здійснювати інші права, передбачені цим Законом для офіційних спостерігачів.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Офіційний спостерігач не має права: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заповнювати замість виборця (у тому числі на його прохання) бюлетень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бути присутнім під час заповнення виборцем бюлетеня для голосування у кабіні для таємного голосування або іншим чином порушувати таємницю голосування;</w:t>
      </w:r>
    </w:p>
    <w:p w:rsidR="008320D5" w:rsidRPr="00225489" w:rsidRDefault="008320D5"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3) чинити інші дії, що порушують законний перебіг процедур</w:t>
      </w:r>
      <w:r w:rsidRPr="00225489">
        <w:rPr>
          <w:rFonts w:ascii="Times New Roman" w:hAnsi="Times New Roman" w:cs="Times New Roman"/>
          <w:sz w:val="28"/>
          <w:szCs w:val="28"/>
          <w:lang w:val="uk-UA"/>
        </w:rPr>
        <w:t>и ініціювання</w:t>
      </w:r>
      <w:r w:rsidRPr="00225489">
        <w:rPr>
          <w:rFonts w:ascii="Times New Roman" w:hAnsi="Times New Roman" w:cs="Times New Roman"/>
          <w:sz w:val="28"/>
          <w:szCs w:val="28"/>
        </w:rPr>
        <w:t xml:space="preserve"> місцевого референдуму, процесу місцевого референдуму або протиправно заважають членам комісії з місцевого референдуму здійснювати свої повноваження</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Акт про порушення вимог законодавства про місцевий референдум є документом, що засвідчує вчинення протиправних дій або бездіяльність комісії з місцевого референдуму, члена комісії чи іншої особи. Такий акт складається невідкладно після виявлення порушення. Акт має бути підписаний особою, яка його склала, та не менш як двома іншими виборцями, які засвідчують факт такого порушення, із зазначенням їхніх прізвищ, імен, по батькові, виборчих адрес.</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 разі порушення офіційним спостерігачем вимог пункту 3 частини другої цієї статті комісія з місцевого референдуму, на засіданні якої присутній офіційний спостерігач, робить йому попередження. У разі вчинення офіційним спостерігачем повторного або одноразового грубого порушення зазначених вимог комісія може позбавити його права бути присутнім на засіданні комісії в порядку, встановленому цим Законом. Таке рішення може бути оскаржене офіційним спостерігачем до комісії вищого рівня в порядку, передбаченому цим Законом, або до суду.</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Територіальна комісія з місцевого референдуму, яка зареєструвала офіційного спостерігача, може достроково припинити його повноваження у разі встановлення фактів порушення вимог пунктів 1, 2 частини другої цієї статті або систематичного порушення ним Конституції України та законів </w:t>
      </w:r>
      <w:r w:rsidRPr="00225489">
        <w:rPr>
          <w:rFonts w:ascii="Times New Roman" w:hAnsi="Times New Roman" w:cs="Times New Roman"/>
          <w:sz w:val="28"/>
          <w:szCs w:val="28"/>
          <w:lang w:val="uk-UA"/>
        </w:rPr>
        <w:lastRenderedPageBreak/>
        <w:t>України. Про припинення повноважень офіційного спостерігача приймається мотивоване рішення.</w:t>
      </w:r>
    </w:p>
    <w:p w:rsidR="005316A1" w:rsidRPr="00225489" w:rsidRDefault="005316A1" w:rsidP="00467E0E">
      <w:pPr>
        <w:spacing w:line="240" w:lineRule="auto"/>
        <w:jc w:val="both"/>
        <w:rPr>
          <w:rFonts w:ascii="Times New Roman" w:hAnsi="Times New Roman" w:cs="Times New Roman"/>
          <w:sz w:val="28"/>
          <w:szCs w:val="28"/>
          <w:lang w:val="uk-UA"/>
        </w:rPr>
      </w:pPr>
    </w:p>
    <w:p w:rsidR="005316A1" w:rsidRPr="00225489" w:rsidRDefault="005316A1" w:rsidP="00467E0E">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78. Міжнародні спостерігачі</w:t>
      </w:r>
    </w:p>
    <w:p w:rsidR="005316A1" w:rsidRPr="00225489" w:rsidRDefault="005316A1" w:rsidP="00467E0E">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Офіційні спостерігачі від іноземних держав, міжнародних організацій (міжнародні спостерігачі) акредитуються Центральною виборчою комісією. Пропозиції щодо їх реєстрації подаються до Центральної виборчої комісії після початку процесу місцевого референдуму, а у разі ініціювання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 після реєстрації ініціативної групи, але не пізніш як за сім днів до дня голосування на місцевому референдумі безпосередньо або через Міністерство закордонних справ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Громадяни України не можуть бути акредитовані міжнародними спостерігачами. Не може бути зареєстрована міжнародним спостерігачем: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особа, яка є громадянином (підданим) держави, визнаної Верховною Радою України державою-агресором або державою-окупантом;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особа, пропозиції стосовно якої ініційовано або </w:t>
      </w:r>
      <w:proofErr w:type="spellStart"/>
      <w:r w:rsidRPr="00225489">
        <w:rPr>
          <w:rFonts w:ascii="Times New Roman" w:hAnsi="Times New Roman" w:cs="Times New Roman"/>
          <w:sz w:val="28"/>
          <w:szCs w:val="28"/>
          <w:lang w:val="uk-UA"/>
        </w:rPr>
        <w:t>внесено</w:t>
      </w:r>
      <w:proofErr w:type="spellEnd"/>
      <w:r w:rsidRPr="00225489">
        <w:rPr>
          <w:rFonts w:ascii="Times New Roman" w:hAnsi="Times New Roman" w:cs="Times New Roman"/>
          <w:sz w:val="28"/>
          <w:szCs w:val="28"/>
          <w:lang w:val="uk-UA"/>
        </w:rPr>
        <w:t xml:space="preserve"> державою, визнаною Верховною Радою України державою-агресором або державою-окупантом.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Рішення про реєстрацію міжнародних спостерігачів приймається Центральною виборчою комісією не пізніш як за п'ять днів до дня голосування. Порядок реєстрації міжнародних спостерігачів визначається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Центральна виборча комісія видає міжнародному спостерігачу посвідчення за встановленою нею формою.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Міжнародні спостерігачі здійснюють свої повноваження на території територіальної громади, в якій проводиться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Особи, які володіють українською мовою, можуть супроводжувати акредитованих офіційних спостерігачів від іноземних держав, міжнародних організацій на території територіальної громади, в якій проводиться місцевий референдум, та під час засідань комісій з місцевого референдуму виключно для виконання функцій перекладача (не більше однієї особи з кожним офіційним спостерігачем).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Міжнародний спостерігач має право: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вести спостереження за збором підписів на підтримку місцевого референдуму;</w:t>
      </w:r>
    </w:p>
    <w:p w:rsidR="002C5AFB"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бути присутнім на зустрічах представників суб'єктів</w:t>
      </w:r>
      <w:r w:rsidR="002C5AFB" w:rsidRPr="00225489">
        <w:rPr>
          <w:rFonts w:ascii="Times New Roman" w:hAnsi="Times New Roman" w:cs="Times New Roman"/>
          <w:sz w:val="28"/>
          <w:szCs w:val="28"/>
          <w:lang w:val="uk-UA"/>
        </w:rPr>
        <w:t xml:space="preserve"> </w:t>
      </w:r>
      <w:r w:rsidR="002C5AFB" w:rsidRPr="00225489">
        <w:rPr>
          <w:rFonts w:ascii="Times New Roman" w:hAnsi="Times New Roman" w:cs="Times New Roman"/>
          <w:sz w:val="28"/>
          <w:szCs w:val="28"/>
        </w:rPr>
        <w:t>процедур</w:t>
      </w:r>
      <w:r w:rsidR="002C5AFB" w:rsidRPr="00225489">
        <w:rPr>
          <w:rFonts w:ascii="Times New Roman" w:hAnsi="Times New Roman" w:cs="Times New Roman"/>
          <w:sz w:val="28"/>
          <w:szCs w:val="28"/>
          <w:lang w:val="uk-UA"/>
        </w:rPr>
        <w:t>и ініціювання</w:t>
      </w:r>
      <w:r w:rsidR="002C5AFB" w:rsidRPr="00225489">
        <w:rPr>
          <w:rFonts w:ascii="Times New Roman" w:hAnsi="Times New Roman" w:cs="Times New Roman"/>
          <w:sz w:val="28"/>
          <w:szCs w:val="28"/>
        </w:rPr>
        <w:t xml:space="preserve"> місцевого референдуму</w:t>
      </w:r>
      <w:r w:rsidRPr="00225489">
        <w:rPr>
          <w:rFonts w:ascii="Times New Roman" w:hAnsi="Times New Roman" w:cs="Times New Roman"/>
          <w:sz w:val="28"/>
          <w:szCs w:val="28"/>
          <w:lang w:val="uk-UA"/>
        </w:rPr>
        <w:t xml:space="preserve"> з виборцями, на зборах, мітингах та інших заходах агітації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ознайомлюватися з офіційними інформаційними матеріалами та матеріалами агітації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бути присутнім із дотриманням вимог цього Закону на засіданнях, перебувати у приміщеннях територіальних комісій з місцевого референдуму, дільничних комісій з місцевого референдуму, спостерігати з будь-якої відстані за діями членів комісії з місцевого референдуму, у тому числі під час видачі бюлетенів для голосування виборцям, підрахунку голосів, встановлення підсумків голосування, не заважаючи при цьому членам комісії фізично;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здійснювати фото-, </w:t>
      </w:r>
      <w:proofErr w:type="spellStart"/>
      <w:r w:rsidRPr="00225489">
        <w:rPr>
          <w:rFonts w:ascii="Times New Roman" w:hAnsi="Times New Roman" w:cs="Times New Roman"/>
          <w:sz w:val="28"/>
          <w:szCs w:val="28"/>
          <w:lang w:val="uk-UA"/>
        </w:rPr>
        <w:t>відеозйомку</w:t>
      </w:r>
      <w:proofErr w:type="spellEnd"/>
      <w:r w:rsidRPr="00225489">
        <w:rPr>
          <w:rFonts w:ascii="Times New Roman" w:hAnsi="Times New Roman" w:cs="Times New Roman"/>
          <w:sz w:val="28"/>
          <w:szCs w:val="28"/>
          <w:lang w:val="uk-UA"/>
        </w:rPr>
        <w:t xml:space="preserve"> та </w:t>
      </w:r>
      <w:proofErr w:type="spellStart"/>
      <w:r w:rsidRPr="00225489">
        <w:rPr>
          <w:rFonts w:ascii="Times New Roman" w:hAnsi="Times New Roman" w:cs="Times New Roman"/>
          <w:sz w:val="28"/>
          <w:szCs w:val="28"/>
          <w:lang w:val="uk-UA"/>
        </w:rPr>
        <w:t>аудіозапис</w:t>
      </w:r>
      <w:proofErr w:type="spellEnd"/>
      <w:r w:rsidRPr="00225489">
        <w:rPr>
          <w:rFonts w:ascii="Times New Roman" w:hAnsi="Times New Roman" w:cs="Times New Roman"/>
          <w:sz w:val="28"/>
          <w:szCs w:val="28"/>
          <w:lang w:val="uk-UA"/>
        </w:rPr>
        <w:t xml:space="preserve"> без порушення при цьому таємниці голосування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висловлювати після проведення місцевого референдуму свої пропозиції щодо організації проведення місцевого референдуму та вдосконалення законодавства України з урахуванням міжнародного досвіду, проводити прес-конференції з додержанням вимог законодавства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утворювати разом з іншими спостерігачами від іноземних держав, міжнародних організацій тимчасові групи спостерігачів для координації їхньої діяльності в межах повноважень, передбачених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отримувати копії протоколів, інших документів у випадках, передбачених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Міжнародні спостерігачі не мають права втручатися у роботу комісій з місцевого референдуму, чинити дії, що порушують законний хід процесу місцевого референдуму або неправомірно перешкоджають членам комісії з місцевого референдуму здійснювати свої повноваження, заповнювати замість виборця (у тому числі на його прохання) бюлетень або іншим чином порушувати таємницю голосування, використовувати свій статус у діяльності, не пов'язаній зі спостереженням за ходом процесу місцевого референдуму. Зазначене обмеження поширюється також на осіб, які супроводжують офіційних спостерігачів від іноземної держави, міжнародної організації.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Міністерство закордонних справ України, інші органи державної влади, органи місцевого самоврядування та комісії з місцевого референдуму сприяють міжнародним спостерігачам у здійсненні ними повноважень.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Фінансове і матеріальне забезпечення діяльності міжнародних спостерігачів здійснюється за рахунок коштів держав чи організацій, які скерували цих спостерігачів в Україну, або за їхні власні кошти.</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VII</w:t>
      </w:r>
      <w:r w:rsidRPr="00225489">
        <w:rPr>
          <w:rFonts w:ascii="Times New Roman" w:hAnsi="Times New Roman" w:cs="Times New Roman"/>
          <w:b/>
          <w:sz w:val="28"/>
          <w:szCs w:val="28"/>
          <w:lang w:val="uk-UA"/>
        </w:rPr>
        <w:br/>
        <w:t>ІНФОРМАЦІЙНЕ ЗАБЕЗПЕЧЕННЯ 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79. Основні засади інформаційного забезпечення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Виборцям, у тому числі з порушеннями зору та слуху, забезпечується можливість доступу до різнобічної, об'єктивної та неупередженої інформації, необхідної для здійснення усвідомленого, поінформованого, вільного вибору.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Центральна виборча комісія,  територіальна комісія з місцевого референдуму забезпечує доступ до інформації виборців з інвалідністю шляхом надання її у доступних форматах:</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використання </w:t>
      </w:r>
      <w:proofErr w:type="spellStart"/>
      <w:r w:rsidRPr="00225489">
        <w:rPr>
          <w:rFonts w:ascii="Times New Roman" w:hAnsi="Times New Roman" w:cs="Times New Roman"/>
          <w:sz w:val="28"/>
          <w:szCs w:val="28"/>
          <w:lang w:val="uk-UA"/>
        </w:rPr>
        <w:t>аудіоформату</w:t>
      </w:r>
      <w:proofErr w:type="spellEnd"/>
      <w:r w:rsidRPr="00225489">
        <w:rPr>
          <w:rFonts w:ascii="Times New Roman" w:hAnsi="Times New Roman" w:cs="Times New Roman"/>
          <w:sz w:val="28"/>
          <w:szCs w:val="28"/>
          <w:lang w:val="uk-UA"/>
        </w:rPr>
        <w:t xml:space="preserve"> та електронного формату друкованих повідомлень, у тому числі шляхом приведення офіційного сайту у відповідність із технічними вимогами, затвердженими Кабінетом Міністрів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використання формату "спрощеного читання" відповідно до порядку, затвердженого Кабінетом Міністрів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Порядок та обсяги використання доступних форматів на місцевих референдумах затверджується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Інформація, що міститься в документах, поданих до відповідної комісії з місцевого референдуму, є відкритою. Територіальні та дільничні комісії з місцевого референдуму в порядку, встановленому цим Законом, передають для оприлюднення на офіційних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сайтах Центральної виборчої комісії, відповідної територіальної комісії з місцевого референдуму відомості, визначені цим Законом. Така інформація може бути оприлюднена та надана у порядку, встановленому</w:t>
      </w:r>
      <w:hyperlink r:id="rId11" w:anchor="_blank">
        <w:r w:rsidRPr="00225489">
          <w:rPr>
            <w:rFonts w:ascii="Times New Roman" w:hAnsi="Times New Roman" w:cs="Times New Roman"/>
            <w:sz w:val="28"/>
            <w:szCs w:val="28"/>
            <w:lang w:val="uk-UA"/>
          </w:rPr>
          <w:t xml:space="preserve"> </w:t>
        </w:r>
      </w:hyperlink>
      <w:r w:rsidRPr="00225489">
        <w:rPr>
          <w:rFonts w:ascii="Times New Roman" w:hAnsi="Times New Roman" w:cs="Times New Roman"/>
          <w:sz w:val="28"/>
          <w:szCs w:val="28"/>
          <w:lang w:val="uk-UA"/>
        </w:rPr>
        <w:t>Законом України "Про доступ до публічної інформації".</w:t>
      </w:r>
    </w:p>
    <w:p w:rsidR="005316A1" w:rsidRPr="00225489" w:rsidRDefault="005316A1" w:rsidP="005316A1">
      <w:pPr>
        <w:shd w:val="clear" w:color="auto" w:fill="FFFFFF"/>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Під час проведення місцевого референдуму Центральна виборча комісія, відповідна територіальна комісія з місцевого референдуму оприлюднюють на своїх офіційних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сайтах відомості, визначені цим Законом, у вигляді набору даних, організованого у форматі, що дозволяє його автоматизоване оброблення електронними засобами (</w:t>
      </w:r>
      <w:proofErr w:type="spellStart"/>
      <w:r w:rsidRPr="00225489">
        <w:rPr>
          <w:rFonts w:ascii="Times New Roman" w:hAnsi="Times New Roman" w:cs="Times New Roman"/>
          <w:sz w:val="28"/>
          <w:szCs w:val="28"/>
          <w:lang w:val="uk-UA"/>
        </w:rPr>
        <w:t>машинозчитування</w:t>
      </w:r>
      <w:proofErr w:type="spellEnd"/>
      <w:r w:rsidRPr="00225489">
        <w:rPr>
          <w:rFonts w:ascii="Times New Roman" w:hAnsi="Times New Roman" w:cs="Times New Roman"/>
          <w:sz w:val="28"/>
          <w:szCs w:val="28"/>
          <w:lang w:val="uk-UA"/>
        </w:rPr>
        <w:t>) з метою повторного використання.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Комісії з місцевого референдуму,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та службові особи,</w:t>
      </w:r>
      <w:r w:rsidR="001C2533" w:rsidRPr="00225489">
        <w:rPr>
          <w:rFonts w:ascii="Times New Roman" w:hAnsi="Times New Roman" w:cs="Times New Roman"/>
          <w:sz w:val="28"/>
          <w:szCs w:val="28"/>
          <w:lang w:val="uk-UA"/>
        </w:rPr>
        <w:t xml:space="preserve"> місцеві організації</w:t>
      </w:r>
      <w:r w:rsidRPr="00225489">
        <w:rPr>
          <w:rFonts w:ascii="Times New Roman" w:hAnsi="Times New Roman" w:cs="Times New Roman"/>
          <w:sz w:val="28"/>
          <w:szCs w:val="28"/>
          <w:lang w:val="uk-UA"/>
        </w:rPr>
        <w:t xml:space="preserve"> політичні партії, громадські організації та інші громадські об'єднання при поширенні інформації про питання місцевого референдуму та про перебіг процесу місцевого референдуму, яка не є агітацією місцевого референдуму відповідно до статті </w:t>
      </w:r>
      <w:r w:rsidR="00204ACE" w:rsidRPr="00225489">
        <w:rPr>
          <w:rFonts w:ascii="Times New Roman" w:hAnsi="Times New Roman" w:cs="Times New Roman"/>
          <w:sz w:val="28"/>
          <w:szCs w:val="28"/>
          <w:lang w:val="uk-UA"/>
        </w:rPr>
        <w:t>87</w:t>
      </w:r>
      <w:r w:rsidRPr="00225489">
        <w:rPr>
          <w:rFonts w:ascii="Times New Roman" w:hAnsi="Times New Roman" w:cs="Times New Roman"/>
          <w:sz w:val="28"/>
          <w:szCs w:val="28"/>
          <w:lang w:val="uk-UA"/>
        </w:rPr>
        <w:t xml:space="preserve"> цього Закону, зобов'язані дотримуватися об'єктивності, неупередженості, збалансованості, достовірності, повноти і точності інформації.</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80. Загальне інформаційне забезпечення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Загальне інформаційне забезпечення місцевого референдуму включає інформування виборців про:</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право громадян на участь у місцевому референдумі, способи реалізації та захисту цього права;</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можливість і процедури перевірки включення себе та інших виборців до Державного реєстру виборців та списків виборців на дільницях</w:t>
      </w:r>
      <w:r w:rsidR="00B17BAF"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можливість та порядок зміни місця голосування виборця без зміни виборчої адреси;</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адресу місцезнаходження територіальної та дільничної комісії з місцевого референдуму, дільниці з місцевого референдуму, до якої належить виборча адреса виборця;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адресу приміщення для голосування, дату та час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підстави та порядок отримання можливості голосувати за місцем перебування;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процедуру голосування та спосіб заповнення бюлетеня для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право на оскарження порушень своїх прав на участь у місцевому референдумі та способи реалізації цього права;</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відповідальність за порушення законодавства про місцевий референдум;</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перелік суб'єктів процесу місцевого референдуму – прихильників та опонентів питання місцевого референдуму, зареєстрованих відповідно до статті </w:t>
      </w:r>
      <w:r w:rsidR="00204ACE" w:rsidRPr="00225489">
        <w:rPr>
          <w:rFonts w:ascii="Times New Roman" w:hAnsi="Times New Roman" w:cs="Times New Roman"/>
          <w:sz w:val="28"/>
          <w:szCs w:val="28"/>
          <w:lang w:val="uk-UA"/>
        </w:rPr>
        <w:t>68</w:t>
      </w:r>
      <w:r w:rsidRPr="00225489">
        <w:rPr>
          <w:rFonts w:ascii="Times New Roman" w:hAnsi="Times New Roman" w:cs="Times New Roman"/>
          <w:sz w:val="28"/>
          <w:szCs w:val="28"/>
          <w:lang w:val="uk-UA"/>
        </w:rPr>
        <w:t xml:space="preserve"> цього Закону.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Центральна виборча комісія, відповідна територіальна комісія з місцевого референдуму не пізніш як на другий день процесу місцевого референдуму оприлюднюють на своєму офіційному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сайті інформацію, зазначену в пунктах 1 – 9 частини першої цієї статті.</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Центральна виборча комісія, відповідна територіальна комісія не пізніше наступного дня після реєстрації суб'єкта процесу місцевого референдуму оприлюднюють на своєму офіційному веб</w:t>
      </w:r>
      <w:r w:rsidR="004E5AAB"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сайті інформацію, зазначену в пункті 10 частини першої цієї статті.</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На розповсюдження інформаційних матеріалів, що належать до загального інформаційного забезпечення місцевого референдуму, поширюється законодавство про соціальну рекламу.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81. Спеціальне інформаційне забезпечення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Спеціальне інформаційне забезпечення місцевого референдуму передбачає інформування виборців про: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початок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w:t>
      </w:r>
      <w:r w:rsidR="008C104F" w:rsidRPr="00225489">
        <w:rPr>
          <w:rFonts w:ascii="Times New Roman" w:hAnsi="Times New Roman" w:cs="Times New Roman"/>
          <w:sz w:val="28"/>
          <w:szCs w:val="28"/>
          <w:lang w:val="uk-UA"/>
        </w:rPr>
        <w:t xml:space="preserve">текст </w:t>
      </w:r>
      <w:r w:rsidRPr="00225489">
        <w:rPr>
          <w:rFonts w:ascii="Times New Roman" w:hAnsi="Times New Roman" w:cs="Times New Roman"/>
          <w:sz w:val="28"/>
          <w:szCs w:val="28"/>
          <w:lang w:val="uk-UA"/>
        </w:rPr>
        <w:t>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3) рахунки фондів суб'єктів процесу місцевого референдуму, допустимий розмір внеску та спосіб, у який робиться внесок;</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офіційні (контактні) адреси комісій з місцевого референдуму, ініціативної групи, </w:t>
      </w:r>
      <w:r w:rsidR="001F5C16" w:rsidRPr="00225489">
        <w:rPr>
          <w:rFonts w:ascii="Times New Roman" w:hAnsi="Times New Roman" w:cs="Times New Roman"/>
          <w:sz w:val="28"/>
          <w:szCs w:val="28"/>
          <w:lang w:val="uk-UA"/>
        </w:rPr>
        <w:t xml:space="preserve">місцевих організацій </w:t>
      </w:r>
      <w:r w:rsidRPr="00225489">
        <w:rPr>
          <w:rFonts w:ascii="Times New Roman" w:hAnsi="Times New Roman" w:cs="Times New Roman"/>
          <w:sz w:val="28"/>
          <w:szCs w:val="28"/>
          <w:lang w:val="uk-UA"/>
        </w:rPr>
        <w:t>політичних партій, громадських організацій, зареєстрованих як прихильник чи опонент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факти та події, пов'язані з процесом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діяльність ініціативної групи, комісій з місцевого референдуму,</w:t>
      </w:r>
      <w:r w:rsidR="001F5C16" w:rsidRPr="00225489">
        <w:rPr>
          <w:rFonts w:ascii="Times New Roman" w:hAnsi="Times New Roman" w:cs="Times New Roman"/>
          <w:sz w:val="28"/>
          <w:szCs w:val="28"/>
          <w:lang w:val="uk-UA"/>
        </w:rPr>
        <w:t xml:space="preserve"> місцевих організацій</w:t>
      </w:r>
      <w:r w:rsidRPr="00225489">
        <w:rPr>
          <w:rFonts w:ascii="Times New Roman" w:hAnsi="Times New Roman" w:cs="Times New Roman"/>
          <w:sz w:val="28"/>
          <w:szCs w:val="28"/>
          <w:lang w:val="uk-UA"/>
        </w:rPr>
        <w:t xml:space="preserve"> політичних партій, громадських організацій, зареєстрованих як прихильник чи опонент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обґрунтування ініціативною групою,</w:t>
      </w:r>
      <w:r w:rsidR="001527A1" w:rsidRPr="00225489">
        <w:rPr>
          <w:rFonts w:ascii="Times New Roman" w:hAnsi="Times New Roman" w:cs="Times New Roman"/>
          <w:sz w:val="28"/>
          <w:szCs w:val="28"/>
          <w:lang w:val="uk-UA"/>
        </w:rPr>
        <w:t xml:space="preserve"> місцевою організацією</w:t>
      </w:r>
      <w:r w:rsidRPr="00225489">
        <w:rPr>
          <w:rFonts w:ascii="Times New Roman" w:hAnsi="Times New Roman" w:cs="Times New Roman"/>
          <w:sz w:val="28"/>
          <w:szCs w:val="28"/>
          <w:lang w:val="uk-UA"/>
        </w:rPr>
        <w:t xml:space="preserve"> політично</w:t>
      </w:r>
      <w:r w:rsidR="001527A1" w:rsidRPr="00225489">
        <w:rPr>
          <w:rFonts w:ascii="Times New Roman" w:hAnsi="Times New Roman" w:cs="Times New Roman"/>
          <w:sz w:val="28"/>
          <w:szCs w:val="28"/>
          <w:lang w:val="uk-UA"/>
        </w:rPr>
        <w:t>ї</w:t>
      </w:r>
      <w:r w:rsidRPr="00225489">
        <w:rPr>
          <w:rFonts w:ascii="Times New Roman" w:hAnsi="Times New Roman" w:cs="Times New Roman"/>
          <w:sz w:val="28"/>
          <w:szCs w:val="28"/>
          <w:lang w:val="uk-UA"/>
        </w:rPr>
        <w:t xml:space="preserve"> парті</w:t>
      </w:r>
      <w:r w:rsidR="001527A1" w:rsidRPr="00225489">
        <w:rPr>
          <w:rFonts w:ascii="Times New Roman" w:hAnsi="Times New Roman" w:cs="Times New Roman"/>
          <w:sz w:val="28"/>
          <w:szCs w:val="28"/>
          <w:lang w:val="uk-UA"/>
        </w:rPr>
        <w:t>ї</w:t>
      </w:r>
      <w:r w:rsidRPr="00225489">
        <w:rPr>
          <w:rFonts w:ascii="Times New Roman" w:hAnsi="Times New Roman" w:cs="Times New Roman"/>
          <w:sz w:val="28"/>
          <w:szCs w:val="28"/>
          <w:lang w:val="uk-UA"/>
        </w:rPr>
        <w:t xml:space="preserve">, громадською організацією як </w:t>
      </w:r>
      <w:r w:rsidR="006C406E" w:rsidRPr="00225489">
        <w:rPr>
          <w:rFonts w:ascii="Times New Roman" w:hAnsi="Times New Roman" w:cs="Times New Roman"/>
          <w:sz w:val="28"/>
          <w:szCs w:val="28"/>
          <w:lang w:val="uk-UA"/>
        </w:rPr>
        <w:t>прихильником чи опонентом питання</w:t>
      </w:r>
      <w:r w:rsidR="001527A1" w:rsidRPr="00225489">
        <w:rPr>
          <w:rFonts w:ascii="Times New Roman" w:hAnsi="Times New Roman" w:cs="Times New Roman"/>
          <w:sz w:val="28"/>
          <w:szCs w:val="28"/>
          <w:lang w:val="uk-UA"/>
        </w:rPr>
        <w:t xml:space="preserve"> місцевого</w:t>
      </w:r>
      <w:r w:rsidRPr="00225489">
        <w:rPr>
          <w:rFonts w:ascii="Times New Roman" w:hAnsi="Times New Roman" w:cs="Times New Roman"/>
          <w:sz w:val="28"/>
          <w:szCs w:val="28"/>
          <w:lang w:val="uk-UA"/>
        </w:rPr>
        <w:t xml:space="preserve"> референдуму їхньої позиції щодо питання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Спеціальне інформаційне забезпечення місцевого референдуму щодо відомостей, зазначених у частині першій цієї статті, здійснюється Центральною виборчою комісією, а також територіальними комісіями </w:t>
      </w:r>
      <w:r w:rsidRPr="00225489">
        <w:rPr>
          <w:rFonts w:ascii="Times New Roman" w:hAnsi="Times New Roman" w:cs="Times New Roman"/>
          <w:sz w:val="28"/>
          <w:szCs w:val="28"/>
          <w:highlight w:val="white"/>
          <w:lang w:val="uk-UA"/>
        </w:rPr>
        <w:t xml:space="preserve"> з місцевого референдуму </w:t>
      </w:r>
      <w:r w:rsidRPr="00225489">
        <w:rPr>
          <w:rFonts w:ascii="Times New Roman" w:hAnsi="Times New Roman" w:cs="Times New Roman"/>
          <w:sz w:val="28"/>
          <w:szCs w:val="28"/>
          <w:lang w:val="uk-UA"/>
        </w:rPr>
        <w:t>у межах, встановлених цим Законом, та в порядку, визначеному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3. У разі призначення місцевого референдуму</w:t>
      </w:r>
      <w:r w:rsidR="0095068D" w:rsidRPr="00225489">
        <w:rPr>
          <w:rFonts w:ascii="Times New Roman" w:hAnsi="Times New Roman" w:cs="Times New Roman"/>
          <w:sz w:val="28"/>
          <w:szCs w:val="28"/>
          <w:highlight w:val="white"/>
          <w:lang w:val="uk-UA"/>
        </w:rPr>
        <w:t xml:space="preserve"> за ініціативою</w:t>
      </w:r>
      <w:r w:rsidRPr="00225489">
        <w:rPr>
          <w:rFonts w:ascii="Times New Roman" w:hAnsi="Times New Roman" w:cs="Times New Roman"/>
          <w:sz w:val="28"/>
          <w:szCs w:val="28"/>
          <w:highlight w:val="white"/>
          <w:lang w:val="uk-UA"/>
        </w:rPr>
        <w:t xml:space="preserve"> </w:t>
      </w:r>
      <w:r w:rsidR="0095068D" w:rsidRPr="00225489">
        <w:rPr>
          <w:rFonts w:ascii="Times New Roman" w:hAnsi="Times New Roman" w:cs="Times New Roman"/>
          <w:sz w:val="28"/>
          <w:szCs w:val="28"/>
          <w:highlight w:val="white"/>
          <w:lang w:val="uk-UA"/>
        </w:rPr>
        <w:t>сільської, селищної, міської</w:t>
      </w:r>
      <w:r w:rsidRPr="00225489">
        <w:rPr>
          <w:rFonts w:ascii="Times New Roman" w:hAnsi="Times New Roman" w:cs="Times New Roman"/>
          <w:sz w:val="28"/>
          <w:szCs w:val="28"/>
          <w:highlight w:val="white"/>
          <w:lang w:val="uk-UA"/>
        </w:rPr>
        <w:t xml:space="preserve"> рад</w:t>
      </w:r>
      <w:r w:rsidR="0095068D" w:rsidRPr="00225489">
        <w:rPr>
          <w:rFonts w:ascii="Times New Roman" w:hAnsi="Times New Roman" w:cs="Times New Roman"/>
          <w:sz w:val="28"/>
          <w:szCs w:val="28"/>
          <w:highlight w:val="white"/>
          <w:lang w:val="uk-UA"/>
        </w:rPr>
        <w:t>и, сільського, селищного, міського голови</w:t>
      </w:r>
      <w:r w:rsidRPr="00225489">
        <w:rPr>
          <w:rFonts w:ascii="Times New Roman" w:hAnsi="Times New Roman" w:cs="Times New Roman"/>
          <w:sz w:val="28"/>
          <w:szCs w:val="28"/>
          <w:highlight w:val="white"/>
          <w:lang w:val="uk-UA"/>
        </w:rPr>
        <w:t xml:space="preserve"> додаткове спеціальне інформаційне забезпечення місцевого референдуму здійснюється відповідною </w:t>
      </w:r>
      <w:r w:rsidR="0095068D" w:rsidRPr="00225489">
        <w:rPr>
          <w:rFonts w:ascii="Times New Roman" w:hAnsi="Times New Roman" w:cs="Times New Roman"/>
          <w:sz w:val="28"/>
          <w:szCs w:val="28"/>
          <w:highlight w:val="white"/>
          <w:lang w:val="uk-UA"/>
        </w:rPr>
        <w:t>сільською, селищною, міською радою, сільським, селищним, міським головою</w:t>
      </w:r>
      <w:r w:rsidRPr="00225489">
        <w:rPr>
          <w:rFonts w:ascii="Times New Roman" w:hAnsi="Times New Roman" w:cs="Times New Roman"/>
          <w:sz w:val="28"/>
          <w:szCs w:val="28"/>
          <w:highlight w:val="white"/>
          <w:lang w:val="uk-UA"/>
        </w:rPr>
        <w:t xml:space="preserve">. </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82. Засади участі засобів масової інформації та інформаційних агентств в інформаційному забезпеченні місцевого референдуму</w:t>
      </w:r>
    </w:p>
    <w:p w:rsidR="008C104F" w:rsidRPr="00225489" w:rsidRDefault="008C10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1. Під час процесу місцевого референдуму інформаційні агентства та засоби масової інформації розміщують інформаційні матеріали на замовлення територіальної комісії з місцевого референдуму, яка встановлює результати місцевого референдуму, на підставі відповідних договорів.</w:t>
      </w:r>
    </w:p>
    <w:p w:rsidR="002E1E59" w:rsidRPr="00225489" w:rsidRDefault="005316A1" w:rsidP="002E1E5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Засоби масової інформації та інформаційні агентства поширюють повідомлення про перебіг процесу місцевого референдуму, події, пов'язані із місцевим референдумом </w:t>
      </w:r>
      <w:r w:rsidR="002E1E59" w:rsidRPr="00225489">
        <w:rPr>
          <w:rFonts w:ascii="Times New Roman" w:hAnsi="Times New Roman" w:cs="Times New Roman"/>
          <w:sz w:val="28"/>
          <w:szCs w:val="28"/>
          <w:lang w:val="uk-UA"/>
        </w:rPr>
        <w:t xml:space="preserve">базуючись на засадах достовірності, повноти і точності, об’єктивності інформації та її неупередженого подання. </w:t>
      </w:r>
    </w:p>
    <w:p w:rsidR="005316A1" w:rsidRPr="00225489" w:rsidRDefault="005316A1" w:rsidP="002E1E5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Інформаційні агентства, засоби масової інформації, що поширюють повідомлення про перебіг процесу місцевого референдуму, події, пов'язані з процесом місцевого референдуму, не повинні допускати замовчування суспільно необхідної інформації про такі події, якщо відповідна інформація була їм відома на момент її поширення.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Інформаційні агентства, засоби масової інформації зобов'язані поширювати інформацію про місцевий референдум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процесом місцевого референдуму, </w:t>
      </w:r>
      <w:r w:rsidRPr="00225489">
        <w:rPr>
          <w:rFonts w:ascii="Times New Roman" w:hAnsi="Times New Roman" w:cs="Times New Roman"/>
          <w:sz w:val="28"/>
          <w:szCs w:val="28"/>
          <w:highlight w:val="white"/>
          <w:lang w:val="uk-UA"/>
        </w:rPr>
        <w:t xml:space="preserve">з двох і більше джерел, </w:t>
      </w:r>
      <w:r w:rsidRPr="00225489">
        <w:rPr>
          <w:rFonts w:ascii="Times New Roman" w:hAnsi="Times New Roman" w:cs="Times New Roman"/>
          <w:sz w:val="28"/>
          <w:szCs w:val="28"/>
          <w:lang w:val="uk-UA"/>
        </w:rPr>
        <w:t>віддаючи перевагу першоджерелам.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Інформаційні агентства, засоби масової інформації при поширенні інформації щодо питання місцевого референдуму, позицій та дій суб'єктів процесу місцевого референдуму – прихильників та опонентів питання місцевого референдуму, повинні дотримуватися рівного ставлення до всіх позицій щодо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Інформаційні агентства, засоби масової інформації мають збалансовано висвітлювати коментарі всіх суб'єктів процесу місцевого референдуму – прихильників та опонентів питання місцевого референдуму – щодо змісту питання місцевого референдуму, подій, пов'язаних із  місцевим референдумом.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Аудіовізуальні (електронні) засоби масової інформації (далі - телерадіоорганізації) беруть участь в інформаційному забезпеченні </w:t>
      </w:r>
      <w:r w:rsidR="00F143C6" w:rsidRPr="00225489">
        <w:rPr>
          <w:rFonts w:ascii="Times New Roman" w:hAnsi="Times New Roman" w:cs="Times New Roman"/>
          <w:sz w:val="28"/>
          <w:szCs w:val="28"/>
          <w:highlight w:val="white"/>
          <w:lang w:val="uk-UA"/>
        </w:rPr>
        <w:t>місцевого референдуму</w:t>
      </w:r>
      <w:r w:rsidRPr="00225489">
        <w:rPr>
          <w:rFonts w:ascii="Times New Roman" w:hAnsi="Times New Roman" w:cs="Times New Roman"/>
          <w:sz w:val="28"/>
          <w:szCs w:val="28"/>
          <w:lang w:val="uk-UA"/>
        </w:rPr>
        <w:t xml:space="preserve"> з дотриманням вимог частин першої та другої цієї статті шляхом: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поширення відповідної інформації у передачах новин чи інших інформаційних передачах (циклах передач);</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поширення спеціальних програм на замовлення комісії з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передачах, зазначених у пункті 1  не допускається поширення редакційних чи авторських коментарів, інших оціночних суджень як позитивного, так і негативного характеру стосовно змісту питання місцевого референдуму, подій, пов'язаних із місцевим референдумом.</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Телерадіоорганізації повинні дотримуватися збалансованого поширення інформації стосовно змісту питань місцевого референдуму в окремих передачах або в серіях передач, які стосуються однакових або близьких питань, чітко пов’язані між собою і можуть розглядатися як одне ціле.</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highlight w:val="white"/>
          <w:lang w:val="uk-UA"/>
        </w:rPr>
        <w:t>При поширенні інформації про події, пов’язані з місцевим референдумом телерадіоорганізації повинні дотримуватися балансу стосовно суб’єктів процесу референдуму зареєстрованих як прихильники чи опоненти питання референдуму щодо розподілу ефірного часу, протягом якого поширюється  відповідна інформація.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Телерадіоорганізації мають право створювати та поширювати у прямому ефірі передачі за участю членів ініціативної групи (у разі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організації партії, </w:t>
      </w:r>
      <w:r w:rsidRPr="00225489">
        <w:rPr>
          <w:rFonts w:ascii="Times New Roman" w:hAnsi="Times New Roman" w:cs="Times New Roman"/>
          <w:sz w:val="28"/>
          <w:szCs w:val="28"/>
          <w:lang w:val="uk-UA"/>
        </w:rPr>
        <w:lastRenderedPageBreak/>
        <w:t>громадської організації, що зареєстровані як прихильники чи опоненти питання місцевого референдуму відповідно до цього Закону, у формі дебатів чи дискусій стосовно питання місцевого референдуму. Такі передачі повинні бути організовані у цикл передач однакового формату з дотриманням принципу рівних умов та рівного доступу прихильники та опонентів питання місцевого референдуму. Телерадіоорганізація може створити лише один цикл таких передач під час процесу місцевого референдуму. В одній передачі повинні брати участь представники різних суб’єктів процесу місцевого референдуму, що зареєстровані як прихильники чи опоненти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Телерадіоорганізація, яка має намір поширювати передачі, у формі дебатів чи дискусій стосовно питання місцевого референдуму, не менш як за два тижні до виходу в ефір першої передачі оприлюднює на власному веб-сайті та у спеціально визначеному розділі на веб-сайті Національної ради України з питань телебачення і радіомовлення відповідну пропозицію, в якій повинні зазначатися формат передачі та строк, протягом якого необхідно надати згоду на участь у передачі. Без оприлюднення пропозиції поширення передач (циклу передач) у формі дебатів чи дискусій щодо питань місцевого референдуму забороняється.</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7. Формат передачі (циклу передач) включає:</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 порядок визначення учасників кожної передачі;</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2) порядок визначення хронологічного поширення передач у циклі;</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3) тривалість передачі та обсяг ефірного часу, що надається для виступів кожному з учасників;</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4) графік поширення передач в ефірі;</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5) ведучого передач або порядок його визначення;</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6) наявність інших присутніх осіб у студії під час передачі (експерти, журналісти, аудиторія в студії тощо), їх роль та порядок їх обрання чи визначення;</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7) регламент передачі та правила поведінки учасників;</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8) тема обговорення або порядок її визначення;</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9) умови поширення під час передачі іншої інформації (результатів опитувань думки громадян, інтерактивного голосування, статистичних відомостей, освітньої та довідкової інформації, концертних виступів тощо);</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10) та інші умови створення передачі.</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Обсяг ефірного часу для виступів прихильники чи опонентів питання місцевого референдуму має бути рівним у межах циклу передач та кожної окремої передачі. Обсяг ефірного часу, що надається кожному учаснику </w:t>
      </w:r>
      <w:r w:rsidRPr="00225489">
        <w:rPr>
          <w:rFonts w:ascii="Times New Roman" w:hAnsi="Times New Roman" w:cs="Times New Roman"/>
          <w:sz w:val="28"/>
          <w:szCs w:val="28"/>
          <w:highlight w:val="white"/>
          <w:lang w:val="uk-UA"/>
        </w:rPr>
        <w:lastRenderedPageBreak/>
        <w:t>передачі для участі в дискусії або для відповіді на запитання, повинен визначатися за однаковими правилами.</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8. Передачі у формі дебатів чи дискусій стосовно питання місцевого референдуму не є формою агітації з референдуму та мають поширюватися з дотриманням загальних засад участі телерадіоорганізацій в інформаційному забезпеченні місцевих референдумів з урахуванням особливостей, визначених цією статтею. Під час трансляції передач у формі дебатів чи дискусій не допускається поширення ведучими, учасниками чи іншими запрошеними особами закликів голосувати або не голосувати за чи проти питання референдуму.</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Зазначені передачі можуть проводитися виключно за рахунок </w:t>
      </w:r>
      <w:proofErr w:type="spellStart"/>
      <w:r w:rsidRPr="00225489">
        <w:rPr>
          <w:rFonts w:ascii="Times New Roman" w:hAnsi="Times New Roman" w:cs="Times New Roman"/>
          <w:sz w:val="28"/>
          <w:szCs w:val="28"/>
          <w:highlight w:val="white"/>
          <w:lang w:val="uk-UA"/>
        </w:rPr>
        <w:t>телерадіоорганізаці</w:t>
      </w:r>
      <w:proofErr w:type="spellEnd"/>
      <w:r w:rsidRPr="00225489">
        <w:rPr>
          <w:rFonts w:ascii="Times New Roman" w:hAnsi="Times New Roman" w:cs="Times New Roman"/>
          <w:sz w:val="28"/>
          <w:szCs w:val="28"/>
          <w:highlight w:val="white"/>
          <w:lang w:val="uk-UA"/>
        </w:rPr>
        <w:t xml:space="preserve"> або за рахунок місцевого бюджету.</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Час мовлення, відведений на поширення у прямому ефірі передачі у формі дебатів чи дискусій стосовно місцевого референдуму не може перевищувати 15 відсотків фактичного обсягу мовлення протягом астрономічної доби телерадіоорганізацією будь-якої форми власності.</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 xml:space="preserve">Телерадіоорганізації зобов’язані здійснювати аудіо-, відеозаписи усіх передач у формі дебатів чи дискусій стосовно місцевого референдуму і зберігати їх протягом </w:t>
      </w:r>
      <w:proofErr w:type="spellStart"/>
      <w:r w:rsidRPr="00225489">
        <w:rPr>
          <w:rFonts w:ascii="Times New Roman" w:hAnsi="Times New Roman" w:cs="Times New Roman"/>
          <w:sz w:val="28"/>
          <w:szCs w:val="28"/>
          <w:highlight w:val="white"/>
          <w:lang w:val="uk-UA"/>
        </w:rPr>
        <w:t>тридцятиденного</w:t>
      </w:r>
      <w:proofErr w:type="spellEnd"/>
      <w:r w:rsidRPr="00225489">
        <w:rPr>
          <w:rFonts w:ascii="Times New Roman" w:hAnsi="Times New Roman" w:cs="Times New Roman"/>
          <w:sz w:val="28"/>
          <w:szCs w:val="28"/>
          <w:highlight w:val="white"/>
          <w:lang w:val="uk-UA"/>
        </w:rPr>
        <w:t xml:space="preserve"> строку з дня офіційного оприлюднення результатів </w:t>
      </w:r>
      <w:r w:rsidR="00F143C6" w:rsidRPr="00225489">
        <w:rPr>
          <w:rFonts w:ascii="Times New Roman" w:hAnsi="Times New Roman" w:cs="Times New Roman"/>
          <w:sz w:val="28"/>
          <w:szCs w:val="28"/>
          <w:highlight w:val="white"/>
          <w:lang w:val="uk-UA"/>
        </w:rPr>
        <w:t>місцевого референдуму</w:t>
      </w:r>
      <w:r w:rsidRPr="00225489">
        <w:rPr>
          <w:rFonts w:ascii="Times New Roman" w:hAnsi="Times New Roman" w:cs="Times New Roman"/>
          <w:sz w:val="28"/>
          <w:szCs w:val="28"/>
          <w:highlight w:val="white"/>
          <w:lang w:val="uk-UA"/>
        </w:rPr>
        <w:t>.</w:t>
      </w:r>
    </w:p>
    <w:p w:rsidR="005316A1" w:rsidRPr="00225489" w:rsidRDefault="005316A1" w:rsidP="005316A1">
      <w:pPr>
        <w:spacing w:before="120" w:line="240" w:lineRule="auto"/>
        <w:jc w:val="both"/>
        <w:rPr>
          <w:rFonts w:ascii="Times New Roman" w:hAnsi="Times New Roman" w:cs="Times New Roman"/>
          <w:sz w:val="28"/>
          <w:szCs w:val="28"/>
          <w:highlight w:val="white"/>
          <w:lang w:val="uk-UA"/>
        </w:rPr>
      </w:pPr>
      <w:r w:rsidRPr="00225489">
        <w:rPr>
          <w:rFonts w:ascii="Times New Roman" w:hAnsi="Times New Roman" w:cs="Times New Roman"/>
          <w:sz w:val="28"/>
          <w:szCs w:val="28"/>
          <w:highlight w:val="white"/>
          <w:lang w:val="uk-UA"/>
        </w:rPr>
        <w:t>Телерадіоорганізації усіх форм власності за письмовими запитами відповідної територіальної комісії з місцевого референдуму, Національної ради України з питань телебачення і радіомовлення зобов’язані надавати всю інформацію про виділення ефірного часу для зазначених у цій статті передач, а в разі необхідності передач у запису на плівці та/або інших носіях інформації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Нагляд (контроль) за дотриманням вимог цього Закону в частині участі засобів масової інформації та інформаційних агентств в інформаційному забезпеченні місцевого референдуму та проведенні агітації</w:t>
      </w:r>
      <w:r w:rsidR="006E7457"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місцевого референдуму здійснюють Національна рада України з питань телебачення і радіомовлення (щодо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(щодо друкованих засобів масової інформації та інформаційних агентств).</w:t>
      </w:r>
    </w:p>
    <w:p w:rsidR="009D5932" w:rsidRPr="00225489" w:rsidRDefault="009D5932" w:rsidP="009D5932">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При здійсненні такого нагляду можуть використовуватися матеріали моніторингу, надані громадськими організаціями, зареєстрованими у встановленому законом порядку, до статутної діяльності яких належать питання, пов’язані з процесом виборів та референдумів, забезпеченням виборчих прав громадян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У разі виявлення порушень за результатами здійснення такого нагляду Національна рада України з питань телебачення і радіомовлення вживає заходів, передбачених законодавством.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Національна рада України з питань телебачення і радіомовлення може укладати угоди та меморандуми з власниками платформ спільного доступу до інформації (в тому числі – іноземними). Такими угодами та меморандумами, зокрема, може бути передбачено забезпечення вимог та обмежень щодо інформації, що поширюється на платформах спільного доступу до інформації та доступна на території України, механізми </w:t>
      </w:r>
      <w:proofErr w:type="spellStart"/>
      <w:r w:rsidRPr="00225489">
        <w:rPr>
          <w:rFonts w:ascii="Times New Roman" w:hAnsi="Times New Roman" w:cs="Times New Roman"/>
          <w:sz w:val="28"/>
          <w:szCs w:val="28"/>
          <w:lang w:val="uk-UA"/>
        </w:rPr>
        <w:t>співрегулювання</w:t>
      </w:r>
      <w:proofErr w:type="spellEnd"/>
      <w:r w:rsidRPr="00225489">
        <w:rPr>
          <w:rFonts w:ascii="Times New Roman" w:hAnsi="Times New Roman" w:cs="Times New Roman"/>
          <w:sz w:val="28"/>
          <w:szCs w:val="28"/>
          <w:lang w:val="uk-UA"/>
        </w:rPr>
        <w:t>, співпраця у сфері протидії поширення дезінформації та забезпечення прозорості фінансування  агітації з місцевого референдуму на платформах, дотримання інших вимог законодавства про місцевий референдум з боку користувачів. Користувачі мережі Інтернет, платформ спільного доступу при поширенні будь-яких матеріалів, пов’язаних з процесом місцевого референдуму в Україні, зобов’язані дотримуватися вимог законодавства щодо інформаційного забезпечення та здійснення агітації місцевого референдуму.</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83. Особливості поширення інформації про результати опитування громадської думки, пов'язаного з місцевим референдумом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Фізичні та юридичні особи, які проводять опитування громадської думки, мають право оприлюднювати результати такого опитування щодо змісту питання місцевого референдуму, подій, пов'язаних із місцевим референдумом, з обов'язковим зазначенням часу його проведення, території охоплення, розміру та способу формування соціологічної вибірки опитаних, методу опитування, точного формулювання питань, можливої статистичної похибки замовників опитування.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Інформаційні агентства, засоби масової інформації у разі поширення результатів опитування громадської думки, пов'язаних із місцевим референдумом, зобов’язані зазначати повну назву організації, що проводила опитування, замовників опитування, а також інші відомості, зазначені у частині першій цієї статті. Вказане положення поширюється на випадки поширення засобами масової інформації, інформаційними агентствами результатів опитування громадської думки, пов’язаного з місцевими референдумами, в мережі Інтернет.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Забороняється оприлюднення чи поширення в інший спосіб результатів опитування громадської думки, пов'язаного з місцевим референдумом, протягом останніх семи днів перед днем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Способи проведення опитувань виборців щодо їхнього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У разі оприлюднення телерадіоорганізацією результатів інтерактивного опитування аудиторії, що проводиться під час передачі, пов'язаної з місцевим референдумом або за участю представників суб'єктів процесу місцевого референдуму – прихильників та опонентів питання місцевого референдуму, учасникам передачі забороняється коментувати результати таких опитувань або іншим чином посилатися на них. Оприлюднення результатів інтерактивного опитування аудиторії протягом всього часу повинно супроводжуватися текстовим повідомленням "Це опитування відображає думку лише цієї аудиторії", яке має демонструватися на екрані (для телепередач) у формі, прийнятній для глядача, чи бути озвученим (для радіопередач) чітким текстом диктора або ведучого передачі безпосередньо перед і після оприлюднення відповідних результатів.</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84. Офіційні інформаційні матеріали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 офіційних інформаційних матеріалів місцевого референдуму належать:</w:t>
      </w:r>
    </w:p>
    <w:p w:rsidR="00A36263" w:rsidRPr="00225489" w:rsidRDefault="00A36263" w:rsidP="00635324">
      <w:pPr>
        <w:jc w:val="both"/>
        <w:rPr>
          <w:rFonts w:ascii="Times New Roman" w:hAnsi="Times New Roman" w:cs="Times New Roman"/>
          <w:sz w:val="28"/>
          <w:szCs w:val="28"/>
          <w:highlight w:val="yellow"/>
        </w:rPr>
      </w:pPr>
    </w:p>
    <w:p w:rsidR="008C104F" w:rsidRPr="00225489" w:rsidRDefault="008C104F" w:rsidP="00635324">
      <w:pPr>
        <w:jc w:val="both"/>
        <w:rPr>
          <w:rFonts w:ascii="Times New Roman" w:hAnsi="Times New Roman" w:cs="Times New Roman"/>
          <w:sz w:val="28"/>
          <w:szCs w:val="28"/>
          <w:lang w:val="uk-UA"/>
        </w:rPr>
      </w:pPr>
      <w:r w:rsidRPr="00225489">
        <w:rPr>
          <w:rFonts w:ascii="Times New Roman" w:hAnsi="Times New Roman" w:cs="Times New Roman"/>
          <w:sz w:val="28"/>
          <w:szCs w:val="28"/>
        </w:rPr>
        <w:t xml:space="preserve">1) текст </w:t>
      </w:r>
      <w:r w:rsidR="00D77BC2" w:rsidRPr="00225489">
        <w:rPr>
          <w:rFonts w:ascii="Times New Roman" w:hAnsi="Times New Roman" w:cs="Times New Roman"/>
          <w:sz w:val="28"/>
          <w:szCs w:val="28"/>
          <w:lang w:val="uk-UA"/>
        </w:rPr>
        <w:t xml:space="preserve">документу, що є невід’ємною частиною питання місцевого референдуму, </w:t>
      </w:r>
      <w:r w:rsidR="00D77BC2" w:rsidRPr="00225489">
        <w:rPr>
          <w:rFonts w:ascii="Times New Roman" w:hAnsi="Times New Roman" w:cs="Times New Roman"/>
          <w:sz w:val="28"/>
          <w:szCs w:val="28"/>
          <w:lang w:val="uk-UA"/>
        </w:rPr>
        <w:sym w:font="Symbol" w:char="F02D"/>
      </w:r>
      <w:r w:rsidR="00D77BC2"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rPr>
        <w:t>статуту територіальної громади (зміни до нього), програми розвитку територіальної громади (зміни до не</w:t>
      </w:r>
      <w:r w:rsidRPr="00225489">
        <w:rPr>
          <w:rFonts w:ascii="Times New Roman" w:hAnsi="Times New Roman" w:cs="Times New Roman"/>
          <w:sz w:val="28"/>
          <w:szCs w:val="28"/>
          <w:lang w:val="uk-UA"/>
        </w:rPr>
        <w:t>ї</w:t>
      </w:r>
      <w:r w:rsidRPr="00225489">
        <w:rPr>
          <w:rFonts w:ascii="Times New Roman" w:hAnsi="Times New Roman" w:cs="Times New Roman"/>
          <w:sz w:val="28"/>
          <w:szCs w:val="28"/>
        </w:rPr>
        <w:t>), проекту рішення про визнання нормативно-правового акту органу місцевого самоврядування, окремих його положень такими, що втратили чинність</w:t>
      </w:r>
      <w:r w:rsidR="007C1C43" w:rsidRPr="00225489">
        <w:rPr>
          <w:rFonts w:ascii="Times New Roman" w:hAnsi="Times New Roman" w:cs="Times New Roman"/>
          <w:sz w:val="28"/>
          <w:szCs w:val="28"/>
          <w:lang w:val="uk-UA"/>
        </w:rPr>
        <w:t xml:space="preserve"> (у разі винесення на місцевий референдум відповідн</w:t>
      </w:r>
      <w:r w:rsidR="00D77BC2" w:rsidRPr="00225489">
        <w:rPr>
          <w:rFonts w:ascii="Times New Roman" w:hAnsi="Times New Roman" w:cs="Times New Roman"/>
          <w:sz w:val="28"/>
          <w:szCs w:val="28"/>
          <w:lang w:val="uk-UA"/>
        </w:rPr>
        <w:t>ого</w:t>
      </w:r>
      <w:r w:rsidR="007C1C43" w:rsidRPr="00225489">
        <w:rPr>
          <w:rFonts w:ascii="Times New Roman" w:hAnsi="Times New Roman" w:cs="Times New Roman"/>
          <w:sz w:val="28"/>
          <w:szCs w:val="28"/>
          <w:lang w:val="uk-UA"/>
        </w:rPr>
        <w:t xml:space="preserve"> питан</w:t>
      </w:r>
      <w:r w:rsidR="00D77BC2" w:rsidRPr="00225489">
        <w:rPr>
          <w:rFonts w:ascii="Times New Roman" w:hAnsi="Times New Roman" w:cs="Times New Roman"/>
          <w:sz w:val="28"/>
          <w:szCs w:val="28"/>
          <w:lang w:val="uk-UA"/>
        </w:rPr>
        <w:t>ня</w:t>
      </w:r>
      <w:r w:rsidR="007C1C43" w:rsidRPr="00225489">
        <w:rPr>
          <w:rFonts w:ascii="Times New Roman" w:hAnsi="Times New Roman" w:cs="Times New Roman"/>
          <w:sz w:val="28"/>
          <w:szCs w:val="28"/>
          <w:lang w:val="uk-UA"/>
        </w:rPr>
        <w:t>)</w:t>
      </w:r>
      <w:r w:rsidRPr="00225489">
        <w:rPr>
          <w:rFonts w:ascii="Times New Roman" w:hAnsi="Times New Roman" w:cs="Times New Roman"/>
          <w:sz w:val="28"/>
          <w:szCs w:val="28"/>
        </w:rPr>
        <w:t>;</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інформаційні плакати, що роз'яснюють порядок голосування та відповідальність за порушення законодавства про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Територіальна комісія з місцевого референдуму, яка встановлює результати референдуму, за рахунок коштів місцевого бюджету</w:t>
      </w:r>
      <w:r w:rsidR="002000EF"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виділених на підготовку і проведення місцевого референдуму, не пізніш як за тридцять днів до дня голосування забезпечує виготовлення офіційних інформаційних матеріалів місцевого референдуму, зазначених у частині першій цієї статті, у кількості, визначеній Центральною виборчою комісією.</w:t>
      </w:r>
    </w:p>
    <w:p w:rsidR="007C1C43" w:rsidRPr="00225489" w:rsidRDefault="007C1C43"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Текст </w:t>
      </w:r>
      <w:r w:rsidR="00D77BC2" w:rsidRPr="00225489">
        <w:rPr>
          <w:rFonts w:ascii="Times New Roman" w:hAnsi="Times New Roman" w:cs="Times New Roman"/>
          <w:sz w:val="28"/>
          <w:szCs w:val="28"/>
          <w:lang w:val="uk-UA"/>
        </w:rPr>
        <w:t xml:space="preserve">документу, що є невід’ємною частиною питання місцевого референдуму, </w:t>
      </w:r>
      <w:r w:rsidRPr="00225489">
        <w:rPr>
          <w:rFonts w:ascii="Times New Roman" w:hAnsi="Times New Roman" w:cs="Times New Roman"/>
          <w:sz w:val="28"/>
          <w:szCs w:val="28"/>
          <w:lang w:val="uk-UA"/>
        </w:rPr>
        <w:t>виготовляється у вигляді плакату, якщо обсяг тексту не перевищує 2500 друкованих знаків, або буклету – якщо обсяг тексту перевищує цю кількість знаків.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Форма, розмір, текст та поліграфічне виконання плакатів, </w:t>
      </w:r>
      <w:r w:rsidR="008B4B66" w:rsidRPr="00225489">
        <w:rPr>
          <w:rFonts w:ascii="Times New Roman" w:hAnsi="Times New Roman" w:cs="Times New Roman"/>
          <w:sz w:val="28"/>
          <w:szCs w:val="28"/>
          <w:lang w:val="uk-UA"/>
        </w:rPr>
        <w:t xml:space="preserve">буклетів, </w:t>
      </w:r>
      <w:r w:rsidRPr="00225489">
        <w:rPr>
          <w:rFonts w:ascii="Times New Roman" w:hAnsi="Times New Roman" w:cs="Times New Roman"/>
          <w:sz w:val="28"/>
          <w:szCs w:val="28"/>
          <w:lang w:val="uk-UA"/>
        </w:rPr>
        <w:t>а також порядок їх виготовлення та передачі дільничним комісіям з місцевого референдуму встановлюються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Територіальні комісії з місцевого референдуму невідкладно після утворення дільничних комісій з місцевого референдуму передають їм </w:t>
      </w:r>
      <w:r w:rsidRPr="00225489">
        <w:rPr>
          <w:rFonts w:ascii="Times New Roman" w:hAnsi="Times New Roman" w:cs="Times New Roman"/>
          <w:sz w:val="28"/>
          <w:szCs w:val="28"/>
          <w:lang w:val="uk-UA"/>
        </w:rPr>
        <w:lastRenderedPageBreak/>
        <w:t>визначену Центральною виборчою комісією кількість примірників офіційних матеріалів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Територіальні та дільничні комісії з місцевого референдуму надають можливість вільно ознайомитися з офіційними інформаційними матеріалами кожному громадянину, в тому числі в день голосування.</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85. Інформаційні плакати ініціативної групи,</w:t>
      </w:r>
      <w:r w:rsidR="001F5C16" w:rsidRPr="00225489">
        <w:rPr>
          <w:rFonts w:ascii="Times New Roman" w:hAnsi="Times New Roman" w:cs="Times New Roman"/>
          <w:b/>
          <w:sz w:val="28"/>
          <w:szCs w:val="28"/>
          <w:lang w:val="uk-UA"/>
        </w:rPr>
        <w:t xml:space="preserve"> місцевої організації</w:t>
      </w:r>
      <w:r w:rsidRPr="00225489">
        <w:rPr>
          <w:rFonts w:ascii="Times New Roman" w:hAnsi="Times New Roman" w:cs="Times New Roman"/>
          <w:b/>
          <w:sz w:val="28"/>
          <w:szCs w:val="28"/>
          <w:lang w:val="uk-UA"/>
        </w:rPr>
        <w:t xml:space="preserve"> політичної партії, громадської організації, зареєстрованих як прихильник чи опонент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00772354" w:rsidRPr="00225489">
        <w:rPr>
          <w:rFonts w:ascii="Times New Roman" w:hAnsi="Times New Roman" w:cs="Times New Roman"/>
          <w:sz w:val="28"/>
          <w:szCs w:val="28"/>
        </w:rPr>
        <w:t xml:space="preserve">Ініціативна група, </w:t>
      </w:r>
      <w:r w:rsidR="00772354" w:rsidRPr="00225489">
        <w:rPr>
          <w:rFonts w:ascii="Times New Roman" w:hAnsi="Times New Roman" w:cs="Times New Roman"/>
          <w:sz w:val="28"/>
          <w:szCs w:val="28"/>
          <w:lang w:val="uk-UA"/>
        </w:rPr>
        <w:t xml:space="preserve">місцева </w:t>
      </w:r>
      <w:r w:rsidR="00772354" w:rsidRPr="00225489">
        <w:rPr>
          <w:rFonts w:ascii="Times New Roman" w:hAnsi="Times New Roman" w:cs="Times New Roman"/>
          <w:sz w:val="28"/>
          <w:szCs w:val="28"/>
        </w:rPr>
        <w:t>організація політичної партії</w:t>
      </w:r>
      <w:r w:rsidRPr="00225489">
        <w:rPr>
          <w:rFonts w:ascii="Times New Roman" w:hAnsi="Times New Roman" w:cs="Times New Roman"/>
          <w:sz w:val="28"/>
          <w:szCs w:val="28"/>
          <w:lang w:val="uk-UA"/>
        </w:rPr>
        <w:t>, громадська організація, зареєстровані як прихильник чи опонент питання місцевого референдуму, за рахунок коштів свого фонду місцевого референдуму можуть виготовити інформаційні плакати з поданим ними при реєстрації обґрунтуванням їхньої позиції щодо питання місцевого референдуму (обсягом не більше 2500 друкованих знаків) для розміщення на дільницях з місцевого референдуму. Форма, розмір та поліграфічне виконання інформаційних плакатів встановлюються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Інформаційні плакати повинні містити відомості про підприємство, що здійснило друк, тираж, інформацію про замовника із зазначенням того, є він прихильником чи опонентом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772354" w:rsidRPr="00225489">
        <w:rPr>
          <w:rFonts w:ascii="Times New Roman" w:hAnsi="Times New Roman" w:cs="Times New Roman"/>
          <w:sz w:val="28"/>
          <w:szCs w:val="28"/>
        </w:rPr>
        <w:t xml:space="preserve">Ініціативна група, </w:t>
      </w:r>
      <w:r w:rsidR="00772354" w:rsidRPr="00225489">
        <w:rPr>
          <w:rFonts w:ascii="Times New Roman" w:hAnsi="Times New Roman" w:cs="Times New Roman"/>
          <w:sz w:val="28"/>
          <w:szCs w:val="28"/>
          <w:lang w:val="uk-UA"/>
        </w:rPr>
        <w:t xml:space="preserve">місцева </w:t>
      </w:r>
      <w:r w:rsidR="00772354" w:rsidRPr="00225489">
        <w:rPr>
          <w:rFonts w:ascii="Times New Roman" w:hAnsi="Times New Roman" w:cs="Times New Roman"/>
          <w:sz w:val="28"/>
          <w:szCs w:val="28"/>
        </w:rPr>
        <w:t>організація політичної партії</w:t>
      </w:r>
      <w:r w:rsidRPr="00225489">
        <w:rPr>
          <w:rFonts w:ascii="Times New Roman" w:hAnsi="Times New Roman" w:cs="Times New Roman"/>
          <w:sz w:val="28"/>
          <w:szCs w:val="28"/>
          <w:lang w:val="uk-UA"/>
        </w:rPr>
        <w:t>, громадська організація, зареєстровані як прихильник чи опонент питання місцевого референдуму, не пізніше 18 години дня, що передує дню голосування, передають інформаційні плакати дільничним комісіям з місцевого референдуму із розрахунку не більше як по два примірники кожного плаката на кожну дільницю</w:t>
      </w:r>
      <w:r w:rsidR="006E7457"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Дільничні комісії з місцевого референдуму надають можливість вільно ознайомитися з інформаційними плакатами кожному громадянину, в тому числі в день голосування.</w:t>
      </w: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VIII</w:t>
      </w:r>
      <w:r w:rsidRPr="00225489">
        <w:rPr>
          <w:rFonts w:ascii="Times New Roman" w:hAnsi="Times New Roman" w:cs="Times New Roman"/>
          <w:b/>
          <w:sz w:val="28"/>
          <w:szCs w:val="28"/>
          <w:lang w:val="uk-UA"/>
        </w:rPr>
        <w:br/>
        <w:t xml:space="preserve">АГІТАЦІЯ ЩОДО ІНІЦІАТИВИ </w:t>
      </w:r>
      <w:r w:rsidR="006A7369" w:rsidRPr="00225489">
        <w:rPr>
          <w:rFonts w:ascii="Times New Roman" w:hAnsi="Times New Roman" w:cs="Times New Roman"/>
          <w:b/>
          <w:sz w:val="28"/>
          <w:szCs w:val="28"/>
          <w:lang w:val="uk-UA"/>
        </w:rPr>
        <w:t>ВИБОРЦІВ</w:t>
      </w:r>
      <w:r w:rsidRPr="00225489">
        <w:rPr>
          <w:rFonts w:ascii="Times New Roman" w:hAnsi="Times New Roman" w:cs="Times New Roman"/>
          <w:b/>
          <w:sz w:val="28"/>
          <w:szCs w:val="28"/>
          <w:lang w:val="uk-UA"/>
        </w:rPr>
        <w:t xml:space="preserve">, </w:t>
      </w:r>
      <w:r w:rsidRPr="00225489">
        <w:rPr>
          <w:rFonts w:ascii="Times New Roman" w:hAnsi="Times New Roman" w:cs="Times New Roman"/>
          <w:b/>
          <w:sz w:val="28"/>
          <w:szCs w:val="28"/>
          <w:lang w:val="uk-UA"/>
        </w:rPr>
        <w:br/>
        <w:t>АГІТАЦІЯ МІСЦЕВОГО РЕФЕРЕНДУМУ</w:t>
      </w:r>
    </w:p>
    <w:p w:rsidR="005316A1" w:rsidRPr="00225489" w:rsidRDefault="005316A1" w:rsidP="005316A1">
      <w:pPr>
        <w:spacing w:before="120" w:line="240" w:lineRule="auto"/>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86. Агітація під час збору підписів на підтримку ініціативи проведення місцевого  референдуму за ініціативою </w:t>
      </w:r>
      <w:r w:rsidR="008138FD" w:rsidRPr="00225489">
        <w:rPr>
          <w:rFonts w:ascii="Times New Roman" w:hAnsi="Times New Roman" w:cs="Times New Roman"/>
          <w:b/>
          <w:sz w:val="28"/>
          <w:szCs w:val="28"/>
          <w:lang w:val="uk-UA"/>
        </w:rPr>
        <w:t>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Агітація під час збору підписів на підтримку ініціативи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 це здійснення будь-якої діяльності, що спонукає виборців підтримати або не підтримати ініціативу проведення місцевого референдуму за ініціативою </w:t>
      </w:r>
      <w:r w:rsidR="008138FD"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(далі – агітація щодо ініціативи).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Агітація щодо ініціативи місцевого референдуму,  що потребує фінансових витрат  здійснюється виключно за рахунок коштів фонду ініціативної групи</w:t>
      </w:r>
      <w:r w:rsidR="006E7457"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фонду агітації щодо ініціативи організації партії зі статусом юридичної особи, громадської організації, а також із дотриманням вимог, передбачених статтями 8</w:t>
      </w:r>
      <w:r w:rsidR="00727D19" w:rsidRPr="00225489">
        <w:rPr>
          <w:rFonts w:ascii="Times New Roman" w:hAnsi="Times New Roman" w:cs="Times New Roman"/>
          <w:sz w:val="28"/>
          <w:szCs w:val="28"/>
          <w:lang w:val="uk-UA"/>
        </w:rPr>
        <w:t>6</w:t>
      </w:r>
      <w:r w:rsidRPr="00225489">
        <w:rPr>
          <w:rFonts w:ascii="Times New Roman" w:hAnsi="Times New Roman" w:cs="Times New Roman"/>
          <w:sz w:val="28"/>
          <w:szCs w:val="28"/>
          <w:lang w:val="uk-UA"/>
        </w:rPr>
        <w:t>-9</w:t>
      </w:r>
      <w:r w:rsidR="00727D19" w:rsidRPr="00225489">
        <w:rPr>
          <w:rFonts w:ascii="Times New Roman" w:hAnsi="Times New Roman" w:cs="Times New Roman"/>
          <w:sz w:val="28"/>
          <w:szCs w:val="28"/>
          <w:lang w:val="uk-UA"/>
        </w:rPr>
        <w:t>3</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Ініціативна група, організація партій, громадська організація, що  не утворила відповідний фонд не може здійснювати агітацію щодо ініціативи місцевого референдуму у формах, що потребує здійснення фінансових витрат.</w:t>
      </w:r>
    </w:p>
    <w:p w:rsidR="005316A1" w:rsidRPr="00225489" w:rsidRDefault="007617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Громадяни України, що мають право голосу на виборах і референдумах</w:t>
      </w:r>
      <w:r w:rsidR="005316A1"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можуть</w:t>
      </w:r>
      <w:r w:rsidR="005316A1" w:rsidRPr="00225489">
        <w:rPr>
          <w:rFonts w:ascii="Times New Roman" w:hAnsi="Times New Roman" w:cs="Times New Roman"/>
          <w:sz w:val="28"/>
          <w:szCs w:val="28"/>
          <w:lang w:val="uk-UA"/>
        </w:rPr>
        <w:t xml:space="preserve"> особисто вести або брати участь у проведенні агітації щодо підтримки чи </w:t>
      </w:r>
      <w:proofErr w:type="spellStart"/>
      <w:r w:rsidR="005316A1" w:rsidRPr="00225489">
        <w:rPr>
          <w:rFonts w:ascii="Times New Roman" w:hAnsi="Times New Roman" w:cs="Times New Roman"/>
          <w:sz w:val="28"/>
          <w:szCs w:val="28"/>
          <w:lang w:val="uk-UA"/>
        </w:rPr>
        <w:t>непідтримки</w:t>
      </w:r>
      <w:proofErr w:type="spellEnd"/>
      <w:r w:rsidR="005316A1" w:rsidRPr="00225489">
        <w:rPr>
          <w:rFonts w:ascii="Times New Roman" w:hAnsi="Times New Roman" w:cs="Times New Roman"/>
          <w:sz w:val="28"/>
          <w:szCs w:val="28"/>
          <w:lang w:val="uk-UA"/>
        </w:rPr>
        <w:t xml:space="preserve"> ініціативи проведення місцевого референдуму за ініціативою </w:t>
      </w:r>
      <w:r w:rsidR="000A230E" w:rsidRPr="00225489">
        <w:rPr>
          <w:rFonts w:ascii="Times New Roman" w:hAnsi="Times New Roman" w:cs="Times New Roman"/>
          <w:sz w:val="28"/>
          <w:szCs w:val="28"/>
          <w:lang w:val="uk-UA"/>
        </w:rPr>
        <w:t>виборців</w:t>
      </w:r>
      <w:r w:rsidR="005316A1" w:rsidRPr="00225489">
        <w:rPr>
          <w:rFonts w:ascii="Times New Roman" w:hAnsi="Times New Roman" w:cs="Times New Roman"/>
          <w:sz w:val="28"/>
          <w:szCs w:val="28"/>
          <w:lang w:val="uk-UA"/>
        </w:rPr>
        <w:t xml:space="preserve"> без витрачання власних коштів, крім внеску</w:t>
      </w:r>
      <w:r w:rsidR="0095068D" w:rsidRPr="00225489">
        <w:rPr>
          <w:rFonts w:ascii="Times New Roman" w:hAnsi="Times New Roman" w:cs="Times New Roman"/>
          <w:sz w:val="28"/>
          <w:szCs w:val="28"/>
          <w:lang w:val="uk-UA"/>
        </w:rPr>
        <w:t xml:space="preserve"> до</w:t>
      </w:r>
      <w:r w:rsidR="005316A1" w:rsidRPr="00225489">
        <w:rPr>
          <w:rFonts w:ascii="Times New Roman" w:hAnsi="Times New Roman" w:cs="Times New Roman"/>
          <w:sz w:val="28"/>
          <w:szCs w:val="28"/>
          <w:lang w:val="uk-UA"/>
        </w:rPr>
        <w:t xml:space="preserve"> фонду ініціативної групи</w:t>
      </w:r>
      <w:r w:rsidR="006E7457" w:rsidRPr="00225489">
        <w:rPr>
          <w:rFonts w:ascii="Times New Roman" w:hAnsi="Times New Roman" w:cs="Times New Roman"/>
          <w:sz w:val="28"/>
          <w:szCs w:val="28"/>
          <w:lang w:val="uk-UA"/>
        </w:rPr>
        <w:t xml:space="preserve"> з</w:t>
      </w:r>
      <w:r w:rsidR="005316A1" w:rsidRPr="00225489">
        <w:rPr>
          <w:rFonts w:ascii="Times New Roman" w:hAnsi="Times New Roman" w:cs="Times New Roman"/>
          <w:sz w:val="28"/>
          <w:szCs w:val="28"/>
          <w:lang w:val="uk-UA"/>
        </w:rPr>
        <w:t xml:space="preserve"> місцевого референдуму, фонду агітації щодо ініціативи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Рахунок фонду агітації щодо ініціативи може бути відкритий</w:t>
      </w:r>
      <w:r w:rsidR="001F5C16" w:rsidRPr="00225489">
        <w:rPr>
          <w:rFonts w:ascii="Times New Roman" w:hAnsi="Times New Roman" w:cs="Times New Roman"/>
          <w:sz w:val="28"/>
          <w:szCs w:val="28"/>
          <w:lang w:val="uk-UA"/>
        </w:rPr>
        <w:t xml:space="preserve"> місцевою</w:t>
      </w:r>
      <w:r w:rsidRPr="00225489">
        <w:rPr>
          <w:rFonts w:ascii="Times New Roman" w:hAnsi="Times New Roman" w:cs="Times New Roman"/>
          <w:sz w:val="28"/>
          <w:szCs w:val="28"/>
          <w:lang w:val="uk-UA"/>
        </w:rPr>
        <w:t xml:space="preserve"> організацією політичної партії зі статусом юридичної особи, громадською організацією після  дня, наступного після дня одержання копії постанови територіальної комісії з місцевого референдуму  про реєстрацію ініціативн</w:t>
      </w:r>
      <w:r w:rsidR="0095068D" w:rsidRPr="00225489">
        <w:rPr>
          <w:rFonts w:ascii="Times New Roman" w:hAnsi="Times New Roman" w:cs="Times New Roman"/>
          <w:sz w:val="28"/>
          <w:szCs w:val="28"/>
          <w:lang w:val="uk-UA"/>
        </w:rPr>
        <w:t>ої</w:t>
      </w:r>
      <w:r w:rsidRPr="00225489">
        <w:rPr>
          <w:rFonts w:ascii="Times New Roman" w:hAnsi="Times New Roman" w:cs="Times New Roman"/>
          <w:sz w:val="28"/>
          <w:szCs w:val="28"/>
          <w:lang w:val="uk-UA"/>
        </w:rPr>
        <w:t xml:space="preserve"> груп</w:t>
      </w:r>
      <w:r w:rsidR="0095068D" w:rsidRPr="00225489">
        <w:rPr>
          <w:rFonts w:ascii="Times New Roman" w:hAnsi="Times New Roman" w:cs="Times New Roman"/>
          <w:sz w:val="28"/>
          <w:szCs w:val="28"/>
          <w:lang w:val="uk-UA"/>
        </w:rPr>
        <w:t>и</w:t>
      </w:r>
      <w:r w:rsidRPr="00225489">
        <w:rPr>
          <w:rFonts w:ascii="Times New Roman" w:hAnsi="Times New Roman" w:cs="Times New Roman"/>
          <w:sz w:val="28"/>
          <w:szCs w:val="28"/>
          <w:lang w:val="uk-UA"/>
        </w:rPr>
        <w:t xml:space="preserve"> та до моменту закінчення строку збору підписів громадян на підтримку цієї ініціативи. Порядок відкриття і закриття рахунків фонду агітації щодо ініціативи</w:t>
      </w:r>
      <w:r w:rsidR="001F5C16" w:rsidRPr="00225489">
        <w:rPr>
          <w:rFonts w:ascii="Times New Roman" w:hAnsi="Times New Roman" w:cs="Times New Roman"/>
          <w:sz w:val="28"/>
          <w:szCs w:val="28"/>
          <w:lang w:val="uk-UA"/>
        </w:rPr>
        <w:t xml:space="preserve"> місцевою</w:t>
      </w:r>
      <w:r w:rsidRPr="00225489">
        <w:rPr>
          <w:rFonts w:ascii="Times New Roman" w:hAnsi="Times New Roman" w:cs="Times New Roman"/>
          <w:sz w:val="28"/>
          <w:szCs w:val="28"/>
          <w:lang w:val="uk-UA"/>
        </w:rPr>
        <w:t xml:space="preserve"> організацією політичної партії зі статусом юридичної особи, громадської організації встановлюється Національним банком України за погодженням із Центральною виборчою комісією до 31 грудня кожного року та діє протягом наступного календарного року.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Інформація про відкриття рахунку фонду ініціативної групи, фонду агітації щодо ініціативи</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політичної партії зі статусом юридичної особи, громадської організації та його реквізити оприлюднюються на офіційному веб-сайті Центральної виборчої комісії, територіальної комісії з місцевого референдуму чи відповідної ради (за наявності), регіонального, територіального представництва Центральної виборчої комісії (у разі їх утворення) не пізніш як на другий день після отримання повідомлення банку про відкриття відповідного рахунку. Зазначена інформація може бути оприлюднена ініціативною групою, організацією партії зі статусом юридичної особи, громадською організацією у засобах масової інформації за рахунок коштів відповідного фонду.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Кошти фонду агітації щодо ініціативи, створеного</w:t>
      </w:r>
      <w:r w:rsidR="001F5C16" w:rsidRPr="00225489">
        <w:rPr>
          <w:rFonts w:ascii="Times New Roman" w:hAnsi="Times New Roman" w:cs="Times New Roman"/>
          <w:sz w:val="28"/>
          <w:szCs w:val="28"/>
          <w:lang w:val="uk-UA"/>
        </w:rPr>
        <w:t xml:space="preserve"> місцевою</w:t>
      </w:r>
      <w:r w:rsidRPr="00225489">
        <w:rPr>
          <w:rFonts w:ascii="Times New Roman" w:hAnsi="Times New Roman" w:cs="Times New Roman"/>
          <w:sz w:val="28"/>
          <w:szCs w:val="28"/>
          <w:lang w:val="uk-UA"/>
        </w:rPr>
        <w:t xml:space="preserve"> організацією політичної партії зі статусом юридичної особи, громадською організацією, формуються у порядку, передбаченому статтею 6</w:t>
      </w:r>
      <w:r w:rsidR="00727D19" w:rsidRPr="00225489">
        <w:rPr>
          <w:rFonts w:ascii="Times New Roman" w:hAnsi="Times New Roman" w:cs="Times New Roman"/>
          <w:sz w:val="28"/>
          <w:szCs w:val="28"/>
          <w:lang w:val="uk-UA"/>
        </w:rPr>
        <w:t>5</w:t>
      </w:r>
      <w:r w:rsidRPr="00225489">
        <w:rPr>
          <w:rFonts w:ascii="Times New Roman" w:hAnsi="Times New Roman" w:cs="Times New Roman"/>
          <w:sz w:val="28"/>
          <w:szCs w:val="28"/>
          <w:lang w:val="uk-UA"/>
        </w:rPr>
        <w:t xml:space="preserve"> цього Закону.</w:t>
      </w:r>
    </w:p>
    <w:p w:rsidR="009C5810"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Організація партії, громадська організація призначає одного розпорядника рахунку свого фонду агітації щодо ініціативи, який має виключне право на розпоряджання коштами з рахунку цього фонду. Про призначення розпорядника рахунку свого фонду агітації щодо ініціативи</w:t>
      </w:r>
      <w:r w:rsidR="001F5C16" w:rsidRPr="00225489">
        <w:rPr>
          <w:rFonts w:ascii="Times New Roman" w:hAnsi="Times New Roman" w:cs="Times New Roman"/>
          <w:sz w:val="28"/>
          <w:szCs w:val="28"/>
          <w:lang w:val="uk-UA"/>
        </w:rPr>
        <w:t xml:space="preserve"> місцева</w:t>
      </w:r>
      <w:r w:rsidRPr="00225489">
        <w:rPr>
          <w:rFonts w:ascii="Times New Roman" w:hAnsi="Times New Roman" w:cs="Times New Roman"/>
          <w:sz w:val="28"/>
          <w:szCs w:val="28"/>
          <w:lang w:val="uk-UA"/>
        </w:rPr>
        <w:t xml:space="preserve"> організація політичної партії, громадська організації не пізніше наступного дня після дня його відкриття повідомляє територіальну комісію з місцевого референдуму та Національне агентство з питань запобігання корупції із зазначенням прізвища, власного імені, по батькові, дати народження, місця проживання або місця перебування, відомостей про документи, що посвідчують особу та підтверджують громадянство України. Повідомлення</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політичної партії, громадської організації підписується керівником</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lang w:val="uk-UA"/>
        </w:rPr>
        <w:t xml:space="preserve"> організації політичної партії, громадської організації. До повідомлення додається власноруч написана заява громадянина України про згоду бути розпорядником рахунку.</w:t>
      </w:r>
      <w:r w:rsidRPr="00225489">
        <w:rPr>
          <w:rFonts w:ascii="Times New Roman" w:hAnsi="Times New Roman" w:cs="Times New Roman"/>
          <w:sz w:val="28"/>
          <w:szCs w:val="28"/>
          <w:lang w:val="uk-UA"/>
        </w:rPr>
        <w:br/>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Розпорядник коштів рахунку фонду агітації щодо ініціативи, створеного організацією партії, громадською організацією, зобов'язаний вести облік надходження та витрачання коштів фонду.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Розпорядник рахунків фонду агітації щодо ініціативи забезпечує додержання фінансової дисципліни, цільове використання коштів фонду.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Контроль за діяльністю фондів агітації щодо ініціативи здійснюють територіальна комісія з місцевого референдуму, Національне агентство з питань запобігання корупції та банк, в якому відкрито рахунок фонду, відповідно до порядку, встановленого Центральною виборчою комісією спільно з Національним банком України за погодженням з Національним агентством з питань запобігання корупції. Банк, в якому відкрито рахунок фонду, надає територіальній комісії з місцевого референдуму та Національному агентству з питань запобігання корупції щотижнево (щоденно) або за їх зверненням відомості про розміри та джерела внесків, що надійшли на рахунок фонду, рух коштів, а також про їх залишки на рахунку.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Національне агентство з питань запобігання корупції здійснює контроль за своєчасністю звітів про надходження і використання коштів фондів, повнотою таких звітів, достовірністю включених до них відомостей.</w:t>
      </w:r>
    </w:p>
    <w:p w:rsidR="00713EDB" w:rsidRPr="00225489" w:rsidRDefault="00713EDB" w:rsidP="00635324">
      <w:pPr>
        <w:spacing w:line="240" w:lineRule="auto"/>
        <w:jc w:val="both"/>
        <w:rPr>
          <w:rFonts w:ascii="Times New Roman" w:hAnsi="Times New Roman" w:cs="Times New Roman"/>
          <w:sz w:val="28"/>
          <w:szCs w:val="28"/>
          <w:lang w:val="uk-UA"/>
        </w:rPr>
      </w:pPr>
    </w:p>
    <w:p w:rsidR="00713EDB" w:rsidRPr="00225489" w:rsidRDefault="00713EDB" w:rsidP="00635324">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8. Розпорядник рахунку фонду агітації щодо </w:t>
      </w:r>
      <w:r w:rsidR="00714953"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rPr>
        <w:t xml:space="preserve"> протягом десяти днів з дня закінчення строку збирання підписів або припинення </w:t>
      </w:r>
      <w:r w:rsidR="002236DE" w:rsidRPr="00225489">
        <w:rPr>
          <w:rFonts w:ascii="Times New Roman" w:hAnsi="Times New Roman" w:cs="Times New Roman"/>
          <w:sz w:val="28"/>
          <w:szCs w:val="28"/>
          <w:lang w:val="uk-UA"/>
        </w:rPr>
        <w:t>процедури ініціювання місцевого референдуму</w:t>
      </w:r>
      <w:r w:rsidRPr="00225489">
        <w:rPr>
          <w:rFonts w:ascii="Times New Roman" w:hAnsi="Times New Roman" w:cs="Times New Roman"/>
          <w:sz w:val="28"/>
          <w:szCs w:val="28"/>
        </w:rPr>
        <w:t xml:space="preserve"> з підстав, передбачених статтею 34 цього Закону, зобов'язаний подати до територіальної комісії з місцевого референдуму та Національного агентства з питань запобігання корупції фінансовий звіт про надходження та використання коштів фонду (у паперовій формі та в електронному вигляді), який оприлюднюється на </w:t>
      </w:r>
      <w:r w:rsidRPr="00225489">
        <w:rPr>
          <w:rFonts w:ascii="Times New Roman" w:hAnsi="Times New Roman" w:cs="Times New Roman"/>
          <w:sz w:val="28"/>
          <w:szCs w:val="28"/>
        </w:rPr>
        <w:lastRenderedPageBreak/>
        <w:t>офіційних веб-сайтах Національного агентства з питань запобігання корупції та територіальної комісії з місцевого референдуму (в разі наявності) не пізніше дня, наступного за днем його надходження.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фінансових звітах, передбачених цією частиною, обов'язковому оприлюдненню підлягають прізвище, власне ім'я, по батькові та місце проживання фізичної особи (область, район, населений пункт). Інші відомості про фізичну особу, віднесені до інформації з обмеженим доступом, оприлюдненню не підлягають.</w:t>
      </w:r>
    </w:p>
    <w:p w:rsidR="005316A1" w:rsidRPr="00225489" w:rsidRDefault="002236DE" w:rsidP="002236DE">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9. Аналіз фінансових звітів, передбачених частиною восьмою цієї статті, здійснюється територіальною комісією з місцевого референдуму та Національним агентством з питань запобігання корупції і полягає у встановленні відповідності звітних даних вимогам цього Закону, своєчасності подання звітів та відповідності звітних даних інформації, отриманій від банків, у яких відкрито рахунки фондів. Центральна виборча комісія та Національне агентство з питань запобігання корупції протягом п'ятнадцяти днів з дня закінчення строку збирання підписів або припинення процедур</w:t>
      </w:r>
      <w:r w:rsidRPr="00225489">
        <w:rPr>
          <w:rFonts w:ascii="Times New Roman" w:hAnsi="Times New Roman" w:cs="Times New Roman"/>
          <w:sz w:val="28"/>
          <w:szCs w:val="28"/>
          <w:lang w:val="uk-UA"/>
        </w:rPr>
        <w:t>и ініціювання місцевого референдуму</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з підстав, передбачених статтею 34 цього Закону, оприлюднюють на своїх офіційних веб-сайтах результати аналізу фінансових звітів, передбачених частиною восьмою цієї статті. У разі виявлення в ході аналізу фінансових звітів ознак порушення вимог цього Закону територіальна комісія з місцевого референдуму та Національне агентство з питань запобігання корупції повідомляють про це відповідні органи правопорядку для перевірки і реагування відповідно до закону</w:t>
      </w:r>
      <w:r w:rsidR="005316A1"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У фінансових звітах, передбачених частиною восьмою цієї статті, в обов'язковому порядку відображається інформація про всі надходження на рахунок фонду агітації щодо ініціативи, здійснені витрати та залишки коштів на відповідних рахунках, у тому числі інформація про дату надходження кожного внеску до фонду, його розмір, особу, яка здійснила внесок на відповідний рахунок фонду (із зазначенням відомостей про особу, яка здійснила внесок до фонду, передбачених Законом України "Про політичні партії в Україні" для осіб, які здійснюють внески на підтримку політичної партії), назву політичної партії</w:t>
      </w:r>
      <w:r w:rsidR="001C2533" w:rsidRPr="00225489">
        <w:rPr>
          <w:rFonts w:ascii="Times New Roman" w:hAnsi="Times New Roman" w:cs="Times New Roman"/>
          <w:sz w:val="28"/>
          <w:szCs w:val="28"/>
          <w:lang w:val="uk-UA"/>
        </w:rPr>
        <w:t xml:space="preserve"> (місцевої організації політичної партії)</w:t>
      </w:r>
      <w:r w:rsidRPr="00225489">
        <w:rPr>
          <w:rFonts w:ascii="Times New Roman" w:hAnsi="Times New Roman" w:cs="Times New Roman"/>
          <w:sz w:val="28"/>
          <w:szCs w:val="28"/>
          <w:lang w:val="uk-UA"/>
        </w:rPr>
        <w:t xml:space="preserve"> (у разі здійснення внеску політичною партією</w:t>
      </w:r>
      <w:r w:rsidR="001C2533" w:rsidRPr="00225489">
        <w:rPr>
          <w:rFonts w:ascii="Times New Roman" w:hAnsi="Times New Roman" w:cs="Times New Roman"/>
          <w:sz w:val="28"/>
          <w:szCs w:val="28"/>
          <w:lang w:val="uk-UA"/>
        </w:rPr>
        <w:t xml:space="preserve"> (місцевою організацією політичної партії</w:t>
      </w:r>
      <w:r w:rsidRPr="00225489">
        <w:rPr>
          <w:rFonts w:ascii="Times New Roman" w:hAnsi="Times New Roman" w:cs="Times New Roman"/>
          <w:sz w:val="28"/>
          <w:szCs w:val="28"/>
          <w:lang w:val="uk-UA"/>
        </w:rPr>
        <w:t>), призначення, дату здійснення і суму кожного платежу з відповідного рахунку фонду, отримувача кожного платежу (із зазначенням відомостей про отримувача платежу, передбачених Законом України "Про політичні партії в Україні").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11. Форми фінансових звітів, передбачених частиною восьмою цієї статті, і порядок проведення їх аналізу встановлюються Центральною виборчою </w:t>
      </w:r>
      <w:r w:rsidRPr="00225489">
        <w:rPr>
          <w:rFonts w:ascii="Times New Roman" w:hAnsi="Times New Roman" w:cs="Times New Roman"/>
          <w:sz w:val="28"/>
          <w:szCs w:val="28"/>
          <w:lang w:val="uk-UA"/>
        </w:rPr>
        <w:lastRenderedPageBreak/>
        <w:t>комісією за погодженням з Національним агентством з питань запобігання корупції.</w:t>
      </w:r>
    </w:p>
    <w:p w:rsidR="005316A1" w:rsidRPr="00225489" w:rsidRDefault="002236DE"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 xml:space="preserve">12. Невикористані кошти фонду агітації щодо </w:t>
      </w:r>
      <w:r w:rsidR="001F5C16" w:rsidRPr="00225489">
        <w:rPr>
          <w:rFonts w:ascii="Times New Roman" w:hAnsi="Times New Roman" w:cs="Times New Roman"/>
          <w:sz w:val="28"/>
          <w:szCs w:val="28"/>
          <w:lang w:val="uk-UA"/>
        </w:rPr>
        <w:t>процедур ініціювання місцевого референдуму місцевої</w:t>
      </w:r>
      <w:r w:rsidRPr="00225489">
        <w:rPr>
          <w:rFonts w:ascii="Times New Roman" w:hAnsi="Times New Roman" w:cs="Times New Roman"/>
          <w:sz w:val="28"/>
          <w:szCs w:val="28"/>
        </w:rPr>
        <w:t xml:space="preserve"> організації політичної партії, громадської організації за зверненням органу управління</w:t>
      </w:r>
      <w:r w:rsidR="001F5C16" w:rsidRPr="00225489">
        <w:rPr>
          <w:rFonts w:ascii="Times New Roman" w:hAnsi="Times New Roman" w:cs="Times New Roman"/>
          <w:sz w:val="28"/>
          <w:szCs w:val="28"/>
          <w:lang w:val="uk-UA"/>
        </w:rPr>
        <w:t xml:space="preserve"> місцевої організації</w:t>
      </w:r>
      <w:r w:rsidRPr="00225489">
        <w:rPr>
          <w:rFonts w:ascii="Times New Roman" w:hAnsi="Times New Roman" w:cs="Times New Roman"/>
          <w:sz w:val="28"/>
          <w:szCs w:val="28"/>
        </w:rPr>
        <w:t xml:space="preserve"> політичної партії, громадської організації, яке подається до банку в десятиденний строк з дня завершення строку збирання підписів або припинення процедур </w:t>
      </w:r>
      <w:r w:rsidRPr="00225489">
        <w:rPr>
          <w:rFonts w:ascii="Times New Roman" w:hAnsi="Times New Roman" w:cs="Times New Roman"/>
          <w:sz w:val="28"/>
          <w:szCs w:val="28"/>
          <w:lang w:val="uk-UA"/>
        </w:rPr>
        <w:t xml:space="preserve">ініціювання </w:t>
      </w:r>
      <w:r w:rsidRPr="00225489">
        <w:rPr>
          <w:rFonts w:ascii="Times New Roman" w:hAnsi="Times New Roman" w:cs="Times New Roman"/>
          <w:sz w:val="28"/>
          <w:szCs w:val="28"/>
        </w:rPr>
        <w:t>місцевого референдуму з підстав, передбачених статтею 34 цього Закону, перераховуються з рахунку фонду агітації щодо ініціативи на поточний банківський рахунок відповідно</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rPr>
        <w:t xml:space="preserve"> організації політичної партії, громадської організації у п'ятиденний строк з дня надходження зазначеного звернення. Якщо таке звернення не надійшло до банку у встановлений строк, невикористані кошти фонду</w:t>
      </w:r>
      <w:r w:rsidR="001F5C16" w:rsidRPr="00225489">
        <w:rPr>
          <w:rFonts w:ascii="Times New Roman" w:hAnsi="Times New Roman" w:cs="Times New Roman"/>
          <w:sz w:val="28"/>
          <w:szCs w:val="28"/>
          <w:lang w:val="uk-UA"/>
        </w:rPr>
        <w:t xml:space="preserve"> місцевої</w:t>
      </w:r>
      <w:r w:rsidRPr="00225489">
        <w:rPr>
          <w:rFonts w:ascii="Times New Roman" w:hAnsi="Times New Roman" w:cs="Times New Roman"/>
          <w:sz w:val="28"/>
          <w:szCs w:val="28"/>
        </w:rPr>
        <w:t xml:space="preserve"> організації політичної партії, громадської організації перераховуються банком до місцевого бюджету на п'ятнадцятий день з дня завершення строку збирання підписів.</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87. Форми і засоби агітації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Агітація місцевого референдуму – це здійснення будь-якої діяльності, що має на меті спонукання виборців на місцевому референдумі голосувати за чи проти питання місцевого референдуму. До агітації також належать повідомлення про заходи, що проводяться або підтримуються суб'єктами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w:t>
      </w:r>
      <w:r w:rsidR="00B0202F" w:rsidRPr="00225489">
        <w:rPr>
          <w:rFonts w:ascii="Times New Roman" w:hAnsi="Times New Roman" w:cs="Times New Roman"/>
          <w:sz w:val="28"/>
          <w:szCs w:val="28"/>
        </w:rPr>
        <w:t xml:space="preserve">Громадяни України, які мають право голосу на виборах і референдумах, представники організації партії, громадської організації, що зареєстрована прихильниками чи опонентом питання місцевого референдуму та не утворюють фонд агітації мають право вільно і всебічно обговорювати питання місцевого референдуму, офіційні інформаційні матеріали місцевого референдуму, можливі наслідки місцевого референдуму, особисто вести або брати участь у проведенні агітації щодо підтримки чи </w:t>
      </w:r>
      <w:proofErr w:type="spellStart"/>
      <w:r w:rsidR="00B0202F" w:rsidRPr="00225489">
        <w:rPr>
          <w:rFonts w:ascii="Times New Roman" w:hAnsi="Times New Roman" w:cs="Times New Roman"/>
          <w:sz w:val="28"/>
          <w:szCs w:val="28"/>
        </w:rPr>
        <w:t>непідтримки</w:t>
      </w:r>
      <w:proofErr w:type="spellEnd"/>
      <w:r w:rsidR="00B0202F" w:rsidRPr="00225489">
        <w:rPr>
          <w:rFonts w:ascii="Times New Roman" w:hAnsi="Times New Roman" w:cs="Times New Roman"/>
          <w:sz w:val="28"/>
          <w:szCs w:val="28"/>
        </w:rPr>
        <w:t xml:space="preserve"> питання місцевого референдуму без витрачання коштів, крім внеску до фондів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Агітація місцевого референдуму може проводитися в таких формах:</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проведення зборів громадян, зустрічей з виборцями, дебатів, дискусій та інших публічних заходів агітації місцевого референдуму (прихильниками та опонентами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проведення мітингів, походів, демонстрацій за або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встановлення інформаційних наметів для агітації;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оприлюднення (поширення) в друкованих та аудіовізуальних (електронних) засобах масової інформації, інформаційних агентствах та </w:t>
      </w:r>
      <w:r w:rsidRPr="00225489">
        <w:rPr>
          <w:rFonts w:ascii="Times New Roman" w:hAnsi="Times New Roman" w:cs="Times New Roman"/>
          <w:sz w:val="28"/>
          <w:szCs w:val="28"/>
          <w:lang w:val="uk-UA"/>
        </w:rPr>
        <w:lastRenderedPageBreak/>
        <w:t>мережі Інтернет виступів, інтерв'ю, нарисів, відеофільмів, інших публікацій та повідомлень за чи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розповсюдження листівок, плакатів та інших друкованих агітаційних матеріалів чи друкованих видань, в яких розміщено матеріали агітації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розміщення друкованих агітаційних матеріалів на носіях зовнішньої реклами;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публічні заклики голосувати за або проти питання місцевого референдуму, публічні оцінки змісту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в інших формах, що не суперечать Конституції та законам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Не вважається агітацією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поширення телерадіоорганізаціями передач у формі дебатів чи дискусій, за умови дотримання балансу представлення думок прихильників та опонентів питань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поширення повідомлень про перебіг процесу місцевого референдуму, події, пов’язані із місцевим референдумом інформаційними агентствами, засобами масової інформації з дотриманням засад достовірності, повноти і збалансованості інформації та за умови її неупередженого подання;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розповсюдження інформаційних матеріалів, які належать до загального і спеціального інформаційного забезпечення місцевого референдуму</w:t>
      </w:r>
    </w:p>
    <w:p w:rsidR="005316A1" w:rsidRPr="00225489" w:rsidRDefault="00EB1036"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На матеріали агітації місцевого референдуму з використанням рекламних засобів поширюються вимоги</w:t>
      </w:r>
      <w:r w:rsidRPr="00225489">
        <w:rPr>
          <w:rFonts w:ascii="Times New Roman" w:hAnsi="Times New Roman" w:cs="Times New Roman"/>
          <w:color w:val="000000"/>
          <w:sz w:val="28"/>
          <w:szCs w:val="28"/>
          <w:lang w:val="uk-UA"/>
        </w:rPr>
        <w:t>,</w:t>
      </w:r>
      <w:r w:rsidRPr="00225489">
        <w:rPr>
          <w:rFonts w:ascii="Times New Roman" w:hAnsi="Times New Roman" w:cs="Times New Roman"/>
          <w:sz w:val="28"/>
          <w:szCs w:val="28"/>
          <w:lang w:val="uk-UA"/>
        </w:rPr>
        <w:t xml:space="preserve"> </w:t>
      </w:r>
      <w:r w:rsidRPr="00225489">
        <w:rPr>
          <w:rFonts w:ascii="Times New Roman" w:hAnsi="Times New Roman" w:cs="Times New Roman"/>
          <w:color w:val="000000"/>
          <w:sz w:val="28"/>
          <w:szCs w:val="28"/>
          <w:lang w:val="uk-UA"/>
        </w:rPr>
        <w:t xml:space="preserve">встановлені </w:t>
      </w:r>
      <w:r w:rsidRPr="00225489">
        <w:rPr>
          <w:rFonts w:ascii="Times New Roman" w:hAnsi="Times New Roman" w:cs="Times New Roman"/>
          <w:sz w:val="28"/>
          <w:szCs w:val="28"/>
          <w:lang w:val="uk-UA"/>
        </w:rPr>
        <w:t>Законом України "Про рекламу".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Агітація місцевого референдуму здійснюється за рахунок бюджетних коштів, виділених на підготовку і проведення місцевого референдуму для цілей, визначених цим Законом, та коштів фондів суб'єктів процесу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Встановлення інформаційних наметів для проведення заходів агітації місцевого референдуму, організація та проведення мітингів, походів, демонстрацій, пікетів не потребують отримання будь-яких дозволів від органів виконавчої влади чи органів місцевого самоврядування, крім випадків, передбачених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Суб'єкт процесу місцевого референдуму, який утворив свій фонд місцевого референдуму, має право на договірній основі за рахунок коштів свого фонду місцевого референдуму орендувати будинки і приміщення всіх форм власності для проведення зборів, зустрічей з виборцями, дебатів, дискусій та інших публічних заходів агітації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8. У разі якщо будинок (приміщення) незалежно від форми власності було надано для проведення публічного заходу, пов'язаного з місцевим референдумом, чи для агітації референдуму одному суб'єкту процесу місцевого референдуму, власник (користувач) цього будинку (приміщення) не має права відмовити в його наданні на тих самих умовах іншому суб'єкту процесу місцевого референдуму з альтернативним ставленням до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Вимога, зазначена у частині </w:t>
      </w:r>
      <w:r w:rsidR="00E365EE" w:rsidRPr="00225489">
        <w:rPr>
          <w:rFonts w:ascii="Times New Roman" w:hAnsi="Times New Roman" w:cs="Times New Roman"/>
          <w:sz w:val="28"/>
          <w:szCs w:val="28"/>
          <w:lang w:val="uk-UA"/>
        </w:rPr>
        <w:t>сьомій</w:t>
      </w:r>
      <w:r w:rsidRPr="00225489">
        <w:rPr>
          <w:rFonts w:ascii="Times New Roman" w:hAnsi="Times New Roman" w:cs="Times New Roman"/>
          <w:sz w:val="28"/>
          <w:szCs w:val="28"/>
          <w:lang w:val="uk-UA"/>
        </w:rPr>
        <w:t xml:space="preserve"> цієї статті, не стосується приміщень, що перебувають у власності чи постійному користуванні організації партії, громадської організації, зареєстрованих як прихильники чи опоненти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Інформаційні агентства надають приміщення для проведення прес-конференцій суб'єктам процесу місцевого референдуму – прихильникам та опонентам питання місцевого референдуму – на рівних умовах доступу та оплати.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Юридичні та фізичні особи, які надають рекламні засоби (носії зовнішньої реклами) для розміщення агітаційних матеріалів, повинні забезпечити рівний доступ та рівні умови суб'єктам процесу місцевого референдуму – прихильникам та опонентам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Офіційні повідомлення в період  процесу місцевого референдуму про дії посадових осіб,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Конституцією України та законами України, і підготовлені у порядку, передбаченому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належать до агітації з референдуму. Такі офіційні повідомлення не повинні містити коментарів агітаційного характеру щодо змісту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13. Підтримка суб’єктом процесу місцевого референдуму, що зареєстрований прихильником чи опонентом  питання місцевого референдуму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за або проти питання місцевого референдуму може здійснюватися лише у разі повного фінансування таких заходів із коштів фонду місцевого референдуму відповідного суб’єкта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Вимоги цього </w:t>
      </w:r>
      <w:r w:rsidR="00CC1030" w:rsidRPr="00225489">
        <w:rPr>
          <w:rFonts w:ascii="Times New Roman" w:hAnsi="Times New Roman" w:cs="Times New Roman"/>
          <w:sz w:val="28"/>
          <w:szCs w:val="28"/>
          <w:lang w:val="uk-UA"/>
        </w:rPr>
        <w:t>З</w:t>
      </w:r>
      <w:r w:rsidRPr="00225489">
        <w:rPr>
          <w:rFonts w:ascii="Times New Roman" w:hAnsi="Times New Roman" w:cs="Times New Roman"/>
          <w:sz w:val="28"/>
          <w:szCs w:val="28"/>
          <w:lang w:val="uk-UA"/>
        </w:rPr>
        <w:t xml:space="preserve">акону щодо змісту, форми, маркування, обмежень та джерел фінансування агітації з референдуму застосовуються також до матеріалів агітації, які поширюються в мережі Інтернет, у тому числі на </w:t>
      </w:r>
      <w:r w:rsidRPr="00225489">
        <w:rPr>
          <w:rFonts w:ascii="Times New Roman" w:hAnsi="Times New Roman" w:cs="Times New Roman"/>
          <w:sz w:val="28"/>
          <w:szCs w:val="28"/>
          <w:lang w:val="uk-UA"/>
        </w:rPr>
        <w:lastRenderedPageBreak/>
        <w:t>платформах спільного доступу. Національна рада України з питань телебачення і радіомовлення та відповідна адміністрація платформи спільного доступу в порядку, визначеному угодами та меморандумами про співпрацю, вживають заходів для припинення порушень вимог цього Закону, в тому числі шляхом блокування доступу до такої агітації місцевого референдуму до завершення відповідного процесу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15. Суб’єкти процесу місцевого референдуму сприяють доступу виборців до агітаційних матеріалів без дискримінації, зокрема шляхом використання доступних форматів у друкованих та аудіовізуальних матеріалах, приведення офіційних сайтів у відповідність із стандартами доступності, а також в інші способи, не заборонені законодавством.</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88. Строки проведення агітації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Ініціативна група має право розпочати агітацію місцевого референдуму з першого дня процесу місцевого референдуму. Організація партії, громадська організація мають право розпочати агітацію місцевого референдуму наступного дня після дня прийняття рішення про їх реєстрацію як прихильників чи опонентів питання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Агітація місцевого референдуму закінчується о 24 годині останньої п'ятниці перед днем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Агітація місцевого референдуму напередодні дня голосування та в день голосування забороняється. У цей час забороняються проведення масових акцій у зв'язку з проведенням місцевого референдуму чи його питанням, розповсюдження агітаційних матеріалів, обговорення питання місцевого референдуму в засобах масової інформації, інформаційних агентствах, в мережі Інтернет  чи на публічних заходах.</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Агітаційні матеріали знімаються з 24 години останньої п'ятниці перед днем голосування</w:t>
      </w:r>
      <w:r w:rsidR="003B272A" w:rsidRPr="00225489">
        <w:rPr>
          <w:rFonts w:ascii="Times New Roman" w:hAnsi="Times New Roman" w:cs="Times New Roman"/>
          <w:sz w:val="28"/>
          <w:szCs w:val="28"/>
          <w:lang w:val="uk-UA"/>
        </w:rPr>
        <w:t xml:space="preserve">, що забезпечується </w:t>
      </w:r>
      <w:r w:rsidRPr="00225489">
        <w:rPr>
          <w:rFonts w:ascii="Times New Roman" w:hAnsi="Times New Roman" w:cs="Times New Roman"/>
          <w:sz w:val="28"/>
          <w:szCs w:val="28"/>
          <w:lang w:val="uk-UA"/>
        </w:rPr>
        <w:t>відповідними місцеви</w:t>
      </w:r>
      <w:r w:rsidR="003B272A" w:rsidRPr="00225489">
        <w:rPr>
          <w:rFonts w:ascii="Times New Roman" w:hAnsi="Times New Roman" w:cs="Times New Roman"/>
          <w:sz w:val="28"/>
          <w:szCs w:val="28"/>
          <w:lang w:val="uk-UA"/>
        </w:rPr>
        <w:t>ми</w:t>
      </w:r>
      <w:r w:rsidRPr="00225489">
        <w:rPr>
          <w:rFonts w:ascii="Times New Roman" w:hAnsi="Times New Roman" w:cs="Times New Roman"/>
          <w:sz w:val="28"/>
          <w:szCs w:val="28"/>
          <w:lang w:val="uk-UA"/>
        </w:rPr>
        <w:t xml:space="preserve"> орган</w:t>
      </w:r>
      <w:r w:rsidR="003B272A" w:rsidRPr="00225489">
        <w:rPr>
          <w:rFonts w:ascii="Times New Roman" w:hAnsi="Times New Roman" w:cs="Times New Roman"/>
          <w:sz w:val="28"/>
          <w:szCs w:val="28"/>
          <w:lang w:val="uk-UA"/>
        </w:rPr>
        <w:t>ами</w:t>
      </w:r>
      <w:r w:rsidRPr="00225489">
        <w:rPr>
          <w:rFonts w:ascii="Times New Roman" w:hAnsi="Times New Roman" w:cs="Times New Roman"/>
          <w:sz w:val="28"/>
          <w:szCs w:val="28"/>
          <w:lang w:val="uk-UA"/>
        </w:rPr>
        <w:t xml:space="preserve"> виконавчої влади та орган</w:t>
      </w:r>
      <w:r w:rsidR="003B272A" w:rsidRPr="00225489">
        <w:rPr>
          <w:rFonts w:ascii="Times New Roman" w:hAnsi="Times New Roman" w:cs="Times New Roman"/>
          <w:sz w:val="28"/>
          <w:szCs w:val="28"/>
          <w:lang w:val="uk-UA"/>
        </w:rPr>
        <w:t>ами</w:t>
      </w:r>
      <w:r w:rsidRPr="00225489">
        <w:rPr>
          <w:rFonts w:ascii="Times New Roman" w:hAnsi="Times New Roman" w:cs="Times New Roman"/>
          <w:sz w:val="28"/>
          <w:szCs w:val="28"/>
          <w:lang w:val="uk-UA"/>
        </w:rPr>
        <w:t xml:space="preserve"> місцевого самоврядування.</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89. Друковані матеріали та товари агітації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Суб'єкт процесу місцевого референдуму на власний розсуд може виготовляти друковані матеріали агітації місцевого референдуму за рахунок і в межах коштів свого фонду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До друкованих матеріалів агітації місцевого референдуму належать листівки, </w:t>
      </w:r>
      <w:proofErr w:type="spellStart"/>
      <w:r w:rsidRPr="00225489">
        <w:rPr>
          <w:rFonts w:ascii="Times New Roman" w:hAnsi="Times New Roman" w:cs="Times New Roman"/>
          <w:sz w:val="28"/>
          <w:szCs w:val="28"/>
          <w:lang w:val="uk-UA"/>
        </w:rPr>
        <w:t>постери</w:t>
      </w:r>
      <w:proofErr w:type="spellEnd"/>
      <w:r w:rsidRPr="00225489">
        <w:rPr>
          <w:rFonts w:ascii="Times New Roman" w:hAnsi="Times New Roman" w:cs="Times New Roman"/>
          <w:sz w:val="28"/>
          <w:szCs w:val="28"/>
          <w:lang w:val="uk-UA"/>
        </w:rPr>
        <w:t>-плакати, буклети, брошури, книги, інша друкована продукція з написами чи текстами, що стосуються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Зазначені друковані матеріали агітації місцевого референдуму не можуть містити недостовірну, неповну і неточну інформацію.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3. Суб'єкт процесу місцевого референдуму може виготовляти за рахунок коштів свого фонду місцевого референдуму товари (значки, календарі, пакети, олівці, ручки тощо), які містять написи чи зображення, що виражають певне ставлення до питання місцевого референдуму, візуальні зображення (прапора, розпізнавального </w:t>
      </w:r>
      <w:proofErr w:type="spellStart"/>
      <w:r w:rsidRPr="00225489">
        <w:rPr>
          <w:rFonts w:ascii="Times New Roman" w:hAnsi="Times New Roman" w:cs="Times New Roman"/>
          <w:sz w:val="28"/>
          <w:szCs w:val="28"/>
          <w:lang w:val="uk-UA"/>
        </w:rPr>
        <w:t>знака</w:t>
      </w:r>
      <w:proofErr w:type="spellEnd"/>
      <w:r w:rsidRPr="00225489">
        <w:rPr>
          <w:rFonts w:ascii="Times New Roman" w:hAnsi="Times New Roman" w:cs="Times New Roman"/>
          <w:sz w:val="28"/>
          <w:szCs w:val="28"/>
          <w:lang w:val="uk-UA"/>
        </w:rPr>
        <w:t>, девізу) або логотипів ініціативної групи, політичної партії (</w:t>
      </w:r>
      <w:r w:rsidR="001F5C16" w:rsidRPr="00225489">
        <w:rPr>
          <w:rFonts w:ascii="Times New Roman" w:hAnsi="Times New Roman" w:cs="Times New Roman"/>
          <w:sz w:val="28"/>
          <w:szCs w:val="28"/>
          <w:lang w:val="uk-UA"/>
        </w:rPr>
        <w:t xml:space="preserve">місцевої </w:t>
      </w:r>
      <w:r w:rsidRPr="00225489">
        <w:rPr>
          <w:rFonts w:ascii="Times New Roman" w:hAnsi="Times New Roman" w:cs="Times New Roman"/>
          <w:sz w:val="28"/>
          <w:szCs w:val="28"/>
          <w:lang w:val="uk-UA"/>
        </w:rPr>
        <w:t>організації партії), громадської організації -  прихильників або опонентів питання місцевого референдуму, а також використання гімну, слоганів, гасел ініціативної</w:t>
      </w:r>
      <w:r w:rsidRPr="00225489">
        <w:rPr>
          <w:rFonts w:ascii="Times New Roman" w:hAnsi="Times New Roman" w:cs="Times New Roman"/>
          <w:sz w:val="28"/>
          <w:szCs w:val="28"/>
          <w:highlight w:val="white"/>
          <w:lang w:val="uk-UA"/>
        </w:rPr>
        <w:t xml:space="preserve"> групи, політичної партії (</w:t>
      </w:r>
      <w:r w:rsidR="001F5C16" w:rsidRPr="00225489">
        <w:rPr>
          <w:rFonts w:ascii="Times New Roman" w:hAnsi="Times New Roman" w:cs="Times New Roman"/>
          <w:sz w:val="28"/>
          <w:szCs w:val="28"/>
          <w:highlight w:val="white"/>
          <w:lang w:val="uk-UA"/>
        </w:rPr>
        <w:t xml:space="preserve">місцевих </w:t>
      </w:r>
      <w:r w:rsidRPr="00225489">
        <w:rPr>
          <w:rFonts w:ascii="Times New Roman" w:hAnsi="Times New Roman" w:cs="Times New Roman"/>
          <w:sz w:val="28"/>
          <w:szCs w:val="28"/>
          <w:highlight w:val="white"/>
          <w:lang w:val="uk-UA"/>
        </w:rPr>
        <w:t>організацій партій), громадської організації прихильників або опонентів питання місцевого референдуму,</w:t>
      </w:r>
      <w:r w:rsidRPr="00225489">
        <w:rPr>
          <w:rFonts w:ascii="Times New Roman" w:hAnsi="Times New Roman" w:cs="Times New Roman"/>
          <w:sz w:val="28"/>
          <w:szCs w:val="28"/>
          <w:lang w:val="uk-UA"/>
        </w:rPr>
        <w:t xml:space="preserve"> за умови, що вартість кожної одиниці такого товару не перевищує 3 відсотки прожиткового мінімуму для працездатних осіб станом на 1 січня року, в якому проводяться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Друковані матеріали агітації місцевого референдуму повинні містити відомості про підприємство, що здійснило друк, тираж, відповідального за випуск, інформацію про замовника матеріалів із зазначенням того, є він прихильником чи опонентом питання місцевого референдуму. Прихильники та опоненти питання місцевого референдуму можуть також виготовляти друковані матеріали агітації з використанням обладнання, що їм належить.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Місцеві органи виконавчої влади, органи місцевого самоврядування не пізніш як на десятий день процесу місцевого референдуму відводять місця та обладнують стенди, дошки оголошень у публічних місцях для розміщення матеріалів агітації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Суб'єкт процесу місцевого референдуму має право вільно поширювати друковані матеріали агітації місцевого референдуму, зазначені у частині другій цієї статті, друковані видання, в яких розміщені матеріали агітації місцевого референдуму, а також товари, зазначені у частині третій цієї статті.</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90. Загальний порядок використання засобів масової інформації, інформаційних агентств</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Агітація місцевого референдуму з використанням інформаційних агентств, засобів масової інформації  всіх форм власності проводиться з дотриманням принципу рівних умов та в порядку, передбаченому цим Законом.</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Агітація місцевого референдуму в інформаційних агентствах, засобах масової інформації, всіх форм власності проводиться за рахунок коштів фонду місцевого референдуму суб'єкта процесу місцевого референдуму та здійснюється на умовах рівної оплати за одиницю ефірного часу чи площі.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Розцінки вартості одиниці друкованої площі та одиниці ефірного часу для проведення агітації за рахунок коштів фондів місцевого референдуму </w:t>
      </w:r>
      <w:r w:rsidRPr="00225489">
        <w:rPr>
          <w:rFonts w:ascii="Times New Roman" w:hAnsi="Times New Roman" w:cs="Times New Roman"/>
          <w:sz w:val="28"/>
          <w:szCs w:val="28"/>
          <w:lang w:val="uk-UA"/>
        </w:rPr>
        <w:lastRenderedPageBreak/>
        <w:t>суб'єктів процесу місцевого референдуму встановлюються відповідним інформаційним агентством засобом масової інформації не пізніш</w:t>
      </w:r>
      <w:r w:rsidR="003A74B8" w:rsidRPr="00225489">
        <w:rPr>
          <w:rFonts w:ascii="Times New Roman" w:hAnsi="Times New Roman" w:cs="Times New Roman"/>
          <w:sz w:val="28"/>
          <w:szCs w:val="28"/>
          <w:lang w:val="uk-UA"/>
        </w:rPr>
        <w:t xml:space="preserve"> другого дня</w:t>
      </w:r>
      <w:r w:rsidRPr="00225489">
        <w:rPr>
          <w:rFonts w:ascii="Times New Roman" w:hAnsi="Times New Roman" w:cs="Times New Roman"/>
          <w:sz w:val="28"/>
          <w:szCs w:val="28"/>
          <w:lang w:val="uk-UA"/>
        </w:rPr>
        <w:t xml:space="preserve"> процесу місцевого референдуму. При цьому інформаційні агентства, засоби масової інформації можуть розрахувати такі розцінки вартості одиниці друкованої площі чи одиниці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r w:rsidR="00BF7D78"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Зазначені розцінки не можуть відрізнятися в залежності від близькості до дня голосування на місцевому референдумі.</w:t>
      </w:r>
      <w:r w:rsidR="003A74B8" w:rsidRPr="00225489">
        <w:rPr>
          <w:rFonts w:ascii="Times New Roman" w:hAnsi="Times New Roman" w:cs="Times New Roman"/>
          <w:sz w:val="28"/>
          <w:szCs w:val="28"/>
          <w:lang w:val="uk-UA"/>
        </w:rPr>
        <w:t xml:space="preserve"> </w:t>
      </w:r>
    </w:p>
    <w:p w:rsidR="005316A1" w:rsidRPr="00225489" w:rsidRDefault="00B34E8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Розцінки вартості одиниці друкованої площі та одиниці ефірного часу для проведення агітації не можуть змінюватися протягом процесу місцевого референдуму. Інформаційне агентство, засіб масової інформації не може надавати знижку на оплату окремому суб'єкту процесу місцевого референдуму. Ці відомості невідкладно надаються територіальній комісії з місцевого референдуму, яка встановлює результати місцевого референдуму, та оприлюднюються на офіційному веб-сайті Центральної виборчої комісії, територіальної комісії з місцевого референдуму чи відповідної ради (за наявності), регіонального, територіального представництва Центральної виборчої комісії (у разі їх утворення).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Засобам масової інформації під час процесу місцевого референдуму у своїх матеріалах і передачах, не обумовлених угодами, укладеними з розпорядником фонду агітації місцевого референдуму, забороняється агітувати за або проти питань місцевого референдуму чи поширювати інформацію, яка має ознаки агітації місцевого референдуму, безоплатно або з оплатою з джерел, не передбачених цим Законом, а так само поширювати будь-яку інформацію, яка має на меті спонукати голосувати за або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Матеріали агітації місцевого референдуму мають бути чітко відокремлені від іншої інформації, у тому числі від комерційної реклами, незалежно від форм чи способів їх подання, таким чином, щоб їх можна було ідентифікувати як такі матеріали агітації і мають бути розміщені під рубрикою "Агітація місцевого референдуму" та містити назву села, селища, міста</w:t>
      </w:r>
      <w:r w:rsidR="00CC1030"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на території територіальної громади якого проводиться місцевий референдум. Змішування агітаційних матеріалів та комерційної реклами не допускається.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Інформаційне агентство, засіб масової інформації, який надав ефірний час або друковану площу одному суб'єкту процесу місцевого референдуму, не може відмовити у наданні ефірного часу чи друкованої площі на тих самих умовах іншому суб'єкту процесу місцевого референдуму з альтернативним ставленням до питання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Інформаційне агентство, засіб масової інформації може відмовити у наданні ефірного часу чи друкованої площі суб’єкту процесу тільки у разі, якщо надані для поширення агітаційні матеріали не відповідають вимогам статті </w:t>
      </w:r>
      <w:r w:rsidR="00727D19" w:rsidRPr="00225489">
        <w:rPr>
          <w:rFonts w:ascii="Times New Roman" w:hAnsi="Times New Roman" w:cs="Times New Roman"/>
          <w:sz w:val="28"/>
          <w:szCs w:val="28"/>
          <w:lang w:val="uk-UA"/>
        </w:rPr>
        <w:t>89</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Ця вимога не поширюється на інформаційні агентства, засоби масової інформації, засновниками (власниками) яких є політичні партії (</w:t>
      </w:r>
      <w:r w:rsidR="001C2533" w:rsidRPr="00225489">
        <w:rPr>
          <w:rFonts w:ascii="Times New Roman" w:hAnsi="Times New Roman" w:cs="Times New Roman"/>
          <w:sz w:val="28"/>
          <w:szCs w:val="28"/>
          <w:lang w:val="uk-UA"/>
        </w:rPr>
        <w:t xml:space="preserve">місцеві </w:t>
      </w:r>
      <w:r w:rsidRPr="00225489">
        <w:rPr>
          <w:rFonts w:ascii="Times New Roman" w:hAnsi="Times New Roman" w:cs="Times New Roman"/>
          <w:sz w:val="28"/>
          <w:szCs w:val="28"/>
          <w:lang w:val="uk-UA"/>
        </w:rPr>
        <w:t>організації політичної партії), громадські організації – суб'єкти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Засоби масової інформації не несуть відповідальності за зміст агітації, яка була розміщена відповідно до угод із замовниками, крім випадків, передбачених частиною першою  статті </w:t>
      </w:r>
      <w:r w:rsidR="00727D19" w:rsidRPr="00225489">
        <w:rPr>
          <w:rFonts w:ascii="Times New Roman" w:hAnsi="Times New Roman" w:cs="Times New Roman"/>
          <w:sz w:val="28"/>
          <w:szCs w:val="28"/>
          <w:lang w:val="uk-UA"/>
        </w:rPr>
        <w:t>89</w:t>
      </w:r>
      <w:r w:rsidRPr="00225489">
        <w:rPr>
          <w:rFonts w:ascii="Times New Roman" w:hAnsi="Times New Roman" w:cs="Times New Roman"/>
          <w:sz w:val="28"/>
          <w:szCs w:val="28"/>
          <w:lang w:val="uk-UA"/>
        </w:rPr>
        <w:t xml:space="preserve"> цього Закону. У разі спроб поширення учасником передачі телерадіоорганізації у прямому ефірі інформації, зазначеної частиною </w:t>
      </w:r>
      <w:r w:rsidR="00637488" w:rsidRPr="00225489">
        <w:rPr>
          <w:rFonts w:ascii="Times New Roman" w:hAnsi="Times New Roman" w:cs="Times New Roman"/>
          <w:sz w:val="28"/>
          <w:szCs w:val="28"/>
          <w:lang w:val="uk-UA"/>
        </w:rPr>
        <w:t>другою</w:t>
      </w:r>
      <w:r w:rsidRPr="00225489">
        <w:rPr>
          <w:rFonts w:ascii="Times New Roman" w:hAnsi="Times New Roman" w:cs="Times New Roman"/>
          <w:sz w:val="28"/>
          <w:szCs w:val="28"/>
          <w:lang w:val="uk-UA"/>
        </w:rPr>
        <w:t xml:space="preserve">  статті </w:t>
      </w:r>
      <w:r w:rsidR="00727D19" w:rsidRPr="00225489">
        <w:rPr>
          <w:rFonts w:ascii="Times New Roman" w:hAnsi="Times New Roman" w:cs="Times New Roman"/>
          <w:sz w:val="28"/>
          <w:szCs w:val="28"/>
          <w:lang w:val="uk-UA"/>
        </w:rPr>
        <w:t>89</w:t>
      </w:r>
      <w:r w:rsidRPr="00225489">
        <w:rPr>
          <w:rFonts w:ascii="Times New Roman" w:hAnsi="Times New Roman" w:cs="Times New Roman"/>
          <w:sz w:val="28"/>
          <w:szCs w:val="28"/>
          <w:lang w:val="uk-UA"/>
        </w:rPr>
        <w:t xml:space="preserve"> цього Закону, ведучий передачі зобов’язаний вжити усіх заходів для припинення такого поширення.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Суб’єкти процесу місцевого референдуму, що зареєстровані прихильниками чи опонентами мають право звернутися до інформаційного агентства, засобу масової інформації, що оприлюднив інформацію, щодо змісту питання місцевого референдуму, подій, пов'язаних із місцевим референдумом, яку вони вважають</w:t>
      </w:r>
      <w:r w:rsidR="007B0A6F"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 xml:space="preserve">недостовірною, з вимогою опублікувати їх відповідь. Інформаційне агентство, засіб масової інформації,  що оприлюднило відповідну інформацію, не пізніш як через два дні з дня звернення з вимогою про відповідь, але не пізніше передостаннього дня перед днем голосування на місцевому референдумі зобов’язаний надати такому суб'єкту процесу місцевого референдуму можливість оприлюднити відповідь: надати такий самий ефірний час на телебаченні і радіо або таку саму площу в друкованих та онлайн інформаційних агентствах, засобах масової інформації. В друкованих та онлайн інформаційних агентствах, засобах масової інформації матеріал, наданий таким суб'єктом повинен бути виконаний таким самим шрифтом і розміщений під рубрикою «Відповідь» на тому ж місці де було опубліковано інформацію, оголошену як недостовірну, на телебаченні і радіо такий матеріал має бути оголошено або оприлюднено у той же час, коли було поширено інформацію, оголошену, як недостовірну. Відповідь повинна містити посилання на відповідну публікацію та зазначення відповідних фрагментів публікації, які містять інформацію, оголошену, як недостовірну. Відповідь не повинна містити прямих закликів до голосування за або </w:t>
      </w:r>
      <w:proofErr w:type="spellStart"/>
      <w:r w:rsidRPr="00225489">
        <w:rPr>
          <w:rFonts w:ascii="Times New Roman" w:hAnsi="Times New Roman" w:cs="Times New Roman"/>
          <w:sz w:val="28"/>
          <w:szCs w:val="28"/>
          <w:lang w:val="uk-UA"/>
        </w:rPr>
        <w:t>неголосування</w:t>
      </w:r>
      <w:proofErr w:type="spellEnd"/>
      <w:r w:rsidRPr="00225489">
        <w:rPr>
          <w:rFonts w:ascii="Times New Roman" w:hAnsi="Times New Roman" w:cs="Times New Roman"/>
          <w:sz w:val="28"/>
          <w:szCs w:val="28"/>
          <w:lang w:val="uk-UA"/>
        </w:rPr>
        <w:t xml:space="preserve"> за питання місцевого референдуму. Відповідь має бути оприлюднена без додатків, коментарів та скорочень за рахунок інформаційного агентства, засобу масової  інформації. Інформаційне агентство, засіб масової інформації, має право відмовити в опублікуванні відповіді, якщо обсяг відповіді перевищує обсяг інформації, яка містить факти, оголошені як недостовірні або не </w:t>
      </w:r>
      <w:r w:rsidRPr="00225489">
        <w:rPr>
          <w:rFonts w:ascii="Times New Roman" w:hAnsi="Times New Roman" w:cs="Times New Roman"/>
          <w:sz w:val="28"/>
          <w:szCs w:val="28"/>
          <w:lang w:val="uk-UA"/>
        </w:rPr>
        <w:lastRenderedPageBreak/>
        <w:t>обмежується фактами, оголошеними, як недостовірні. Відповідь на відповідь не надається.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Інформаційне агентство, засіб масової інформації має право відмовити у наданні відповіді у таких випадках:</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якщо відповідь не містить посилання на інформацію, яка вважається недостовірною;</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якщо обсяг відповіді перевищує обсяг відомостей, що безпосередньо підлягають спростуванню;</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якщо відповідь не обмежується спростуванням фактів, що вважаються недостовірними;</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якщо відповідь подана іншою мовою (крім надання відповіді державною мовою);</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якщо публікація відповіді спричинить порушення закону або прав третьої особи.</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Ненадання права на відповідь може бути оскаржене в судовому порядку.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91. Порядок використання електронних (аудіовізуальних) засобів масової інформації, поширення агітації в мережі Інтернет</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Регіональні та місцеві телерадіоорганізації зобов'язані не пізніш як на третій день після початку процесу місцевого референдуму опублікувати в  регіональних та місцевих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w:t>
      </w:r>
      <w:r w:rsidR="00727D19" w:rsidRPr="00225489">
        <w:rPr>
          <w:rFonts w:ascii="Times New Roman" w:hAnsi="Times New Roman" w:cs="Times New Roman"/>
          <w:sz w:val="28"/>
          <w:szCs w:val="28"/>
          <w:lang w:val="uk-UA"/>
        </w:rPr>
        <w:t>встановлюють</w:t>
      </w:r>
      <w:r w:rsidRPr="00225489">
        <w:rPr>
          <w:rFonts w:ascii="Times New Roman" w:hAnsi="Times New Roman" w:cs="Times New Roman"/>
          <w:sz w:val="28"/>
          <w:szCs w:val="28"/>
          <w:lang w:val="uk-UA"/>
        </w:rPr>
        <w:t xml:space="preserve"> розцінки вартості однієї хвилини (секунди) ефірного часу для місцевих референдумів здійснюють таку публікацію в газеті "Голос України" не пізніше 31 грудня кожного року попереднього року.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Ефірний час за рахунок коштів фонду місцевого референдуму суб'єкта процесу місцевого референдуму надається відповідному суб'єкту на підставі договору, що укладається від його імені розпорядником рахунку фонду місцевого референдуму відповідного суб'єкта з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суб'єкту процесу місцевого референдуму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Включення до інформаційних </w:t>
      </w:r>
      <w:proofErr w:type="spellStart"/>
      <w:r w:rsidRPr="00225489">
        <w:rPr>
          <w:rFonts w:ascii="Times New Roman" w:hAnsi="Times New Roman" w:cs="Times New Roman"/>
          <w:sz w:val="28"/>
          <w:szCs w:val="28"/>
          <w:lang w:val="uk-UA"/>
        </w:rPr>
        <w:t>теле</w:t>
      </w:r>
      <w:proofErr w:type="spellEnd"/>
      <w:r w:rsidRPr="00225489">
        <w:rPr>
          <w:rFonts w:ascii="Times New Roman" w:hAnsi="Times New Roman" w:cs="Times New Roman"/>
          <w:sz w:val="28"/>
          <w:szCs w:val="28"/>
          <w:lang w:val="uk-UA"/>
        </w:rPr>
        <w:t xml:space="preserve">- і радіопрограм (випусків новин) агітаційних матеріалів суб'єктів процесу місцевого референдуму забороняється. Агітація місцевого референдуму у </w:t>
      </w:r>
      <w:proofErr w:type="spellStart"/>
      <w:r w:rsidRPr="00225489">
        <w:rPr>
          <w:rFonts w:ascii="Times New Roman" w:hAnsi="Times New Roman" w:cs="Times New Roman"/>
          <w:sz w:val="28"/>
          <w:szCs w:val="28"/>
          <w:lang w:val="uk-UA"/>
        </w:rPr>
        <w:t>теле</w:t>
      </w:r>
      <w:proofErr w:type="spellEnd"/>
      <w:r w:rsidRPr="00225489">
        <w:rPr>
          <w:rFonts w:ascii="Times New Roman" w:hAnsi="Times New Roman" w:cs="Times New Roman"/>
          <w:sz w:val="28"/>
          <w:szCs w:val="28"/>
          <w:lang w:val="uk-UA"/>
        </w:rPr>
        <w:t>- і радіопередачах, програмах повинна бути чітко відокремлена від інших програм, передач на їх початку і в кінці за допомогою аудіо-, відео-, комбінованих засобів, титрів, рекламного логотипа або коментарів ведучих з використанням слів "Агітація місцевого референдуму" та містити назву села, селища, міста</w:t>
      </w:r>
      <w:r w:rsidR="00CC1030"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на території територіальної громади якого проводиться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Забороняється переривати передачі агітації місцевого референдуму рекламою товарів, робіт, послуг та іншими повідомленнями.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Протягом демонстрації агітації місцевого референдуму на телебаченні обов'язково зазначається повна назва її замовника у формі текстового повідомлення, яке має займати не менше 15 відсотків площі екрана і бути виконане контрастним кольором до основного фону зображення та бути прийнятним для глядача.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Телерадіоорганізації зобов'язані здійснювати аудіо-, відеозаписи всіх передач, що містять агітацію місцевого референдуму, і зберігати їх протягом строку агітації та тридцяти днів з дня офіційного оприлюднення результатів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Телерадіоорганізації всіх форм власності за письмовими запитами територіальної комісії з місцевого референдуму, Національної ради України з питань телебачення і радіомовлення зобов'язані надавати всю інформацію про виділення ефірного часу суб'єкту процесу місцевого референдуму для проведення агітації  місцевого референдуму, а в разі необхідності – копії відповідних угод, платіжних документів і передач у запису на плівці чи інших носіях інформації.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Матеріали агітації з використанням електронних (аудіовізуальних) засобів масової інформації повинні титруватися та/або перекладатися на українську жестову мову з метою забезпечення їх доступності для осіб з порушеннями зору та слуху з урахуванням вимог, встановлених Національною радою України з питань телебачення і радіомовлення.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Національна рада України з питань телебачення і радіомовлення в порядку, визначеному угодами та меморандумами про співпрацю, надає адміністраціям платформ спільного доступу інформацію щодо ініціативної групи, організацій партій, громадських організацій, які здійснюють агітацію щодо ініціативи місцевого референдуму, перелік  суб’єктів процесу місцевого референдуму та інформацію про рахунки їхніх фондів, з яких може здійснюватися оплата агітації щодо ініціативи місцевого референдуму, агітація місцевого референдуму. У разі отримання інформації щодо поширення матеріалів агітації щодо ініціативи місцевого референдуму, агітації місцевого референдуму, оплаченої з інших джерел, крім фонду агітації щодо ініціативи місцевого референдуму, фонду ініціативної групи</w:t>
      </w:r>
      <w:r w:rsidR="006E7457" w:rsidRPr="00225489">
        <w:rPr>
          <w:rFonts w:ascii="Times New Roman" w:hAnsi="Times New Roman" w:cs="Times New Roman"/>
          <w:sz w:val="28"/>
          <w:szCs w:val="28"/>
          <w:lang w:val="uk-UA"/>
        </w:rPr>
        <w:t xml:space="preserve"> з</w:t>
      </w:r>
      <w:r w:rsidRPr="00225489">
        <w:rPr>
          <w:rFonts w:ascii="Times New Roman" w:hAnsi="Times New Roman" w:cs="Times New Roman"/>
          <w:sz w:val="28"/>
          <w:szCs w:val="28"/>
          <w:lang w:val="uk-UA"/>
        </w:rPr>
        <w:t xml:space="preserve"> місцевого референдуму, фонду відповідного суб’єкта місцевого референдуму, адміністрація відповідної платформи спільного доступу зобов’язана вжити заходів для припинення їх поширення.</w:t>
      </w:r>
      <w:r w:rsidR="00CC320F"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92. Порядок використання друкованих засобів масової інформації</w:t>
      </w:r>
    </w:p>
    <w:p w:rsidR="005316A1" w:rsidRPr="00225489" w:rsidRDefault="00B34E8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lastRenderedPageBreak/>
        <w:t>1. Ініціативна група,</w:t>
      </w:r>
      <w:r w:rsidRPr="00225489">
        <w:rPr>
          <w:rFonts w:ascii="Times New Roman" w:hAnsi="Times New Roman" w:cs="Times New Roman"/>
          <w:sz w:val="28"/>
          <w:szCs w:val="28"/>
          <w:lang w:val="uk-UA"/>
        </w:rPr>
        <w:t xml:space="preserve"> місцева</w:t>
      </w:r>
      <w:r w:rsidRPr="00225489">
        <w:rPr>
          <w:rFonts w:ascii="Times New Roman" w:hAnsi="Times New Roman" w:cs="Times New Roman"/>
          <w:sz w:val="28"/>
          <w:szCs w:val="28"/>
        </w:rPr>
        <w:t xml:space="preserve"> організація політичної партії, громадська організація, зареєстрована як прихильник чи опонент питання місцевого референдуму, має право за рахунок коштів свого фонду місцевого референдуму публікувати агітаційні матеріали в друкованих засобах масової інформації будь-якої форми власності, що видаються в Україні, крім засобів масової інформації, зазначених у частині п’ятнадцятій статті 93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Друкована площа, відведена для публікації матеріалів агітації місцевого референдуму впродовж процесу місцевого референдуму в друкованих засобах масової інформації, у тому числі рекламних, не може перевищувати 25 відсотків обсягу друкованої площі кожного номера видання (спеціального випуску) чи додатка до нього.</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Матеріали повинні бути чітко відокремлені від інших матеріалів, опублікованих у друкованому засобі масової інформації, та бути опублікованими під рубрикою "Агітація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Матеріал агітації місцевого референдуму має позначатися фразою "Агітація місцевого референдуму" та містити назву села, селища, міста</w:t>
      </w:r>
      <w:r w:rsidR="00CC1030"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на території територіальної громади якого проводиться місцевий референдум, що розміщується безпосередньо вгорі основного тексту чи зображення агітації місцевого референдуму, а також супроводжуватися інформацією про його замовника - суб’єкта процесу місцевого референдуму, з фонду якого </w:t>
      </w:r>
      <w:proofErr w:type="spellStart"/>
      <w:r w:rsidRPr="00225489">
        <w:rPr>
          <w:rFonts w:ascii="Times New Roman" w:hAnsi="Times New Roman" w:cs="Times New Roman"/>
          <w:sz w:val="28"/>
          <w:szCs w:val="28"/>
          <w:lang w:val="uk-UA"/>
        </w:rPr>
        <w:t>оплачено</w:t>
      </w:r>
      <w:proofErr w:type="spellEnd"/>
      <w:r w:rsidRPr="00225489">
        <w:rPr>
          <w:rFonts w:ascii="Times New Roman" w:hAnsi="Times New Roman" w:cs="Times New Roman"/>
          <w:sz w:val="28"/>
          <w:szCs w:val="28"/>
          <w:lang w:val="uk-UA"/>
        </w:rPr>
        <w:t xml:space="preserve"> розміщення зазначеного матеріалу (прізвище, власне ім’я (всі власні імена) та по батькові (за наявності) або найменування замовника), а також зазначенням дати укладення та номеру угоди, на підставі якої надано відповідну друковану площу. Ці відомості мають бути розміщені безпосередньо внизу основного тексту чи зображення агітації місцевого референдуму. Позначка "Агітація місцевого референдуму" та зазначені відомості мають сукупно займати не менше 10 відсотків друкованої площі всього матеріалу агітації місцевого референдуму. Інформаційне агентство, засіб масової інформації відмовляє в розміщенні матеріалів агітації, якщо вони не відповідають зазначеним вимогам.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B34E8E" w:rsidRPr="00225489">
        <w:rPr>
          <w:rFonts w:ascii="Times New Roman" w:hAnsi="Times New Roman" w:cs="Times New Roman"/>
          <w:sz w:val="28"/>
          <w:szCs w:val="28"/>
        </w:rPr>
        <w:t>Матеріали агітації, зазначені у частині першій цієї статті, публікуються на підставі договору, що укладається від імені суб'єкта процесу місцевого референдуму розпорядником рахунку його фонду місцевого референдуму з редакцією (видавцем) друкованого засобу масової інформації. Без укладення договору та надходження коштів на рахунок редакції (видавця) друкованого засобу масової інформації публікація цих матеріалів забороняється. Ця вимога не застосовується до засобу масової інформації, засновником (власником) якого є політична партія</w:t>
      </w:r>
      <w:r w:rsidR="00B34E8E" w:rsidRPr="00225489">
        <w:rPr>
          <w:rFonts w:ascii="Times New Roman" w:hAnsi="Times New Roman" w:cs="Times New Roman"/>
          <w:b/>
          <w:sz w:val="28"/>
          <w:szCs w:val="28"/>
        </w:rPr>
        <w:t xml:space="preserve"> </w:t>
      </w:r>
      <w:r w:rsidR="00B34E8E" w:rsidRPr="00225489">
        <w:rPr>
          <w:rFonts w:ascii="Times New Roman" w:hAnsi="Times New Roman" w:cs="Times New Roman"/>
          <w:sz w:val="28"/>
          <w:szCs w:val="28"/>
        </w:rPr>
        <w:t>(</w:t>
      </w:r>
      <w:r w:rsidR="00B34E8E" w:rsidRPr="00225489">
        <w:rPr>
          <w:rFonts w:ascii="Times New Roman" w:hAnsi="Times New Roman" w:cs="Times New Roman"/>
          <w:sz w:val="28"/>
          <w:szCs w:val="28"/>
          <w:lang w:val="uk-UA"/>
        </w:rPr>
        <w:t xml:space="preserve">місцева </w:t>
      </w:r>
      <w:r w:rsidR="00B34E8E" w:rsidRPr="00225489">
        <w:rPr>
          <w:rFonts w:ascii="Times New Roman" w:hAnsi="Times New Roman" w:cs="Times New Roman"/>
          <w:sz w:val="28"/>
          <w:szCs w:val="28"/>
        </w:rPr>
        <w:t>організація політичної партії)</w:t>
      </w:r>
      <w:r w:rsidR="00B34E8E" w:rsidRPr="00225489">
        <w:rPr>
          <w:rFonts w:ascii="Times New Roman" w:hAnsi="Times New Roman" w:cs="Times New Roman"/>
          <w:sz w:val="28"/>
          <w:szCs w:val="28"/>
          <w:lang w:val="uk-UA"/>
        </w:rPr>
        <w:t xml:space="preserve">, </w:t>
      </w:r>
      <w:r w:rsidR="00B34E8E" w:rsidRPr="00225489">
        <w:rPr>
          <w:rFonts w:ascii="Times New Roman" w:hAnsi="Times New Roman" w:cs="Times New Roman"/>
          <w:sz w:val="28"/>
          <w:szCs w:val="28"/>
        </w:rPr>
        <w:t>громадська організація – суб'єкт процесу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4. Редакції (видавці) друкованих засобів масової інформації всіх форм власності за письмовими запитами територіальної комісії з місцевого референдуму, Національного агентства з питань запобігання корупції зобов'язані надавати їй усю інформацію про використання друкованої площі для розміщення агітаційних матеріалів суб'єктів процесу місцевого референдуму, а в разі необхідності надсилати їй копії відповідних угод, платіжних документів, а також відповідні публікації.</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93. Обмеження щодо агітації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Під час агітації місцевого референдуму забороняється: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расової, національної, релігійної ворожнечі, посягання на права і свободи людини, </w:t>
      </w:r>
      <w:proofErr w:type="spellStart"/>
      <w:r w:rsidRPr="00225489">
        <w:rPr>
          <w:rFonts w:ascii="Times New Roman" w:hAnsi="Times New Roman" w:cs="Times New Roman"/>
          <w:sz w:val="28"/>
          <w:szCs w:val="28"/>
          <w:lang w:val="uk-UA"/>
        </w:rPr>
        <w:t>сексизму</w:t>
      </w:r>
      <w:proofErr w:type="spellEnd"/>
      <w:r w:rsidRPr="00225489">
        <w:rPr>
          <w:rFonts w:ascii="Times New Roman" w:hAnsi="Times New Roman" w:cs="Times New Roman"/>
          <w:sz w:val="28"/>
          <w:szCs w:val="28"/>
          <w:lang w:val="uk-UA"/>
        </w:rPr>
        <w:t>, посягання на здоров’я населення, символіку комуністичного або націонал-соціалістичного (нацистського) тоталітарних режимів, пропаганду комуністичного або націонал-соціалістичного (нацистського) тоталітарних режимів;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вміщувати твердження,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родом і характером занять, місцем проживання, за </w:t>
      </w:r>
      <w:proofErr w:type="spellStart"/>
      <w:r w:rsidRPr="00225489">
        <w:rPr>
          <w:rFonts w:ascii="Times New Roman" w:hAnsi="Times New Roman" w:cs="Times New Roman"/>
          <w:sz w:val="28"/>
          <w:szCs w:val="28"/>
          <w:lang w:val="uk-UA"/>
        </w:rPr>
        <w:t>мовними</w:t>
      </w:r>
      <w:proofErr w:type="spellEnd"/>
      <w:r w:rsidRPr="00225489">
        <w:rPr>
          <w:rFonts w:ascii="Times New Roman" w:hAnsi="Times New Roman" w:cs="Times New Roman"/>
          <w:sz w:val="28"/>
          <w:szCs w:val="28"/>
          <w:lang w:val="uk-UA"/>
        </w:rPr>
        <w:t xml:space="preserve"> або іншими ознаками;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подавати відомості або закликати до дій, які можуть спричинити порушення законодавства, завдають чи можуть завдати шкоди здоров’ю або життю людей та/чи довкіллю, а також спонукають до нехтування засобами безпеки;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використовувати засоби і технології, які діють на підсвідомість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використовувати або імітувати зображення Державного Герба України, звучання Державного Гімну України, зображення державних символів інших держав та міжнародних організацій, а також офіційні назви державних органів, органів місцевого самоврядування;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вміщувати зображення фізичної особи або використовувати її ім’я без письмової згоди цієї особи;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вміщувати елементи жорстокості, насильства, порнографії, цинізму, приниження людської честі та гідності;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використовувати зображення дітей у небезпечних ситуаціях чи за обставин, що у разі їх імітації можуть завдати шкоди дітям або іншим </w:t>
      </w:r>
      <w:r w:rsidRPr="00225489">
        <w:rPr>
          <w:rFonts w:ascii="Times New Roman" w:hAnsi="Times New Roman" w:cs="Times New Roman"/>
          <w:sz w:val="28"/>
          <w:szCs w:val="28"/>
          <w:lang w:val="uk-UA"/>
        </w:rPr>
        <w:lastRenderedPageBreak/>
        <w:t>особам, а також інформації, здатної викликати зневажливе ставлення дітей до небезпечних для здоров'я і життя ситуацій;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розповсюдження відомостей, недостовірний характер яких був встановлений у судовому порядку</w:t>
      </w:r>
      <w:r w:rsidR="00683ED7"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використовувати матеріали, які можуть завдавати дітям моральної чи фізичної шкоди, викликати у них відчуття неповноцінності.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Використання власних коштів громадян чи коштів з інших джерел крім фондів, відповідного суб’єкта місцевого референдуму, у тому числі з ініціативи </w:t>
      </w:r>
      <w:r w:rsidR="000A230E"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для проведення агітації місцевого референдуму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Прихована агітація, а також розміщення або поширення матеріалів агітації, не позначеної відповідно до вимог цього Закону, забороняються. Прихована агітація характеризується такими ознаками: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містить інформацію, що дозволяє прямо чи опосередковано асоціювати діяльність</w:t>
      </w:r>
      <w:r w:rsidR="00F409C8"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передбачену пунктами 1-8 частини </w:t>
      </w:r>
      <w:r w:rsidR="00E365EE" w:rsidRPr="00225489">
        <w:rPr>
          <w:rFonts w:ascii="Times New Roman" w:hAnsi="Times New Roman" w:cs="Times New Roman"/>
          <w:sz w:val="28"/>
          <w:szCs w:val="28"/>
          <w:lang w:val="uk-UA"/>
        </w:rPr>
        <w:t>третьої</w:t>
      </w:r>
      <w:r w:rsidRPr="00225489">
        <w:rPr>
          <w:rFonts w:ascii="Times New Roman" w:hAnsi="Times New Roman" w:cs="Times New Roman"/>
          <w:sz w:val="28"/>
          <w:szCs w:val="28"/>
          <w:lang w:val="uk-UA"/>
        </w:rPr>
        <w:t xml:space="preserve"> статті 8</w:t>
      </w:r>
      <w:r w:rsidR="00E365EE" w:rsidRPr="00225489">
        <w:rPr>
          <w:rFonts w:ascii="Times New Roman" w:hAnsi="Times New Roman" w:cs="Times New Roman"/>
          <w:sz w:val="28"/>
          <w:szCs w:val="28"/>
          <w:lang w:val="uk-UA"/>
        </w:rPr>
        <w:t>7</w:t>
      </w:r>
      <w:r w:rsidRPr="00225489">
        <w:rPr>
          <w:rFonts w:ascii="Times New Roman" w:hAnsi="Times New Roman" w:cs="Times New Roman"/>
          <w:sz w:val="28"/>
          <w:szCs w:val="28"/>
          <w:lang w:val="uk-UA"/>
        </w:rPr>
        <w:t xml:space="preserve"> цього Закону</w:t>
      </w:r>
      <w:r w:rsidR="00F409C8"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зі змістом питання місцевого референдуму, фактами та подіями, пов'язаними з процесом місцевого референдуму, діяльністю ініціативної групи, організацій партій, громадських організацій, що зареєстровані як прихильники чи опоненти питання місцевого референдум (зокрема, розміщення символіки (гімну, прапора, розпізнавального </w:t>
      </w:r>
      <w:proofErr w:type="spellStart"/>
      <w:r w:rsidRPr="00225489">
        <w:rPr>
          <w:rFonts w:ascii="Times New Roman" w:hAnsi="Times New Roman" w:cs="Times New Roman"/>
          <w:sz w:val="28"/>
          <w:szCs w:val="28"/>
          <w:lang w:val="uk-UA"/>
        </w:rPr>
        <w:t>знака</w:t>
      </w:r>
      <w:proofErr w:type="spellEnd"/>
      <w:r w:rsidRPr="00225489">
        <w:rPr>
          <w:rFonts w:ascii="Times New Roman" w:hAnsi="Times New Roman" w:cs="Times New Roman"/>
          <w:sz w:val="28"/>
          <w:szCs w:val="28"/>
          <w:lang w:val="uk-UA"/>
        </w:rPr>
        <w:t>, девізу) або логотипів політичної партії (</w:t>
      </w:r>
      <w:r w:rsidR="001C2533" w:rsidRPr="00225489">
        <w:rPr>
          <w:rFonts w:ascii="Times New Roman" w:hAnsi="Times New Roman" w:cs="Times New Roman"/>
          <w:sz w:val="28"/>
          <w:szCs w:val="28"/>
          <w:lang w:val="uk-UA"/>
        </w:rPr>
        <w:t xml:space="preserve">місцевої </w:t>
      </w:r>
      <w:r w:rsidRPr="00225489">
        <w:rPr>
          <w:rFonts w:ascii="Times New Roman" w:hAnsi="Times New Roman" w:cs="Times New Roman"/>
          <w:sz w:val="28"/>
          <w:szCs w:val="28"/>
          <w:lang w:val="uk-UA"/>
        </w:rPr>
        <w:t>організації партії), громадської організації -  прихильників або опонентів питання місцевого референдуму, використання слоганів, гасел ініціативної групи, організацій партій, громадської організації - прихильників або опонентів питання місцевого референдуму), обґрунтуванням позиції щодо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спонукає виборців голосувати за чи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фінансування діяльності у формах, передбачених пунктами 1-8 частини </w:t>
      </w:r>
      <w:r w:rsidR="00E365EE" w:rsidRPr="00225489">
        <w:rPr>
          <w:rFonts w:ascii="Times New Roman" w:hAnsi="Times New Roman" w:cs="Times New Roman"/>
          <w:sz w:val="28"/>
          <w:szCs w:val="28"/>
          <w:lang w:val="uk-UA"/>
        </w:rPr>
        <w:t>третьої</w:t>
      </w:r>
      <w:r w:rsidRPr="00225489">
        <w:rPr>
          <w:rFonts w:ascii="Times New Roman" w:hAnsi="Times New Roman" w:cs="Times New Roman"/>
          <w:sz w:val="28"/>
          <w:szCs w:val="28"/>
          <w:lang w:val="uk-UA"/>
        </w:rPr>
        <w:t xml:space="preserve"> статті 8</w:t>
      </w:r>
      <w:r w:rsidR="00E365EE" w:rsidRPr="00225489">
        <w:rPr>
          <w:rFonts w:ascii="Times New Roman" w:hAnsi="Times New Roman" w:cs="Times New Roman"/>
          <w:sz w:val="28"/>
          <w:szCs w:val="28"/>
          <w:lang w:val="uk-UA"/>
        </w:rPr>
        <w:t>7</w:t>
      </w:r>
      <w:r w:rsidRPr="00225489">
        <w:rPr>
          <w:rFonts w:ascii="Times New Roman" w:hAnsi="Times New Roman" w:cs="Times New Roman"/>
          <w:sz w:val="28"/>
          <w:szCs w:val="28"/>
          <w:lang w:val="uk-UA"/>
        </w:rPr>
        <w:t xml:space="preserve"> цього Закону, здійснюється не з фонду агітації щодо ініціативи проведення місцевого референдуму, фондів ініціативної групи, фондів місцевого референдуму, за умови якщо зазначені форми діяльності потребують такого фінансування.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Участь в агітації місцевого референдуму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іноземцям та особам без громадянства, у тому числі через журналістську діяльність чи у формі участі у концертах, виставах, спортивних змаганнях, інших публічних заходах, що проводяться на підтримку чи заперечення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посадовим і службовим особам органів державної влади, органів влади Автономної Республіки Крим та органів місцевого самоврядування, органів правопорядку і судів (крім посадових і службових осіб, що перебувають у відпустці);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членам комісій з місцевого референдуму протягом строку їх повноважень у відповідних комісіях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працівникам підприємств, організацій, установ державної та комунальної форми власності, які надають будь-які послуги громадянам (адміністративні, медичні, освітні, фінансово-банківські, транспортні, концертно-розважальні, побутового обслуговування, торгівлі товарами та інші), - під час виконання своїх посадових чи службових обов’язків.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Забороняється участь в агітації місцевого референдуму в будь-якій формі органів державної влади, органів влади Автономної Республіки Крим, органів місцевого самоврядування.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Забороняється використання приміщень органів державної влади, органів влади Автономної Республіки Крим та органів місцевого самоврядування для проведення заходів агітації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Посадовим та службовим особам органів державної влади, органів влади Автономної Республіки Крим, органів місцевого самоврядування, державних, комунальних підприємств, установ, організацій, військових частин (формувань) забороняється використовувати для агітації місцевого референдуму службовий транспорт, зв'язок, устаткування, приміщення, інші об'єкти та ресурси за місцем роботи, а також використовувати службові чи виробничі наради, збори колективу для проведення агітації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Заборони в частині використання службового транспорту, зв'язку, устаткування, приміщень, інших об'єктів та ресурсів за місцем роботи не поширюються на посадових чи службових осіб, які є працівниками інформаційних служб відповідних органів місцевого самоврядування, які ініціювали проведення місцевого референдуму і здійснюють оприлюднення офіційної позиції органу місцевого самоврядування, яка не містить коментарів агітаційного характеру та закликів голосувати за або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Під час процесу місцевого референдуму забороняється використання у комерційній та соціальній рекламі: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002F4F0E" w:rsidRPr="00225489">
        <w:rPr>
          <w:rFonts w:ascii="Times New Roman" w:hAnsi="Times New Roman" w:cs="Times New Roman"/>
          <w:sz w:val="28"/>
          <w:szCs w:val="28"/>
          <w:lang w:val="uk-UA"/>
        </w:rPr>
        <w:t xml:space="preserve">текст </w:t>
      </w:r>
      <w:r w:rsidRPr="00225489">
        <w:rPr>
          <w:rFonts w:ascii="Times New Roman" w:hAnsi="Times New Roman" w:cs="Times New Roman"/>
          <w:sz w:val="28"/>
          <w:szCs w:val="28"/>
          <w:lang w:val="uk-UA"/>
        </w:rPr>
        <w:t>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візуальні зображення (прапора, розпізнавального </w:t>
      </w:r>
      <w:proofErr w:type="spellStart"/>
      <w:r w:rsidRPr="00225489">
        <w:rPr>
          <w:rFonts w:ascii="Times New Roman" w:hAnsi="Times New Roman" w:cs="Times New Roman"/>
          <w:sz w:val="28"/>
          <w:szCs w:val="28"/>
          <w:lang w:val="uk-UA"/>
        </w:rPr>
        <w:t>знака</w:t>
      </w:r>
      <w:proofErr w:type="spellEnd"/>
      <w:r w:rsidRPr="00225489">
        <w:rPr>
          <w:rFonts w:ascii="Times New Roman" w:hAnsi="Times New Roman" w:cs="Times New Roman"/>
          <w:sz w:val="28"/>
          <w:szCs w:val="28"/>
          <w:lang w:val="uk-UA"/>
        </w:rPr>
        <w:t>, девізу) або логотипів ініціативної групи, політичної партії (</w:t>
      </w:r>
      <w:r w:rsidR="001C2533" w:rsidRPr="00225489">
        <w:rPr>
          <w:rFonts w:ascii="Times New Roman" w:hAnsi="Times New Roman" w:cs="Times New Roman"/>
          <w:sz w:val="28"/>
          <w:szCs w:val="28"/>
          <w:lang w:val="uk-UA"/>
        </w:rPr>
        <w:t xml:space="preserve">місцевої </w:t>
      </w:r>
      <w:r w:rsidRPr="00225489">
        <w:rPr>
          <w:rFonts w:ascii="Times New Roman" w:hAnsi="Times New Roman" w:cs="Times New Roman"/>
          <w:sz w:val="28"/>
          <w:szCs w:val="28"/>
          <w:lang w:val="uk-UA"/>
        </w:rPr>
        <w:t xml:space="preserve">організації партії), громадської організації -  прихильників або опонентів питання місцевого </w:t>
      </w:r>
      <w:r w:rsidRPr="00225489">
        <w:rPr>
          <w:rFonts w:ascii="Times New Roman" w:hAnsi="Times New Roman" w:cs="Times New Roman"/>
          <w:sz w:val="28"/>
          <w:szCs w:val="28"/>
          <w:lang w:val="uk-UA"/>
        </w:rPr>
        <w:lastRenderedPageBreak/>
        <w:t>референдуму, а також використання гімну, слоганів, гасел ініціативної групи, політичної партії (</w:t>
      </w:r>
      <w:r w:rsidR="001C2533" w:rsidRPr="00225489">
        <w:rPr>
          <w:rFonts w:ascii="Times New Roman" w:hAnsi="Times New Roman" w:cs="Times New Roman"/>
          <w:sz w:val="28"/>
          <w:szCs w:val="28"/>
          <w:lang w:val="uk-UA"/>
        </w:rPr>
        <w:t xml:space="preserve">місцевих </w:t>
      </w:r>
      <w:r w:rsidRPr="00225489">
        <w:rPr>
          <w:rFonts w:ascii="Times New Roman" w:hAnsi="Times New Roman" w:cs="Times New Roman"/>
          <w:sz w:val="28"/>
          <w:szCs w:val="28"/>
          <w:lang w:val="uk-UA"/>
        </w:rPr>
        <w:t>організацій партій), громадської організації прихильників або опонентів питання місцевого референдуму та назв благодійних організацій, громадських об’єднань чи інших юридичних осіб, назви та символіка яких (у тому числі зареєстровані знаки для товарів і послуг) є тотожними або схожими настільки, що їх можна сплутати, з символікою політичної партії (</w:t>
      </w:r>
      <w:r w:rsidR="001C2533" w:rsidRPr="00225489">
        <w:rPr>
          <w:rFonts w:ascii="Times New Roman" w:hAnsi="Times New Roman" w:cs="Times New Roman"/>
          <w:sz w:val="28"/>
          <w:szCs w:val="28"/>
          <w:lang w:val="uk-UA"/>
        </w:rPr>
        <w:t xml:space="preserve">місцевої </w:t>
      </w:r>
      <w:r w:rsidRPr="00225489">
        <w:rPr>
          <w:rFonts w:ascii="Times New Roman" w:hAnsi="Times New Roman" w:cs="Times New Roman"/>
          <w:sz w:val="28"/>
          <w:szCs w:val="28"/>
          <w:lang w:val="uk-UA"/>
        </w:rPr>
        <w:t>організації партії), громадської організації -  прихильників або опонентів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повідомлень у будь-якій формі про підтримку суб’єктом процесу місцевого референдуму, що зареєстрований прихильником або опонентом питання місцевого референдуму видовищних чи інших публічних заходів за або проти питання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w:t>
      </w:r>
      <w:r w:rsidR="00AE13B9" w:rsidRPr="00225489">
        <w:rPr>
          <w:rFonts w:ascii="Times New Roman" w:hAnsi="Times New Roman" w:cs="Times New Roman"/>
          <w:sz w:val="28"/>
          <w:szCs w:val="28"/>
        </w:rPr>
        <w:t xml:space="preserve">Забороняється проводити агітацію місцевого референдуму, що супроводжується наданням виборцям, закладам, установам, організаціям коштів або безоплатно чи на пільгових умовах товарів (крім товарів, зазначених у частині третій статті 89 цього Закону), послуг, робіт, цінних паперів, кредитів, лотерейних білетів, подарункових сертифікатів, продуктів харчування та спиртних напоїв, інших матеріальних цінностей. Така агітація або надання виборцям, закладам, установам, організаціям коштів або безоплатно чи на пільгових умовах товарів, послуг, робіт, цінних паперів, кредитів, лотерейних білетів, подарункових сертифікатів, продуктів харчування та спиртних напоїв, інших матеріальних цінностей, що супроводжується закликами або пропозиціями голосувати за або проти питання місцевого референдуму чи наданням позитивних або негативних оцінок змісту питання місцевого референдуму, візуальні зображення (прапора, розпізнавального </w:t>
      </w:r>
      <w:proofErr w:type="spellStart"/>
      <w:r w:rsidR="00AE13B9" w:rsidRPr="00225489">
        <w:rPr>
          <w:rFonts w:ascii="Times New Roman" w:hAnsi="Times New Roman" w:cs="Times New Roman"/>
          <w:sz w:val="28"/>
          <w:szCs w:val="28"/>
        </w:rPr>
        <w:t>знака</w:t>
      </w:r>
      <w:proofErr w:type="spellEnd"/>
      <w:r w:rsidR="00AE13B9" w:rsidRPr="00225489">
        <w:rPr>
          <w:rFonts w:ascii="Times New Roman" w:hAnsi="Times New Roman" w:cs="Times New Roman"/>
          <w:sz w:val="28"/>
          <w:szCs w:val="28"/>
        </w:rPr>
        <w:t>, девізу) або логотипів ініціативної групи, політичної партії (організації партії), громадської організації - прихильників або опонентів питання місцевого референдуму, а також використання гімну, слоганів, гасел ініціативної групи, політичної партії (організацій партій), громадської організації прихильників або опонентів питання місцевого референдуму вважається непрямим підкупом виборців</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Забороняється виготовлення та поширення друкованих матеріалів агітації місцевого референдуму, що не містять усіх або деяких відомостей, зазначених у частині </w:t>
      </w:r>
      <w:r w:rsidR="0023675F" w:rsidRPr="00225489">
        <w:rPr>
          <w:rFonts w:ascii="Times New Roman" w:hAnsi="Times New Roman" w:cs="Times New Roman"/>
          <w:sz w:val="28"/>
          <w:szCs w:val="28"/>
          <w:lang w:val="uk-UA"/>
        </w:rPr>
        <w:t>четвертій</w:t>
      </w:r>
      <w:r w:rsidRPr="00225489">
        <w:rPr>
          <w:rFonts w:ascii="Times New Roman" w:hAnsi="Times New Roman" w:cs="Times New Roman"/>
          <w:sz w:val="28"/>
          <w:szCs w:val="28"/>
          <w:lang w:val="uk-UA"/>
        </w:rPr>
        <w:t xml:space="preserve"> статті 8</w:t>
      </w:r>
      <w:r w:rsidR="00175DDF" w:rsidRPr="00225489">
        <w:rPr>
          <w:rFonts w:ascii="Times New Roman" w:hAnsi="Times New Roman" w:cs="Times New Roman"/>
          <w:sz w:val="28"/>
          <w:szCs w:val="28"/>
          <w:lang w:val="uk-UA"/>
        </w:rPr>
        <w:t>9</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Забороняються розміщення та поширення матеріалів агітації місцевого референдуму у приміщеннях органів державної влади, органів влади Автономної Республіки Крим, органів місцевого самоврядування, у Збройних Силах України та інших утворених відповідно до закону військових формуваннях, органах правопорядку, дитячих закладах, закладах освіти, закладах охорони здоров’я, соціального захисту, житлово-комунальних підприємствах та установах.</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12. Забороняється розміщення матеріалів агітації місцевого референдуму на об'єктах культурної спадщини.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13. Розміщення матеріалів агітації місцевого референдуму на зовнішній поверхні транспортних засобів громадського користування, у тому числі таксі, розміщення таких матеріалів у приміщеннях та на будівлях станцій метрополітену, автобусних та залізничних вокзалів, портів та аеропортів, а також поширення агітаційних матеріалів місцевого референдуму через </w:t>
      </w:r>
      <w:proofErr w:type="spellStart"/>
      <w:r w:rsidRPr="00225489">
        <w:rPr>
          <w:rFonts w:ascii="Times New Roman" w:hAnsi="Times New Roman" w:cs="Times New Roman"/>
          <w:sz w:val="28"/>
          <w:szCs w:val="28"/>
          <w:lang w:val="uk-UA"/>
        </w:rPr>
        <w:t>телерадіотрансляційні</w:t>
      </w:r>
      <w:proofErr w:type="spellEnd"/>
      <w:r w:rsidRPr="00225489">
        <w:rPr>
          <w:rFonts w:ascii="Times New Roman" w:hAnsi="Times New Roman" w:cs="Times New Roman"/>
          <w:sz w:val="28"/>
          <w:szCs w:val="28"/>
          <w:lang w:val="uk-UA"/>
        </w:rPr>
        <w:t xml:space="preserve"> або інші інформаційні мережі сповіщення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14. Реклама книг, випусків друкованих засобів масової інформації чи телерадіопередач із використанням тексту питання місцевого референдуму чи його частин, символіки (прапорів чи логотипів) суб'єктів агітації процесу місцевого референдуму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15. Забороняється проведення агітації місцевого референдуму в іноземних засобах масової інформації, що діють на території України, а також у зареєстрованих в Україні засобах масової інформації, в яких частка іноземної власності перевищує 50 відсотків.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16. Засобам масової інформації, їх посадовим та службовим особам і творчим працівникам під час процесу місцевого референдуму у своїх матеріалах і передачах, не обумовлених укладеними відповідно до вимог цього Закону угодами, забороняється агітувати за або проти питання місцевого референдуму, поширювати інформацію, спрямовану на спонукання громадян голосувати за або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17. Забороняється розміщення агітаційних матеріалів місцевого референдуму в одному блоці з комерційною чи соціальною рекламою.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18. Включення до інформаційних </w:t>
      </w:r>
      <w:proofErr w:type="spellStart"/>
      <w:r w:rsidRPr="00225489">
        <w:rPr>
          <w:rFonts w:ascii="Times New Roman" w:hAnsi="Times New Roman" w:cs="Times New Roman"/>
          <w:sz w:val="28"/>
          <w:szCs w:val="28"/>
          <w:lang w:val="uk-UA"/>
        </w:rPr>
        <w:t>теле</w:t>
      </w:r>
      <w:proofErr w:type="spellEnd"/>
      <w:r w:rsidRPr="00225489">
        <w:rPr>
          <w:rFonts w:ascii="Times New Roman" w:hAnsi="Times New Roman" w:cs="Times New Roman"/>
          <w:sz w:val="28"/>
          <w:szCs w:val="28"/>
          <w:lang w:val="uk-UA"/>
        </w:rPr>
        <w:t>- і радіопрограм (випусків новин) матеріалів суб'єктів процесу місцевого референдуму забороняється. Усі матеріали агітації місцевого референдуму повинні бути відокремленими від інших матеріалів і означені як такі матеріали агітації.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19. Національна рада України з питань телебачення і радіомовлення своїм рішенням припиняє до закінчення процесу місцевого референдуму трансляцію на території територіальної громади, в якій проводиться місцевий референдум, в тому числі операторами 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агітації місцевого референдуму, у тому числі через журналістську діяльність.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20. У разі встановлення судом при розгляді спору щодо місцевого референдуму одноразового порушення засобом масової інформації вимог цього Закону Національна рада України з питань телебачення і радіомовлення своїм рішенням оголошує відповідному засобу масової інформації офіційне попередження з вимогою припинити порушення вимог законодавства про місцевий референдум. Таке попередження публікується у засобах масової інформації, а також оприлюднюється на офіційному веб-сайті Центральної виборчої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21. У разі встановлення судом при розгляді спору щодо місцевого референдуму повторного або одноразового грубого порушення засобом масової інформації вимог цього Закону суд приймає рішення про тимчасове (до закінчення процесу місцевого референдуму) зупинення випуску відповідної програми, дії ліцензії аудіовізуального засобу масової інформації або про тимчасову заборону (до закінчення процесу місцевого референдуму) випуску друкованого видання.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22. Перешкоджання здійсненню права на проведення агітації місцевого референдуму,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23. У разі надходження до територіальної комісії з місцевого референдуму заяви, скарги чи іншого повідомлення стосовно порушень вимог цього Закону щодо проведення агітації місцевого референдуму, які мають ознаки вчинення злочину чи адміністративного правопорушення, така комісія невідкладно звертається до відповідних органів правопорядку щодо перевірки зазначеного повідомлення та реагування відповідно до законів України.</w:t>
      </w: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IX</w:t>
      </w:r>
      <w:r w:rsidRPr="00225489">
        <w:rPr>
          <w:rFonts w:ascii="Times New Roman" w:hAnsi="Times New Roman" w:cs="Times New Roman"/>
          <w:b/>
          <w:sz w:val="28"/>
          <w:szCs w:val="28"/>
          <w:lang w:val="uk-UA"/>
        </w:rPr>
        <w:br/>
        <w:t>ГОЛОСУВАННЯ ТА ВСТАНОВЛЕННЯ РЕЗУЛЬТАТІВ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94. Бюлетень для голосування на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Голосування виборців на місцевому референдумі здійснюється за допомогою бюлетеня для голосування.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Бюлетені для голосування на місцевому референдумі є документами суворої звітності і підлягають обліку. Документація, що забезпечує облік бюлетенів для голосування, передається підприємствами-виготовлювачами, територіальними та дільничними комісіями з місцевого референдуму до Центральної виборчої комісії. Центральна виборча комісія після офіційного оприлюднення результатів місцевого референдуму </w:t>
      </w:r>
      <w:r w:rsidRPr="00225489">
        <w:rPr>
          <w:rFonts w:ascii="Times New Roman" w:hAnsi="Times New Roman" w:cs="Times New Roman"/>
          <w:sz w:val="28"/>
          <w:szCs w:val="28"/>
          <w:lang w:val="uk-UA"/>
        </w:rPr>
        <w:lastRenderedPageBreak/>
        <w:t>забезпечує передання облікової інформації на збереження до відповідних архівних установ.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Голова, заступник голови, секретар та члени відповідних комісій з місцевого референдуму несуть персональну відповідальність за забезпечення належного зберігання і використання бюлетенів для голосування на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Форма і колір бюлетеня для голосування затверджуються Центральною виборчою комісією. Текст бюлетеня для голосування затверджує територіальна комісія з місцевого референдуму відповідно до питання, винесеного на місцевий референдум, протягом 10 днів з дня початку місцевого референдуму. Бюлетені для голосування з питання, винесеного на місцевий референдум, повинні бути однаковими за розміром, кольором та змістом. Ступінь захисту бюлетеня для голосування встановлюється територіальною комісією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Бюлетень для голосування містить назву та дату місцевого референдуму,</w:t>
      </w:r>
      <w:r w:rsidR="00637488" w:rsidRPr="00225489">
        <w:rPr>
          <w:rFonts w:ascii="Times New Roman" w:hAnsi="Times New Roman" w:cs="Times New Roman"/>
          <w:sz w:val="28"/>
          <w:szCs w:val="28"/>
          <w:lang w:val="uk-UA"/>
        </w:rPr>
        <w:t xml:space="preserve"> номер територіального округу (за наявності), </w:t>
      </w:r>
      <w:r w:rsidRPr="00225489">
        <w:rPr>
          <w:rFonts w:ascii="Times New Roman" w:hAnsi="Times New Roman" w:cs="Times New Roman"/>
          <w:sz w:val="28"/>
          <w:szCs w:val="28"/>
          <w:lang w:val="uk-UA"/>
        </w:rPr>
        <w:t xml:space="preserve"> номер дільниці з місцевого референдуму, а також позначення місця для печатки дільничної комісії з місцевого референдуму. Текст бюлетеня для голосування викладається державною мовою і повинен бути розміщений на одному аркуші та лише з одного боку.</w:t>
      </w:r>
    </w:p>
    <w:p w:rsidR="00B34E8E" w:rsidRPr="00225489" w:rsidRDefault="005316A1" w:rsidP="00635324">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5. </w:t>
      </w:r>
      <w:r w:rsidR="00B34E8E" w:rsidRPr="00225489">
        <w:rPr>
          <w:rFonts w:ascii="Times New Roman" w:hAnsi="Times New Roman" w:cs="Times New Roman"/>
          <w:sz w:val="28"/>
          <w:szCs w:val="28"/>
        </w:rPr>
        <w:t>У бюлетені для голосування викладається текст</w:t>
      </w:r>
      <w:r w:rsidR="00B34E8E" w:rsidRPr="00225489">
        <w:rPr>
          <w:rFonts w:ascii="Times New Roman" w:hAnsi="Times New Roman" w:cs="Times New Roman"/>
          <w:b/>
          <w:sz w:val="28"/>
          <w:szCs w:val="28"/>
        </w:rPr>
        <w:t xml:space="preserve"> </w:t>
      </w:r>
      <w:r w:rsidR="00B34E8E" w:rsidRPr="00225489">
        <w:rPr>
          <w:rFonts w:ascii="Times New Roman" w:hAnsi="Times New Roman" w:cs="Times New Roman"/>
          <w:sz w:val="28"/>
          <w:szCs w:val="28"/>
        </w:rPr>
        <w:t>питання, що виноситься на місцевий референдум (із зазначенням назви статуту, програми чи проекту рішення, якщо вони є частиною тексту питання) і пропонується виборцю відповісти "так" або "ні". Під кожним із цих варіантів відповіді розташовується порожній квадрат.</w:t>
      </w:r>
    </w:p>
    <w:p w:rsidR="005316A1" w:rsidRPr="00225489" w:rsidRDefault="00B34E8E"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Текст статуту</w:t>
      </w:r>
      <w:r w:rsidRPr="00225489">
        <w:rPr>
          <w:rFonts w:ascii="Times New Roman" w:hAnsi="Times New Roman" w:cs="Times New Roman"/>
          <w:sz w:val="28"/>
          <w:szCs w:val="28"/>
          <w:lang w:val="uk-UA"/>
        </w:rPr>
        <w:t>,</w:t>
      </w:r>
      <w:r w:rsidRPr="00225489">
        <w:rPr>
          <w:rFonts w:ascii="Times New Roman" w:hAnsi="Times New Roman" w:cs="Times New Roman"/>
          <w:sz w:val="28"/>
          <w:szCs w:val="28"/>
        </w:rPr>
        <w:t xml:space="preserve"> програми, проекту рішення у бюлетені не викладаються.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Бюлетень для голосування містить роз'яснення щодо порядку його заповнення виборцем під час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Бюлетень для голосування має контрольний талон, відокремлений лінією відриву. Контрольний талон повинен містити назву та дату місцевого референдуму,</w:t>
      </w:r>
      <w:r w:rsidR="00637488" w:rsidRPr="00225489">
        <w:rPr>
          <w:rFonts w:ascii="Times New Roman" w:hAnsi="Times New Roman" w:cs="Times New Roman"/>
          <w:sz w:val="28"/>
          <w:szCs w:val="28"/>
          <w:lang w:val="uk-UA"/>
        </w:rPr>
        <w:t xml:space="preserve"> номер територіального округу (за наявності),</w:t>
      </w:r>
      <w:r w:rsidRPr="00225489">
        <w:rPr>
          <w:rFonts w:ascii="Times New Roman" w:hAnsi="Times New Roman" w:cs="Times New Roman"/>
          <w:sz w:val="28"/>
          <w:szCs w:val="28"/>
          <w:lang w:val="uk-UA"/>
        </w:rPr>
        <w:t xml:space="preserve"> номер дільниці з місцевого референдуму, а також позначення місця для номера, за яким виборця </w:t>
      </w:r>
      <w:proofErr w:type="spellStart"/>
      <w:r w:rsidRPr="00225489">
        <w:rPr>
          <w:rFonts w:ascii="Times New Roman" w:hAnsi="Times New Roman" w:cs="Times New Roman"/>
          <w:sz w:val="28"/>
          <w:szCs w:val="28"/>
          <w:lang w:val="uk-UA"/>
        </w:rPr>
        <w:t>внесено</w:t>
      </w:r>
      <w:proofErr w:type="spellEnd"/>
      <w:r w:rsidRPr="00225489">
        <w:rPr>
          <w:rFonts w:ascii="Times New Roman" w:hAnsi="Times New Roman" w:cs="Times New Roman"/>
          <w:sz w:val="28"/>
          <w:szCs w:val="28"/>
          <w:lang w:val="uk-UA"/>
        </w:rPr>
        <w:t xml:space="preserve"> до списку виборців на дільниці, підпису виборця, який отримує бюлетень для голосування, прізвища та підпису члена дільничної комісії з місцевого референдуму, який видаватиме бюлетень для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95. Порядок виготовлення бюлетенів для голосування </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Територіальна комісія з місцевого референдуму, яка встановлює результати референдуму, забезпечує виготовлення не пізніш як за сім днів до дня голосування бюлетенів для голосування у централізованому порядку </w:t>
      </w:r>
      <w:r w:rsidRPr="00225489">
        <w:rPr>
          <w:rFonts w:ascii="Times New Roman" w:hAnsi="Times New Roman" w:cs="Times New Roman"/>
          <w:sz w:val="28"/>
          <w:szCs w:val="28"/>
          <w:lang w:val="uk-UA"/>
        </w:rPr>
        <w:lastRenderedPageBreak/>
        <w:t>поліграфічним підприємством на підставі угоди, укладеної нею з цим підприємством.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Підприємство-виготовлювач бюлетенів для голосування забезпечує суворе дотримання замовленої кількості виготовлених бюлетенів, їх облік та передачу замовнику в порядку, встановленому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Технічні відходи, поліграфічний брак, а також друкарські форми знищуються в порядку та у строки, визначені угодою на виготовлення бюлетенів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Контроль за виготовленням бюлетенів для голосування на підприємстві-виготовлювачі, дотриманням вимог щодо знищення друкарських форм, технічних відходів, поліграфічного браку здійснюється контрольною комісією, яка утворюється територіальною комісією з місцевого референдуму, за поданнями суб’єктів внесення кандидатур до складу дільничних комісій, визначених статтею 4</w:t>
      </w:r>
      <w:r w:rsidR="003B5E03"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Бюлетені для голосування отримуються територіальною комісією  з місцевого референдуму в упаковці підприємства-виготовлювача на підставі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прийому-передачі за формою, встановленою Центральною виборчою комісією.</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Бюлетені для голосування для кожної дільниці з місцевого референдуму виготовляються у кількості, що на 0,5 відсотка перевищує кількість виборців, які включені до списку виборців на дільниці з можливим відхиленням зазначеної кількості з урахуванням кратності розміщення бюлетенів у межах поліграфічного листа при їх виготовленні.</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96. Порядок передачі бюлетенів для голосування комісіям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Територіальна комісія з місцевого референдуму приймає бюлетені для голосування від підприємства-виготовлювача не раніш як за сім днів до дня голосування на своєму засіданні. Територіальна комісія з місцевого референдуму складає у трьох примірниках протокол про прийняття бюлетенів для голосування. Зазначений протокол складається у порядку, затвердженому Центральною виборчою комісією. Перший примірник протоколу передається до Центральної виборчої комісії, другий – зберігається в територіальній комісії з місцевого референдуму, третій – невідкладно вивішується в приміщенні територіальної комісії з місцевого референдуму для загального ознайомлення.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Територіальна комісія з місцевого референдуму забезпечує збереження й охорону бюлетенів для голосування. Бюлетені зберігаються у приміщенні територіальної комісії  з місцевого референдуму в сейфі (металевій шафі або окремій кімнаті), що опечатується стрічкою з проставлянням на ній </w:t>
      </w:r>
      <w:r w:rsidRPr="00225489">
        <w:rPr>
          <w:rFonts w:ascii="Times New Roman" w:hAnsi="Times New Roman" w:cs="Times New Roman"/>
          <w:sz w:val="28"/>
          <w:szCs w:val="28"/>
          <w:lang w:val="uk-UA"/>
        </w:rPr>
        <w:lastRenderedPageBreak/>
        <w:t>підписів усіх присутніх на засіданні членів комісії та печатки комісії. Сейф (металева шафа чи окрема кімната) постійно (до передачі бюлетенів дільничним комісіям з місцевого референдуму) перебуває під охороною працівника Національної поліції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 міській територіальній громаді міста з районним поділом територіальна комісія з місцевого референдуму, яка встановлює результати референдуму, передає бюлетені в упаковці підприємства-виготовлювача територіальним комісіям з місцевого референдуму, повноваження яких обмежуються відповідними територіальними округами, не пізніш як за чотири дні до дня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Територіальна комісія з місцевого референдуму (у міській територіальній громаді міста з районним поділом – територіальна комісія з місцевого референдуму, повноваження якої обмежуються територіальним округом) не раніш як за три дні до дня голосування, але не пізніш як о 12-й годині останньої суботи перед днем голосування, на своєму засіданні передає бюлетені для голосування дільничним комісіям. Бюлетені приймають не менш як три члени кожної дільничної комісії з місцевого референдуму, уповноважені на це її рішенням.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Дільничній комісії з місцевого референдуму передаються всі бюлетені для голосування, на яких зазначений номер відповідної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Про передачу територіальною комісією з місцевого референдуму бюлетенів для голосування дільничним комісіям складається протокол в порядку і за формою, встановленими Центральною виборчою комісією. У протоколі зазначаються: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003A0C06" w:rsidRPr="00225489">
        <w:rPr>
          <w:rFonts w:ascii="Times New Roman" w:hAnsi="Times New Roman" w:cs="Times New Roman"/>
          <w:sz w:val="28"/>
          <w:szCs w:val="28"/>
        </w:rPr>
        <w:t>номер територіального округу з місцевого референдуму (за наявності територіальних округів);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номер дільниці з місцевого референдуму, членам комісії якої передаються бюлетені;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кількість виборців на дільниці з місцевого референдуму згідно зі списком виборців на день складення протоколу;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кількість переданих на дільницю з місцевого референдуму бюлетенів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прізвища та підписи членів дільничної комісії з місцевого референдуму, які прийняли бюлетені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Протокол про передачу дільничним комісіям з місцевого референдуму бюлетенів для голосування складається у трьох примірниках. Примірники протоколу нумеруються і мають однакову юридичну силу. Перший примірник протоколу надсилається до Центральної виборчої комісії, другий </w:t>
      </w:r>
      <w:r w:rsidRPr="00225489">
        <w:rPr>
          <w:rFonts w:ascii="Times New Roman" w:hAnsi="Times New Roman" w:cs="Times New Roman"/>
          <w:sz w:val="28"/>
          <w:szCs w:val="28"/>
          <w:lang w:val="uk-UA"/>
        </w:rPr>
        <w:lastRenderedPageBreak/>
        <w:t>– зберігається в територіальній комісії з місцевого референдуму, третій – невідкладно вивішується у приміщенні територіальної комісії для загального ознайомлення.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Витяг із протоколу за формою, встановленою Центральною виборчою комісією, із зазначенням відомостей, що стосуються відповідної дільниці з місцевого референдуму, надається разом із бюлетенями для голосування представникам кожної дільничної комісії з місцевого референдуму, які отримали бюлетені для голосування, за підписами голови і секретаря територіальної комісії з місцевого референдуму та трьох членів відповідної дільничної комісії з місцевого референдуму, засвідчений печаткою територіальної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Уповноважена особа суб'єкта процесу місцевого референдуму, офіційний спостерігач, які були присутніми при передачі бюлетенів для голосування, мають право на своє прохання невідкладно отримати копії зазначених у частинах першій і </w:t>
      </w:r>
      <w:r w:rsidR="003B5E03" w:rsidRPr="00225489">
        <w:rPr>
          <w:rFonts w:ascii="Times New Roman" w:hAnsi="Times New Roman" w:cs="Times New Roman"/>
          <w:sz w:val="28"/>
          <w:szCs w:val="28"/>
          <w:lang w:val="uk-UA"/>
        </w:rPr>
        <w:t>шост</w:t>
      </w:r>
      <w:r w:rsidRPr="00225489">
        <w:rPr>
          <w:rFonts w:ascii="Times New Roman" w:hAnsi="Times New Roman" w:cs="Times New Roman"/>
          <w:sz w:val="28"/>
          <w:szCs w:val="28"/>
          <w:lang w:val="uk-UA"/>
        </w:rPr>
        <w:t>ій цієї статті протоколів, засвідчені на кожній сторінці головою і секретарем відповідної комісії з місцевого референдуму та скріплені печаткою комісії, з розрахунку не більш як по одній копії протоколу для відповідного суб'єкта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Члени дільничних комісій звичайних та спеціальних дільниць з місцевого референдуму транспортують отримані ними бюлетені для голосування до приміщення дільничної комісії з місцевого референдуму у супроводі працівника Національної поліції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Приймання бюлетенів для голосування дільничною комісією з місцевого референдуму відбувається на засіданні дільничної комісії невідкладно після прибуття членів комісії, які отримали бюлетені. Члени дільничної комісії перераховують отримані бюлетені, перевіряють відповідність дільниці з місцевого референдуму, зазначених на бюлетенях, дільниці, яка отримала бюлетені для голосування, та проставляють у визначених місцях кожного бюлетеня печатку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При підрахунку бюлетенів для голосування визначений комісією з місцевого референдуму член комісії рахує бюлетені вголос. Інші члени комісії спостерігають за підрахунком. При підрахунку бюлетенів забороняється поділ комісії на кілька груп, кожна з яких підраховує частину бюлетенів.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13. У разі виявлення невідповідності підрахованої кількості бюлетенів для голосування та кількості, зазначеній у витягу з протоколу територіальної комісії з місцевого референдуму про передання бюлетенів для голосування, дільнична комісія з місцевого референдуму складає у двох примірниках акт про невідповідність із зазначенням встановленої рішенням дільничної комісії причини невідповідності. Цей акт складається за формою і в </w:t>
      </w:r>
      <w:r w:rsidRPr="00225489">
        <w:rPr>
          <w:rFonts w:ascii="Times New Roman" w:hAnsi="Times New Roman" w:cs="Times New Roman"/>
          <w:sz w:val="28"/>
          <w:szCs w:val="28"/>
          <w:lang w:val="uk-UA"/>
        </w:rPr>
        <w:lastRenderedPageBreak/>
        <w:t xml:space="preserve">порядку, встановленими Центральною виборчою комісією. Один примірник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передається до територіальної комісії з місцевого референдуму, а другий зберігається у дільничній комісії. За наявності зазначеної невідповідності кількістю бюлетенів для голосування, отриманих дільничною комісією з місцевого референдуму, вважається кількість, встановлена на засіданні дільничної комісії та зафіксована в акті про невідповідність і в протоколі засідання комісії.</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Бюлетені зберігаються у приміщенні дільничної комісії з місцевого референдуму в сейфі (металевій шафі), що опечатується на тому ж засіданні комісії стрічкою з проставлянням на ній підписів усіх присутніх на засіданні комісії та печатки комісії з місцевого референдуму і постійно (до початку підготовчого засідання комісії, передбаченого статтею </w:t>
      </w:r>
      <w:r w:rsidR="003B5E03" w:rsidRPr="00225489">
        <w:rPr>
          <w:rFonts w:ascii="Times New Roman" w:hAnsi="Times New Roman" w:cs="Times New Roman"/>
          <w:sz w:val="28"/>
          <w:szCs w:val="28"/>
          <w:lang w:val="uk-UA"/>
        </w:rPr>
        <w:t>98</w:t>
      </w:r>
      <w:r w:rsidRPr="00225489">
        <w:rPr>
          <w:rFonts w:ascii="Times New Roman" w:hAnsi="Times New Roman" w:cs="Times New Roman"/>
          <w:sz w:val="28"/>
          <w:szCs w:val="28"/>
          <w:lang w:val="uk-UA"/>
        </w:rPr>
        <w:t xml:space="preserve"> цього Закону) перебуває під охороною поліцейського.</w:t>
      </w: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97. Приміщення для голосування </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Голосування проводиться в спеціально відведених та облаштованих приміщеннях, в яких обладнуються кабіни для таємного голосування та визначаються місця видачі бюлетенів для голосування і встановлення виборчих скриньок. На одній дільниці з місцевого референдуму облаштовується одне приміщення для голосування. Контроль за облаштуванням приміщення для голосування покладається на дільничну комісію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Органи виконавчої влади та органи місцевого самоврядування забезпечують дільниці з місцевого референдуму необхідними приміщеннями для голосування, придатними для облаштування відповідно до вимог цього Закону та нормативів, встановлених Центральною виборчою комісією, надають технічну допомогу в облаштуванні.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Приміщення для голосування для малої дільниці з місцевого референдуму повинно мати площу не менше 50 квадратних метрів, середньої – не менше 75 квадратних метрів, великої – не менше 90 квадратних метрів.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У разі якщо приміщення дільничної комісії з місцевого референдуму та приміщення для голосування неможливо повністю пристосувати для потреб осіб з інвалідністю та інших </w:t>
      </w:r>
      <w:proofErr w:type="spellStart"/>
      <w:r w:rsidRPr="00225489">
        <w:rPr>
          <w:rFonts w:ascii="Times New Roman" w:hAnsi="Times New Roman" w:cs="Times New Roman"/>
          <w:sz w:val="28"/>
          <w:szCs w:val="28"/>
          <w:lang w:val="uk-UA"/>
        </w:rPr>
        <w:t>маломобільних</w:t>
      </w:r>
      <w:proofErr w:type="spellEnd"/>
      <w:r w:rsidRPr="00225489">
        <w:rPr>
          <w:rFonts w:ascii="Times New Roman" w:hAnsi="Times New Roman" w:cs="Times New Roman"/>
          <w:sz w:val="28"/>
          <w:szCs w:val="28"/>
          <w:lang w:val="uk-UA"/>
        </w:rPr>
        <w:t xml:space="preserve"> груп населення, відповідні місцеві органи виконавчої влади та органи місцевого самоврядування організовують безперешкодний доступ зазначених осіб до таких приміщень.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Приміщення для голосування повинно бути обладнане достатньою кількістю кабін для таємного голосування. Для малих дільниць з місцевого референдуму кількість таких кабін повинна бути не менше двох, для середніх – не менше чотирьох, для великих – не менше шести. Розміщення обладнання у приміщенні для голосування планується таким чином, щоб </w:t>
      </w:r>
      <w:r w:rsidRPr="00225489">
        <w:rPr>
          <w:rFonts w:ascii="Times New Roman" w:hAnsi="Times New Roman" w:cs="Times New Roman"/>
          <w:sz w:val="28"/>
          <w:szCs w:val="28"/>
          <w:lang w:val="uk-UA"/>
        </w:rPr>
        <w:lastRenderedPageBreak/>
        <w:t xml:space="preserve">місця видачі бюлетенів для голосування, вхід і вихід із кабін для таємного голосування, виборчі скриньки перебували у полі зору членів дільничної комісії з місцевого референдуму та осіб, які відповідно до цього Закону мають право бути присутніми в приміщенні для голосування, а також щоб забезпечувалося вільне пересування виборців, у тому числі осіб на кріслах колісних та інших </w:t>
      </w:r>
      <w:proofErr w:type="spellStart"/>
      <w:r w:rsidRPr="00225489">
        <w:rPr>
          <w:rFonts w:ascii="Times New Roman" w:hAnsi="Times New Roman" w:cs="Times New Roman"/>
          <w:sz w:val="28"/>
          <w:szCs w:val="28"/>
          <w:lang w:val="uk-UA"/>
        </w:rPr>
        <w:t>маломобільних</w:t>
      </w:r>
      <w:proofErr w:type="spellEnd"/>
      <w:r w:rsidRPr="00225489">
        <w:rPr>
          <w:rFonts w:ascii="Times New Roman" w:hAnsi="Times New Roman" w:cs="Times New Roman"/>
          <w:sz w:val="28"/>
          <w:szCs w:val="28"/>
          <w:lang w:val="uk-UA"/>
        </w:rPr>
        <w:t xml:space="preserve"> груп населення.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Приміщення для голосування на спеціальній дільниці з місцевого референдуму повинно мати відкритий доступ для членів комісії з місцевого референдуму, уповноважених осіб суб'єктів процесу місцевого референдуму, офіційних і міжнародних спостерігачів та представників засобів масової інформації, посадових осіб відповідного Центральної виборчої комісії.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Керівники закладів, установ, командири військових частин (формувань), де утворені такі дільниці, зобов'язані забезпечити безперешкодний доступ членів комісій з місцевого референдуму, виборців, включених до списку цієї дільниці з місцевого референдуму, уповноважених осіб суб'єктів процесу місцевого референдуму, офіційних спостерігачів та представників засобів масової інформації до приміщення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Кожна дільниця з місцевого референдуму забезпечується необхідною кількістю виборчих скриньок – стаціонарних (великих) та переносних (малих). Виборчі скриньки виготовляються з прозорого матеріалу за розмірами, встановленими Центральною виборчою комісією. Мала дільниця з місцевого референдуму повинна мати не менше двох стаціонарних виборчих скриньок, середня – не менше трьох стаціонарних виборчих скриньок, велика – не менше чотирьох стаціонарних виборчих скриньок. Кожна дільниця з місцевого референдуму повинна мати не менше двох переносних виборчих скриньок. Стаціонарні виборчі скриньки встановлюються у приміщенні для голосування так, щоб виборці при підході до них мали можливість проходити через кабіни (кімнати) для таємного голосування. Порядок виготовлення, обліку, використання та зберігання виборчих скриньок визначається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У приміщенні для голосування або безпосередньо перед ним дільнична комісія з місцевого референдуму в обов'язковому порядку забезпечує розміщення офіційних інформаційних матеріалів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w:t>
      </w:r>
      <w:r w:rsidR="003A0C06" w:rsidRPr="00225489">
        <w:rPr>
          <w:rFonts w:ascii="Times New Roman" w:hAnsi="Times New Roman" w:cs="Times New Roman"/>
          <w:sz w:val="28"/>
          <w:szCs w:val="28"/>
        </w:rPr>
        <w:t xml:space="preserve">У приміщенні для голосування дільнична комісія з місцевого референдуму в обов'язковому порядку забезпечує можливість виборцю ознайомитися з питанням, що виноситься на місцевий референдум, інформаційними плакатами ініціативної групи, </w:t>
      </w:r>
      <w:r w:rsidR="003A0C06" w:rsidRPr="00225489">
        <w:rPr>
          <w:rFonts w:ascii="Times New Roman" w:hAnsi="Times New Roman" w:cs="Times New Roman"/>
          <w:sz w:val="28"/>
          <w:szCs w:val="28"/>
          <w:lang w:val="uk-UA"/>
        </w:rPr>
        <w:t xml:space="preserve">місцевих </w:t>
      </w:r>
      <w:r w:rsidR="003A0C06" w:rsidRPr="00225489">
        <w:rPr>
          <w:rFonts w:ascii="Times New Roman" w:hAnsi="Times New Roman" w:cs="Times New Roman"/>
          <w:sz w:val="28"/>
          <w:szCs w:val="28"/>
        </w:rPr>
        <w:t>організацій</w:t>
      </w:r>
      <w:r w:rsidR="003A0C06" w:rsidRPr="00225489">
        <w:rPr>
          <w:rFonts w:ascii="Times New Roman" w:hAnsi="Times New Roman" w:cs="Times New Roman"/>
          <w:b/>
          <w:sz w:val="28"/>
          <w:szCs w:val="28"/>
        </w:rPr>
        <w:t xml:space="preserve"> </w:t>
      </w:r>
      <w:r w:rsidR="003A0C06" w:rsidRPr="00225489">
        <w:rPr>
          <w:rFonts w:ascii="Times New Roman" w:hAnsi="Times New Roman" w:cs="Times New Roman"/>
          <w:sz w:val="28"/>
          <w:szCs w:val="28"/>
        </w:rPr>
        <w:t xml:space="preserve">політичних партій, громадських організацій – суб'єктів процесу місцевого </w:t>
      </w:r>
      <w:r w:rsidR="003A0C06" w:rsidRPr="00225489">
        <w:rPr>
          <w:rFonts w:ascii="Times New Roman" w:hAnsi="Times New Roman" w:cs="Times New Roman"/>
          <w:sz w:val="28"/>
          <w:szCs w:val="28"/>
        </w:rPr>
        <w:lastRenderedPageBreak/>
        <w:t>референдуму з обґрунтуваннями їхньої позиції щодо питання місцевого референдуму (у разі їх надання відповідними суб'єктами).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Розміщення </w:t>
      </w:r>
      <w:r w:rsidR="00637488" w:rsidRPr="00225489">
        <w:rPr>
          <w:rFonts w:ascii="Times New Roman" w:hAnsi="Times New Roman" w:cs="Times New Roman"/>
          <w:sz w:val="28"/>
          <w:szCs w:val="28"/>
          <w:lang w:val="uk-UA"/>
        </w:rPr>
        <w:t xml:space="preserve">плакату </w:t>
      </w:r>
      <w:r w:rsidR="00D77BC2" w:rsidRPr="00225489">
        <w:rPr>
          <w:rFonts w:ascii="Times New Roman" w:hAnsi="Times New Roman" w:cs="Times New Roman"/>
          <w:sz w:val="28"/>
          <w:szCs w:val="28"/>
          <w:lang w:val="uk-UA"/>
        </w:rPr>
        <w:t xml:space="preserve">(буклету) </w:t>
      </w:r>
      <w:r w:rsidR="00637488" w:rsidRPr="00225489">
        <w:rPr>
          <w:rFonts w:ascii="Times New Roman" w:hAnsi="Times New Roman" w:cs="Times New Roman"/>
          <w:sz w:val="28"/>
          <w:szCs w:val="28"/>
          <w:lang w:val="uk-UA"/>
        </w:rPr>
        <w:t xml:space="preserve">із текстом </w:t>
      </w:r>
      <w:r w:rsidR="00D77BC2" w:rsidRPr="00225489">
        <w:rPr>
          <w:rFonts w:ascii="Times New Roman" w:hAnsi="Times New Roman" w:cs="Times New Roman"/>
          <w:sz w:val="28"/>
          <w:szCs w:val="28"/>
          <w:lang w:val="uk-UA"/>
        </w:rPr>
        <w:t xml:space="preserve">документу, що є невід’ємною частиною питання місцевого референдуму, </w:t>
      </w:r>
      <w:r w:rsidRPr="00225489">
        <w:rPr>
          <w:rFonts w:ascii="Times New Roman" w:hAnsi="Times New Roman" w:cs="Times New Roman"/>
          <w:sz w:val="28"/>
          <w:szCs w:val="28"/>
          <w:lang w:val="uk-UA"/>
        </w:rPr>
        <w:t>інформаційних плакатів здійснюється з урахуванням можливості ознайомлення з ними осіб, які пересуваються на кріслах колісних, з урахуванням вимог, установлених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Дільничні комісії з місцевого референдуму сприяють виборцям, які самостійно не можуть ознайомитися з інформаційними плакатами суб'єктів процесу місцевого референдуму, у доступі до їх змісту у максимально зручний для таких виборців спосіб.</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98. Підготовка до голосування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Про дату, час і місце голосування дільнична комісія з місцевого референдуму звичайної з місцевого референдуму сповіщає виборців, включених до списку виборців на цій дільниці, іменними запрошеннями, надісланими відповідно до вимог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Дільнична комісія з місцевого референдуму у день голосування не раніше як за 45 хвилин до початку голосування проводить підготовче засідання. На початку засідання всі присутні оглядають стрічку, якою було опечатано сейф (металеву шафу), де зберігаються бюлетені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Якщо стрічка на сейфі (металевій шафі) не пошкоджена і має відповідні підписи і печатку, голова дільничної комісії з місцевого референдуму надає для огляду членам дільничної комісії, присутнім уповноваженим особам суб'єктів процесу місцевого референдуму, офіційним та міжнародним спостерігачам, представникам засобів масової інформації почергово всі наявні на дільниці з місцевого референдуму виборчі скриньки.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огляду кожної виборчої скриньки вона пломбується або опечатується печаткою дільничної комісії з місцевого референдуму, після чого до неї опускається контрольний лист, у якому зазначаються номер дільниці з місцевого референдуму, час вкидання контрольного листа до виборчої скриньки, підписи присутніх членів дільничної комісії з місцевого референдуму та, за бажанням, уповноважених осіб суб'єктів процесу місцевого референдуму, офіційних спостерігачів. Підписи скріплюються печаткою дільничної комісії з місцевого референдуму. Після вкидання контрольного листа до виборчої скриньки голова комісії надає для огляду наступну виборчу скриньку і проводить з нею ту саму процедуру.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w:t>
      </w:r>
      <w:r w:rsidRPr="00225489">
        <w:rPr>
          <w:rFonts w:ascii="Times New Roman" w:hAnsi="Times New Roman" w:cs="Times New Roman"/>
          <w:sz w:val="28"/>
          <w:szCs w:val="28"/>
          <w:lang w:val="uk-UA"/>
        </w:rPr>
        <w:lastRenderedPageBreak/>
        <w:t>(малі) виборчі скриньки розміщуються у приміщенні для голосування отворами для бюлетенів униз у полі зору членів комісії з місцевого референдуму та інших осіб, присутніх у приміщенні для голосування відповідно до вимог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Якщо при огляді стрічки, якою було опечатано сейф (металеву шафу), де зберігаються бюлетені для голосування, виявлено її пошкодження або невідповідність підписів чи печатки на ній підписам і печатці, зазначеним у частині чотирнадцятій статті </w:t>
      </w:r>
      <w:r w:rsidR="003B5E03" w:rsidRPr="00225489">
        <w:rPr>
          <w:rFonts w:ascii="Times New Roman" w:hAnsi="Times New Roman" w:cs="Times New Roman"/>
          <w:sz w:val="28"/>
          <w:szCs w:val="28"/>
          <w:lang w:val="uk-UA"/>
        </w:rPr>
        <w:t>96</w:t>
      </w:r>
      <w:r w:rsidRPr="00225489">
        <w:rPr>
          <w:rFonts w:ascii="Times New Roman" w:hAnsi="Times New Roman" w:cs="Times New Roman"/>
          <w:sz w:val="28"/>
          <w:szCs w:val="28"/>
          <w:lang w:val="uk-UA"/>
        </w:rPr>
        <w:t xml:space="preserve"> цього Закону, голова або заступник чи секретар дільничної комісії з місцевого референдуму негайно повідомляє про це органи Національної поліції України та територіальну комісію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Після цього голова або заступник чи секретар комісії з місцевого референдуму невідкладно відкриває сейф (металеву шафу) та виймає наявні у ньому бюлетені для голосування. Члени дільничної комісії з місцевого референдуму перевіряють бюлетені для голосування, зокрема щодо відповідності номерів дільниці з місцевого референдуму, наявності відбитка печатки цієї дільничної комісії з місцевого референдуму, після чого перераховують бюлетені для голосування у порядку, встановленому частиною дванадцятою статті </w:t>
      </w:r>
      <w:r w:rsidR="003B5E03" w:rsidRPr="00225489">
        <w:rPr>
          <w:rFonts w:ascii="Times New Roman" w:hAnsi="Times New Roman" w:cs="Times New Roman"/>
          <w:sz w:val="28"/>
          <w:szCs w:val="28"/>
          <w:lang w:val="uk-UA"/>
        </w:rPr>
        <w:t>96</w:t>
      </w:r>
      <w:r w:rsidRPr="00225489">
        <w:rPr>
          <w:rFonts w:ascii="Times New Roman" w:hAnsi="Times New Roman" w:cs="Times New Roman"/>
          <w:sz w:val="28"/>
          <w:szCs w:val="28"/>
          <w:lang w:val="uk-UA"/>
        </w:rPr>
        <w:t xml:space="preserve"> цього Закону. Дільнична комісія з місцевого референдуму складає акт про виявлені ознаки відкриття сейфа (металевої шафи) та (у разі виявлення) про невідповідність кількості бюлетенів для голосування. Зазначений акт складається за формою і в порядку, встановленими Центральною виборчою комісією. Кількість виявлених у сейфі (металевій шафі) бюлетенів для голосування фіксується також у протоколі засідання комісії з місцевого референдуму. У такому випадку встановлена кількість вважається кількістю бюлетенів для голосування, отриманих дільничною комісією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Якщо стрічка на сейфі (металевій шафі) не пошкоджена і має відповідні підписи і печатку після опломбовування або опечатування і встановлення виборчих скриньок відповідно до частини третьої цієї статті, відкривається сейф (металева шафа) з бюлетенями. Голова дільничної комісії з місцевого референдуму виймає із сейфа бюлетені та витяг із протоколу територіальної комісії  з місцевого референдуму про передачу бюлетенів для голосування дільничній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Голова дільничної комісії з місцевого референдуму на підставі витягу із протоколу територіальної комісії з місцевого референдуму про передачу бюлетенів для голосування дільничній комісії з місцевого референдуму або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зазначеного у частині четвертій цієї статті, оголошує кількість бюлетенів для голосування, отриманих дільничною комісією з місцевого референдуму. Ця кількість вноситься секретарем комісії до протоколу дільничної комісії з місцевого референдуму про підрахунок голосів на </w:t>
      </w:r>
      <w:r w:rsidRPr="00225489">
        <w:rPr>
          <w:rFonts w:ascii="Times New Roman" w:hAnsi="Times New Roman" w:cs="Times New Roman"/>
          <w:sz w:val="28"/>
          <w:szCs w:val="28"/>
          <w:lang w:val="uk-UA"/>
        </w:rPr>
        <w:lastRenderedPageBreak/>
        <w:t xml:space="preserve">дільниці з місцевого референдуму, а також фіксується у протоколі засідання комісії.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Голова дільничної комісії передає необхідну кількість бюлетенів для голосування членам дільничної комісії з місцевого референдуму, які видаватимуть бюлетені виборцям у приміщенні для голосування та організовуватимуть голосування за місцем перебування виборців. Членам комісії, які організовуватимуть голосування за місцем перебування виборців, видається на два бюлетені більше, ніж кількість виборців, внесених до витягу зі списку виборців, зазначеного у частині третій статті 10</w:t>
      </w:r>
      <w:r w:rsidR="005D0FC3" w:rsidRPr="00225489">
        <w:rPr>
          <w:rFonts w:ascii="Times New Roman" w:hAnsi="Times New Roman" w:cs="Times New Roman"/>
          <w:sz w:val="28"/>
          <w:szCs w:val="28"/>
          <w:lang w:val="uk-UA"/>
        </w:rPr>
        <w:t>0</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Передання бюлетенів фіксується відомістю за формою, встановленою Центральною виборчою комісією. Зазначені члени комісії засвідчують отримання бюлетенів, проставляючи підпис у відомості, та забезпечують їх збереження і дотримання встановленого цим Законом порядку їх видачі виборцям. Жодного бюлетеня для голосування не може залишатися після цього у сейфі (металевій шафі).</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99. Організація і порядок голосування у приміщенні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Голосування проводиться в день голосування з восьмої до двадцятої години без перерви.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Організація проведення голосування та підтримання у приміщенні для голосування належного порядку, забезпечення таємності волевиявлення виборців під час голосування покладаються на дільничну комісію з місцевого референдуму. У разі вчинення правопорушень, за які законом встановлена відповідальність, голова або заступник голови дільничної комісії з місцевого референдуму мають право запросити у приміщення для голосування працівника Національної поліції України, який повинен вивести порушника із приміщення для голосування і за межами цього приміщення вжити до нього передбачених законом заходів. Перебування працівників органів Національної поліції України у приміщенні для голосування в інших випадках забороняється.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595648" w:rsidRPr="00225489">
        <w:rPr>
          <w:rFonts w:ascii="Times New Roman" w:hAnsi="Times New Roman" w:cs="Times New Roman"/>
          <w:sz w:val="28"/>
          <w:szCs w:val="28"/>
        </w:rPr>
        <w:t>При проведенні голосування на дільниці з місцевого референдуму два члени дільничної комісії з місцевого референдуму надають виборцю можливість проголосувати: один член дільничної комісії за умови пред'явлення виборцем одного з документів, зазначених відповідно у статті 6 цього Закону, та наявності виборця у списку виборців на цій дільниці надає виборцю список виборців для підпису; другий</w:t>
      </w:r>
      <w:r w:rsidR="00595648" w:rsidRPr="00225489">
        <w:rPr>
          <w:rFonts w:ascii="Times New Roman" w:hAnsi="Times New Roman" w:cs="Times New Roman"/>
          <w:sz w:val="28"/>
          <w:szCs w:val="28"/>
          <w:lang w:val="uk-UA"/>
        </w:rPr>
        <w:t xml:space="preserve"> </w:t>
      </w:r>
      <w:r w:rsidR="00595648" w:rsidRPr="00225489">
        <w:rPr>
          <w:rFonts w:ascii="Times New Roman" w:hAnsi="Times New Roman" w:cs="Times New Roman"/>
          <w:sz w:val="28"/>
          <w:szCs w:val="28"/>
        </w:rPr>
        <w:t xml:space="preserve">член дільничної комісії вписує своє прізвище і розписується у визначеному місці на бюлетені для голосування і контрольному талоні бюлетеня. В разі проведення місцевого референдуму щодо </w:t>
      </w:r>
      <w:r w:rsidR="00595648" w:rsidRPr="00225489">
        <w:rPr>
          <w:rFonts w:ascii="Times New Roman" w:hAnsi="Times New Roman" w:cs="Times New Roman"/>
          <w:bCs/>
          <w:sz w:val="28"/>
          <w:szCs w:val="28"/>
        </w:rPr>
        <w:t xml:space="preserve">дострокового припинення повноважень сільської, </w:t>
      </w:r>
      <w:r w:rsidR="00595648" w:rsidRPr="00225489">
        <w:rPr>
          <w:rFonts w:ascii="Times New Roman" w:hAnsi="Times New Roman" w:cs="Times New Roman"/>
          <w:bCs/>
          <w:sz w:val="28"/>
          <w:szCs w:val="28"/>
        </w:rPr>
        <w:lastRenderedPageBreak/>
        <w:t>селищної, міської ради та щодо дострокового припинення повноважень сільського, селищного, міського голови виборцю видається два бюлетеня для голосування: по одному бюлетеню з кожного питання, яке виноситься на місцевий референдум.</w:t>
      </w:r>
      <w:r w:rsidR="00595648" w:rsidRPr="00225489">
        <w:rPr>
          <w:rFonts w:ascii="Times New Roman" w:hAnsi="Times New Roman" w:cs="Times New Roman"/>
          <w:b/>
          <w:bCs/>
          <w:sz w:val="28"/>
          <w:szCs w:val="28"/>
        </w:rPr>
        <w:t xml:space="preserve"> </w:t>
      </w:r>
      <w:r w:rsidR="00595648" w:rsidRPr="00225489">
        <w:rPr>
          <w:rFonts w:ascii="Times New Roman" w:hAnsi="Times New Roman" w:cs="Times New Roman"/>
          <w:sz w:val="28"/>
          <w:szCs w:val="28"/>
        </w:rPr>
        <w:t xml:space="preserve">Після цього член комісії з місцевого референдуму відокремлює від бюлетеня для голосування контрольний талон та видає виборцю бюлетень </w:t>
      </w:r>
      <w:r w:rsidR="00595648" w:rsidRPr="00225489">
        <w:rPr>
          <w:rFonts w:ascii="Times New Roman" w:hAnsi="Times New Roman" w:cs="Times New Roman"/>
          <w:bCs/>
          <w:sz w:val="28"/>
          <w:szCs w:val="28"/>
        </w:rPr>
        <w:t>(бюлетені)</w:t>
      </w:r>
      <w:r w:rsidR="00595648" w:rsidRPr="00225489">
        <w:rPr>
          <w:rFonts w:ascii="Times New Roman" w:hAnsi="Times New Roman" w:cs="Times New Roman"/>
          <w:sz w:val="28"/>
          <w:szCs w:val="28"/>
        </w:rPr>
        <w:t xml:space="preserve"> для голосування. Контрольний талон бюлетеня зберігається у члена комісії, який видав бюлетень </w:t>
      </w:r>
      <w:r w:rsidR="00595648" w:rsidRPr="00225489">
        <w:rPr>
          <w:rFonts w:ascii="Times New Roman" w:hAnsi="Times New Roman" w:cs="Times New Roman"/>
          <w:bCs/>
          <w:sz w:val="28"/>
          <w:szCs w:val="28"/>
        </w:rPr>
        <w:t>(бюлетені)</w:t>
      </w:r>
      <w:r w:rsidR="00595648" w:rsidRPr="00225489">
        <w:rPr>
          <w:rFonts w:ascii="Times New Roman" w:hAnsi="Times New Roman" w:cs="Times New Roman"/>
          <w:sz w:val="28"/>
          <w:szCs w:val="28"/>
        </w:rPr>
        <w:t xml:space="preserve">. </w:t>
      </w:r>
      <w:r w:rsidR="00595648" w:rsidRPr="00225489">
        <w:rPr>
          <w:rFonts w:ascii="Times New Roman" w:hAnsi="Times New Roman" w:cs="Times New Roman"/>
          <w:bCs/>
          <w:sz w:val="28"/>
          <w:szCs w:val="28"/>
        </w:rPr>
        <w:t>Контрольні талони бюлетенів щодо кожного питання місцевого референдуму зберігаються окремо.</w:t>
      </w:r>
      <w:r w:rsidR="00595648" w:rsidRPr="00225489">
        <w:rPr>
          <w:rFonts w:ascii="Times New Roman" w:hAnsi="Times New Roman" w:cs="Times New Roman"/>
          <w:sz w:val="28"/>
          <w:szCs w:val="28"/>
        </w:rPr>
        <w:t xml:space="preserve"> Робити на бюлетенях для голосування будь-які інші позначки забороняється</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Виборець може перебувати у приміщенні для голосування лише протягом часу, необхідного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Бюлетень заповнюється виборцем особисто в кабіні для таємного голосування. Під час заповнення бюлетеня забороняється присутність у кабіні для таємного голосування інших осіб. Виборець, який внаслідок фізичних вад не може самостійно заповнити бюлетень для голосування, має право з відома голови або іншого члена дільничної комісії з місцевого референдуму скористатися допомогою іншого виборця, крім члена комісії з місцевого референдуму, уповноваженої особи суб'єкта процесу референдуму, офіційного спостерігача.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Виборець не має права передавати свій бюлетень для голосування іншим особам. Отримання бюлетеня для голосування від інших осіб (крім уповноваженого члена комісії з місцевого референдуму, який видає бюлетені), заохочення або змушування виборців до передачі бюлетеня для голосування іншим особам шляхом підкупу, погроз або іншим способом забороняється.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У бюлетені для голосування виборець робить одну позначку "плюс" ("+") або іншу, що засвідчує його волевиявлення, у квадраті під відповіддю на питання місцевого референдуму, яку він обирає.</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Виборець особисто опускає заповнений бюлетень для голосування до виборчої скриньки. Виборець, який через фізичні вади не може самостійно опустити бюлетень до виборчої скриньки, має право з відома голови або іншого члена дільничної комісії з місцевого референдуму доручити зробити це у своїй присутності іншій особі, крім члена комісії з місцевого референдуму, уповноваженої особи суб'єкта процесу місцевого референдуму, офіційного спостерігача.</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У разі пошкодження виборчої скриньки під час голосування вона опечатується головою і не менш як трьома членами дільничної комісії, які є представниками різних суб'єктів процесу місцевого референдуму, у спосіб, що унеможливлює подальше опускання чи виймання бюлетенів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Ця виборча скринька зберігається в приміщенні для голосування в полі зору членів комісії та інших осіб, присутніх на дільниці з місцевого референдуму під час голосування відповідно до вимог цього Закону, і не використовується до закінчення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У разі якщо виборець, заповнюючи бюлетень для голосування, припустився помилки, він має право невідкладно звернутися з письмовою заявою до члена комісії з місцевого референдуму, який видав йому бюлетень для голосування, з проханням видати йому інший бюлетень. Член дільничної комісії видає виборцю інший бюлетень для голосування у порядку, встановленому частиною третьою цієї статті, тільки в обмін на повернутий виборцем бюлетень, про що член дільничної комісії з місцевого референдуму робить відповідну позначку в списку виборців навпроти прізвища виборця, яку засвідчує своїм підписом.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Повернутий виборцем бюлетень для голосування негайно погашається членом комісії, який його видав, як невикористаний, про що складається акт. Цей акт підписується двома членами дільничної комісії з місцевого референдуму, які оформлювали видачу бюлетеня, та виборцем, який зіпсував бюлетень, і долучається до списку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Погашений бюлетень для голосування зберігається до підрахунку голосів у члена комісії, який видав бюлетень. При підрахунку голосів цей бюлетень враховується як невикористаний і запаковується разом із контрольним талоном у пакет з невикористаними бюлетенями для голосування. Повторна видача бюлетеня замість повернутого виборцем не допускається.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За 5 хвилин до 20 години голова дільничної комісії з місцевого референдуму оголошує про закінчення голосування та зачинення дільниці з місцевого референдуму о 20 годині. Виборці, які на 20 годину прийшли до дільниці для голосування, мають право проголосувати. Для забезпечення реалізації виборцями такого права один із членів комісії о 20 годині за дорученням голови дільничної комісії з місцевого референдуму підходить до входу в приміщення для голосування та запрошує всіх виборців, які не проголосували, зайти у приміщення для голосування та зачиняє двері. Після виходу з приміщення для голосування останнього виборця вільний доступ виборців та інших осіб у зазначене приміщення припиняється (крім членів дільничної комісії з місцевого референдуму та осіб, які мають право бути присутніми на засіданні дільничної комісії з місцевого референдуму без дозволу та запрошення).</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100. Забезпечення голосування за місцем перебування виборця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Виборцеві, який внесений до списку виборців на дільниці з місцевого референдуму, але за віком, у зв'язку з інвалідністю чи за станом здоров'я не здатний пересуватися самостійно,</w:t>
      </w:r>
      <w:r w:rsidR="0006130D" w:rsidRPr="00225489">
        <w:rPr>
          <w:rFonts w:ascii="Times New Roman" w:hAnsi="Times New Roman" w:cs="Times New Roman"/>
          <w:sz w:val="28"/>
          <w:szCs w:val="28"/>
          <w:lang w:val="uk-UA"/>
        </w:rPr>
        <w:t xml:space="preserve"> щодо якого застосовано запобіжний </w:t>
      </w:r>
      <w:r w:rsidR="0006130D" w:rsidRPr="00225489">
        <w:rPr>
          <w:rFonts w:ascii="Times New Roman" w:hAnsi="Times New Roman" w:cs="Times New Roman"/>
          <w:sz w:val="28"/>
          <w:szCs w:val="28"/>
          <w:lang w:val="uk-UA"/>
        </w:rPr>
        <w:lastRenderedPageBreak/>
        <w:t>захист у вигляді домашнього арешту,</w:t>
      </w:r>
      <w:r w:rsidRPr="00225489">
        <w:rPr>
          <w:rFonts w:ascii="Times New Roman" w:hAnsi="Times New Roman" w:cs="Times New Roman"/>
          <w:sz w:val="28"/>
          <w:szCs w:val="28"/>
          <w:lang w:val="uk-UA"/>
        </w:rPr>
        <w:t xml:space="preserve"> дільнична комісія з місцевого референдуму надає можливість голосувати за місцем його перебування.</w:t>
      </w:r>
      <w:r w:rsidR="0006130D"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Для організації голосування виборців, не здатних пересуватися самостійно, за їх місцем перебування дільнична комісія з місцевого референдуму в останній день перед днем голосування на своєму засіданні виготовляє витяг зі списку виборців за формою, встановленою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Такий витяг невідкладно після його складення надається для загального ознайомлення у приміщенні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До витягу зі списку виборців включаються: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без рішення комісії – виборці, постійно не здатні самостійно пересуватись, щодо яких у списку виборців зазначена відмітка, передбачена цим Законом, якщо такі виборці до 12 години останнього дня перед днем голосування письмово або особисто не повідомили відповідну дільничну комісію з місцевого референдуму про бажання проголосувати у приміщенні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за рішенням дільничної комісії з місцевого референдуму – виборці, які тимчасово не здатні самостійно пересуватися, на підставі заяви, поданої до дільничної комісії з місцевого референдуму, та документа, що підтверджує відповідний факт, з проханням забезпечити такому виборцеві голосування за місцем перебування. Така заява із зазначенням місця перебування виборця може бути подана не пізніше 20 години останньої п'ятниці перед днем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Заява виборця про бажання голосувати за місцем перебування реєструється дільничною комісією з місцевого референдуму в окремому журналі, де зазначаються день і час її надходження, прізвище, ім'я, по батькові та місце перебування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При включенні виборця до витягу зі списку виборців для голосування за місцем перебування у списку виборців на дільниці з місцевого референдуму у графі "підпис виборця" секретар дільничної комісії з місцевого референдуму робить запис "голосує за місцем перебування".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На спеціальних дільницях з місцевого референдуму, утворених у стаціонарних лікувальних закладах,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 Замість виборця, який через фізичні вади не може самостійно написати заяву, таку заяву може написати інша особа із зазначенням відповідного факту в цій заяві.</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101. Порядок підрахунку голосів виборців, які проголосували на дільниці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Підрахунок голосів виборців здійснюється після закінчення голосування і виключно членами дільничної комісії з місцевого референдуму на її засіданні, яке проводиться без перерви до закінчення підрахунку голосів. Протокол цього засідання дільничної комісії з місцевого референдуму складається і підписується у тому самому приміщенні, де відбувалося голосування.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У разі якщо під час проведення голосування до дільничної комісії з місцевого референдуму надходили заяви, скарги щодо порушень, що мали місце під час проведення голосування на дільниці, дільнична комісія з місцевого референдуму розглядає їх на початку засідання, до початку підрахунку голосів виборців на дільниці.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Підрахунок голосів виборців на дільниці з місцевого референдуму здійснюється відкрито і прозоро виключно членами дільничної комісії з місцевого референдуму. Підрахунок голосів виборців на дільниці з місцевого референдуму проводиться у порядку, встановленому цією статтею.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Після закінчення голосування на підставі списку виборців дільнична комісія з місцевого референдуму встановлює кількість виборців на дільниці з місцевого референдуму, які взяли участь у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Перед початком підрахунку голосів дільнична комісія з місцевого референдуму підраховує невикористані бюлетені. Кількість таких бюлетенів оголошується і заноситься секретарем комісії до протоколу про підрахунок голосів. Невикористані бюлетені погашаються шляхом відокремлення правого нижнього кута бюлетеня. Під час підрахунку невикористаних бюлетенів та голосів виборців забороняється робити будь-які позначки, записи на бюлетенях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w:t>
      </w:r>
      <w:r w:rsidR="00E365EE" w:rsidRPr="00225489">
        <w:rPr>
          <w:rFonts w:ascii="Times New Roman" w:hAnsi="Times New Roman" w:cs="Times New Roman"/>
          <w:sz w:val="28"/>
          <w:szCs w:val="28"/>
          <w:lang w:val="uk-UA"/>
        </w:rPr>
        <w:t>П</w:t>
      </w:r>
      <w:r w:rsidRPr="00225489">
        <w:rPr>
          <w:rFonts w:ascii="Times New Roman" w:hAnsi="Times New Roman" w:cs="Times New Roman"/>
          <w:sz w:val="28"/>
          <w:szCs w:val="28"/>
          <w:lang w:val="uk-UA"/>
        </w:rPr>
        <w:t xml:space="preserve">огашені невикористані бюлетені (разом із контрольними талонами) та бюлетені, зазначені у частині десятій статті </w:t>
      </w:r>
      <w:r w:rsidR="00D00B3D" w:rsidRPr="00225489">
        <w:rPr>
          <w:rFonts w:ascii="Times New Roman" w:hAnsi="Times New Roman" w:cs="Times New Roman"/>
          <w:sz w:val="28"/>
          <w:szCs w:val="28"/>
          <w:lang w:val="uk-UA"/>
        </w:rPr>
        <w:t>99</w:t>
      </w:r>
      <w:r w:rsidRPr="00225489">
        <w:rPr>
          <w:rFonts w:ascii="Times New Roman" w:hAnsi="Times New Roman" w:cs="Times New Roman"/>
          <w:sz w:val="28"/>
          <w:szCs w:val="28"/>
          <w:lang w:val="uk-UA"/>
        </w:rPr>
        <w:t xml:space="preserve"> цього Закону, запаковуються. Пакет з документами місцевого референдуму </w:t>
      </w:r>
      <w:proofErr w:type="spellStart"/>
      <w:r w:rsidRPr="00225489">
        <w:rPr>
          <w:rFonts w:ascii="Times New Roman" w:hAnsi="Times New Roman" w:cs="Times New Roman"/>
          <w:sz w:val="28"/>
          <w:szCs w:val="28"/>
          <w:lang w:val="uk-UA"/>
        </w:rPr>
        <w:t>заклеюється</w:t>
      </w:r>
      <w:proofErr w:type="spellEnd"/>
      <w:r w:rsidRPr="00225489">
        <w:rPr>
          <w:rFonts w:ascii="Times New Roman" w:hAnsi="Times New Roman" w:cs="Times New Roman"/>
          <w:sz w:val="28"/>
          <w:szCs w:val="28"/>
          <w:lang w:val="uk-UA"/>
        </w:rPr>
        <w:t>, на пакеті зазначаються вид запакованих документів та їх кількість, а також</w:t>
      </w:r>
      <w:r w:rsidR="00952653" w:rsidRPr="00225489">
        <w:rPr>
          <w:rFonts w:ascii="Times New Roman" w:hAnsi="Times New Roman" w:cs="Times New Roman"/>
          <w:sz w:val="28"/>
          <w:szCs w:val="28"/>
          <w:lang w:val="uk-UA"/>
        </w:rPr>
        <w:t xml:space="preserve"> </w:t>
      </w:r>
      <w:r w:rsidR="00952653" w:rsidRPr="00225489">
        <w:rPr>
          <w:rFonts w:ascii="Times New Roman" w:hAnsi="Times New Roman" w:cs="Times New Roman"/>
          <w:sz w:val="28"/>
          <w:szCs w:val="28"/>
        </w:rPr>
        <w:t>номер територіального округу з місцевого референдуму (за наявності територіальних округів),</w:t>
      </w:r>
      <w:r w:rsidRPr="00225489">
        <w:rPr>
          <w:rFonts w:ascii="Times New Roman" w:hAnsi="Times New Roman" w:cs="Times New Roman"/>
          <w:sz w:val="28"/>
          <w:szCs w:val="28"/>
          <w:lang w:val="uk-UA"/>
        </w:rPr>
        <w:t xml:space="preserve"> 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"Невикористані бюлетені".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Дільнична комісія з місцевого референдуму підраховує кількість виборців, які отримали бюлетені, за підписами у списку виборців. Ця кількість оголошується.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8. Дільнична комісія з місцевого референдуму підраховує кількість контрольних талонів бюлетенів з підписами виборців та членів комісії з місцевого референдуму, які їх видали</w:t>
      </w:r>
      <w:r w:rsidR="005D154F" w:rsidRPr="00225489">
        <w:rPr>
          <w:rFonts w:ascii="Times New Roman" w:hAnsi="Times New Roman" w:cs="Times New Roman"/>
          <w:sz w:val="28"/>
          <w:szCs w:val="28"/>
          <w:lang w:val="uk-UA"/>
        </w:rPr>
        <w:t xml:space="preserve">, </w:t>
      </w:r>
      <w:r w:rsidR="005D154F" w:rsidRPr="00225489">
        <w:rPr>
          <w:rFonts w:ascii="Times New Roman" w:hAnsi="Times New Roman" w:cs="Times New Roman"/>
          <w:bCs/>
          <w:sz w:val="28"/>
          <w:szCs w:val="28"/>
        </w:rPr>
        <w:t>щодо кожного питання місцевого референдуму окремо</w:t>
      </w:r>
      <w:r w:rsidRPr="00225489">
        <w:rPr>
          <w:rFonts w:ascii="Times New Roman" w:hAnsi="Times New Roman" w:cs="Times New Roman"/>
          <w:sz w:val="28"/>
          <w:szCs w:val="28"/>
          <w:lang w:val="uk-UA"/>
        </w:rPr>
        <w:t>. Кількість таких талонів оголошується.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У разі відповідності кількості контрольних талонів, зазначених у частині восьмій цієї статті, кількості виборців, які отримали бюлетені відповідно до частини сьомої цієї статті, ця кількість оголошується і заноситься до протоколу про підрахунок голосів виборців на дільниці з місцевого референдуму у графу "Кількість виборців, які отримали бюлетені".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У разі невідповідності кількості контрольних талонів, зазначених у частині восьмій цієї статті, кількості підписів виборців у списку виборців, які отримали бюлетені, складається акт із зазначенням встановленої рішенням дільничної комісії причини такої невідповідності, який підписується присутніми членами дільничної комісії з місцевого референдуму. Підписи скріплюються печаткою комісії з місцевого референдуму. Після цього комісія з місцевого референдуму приймає рішення про встановлення кількості виборців, які отримали бюлетені. Ця кількість оголошується і заноситься до протоколу про підрахунок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11. </w:t>
      </w:r>
      <w:r w:rsidR="003A0C06" w:rsidRPr="00225489">
        <w:rPr>
          <w:rFonts w:ascii="Times New Roman" w:hAnsi="Times New Roman" w:cs="Times New Roman"/>
          <w:sz w:val="28"/>
          <w:szCs w:val="28"/>
        </w:rPr>
        <w:t xml:space="preserve">Список виборців, доданий до нього витяг зі списку виборців, заяви, на підставі яких складався витяг із списку, запаковуються в окремий пакет. Пакет з документами місцевого референдуму </w:t>
      </w:r>
      <w:proofErr w:type="spellStart"/>
      <w:r w:rsidR="003A0C06" w:rsidRPr="00225489">
        <w:rPr>
          <w:rFonts w:ascii="Times New Roman" w:hAnsi="Times New Roman" w:cs="Times New Roman"/>
          <w:sz w:val="28"/>
          <w:szCs w:val="28"/>
        </w:rPr>
        <w:t>заклеюється</w:t>
      </w:r>
      <w:proofErr w:type="spellEnd"/>
      <w:r w:rsidR="003A0C06" w:rsidRPr="00225489">
        <w:rPr>
          <w:rFonts w:ascii="Times New Roman" w:hAnsi="Times New Roman" w:cs="Times New Roman"/>
          <w:sz w:val="28"/>
          <w:szCs w:val="28"/>
        </w:rPr>
        <w:t>, на пакеті зазначаються вид запакованих документів та їх кількість, а також номер територіального округу з місцевого референдуму (за наявності територіальних округів), 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"Списки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12. </w:t>
      </w:r>
      <w:r w:rsidR="005D154F" w:rsidRPr="00225489">
        <w:rPr>
          <w:rFonts w:ascii="Times New Roman" w:hAnsi="Times New Roman" w:cs="Times New Roman"/>
          <w:sz w:val="28"/>
          <w:szCs w:val="28"/>
        </w:rPr>
        <w:t xml:space="preserve">Контрольні талони бюлетенів </w:t>
      </w:r>
      <w:r w:rsidR="005D154F" w:rsidRPr="00225489">
        <w:rPr>
          <w:rFonts w:ascii="Times New Roman" w:hAnsi="Times New Roman" w:cs="Times New Roman"/>
          <w:bCs/>
          <w:sz w:val="28"/>
          <w:szCs w:val="28"/>
        </w:rPr>
        <w:t>щодо кожного питання місцевого референдуму</w:t>
      </w:r>
      <w:r w:rsidR="005D154F" w:rsidRPr="00225489">
        <w:rPr>
          <w:rFonts w:ascii="Times New Roman" w:hAnsi="Times New Roman" w:cs="Times New Roman"/>
          <w:sz w:val="28"/>
          <w:szCs w:val="28"/>
        </w:rPr>
        <w:t xml:space="preserve"> </w:t>
      </w:r>
      <w:r w:rsidR="003A0C06" w:rsidRPr="00225489">
        <w:rPr>
          <w:rFonts w:ascii="Times New Roman" w:hAnsi="Times New Roman" w:cs="Times New Roman"/>
          <w:sz w:val="28"/>
          <w:szCs w:val="28"/>
        </w:rPr>
        <w:t xml:space="preserve">запаковуються в окремий пакет. Пакет з документами місцевого референдуму </w:t>
      </w:r>
      <w:proofErr w:type="spellStart"/>
      <w:r w:rsidR="003A0C06" w:rsidRPr="00225489">
        <w:rPr>
          <w:rFonts w:ascii="Times New Roman" w:hAnsi="Times New Roman" w:cs="Times New Roman"/>
          <w:sz w:val="28"/>
          <w:szCs w:val="28"/>
        </w:rPr>
        <w:t>заклеюється</w:t>
      </w:r>
      <w:proofErr w:type="spellEnd"/>
      <w:r w:rsidR="003A0C06" w:rsidRPr="00225489">
        <w:rPr>
          <w:rFonts w:ascii="Times New Roman" w:hAnsi="Times New Roman" w:cs="Times New Roman"/>
          <w:sz w:val="28"/>
          <w:szCs w:val="28"/>
        </w:rPr>
        <w:t>, на пакеті зазначаються вид запакованих документів та їх кількість, а також номер територіального округу з місцевого референдуму (за наявності територіальних округів), 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"Контрольні талони"</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13. Дільнична комісія з місцевого референдуму перевіряє, чи дорівнює сума кількості невикористаних бюлетенів і кількості виборців, які отримали бюлетені, кількості бюлетенів, отриманих дільничною комісією з місцевого референдуму. У разі невідповідності цих даних дільнична комісія з </w:t>
      </w:r>
      <w:r w:rsidRPr="00225489">
        <w:rPr>
          <w:rFonts w:ascii="Times New Roman" w:hAnsi="Times New Roman" w:cs="Times New Roman"/>
          <w:sz w:val="28"/>
          <w:szCs w:val="28"/>
          <w:lang w:val="uk-UA"/>
        </w:rPr>
        <w:lastRenderedPageBreak/>
        <w:t>місцевого референдуму складає акт із зазначенням встановленої її рішенням причини такої невідповідності, який підписується присутніми членами дільничної комісії з місцевого референдуму. Підписи скріплюються печаткою дільничної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14. Голова дільничної комісії з місцевого референдуму у присутності членів цієї дільничної комісії та інших осіб, які відповідно до цього Закону можуть бути присутніми на засіданні комісії, перевіряє неушкодженість відтиску печатки або пломби на скриньках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15. У разі виявлення на виборчих скриньках пошкоджень пломб, стрічок або печаток чи інших пошкоджень, які порушують цілісність виборчої скриньки, дільнична комісія з місцевого референдуму складає про це акт за формою та в порядку, встановлених Центральною виборчою комісією, із зазначенням характеру виявлених пошкоджень.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16. Виборчі скриньки відкриваються дільничною комісією з місцевого референдуму почергово. Першими відкриваються переносні виборчі скриньки, що використовувалися при голосуванні виборців за місцем проживання (перебування), останніми відкриваються виборчі скриньки з пошкодженими пломбами, стрічками або печатками чи іншими пошкодженнями, які порушують цілісність виборчої скриньки, виявленими під час голосування (за наявності).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17. При відкритті непошкодженої виборчої скриньки її вміст </w:t>
      </w:r>
      <w:proofErr w:type="spellStart"/>
      <w:r w:rsidRPr="00225489">
        <w:rPr>
          <w:rFonts w:ascii="Times New Roman" w:hAnsi="Times New Roman" w:cs="Times New Roman"/>
          <w:sz w:val="28"/>
          <w:szCs w:val="28"/>
          <w:lang w:val="uk-UA"/>
        </w:rPr>
        <w:t>висипається</w:t>
      </w:r>
      <w:proofErr w:type="spellEnd"/>
      <w:r w:rsidRPr="00225489">
        <w:rPr>
          <w:rFonts w:ascii="Times New Roman" w:hAnsi="Times New Roman" w:cs="Times New Roman"/>
          <w:sz w:val="28"/>
          <w:szCs w:val="28"/>
          <w:lang w:val="uk-UA"/>
        </w:rPr>
        <w:t xml:space="preserve"> на стіл, за яким розміщуються члени дільничної комісії з місцевого референдуму. При цьому перевіряється наявність у виборчій скриньці контрольного листа (у переносній виборчій скриньці – контрольних листів).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18. Бюлетені з пошкодженої виборчої скриньки виймаються по одному без їх перемішування. Дільнична комісія з місцевого референдуму підраховує кількість бюлетенів, що є у виборчій скриньці. При цьому перевіряється наявність у виборчій скриньці контрольного листа, який виймається останнім.</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19. </w:t>
      </w:r>
      <w:r w:rsidR="005D154F" w:rsidRPr="00225489">
        <w:rPr>
          <w:rFonts w:ascii="Times New Roman" w:hAnsi="Times New Roman" w:cs="Times New Roman"/>
          <w:sz w:val="28"/>
          <w:szCs w:val="28"/>
        </w:rPr>
        <w:t xml:space="preserve">Загальна кількість бюлетенів у кожній виборчій скриньці підраховується окремо. </w:t>
      </w:r>
      <w:r w:rsidR="005D154F" w:rsidRPr="00225489">
        <w:rPr>
          <w:rFonts w:ascii="Times New Roman" w:hAnsi="Times New Roman" w:cs="Times New Roman"/>
          <w:bCs/>
          <w:sz w:val="28"/>
          <w:szCs w:val="28"/>
        </w:rPr>
        <w:t>Бюлетені щодо кожного питання місцевого референдуму підраховуються окремо</w:t>
      </w:r>
      <w:r w:rsidR="005D154F" w:rsidRPr="00225489">
        <w:rPr>
          <w:rFonts w:ascii="Times New Roman" w:hAnsi="Times New Roman" w:cs="Times New Roman"/>
          <w:bCs/>
          <w:sz w:val="28"/>
          <w:szCs w:val="28"/>
          <w:lang w:val="uk-UA"/>
        </w:rPr>
        <w:t>.</w:t>
      </w:r>
      <w:r w:rsidRPr="00225489">
        <w:rPr>
          <w:rFonts w:ascii="Times New Roman" w:hAnsi="Times New Roman" w:cs="Times New Roman"/>
          <w:sz w:val="28"/>
          <w:szCs w:val="28"/>
          <w:lang w:val="uk-UA"/>
        </w:rPr>
        <w:t xml:space="preserve"> Встановлення результатів голосування по кожній скриньці окремо не проводиться. При підрахунку бюлетенів для голосування визначений комісією з місцевого референдуму член комісії рахує бюлетені вголос. Інші члени комісії спостерігають за підрахунком. При підрахунку бюлетенів забороняється поділ комісії на кілька груп, кожна з яких підраховує частину бюлетенів.</w:t>
      </w:r>
    </w:p>
    <w:p w:rsidR="003A0C06" w:rsidRPr="00225489" w:rsidRDefault="003A0C06" w:rsidP="00635324">
      <w:pPr>
        <w:spacing w:line="240" w:lineRule="auto"/>
        <w:jc w:val="both"/>
        <w:rPr>
          <w:rFonts w:ascii="Times New Roman" w:hAnsi="Times New Roman" w:cs="Times New Roman"/>
          <w:sz w:val="28"/>
          <w:szCs w:val="28"/>
          <w:lang w:val="uk-UA"/>
        </w:rPr>
      </w:pPr>
    </w:p>
    <w:p w:rsidR="003A0C06" w:rsidRPr="00225489" w:rsidRDefault="005316A1" w:rsidP="00635324">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20. </w:t>
      </w:r>
      <w:r w:rsidR="003A0C06" w:rsidRPr="00225489">
        <w:rPr>
          <w:rFonts w:ascii="Times New Roman" w:hAnsi="Times New Roman" w:cs="Times New Roman"/>
          <w:sz w:val="28"/>
          <w:szCs w:val="28"/>
        </w:rPr>
        <w:t xml:space="preserve">Усі виявлені у виборчих скриньках предмети, що не є бюлетенями для голосування встановленої форми, складаються окремо і не підраховуються. До предметів відносять і контрольні листи. У разі виникнення сумнівів, чи </w:t>
      </w:r>
      <w:r w:rsidR="003A0C06" w:rsidRPr="00225489">
        <w:rPr>
          <w:rFonts w:ascii="Times New Roman" w:hAnsi="Times New Roman" w:cs="Times New Roman"/>
          <w:sz w:val="28"/>
          <w:szCs w:val="28"/>
        </w:rPr>
        <w:lastRenderedPageBreak/>
        <w:t>є предмет бюлетенем для голосування, дільнична комісія з місцевого референдуму вирішує це питання шляхом голосування. При цьому кожен член комісії має право особисто оглянути предмет. На час огляду підрахунок бюлетенів припиняється. Предмети, що не є бюлетенями для голосування, запаковуються.</w:t>
      </w:r>
    </w:p>
    <w:p w:rsidR="003A0C06" w:rsidRPr="00225489" w:rsidRDefault="003A0C06" w:rsidP="003A0C06">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Пакет з документами місцевого референдуму </w:t>
      </w:r>
      <w:proofErr w:type="spellStart"/>
      <w:r w:rsidRPr="00225489">
        <w:rPr>
          <w:rFonts w:ascii="Times New Roman" w:hAnsi="Times New Roman" w:cs="Times New Roman"/>
          <w:sz w:val="28"/>
          <w:szCs w:val="28"/>
        </w:rPr>
        <w:t>заклеюється</w:t>
      </w:r>
      <w:proofErr w:type="spellEnd"/>
      <w:r w:rsidRPr="00225489">
        <w:rPr>
          <w:rFonts w:ascii="Times New Roman" w:hAnsi="Times New Roman" w:cs="Times New Roman"/>
          <w:sz w:val="28"/>
          <w:szCs w:val="28"/>
        </w:rPr>
        <w:t>, на пакеті зазначаються вид запакованих документів, а також номер територіального округу з місцевого референдуму (за наявності територіальних округів),</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"Предмети".</w:t>
      </w:r>
    </w:p>
    <w:p w:rsidR="005316A1" w:rsidRPr="00225489" w:rsidRDefault="005316A1" w:rsidP="003A0C06">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21. Якщо при відкритті переносної виборчої скриньки у ній виявиться більше бюлетенів для голосування, ніж зазначено в контрольному листі у цій виборчій скриньці, дільнична комісія з місцевого референдуму складає акт про таку невідповідність за формою та в порядку, встановленими Центральною виборчою комісією, в якому зазначає кількість бюлетенів для голосування, що є у цій виборчій скриньці, та прізвища членів дільничної комісії з місцевого референдуму, підписи яких стоять на зазначених бюлетенях.</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22. При складанні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зазначеного у частині двадцять першій цієї статті, дільнична комісія з місцевого референдуму перевіряє, чи бюлетені для голосування, виявлені у переносній скриньці, мають номери відповідної дільниці з місцевого референдуму, відбиток печатки відповідної дільничної комісії з місцевого референдуму, чи зазначені прізвища та проставлені підписи членів відповідної дільничної комісії з місцевого референдуму, які проводили голосування виборців за місцем перебування. Бюлетені з неналежними ознаками не підлягають врахуванню при встановленні під час підрахунку голосів загальної кількості виборців, які взяли участь у голосуванні, та при підрахунку голосів виборців. Якщо після відокремлення бюлетенів з неналежними ознаками від бюлетенів для голосування, що підлягають врахуванню, невідповідність, зазначена у частині двадцять першій цієї статті, усунута, всі бюлетені з належними ознаками підлягають врахуванню при встановленні загальної кількості виборців, які взяли участь у голосуванні, та при підрахунку голосів виборців на дільниці з місцевого референдуму. Якщо бюлетенів з неналежними ознаками не виявлено або їх відокремлення від бюлетенів для голосування, що підлягають врахуванню, не усуває невідповідність, зазначену у частині двадцять першій цієї статті, всі бюлетені для голосування з переносної виборчої скриньки не підлягають врахуванню при встановленні загальної кількості виборців, які взяли участь у голосуванні, та при підрахунку голосів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23. У разі відсутності у виборчій скриньці контрольного листа (у переносній виборчій скриньці – контрольних листів) дільнична комісія з місцевого </w:t>
      </w:r>
      <w:r w:rsidRPr="00225489">
        <w:rPr>
          <w:rFonts w:ascii="Times New Roman" w:hAnsi="Times New Roman" w:cs="Times New Roman"/>
          <w:sz w:val="28"/>
          <w:szCs w:val="28"/>
          <w:lang w:val="uk-UA"/>
        </w:rPr>
        <w:lastRenderedPageBreak/>
        <w:t>референдуму складає за формою і в порядку, встановленими Центральною виборчою комісією, акт про відсутність у виборчій скриньці контрольного листа (контрольних листів), в якому зазначає кількість бюлетенів, що є у цій виборчій скриньці. Такі бюлетені не підлягають врахуванню при встановленні загальної кількості виборців, які взяли участь у голосуванні, та при підрахунку голосів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24. У разі виникнення у членів комісії сумнівів щодо достовірності контрольного листа та в інших сумнівних ситуаціях у випадках, зазначених у частинах двадцять першій і двадцять третій цієї статті, дільнична комісія з місцевого референдуму приймає шляхом голосування рішення щодо визнання бюлетенів для голосування, що є у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Відповідне рішення та результати голосування фіксуються у протоколі засідання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25. Виявлені у виборчих скриньках бюлетені для голосування, на яких зазначені номери дільниці з місцевого референдуму не відповідають номерам дільниці з місцевого референдуму, на якій проводиться підрахунок голосів, а також бюлетені, на яких відсутній відтиск печатки цієї дільничної комісії з місцевого референдуму або наявний відтиск печатки іншої комісії чи будь-якої іншої печатки, вважаються такими, що не підлягають врахуванню при встановленні загальної кількості виборців, які взяли участь у голосуванні, та при підрахунку голосів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26. </w:t>
      </w:r>
      <w:r w:rsidR="00131BA6" w:rsidRPr="00225489">
        <w:rPr>
          <w:rFonts w:ascii="Times New Roman" w:hAnsi="Times New Roman" w:cs="Times New Roman"/>
          <w:sz w:val="28"/>
          <w:szCs w:val="28"/>
        </w:rPr>
        <w:t xml:space="preserve">Після підрахунку кількості бюлетенів в останній скриньці загальна кількість бюлетенів </w:t>
      </w:r>
      <w:r w:rsidR="00131BA6" w:rsidRPr="00225489">
        <w:rPr>
          <w:rFonts w:ascii="Times New Roman" w:hAnsi="Times New Roman" w:cs="Times New Roman"/>
          <w:bCs/>
          <w:sz w:val="28"/>
          <w:szCs w:val="28"/>
        </w:rPr>
        <w:t>щодо</w:t>
      </w:r>
      <w:r w:rsidR="00131BA6" w:rsidRPr="00225489">
        <w:rPr>
          <w:rFonts w:ascii="Times New Roman" w:hAnsi="Times New Roman" w:cs="Times New Roman"/>
          <w:sz w:val="28"/>
          <w:szCs w:val="28"/>
        </w:rPr>
        <w:t xml:space="preserve"> </w:t>
      </w:r>
      <w:r w:rsidR="00131BA6" w:rsidRPr="00225489">
        <w:rPr>
          <w:rFonts w:ascii="Times New Roman" w:hAnsi="Times New Roman" w:cs="Times New Roman"/>
          <w:bCs/>
          <w:sz w:val="28"/>
          <w:szCs w:val="28"/>
        </w:rPr>
        <w:t>кожного питання місцевого референдуму</w:t>
      </w:r>
      <w:r w:rsidR="00131BA6" w:rsidRPr="00225489">
        <w:rPr>
          <w:rFonts w:ascii="Times New Roman" w:hAnsi="Times New Roman" w:cs="Times New Roman"/>
          <w:sz w:val="28"/>
          <w:szCs w:val="28"/>
        </w:rPr>
        <w:t xml:space="preserve"> у скриньках підсумовується </w:t>
      </w:r>
      <w:r w:rsidR="00131BA6" w:rsidRPr="00225489">
        <w:rPr>
          <w:rFonts w:ascii="Times New Roman" w:hAnsi="Times New Roman" w:cs="Times New Roman"/>
          <w:bCs/>
          <w:sz w:val="28"/>
          <w:szCs w:val="28"/>
        </w:rPr>
        <w:t>окремо</w:t>
      </w:r>
      <w:r w:rsidR="00131BA6" w:rsidRPr="00225489">
        <w:rPr>
          <w:rFonts w:ascii="Times New Roman" w:hAnsi="Times New Roman" w:cs="Times New Roman"/>
          <w:sz w:val="28"/>
          <w:szCs w:val="28"/>
        </w:rPr>
        <w:t>, крім бюлетенів, що не підлягають врахуванню</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Встановлена у підсумку підрахунку кількість є кількістю виборців, які взяли участь у голосуванні. Ця кількість оголошується головою дільничної комісії з місцевого референдуму і заноситься секретарем дільничної комісії до протоколу дільничної комісії про підрахунок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27. </w:t>
      </w:r>
      <w:r w:rsidR="00167456" w:rsidRPr="00225489">
        <w:rPr>
          <w:rFonts w:ascii="Times New Roman" w:hAnsi="Times New Roman" w:cs="Times New Roman"/>
          <w:sz w:val="28"/>
          <w:szCs w:val="28"/>
        </w:rPr>
        <w:t xml:space="preserve">Бюлетені, які відповідно до положень цієї статті не підлягають врахуванню при встановленні загальної кількості виборців, які взяли участь у голосуванні, та при підрахунку голосів виборців, запаковуються. Пакет з документами місцевого референдуму </w:t>
      </w:r>
      <w:proofErr w:type="spellStart"/>
      <w:r w:rsidR="00167456" w:rsidRPr="00225489">
        <w:rPr>
          <w:rFonts w:ascii="Times New Roman" w:hAnsi="Times New Roman" w:cs="Times New Roman"/>
          <w:sz w:val="28"/>
          <w:szCs w:val="28"/>
        </w:rPr>
        <w:t>заклеюється</w:t>
      </w:r>
      <w:proofErr w:type="spellEnd"/>
      <w:r w:rsidR="00167456" w:rsidRPr="00225489">
        <w:rPr>
          <w:rFonts w:ascii="Times New Roman" w:hAnsi="Times New Roman" w:cs="Times New Roman"/>
          <w:sz w:val="28"/>
          <w:szCs w:val="28"/>
        </w:rPr>
        <w:t>, на пакеті зазначаються вид запакованих документів, а також номер територіального округу з місцевого референдуму (за наявності територіальних округів),</w:t>
      </w:r>
      <w:r w:rsidR="00167456" w:rsidRPr="00225489">
        <w:rPr>
          <w:rFonts w:ascii="Times New Roman" w:hAnsi="Times New Roman" w:cs="Times New Roman"/>
          <w:b/>
          <w:sz w:val="28"/>
          <w:szCs w:val="28"/>
        </w:rPr>
        <w:t xml:space="preserve"> </w:t>
      </w:r>
      <w:r w:rsidR="00167456" w:rsidRPr="00225489">
        <w:rPr>
          <w:rFonts w:ascii="Times New Roman" w:hAnsi="Times New Roman" w:cs="Times New Roman"/>
          <w:sz w:val="28"/>
          <w:szCs w:val="28"/>
        </w:rPr>
        <w:t xml:space="preserve">номер дільниці з місцевого референдуму, дата і час пакування, ставляться підписи усіх присутніх членів дільничної комісії з місцевого референдуму та </w:t>
      </w:r>
      <w:r w:rsidR="00167456" w:rsidRPr="00225489">
        <w:rPr>
          <w:rFonts w:ascii="Times New Roman" w:hAnsi="Times New Roman" w:cs="Times New Roman"/>
          <w:sz w:val="28"/>
          <w:szCs w:val="28"/>
        </w:rPr>
        <w:lastRenderedPageBreak/>
        <w:t>печатка дільничної комісії. На пакеті робиться напис "Бюлетені, що не підлягають врахуванню".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28. Бюлетені для голосування, які підлягають врахуванню, розкладаються на місця, позначені табличками, що містять з обох боків написи "так", "ні" та "недійсні". При розкладанні бюлетенів визначений дільничною комісією з місцевого референдуму член комісії показує кожний бюлетень усім членам дільничної комісії з місцевого референдуму, оголошуючи результат волевиявлення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29. Недійсним вважається бюлетень:</w:t>
      </w:r>
    </w:p>
    <w:p w:rsidR="00D41DBF" w:rsidRPr="00225489" w:rsidRDefault="00D41DB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на якому відсутня печатка відповідної дільничної комісії з місцевого референдуму</w:t>
      </w:r>
      <w:r w:rsidR="00BF7B44"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 xml:space="preserve"> </w:t>
      </w:r>
    </w:p>
    <w:p w:rsidR="005316A1" w:rsidRPr="00225489" w:rsidRDefault="0063532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005316A1" w:rsidRPr="00225489">
        <w:rPr>
          <w:rFonts w:ascii="Times New Roman" w:hAnsi="Times New Roman" w:cs="Times New Roman"/>
          <w:sz w:val="28"/>
          <w:szCs w:val="28"/>
          <w:lang w:val="uk-UA"/>
        </w:rPr>
        <w:t>) на якому не зазначено прізвище та/або відсутній підпис члена дільничної комісії з місцевого референдуму, який його видав;</w:t>
      </w:r>
    </w:p>
    <w:p w:rsidR="005316A1" w:rsidRPr="00225489" w:rsidRDefault="0063532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w:t>
      </w:r>
      <w:r w:rsidR="005316A1" w:rsidRPr="00225489">
        <w:rPr>
          <w:rFonts w:ascii="Times New Roman" w:hAnsi="Times New Roman" w:cs="Times New Roman"/>
          <w:sz w:val="28"/>
          <w:szCs w:val="28"/>
          <w:lang w:val="uk-UA"/>
        </w:rPr>
        <w:t>) якщо в бюлетені зроблено більш як одну позначку у відповідних квадратах;</w:t>
      </w:r>
    </w:p>
    <w:p w:rsidR="005316A1" w:rsidRPr="00225489" w:rsidRDefault="0063532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якщо в бюлетені не поставлено жодної позначки;</w:t>
      </w:r>
    </w:p>
    <w:p w:rsidR="005316A1" w:rsidRPr="00225489" w:rsidRDefault="0063532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xml:space="preserve">) якщо не </w:t>
      </w:r>
      <w:proofErr w:type="spellStart"/>
      <w:r w:rsidR="005316A1" w:rsidRPr="00225489">
        <w:rPr>
          <w:rFonts w:ascii="Times New Roman" w:hAnsi="Times New Roman" w:cs="Times New Roman"/>
          <w:sz w:val="28"/>
          <w:szCs w:val="28"/>
          <w:lang w:val="uk-UA"/>
        </w:rPr>
        <w:t>відокремлено</w:t>
      </w:r>
      <w:proofErr w:type="spellEnd"/>
      <w:r w:rsidR="005316A1" w:rsidRPr="00225489">
        <w:rPr>
          <w:rFonts w:ascii="Times New Roman" w:hAnsi="Times New Roman" w:cs="Times New Roman"/>
          <w:sz w:val="28"/>
          <w:szCs w:val="28"/>
          <w:lang w:val="uk-UA"/>
        </w:rPr>
        <w:t xml:space="preserve"> контрольний талон бюлетеня;</w:t>
      </w:r>
    </w:p>
    <w:p w:rsidR="005316A1" w:rsidRPr="00225489" w:rsidRDefault="0063532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якщо неможливо з інших причин встановити зміст волевиявлення виборця.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30. При підрахунку бюлетенів для голосування визначений комісією з місцевого референдуму член комісії рахує бюлетені вголос. Інші члени комісії спостерігають за підрахунком. </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При підрахунку бюлетенів забороняється поділ комісії на кілька груп, кожна з яких підраховує частину бюлетенів. У разі виникнення сумнівів у членів комісії щодо змісту бюлетеня комісія з місцевого референдуму вирішує це питання шляхом голосування. Перед голосуванням кожен член комісії має право особисто оглянути бюлетень. На час огляду бюлетеня та голосування підрахунок інших бюлетенів припиняється. Відповідне рішення та результати голосування фіксуються у протоколі засідання дільничної комісії з місцевого референдуму.</w:t>
      </w:r>
    </w:p>
    <w:p w:rsidR="00D14539" w:rsidRPr="00225489" w:rsidRDefault="00D14539" w:rsidP="00635324">
      <w:pPr>
        <w:spacing w:line="240" w:lineRule="auto"/>
        <w:jc w:val="both"/>
        <w:rPr>
          <w:rFonts w:ascii="Times New Roman" w:hAnsi="Times New Roman" w:cs="Times New Roman"/>
          <w:sz w:val="28"/>
          <w:szCs w:val="28"/>
          <w:lang w:val="uk-UA"/>
        </w:rPr>
      </w:pPr>
    </w:p>
    <w:p w:rsidR="00D14539" w:rsidRPr="00225489" w:rsidRDefault="005316A1" w:rsidP="00635324">
      <w:pPr>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31. </w:t>
      </w:r>
      <w:r w:rsidR="00D14539" w:rsidRPr="00225489">
        <w:rPr>
          <w:rFonts w:ascii="Times New Roman" w:hAnsi="Times New Roman" w:cs="Times New Roman"/>
          <w:sz w:val="28"/>
          <w:szCs w:val="28"/>
        </w:rPr>
        <w:t>Недійсні бюлетені підраховуються окремо. Їх кількість оголошується головою дільничної комісії з місцевого референдуму і заноситься секретарем дільничної комісії до протоколу дільничної комісії про підрахунок голосів виборців на дільниці з місцевого референдуму.</w:t>
      </w:r>
    </w:p>
    <w:p w:rsidR="00D14539" w:rsidRPr="00225489" w:rsidRDefault="00D14539" w:rsidP="00635324">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Недійсні бюлетені запаковуються. Пакет з документами місцевого референдуму </w:t>
      </w:r>
      <w:proofErr w:type="spellStart"/>
      <w:r w:rsidRPr="00225489">
        <w:rPr>
          <w:rFonts w:ascii="Times New Roman" w:hAnsi="Times New Roman" w:cs="Times New Roman"/>
          <w:sz w:val="28"/>
          <w:szCs w:val="28"/>
        </w:rPr>
        <w:t>заклеюється</w:t>
      </w:r>
      <w:proofErr w:type="spellEnd"/>
      <w:r w:rsidRPr="00225489">
        <w:rPr>
          <w:rFonts w:ascii="Times New Roman" w:hAnsi="Times New Roman" w:cs="Times New Roman"/>
          <w:sz w:val="28"/>
          <w:szCs w:val="28"/>
        </w:rPr>
        <w:t xml:space="preserve">, на пакеті зазначаються вид запакованих документів, а також номер територіального округу з місцевого референдуму (за наявності територіальних округів), номер дільниці з </w:t>
      </w:r>
      <w:r w:rsidRPr="00225489">
        <w:rPr>
          <w:rFonts w:ascii="Times New Roman" w:hAnsi="Times New Roman" w:cs="Times New Roman"/>
          <w:sz w:val="28"/>
          <w:szCs w:val="28"/>
        </w:rPr>
        <w:lastRenderedPageBreak/>
        <w:t>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"Недійсні бюлетені".</w:t>
      </w:r>
    </w:p>
    <w:p w:rsidR="005316A1" w:rsidRPr="00225489" w:rsidRDefault="005316A1" w:rsidP="00D1453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32. </w:t>
      </w:r>
      <w:r w:rsidR="00131BA6" w:rsidRPr="00225489">
        <w:rPr>
          <w:rFonts w:ascii="Times New Roman" w:hAnsi="Times New Roman" w:cs="Times New Roman"/>
          <w:sz w:val="28"/>
          <w:szCs w:val="28"/>
        </w:rPr>
        <w:t xml:space="preserve">Дільнична комісія з місцевого референдуму підраховує кількість голосів виборців, поданих на підтримку </w:t>
      </w:r>
      <w:r w:rsidR="00131BA6" w:rsidRPr="00225489">
        <w:rPr>
          <w:rFonts w:ascii="Times New Roman" w:hAnsi="Times New Roman" w:cs="Times New Roman"/>
          <w:bCs/>
          <w:sz w:val="28"/>
          <w:szCs w:val="28"/>
        </w:rPr>
        <w:t>кожного питання місцевого референдуму</w:t>
      </w:r>
      <w:r w:rsidR="00131BA6" w:rsidRPr="00225489">
        <w:rPr>
          <w:rFonts w:ascii="Times New Roman" w:hAnsi="Times New Roman" w:cs="Times New Roman"/>
          <w:sz w:val="28"/>
          <w:szCs w:val="28"/>
        </w:rPr>
        <w:t xml:space="preserve">, а також кількість голосів виборців, які подали голоси проти </w:t>
      </w:r>
      <w:r w:rsidR="00131BA6" w:rsidRPr="00225489">
        <w:rPr>
          <w:rFonts w:ascii="Times New Roman" w:hAnsi="Times New Roman" w:cs="Times New Roman"/>
          <w:bCs/>
          <w:sz w:val="28"/>
          <w:szCs w:val="28"/>
        </w:rPr>
        <w:t>кожного питання</w:t>
      </w:r>
      <w:r w:rsidR="00131BA6" w:rsidRPr="00225489">
        <w:rPr>
          <w:rFonts w:ascii="Times New Roman" w:hAnsi="Times New Roman" w:cs="Times New Roman"/>
          <w:b/>
          <w:bCs/>
          <w:sz w:val="28"/>
          <w:szCs w:val="28"/>
        </w:rPr>
        <w:t xml:space="preserve"> </w:t>
      </w:r>
      <w:r w:rsidR="00131BA6" w:rsidRPr="00225489">
        <w:rPr>
          <w:rFonts w:ascii="Times New Roman" w:hAnsi="Times New Roman" w:cs="Times New Roman"/>
          <w:sz w:val="28"/>
          <w:szCs w:val="28"/>
        </w:rPr>
        <w:t>місцевого референдуму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Під час підрахунку голосів кожен член дільничної комісії з місцевого референдуму має право перевірити або перерахувати відповідні бюлетені. Результати підрахунку голосів виборців на дільниці з місцевого референдуму оголошуються головою дільничної комісії і заносяться секретарем дільничної комісії до протоколу про підрахунок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33. Дільнична комісія з місцевого референдуму під час підрахунку голосів виборців на дільниці з місцевого референдуму зобов'язана перевірити, чи дорівнює кількість виборців, які взяли участь у голосуванні на дільниці, сумі кількості недійсних бюлетенів, бюлетенів з голосами виборців, поданими на підтримку питання місцевого референдуму, та бюлетенів з голосами виборців, поданими проти питання місцевого референдуму. У разі невідповідності цих даних дільнична комісія з місцевого референдуму може повторно перерахувати бюлетені. При підтвердженні зазначеної невідповідності дільнична комісія з місцевого референдуму складає акт із зазначенням встановленої її рішенням причини такої невідповідності за формою та в порядку, встановленими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34. </w:t>
      </w:r>
      <w:r w:rsidR="00131BA6" w:rsidRPr="00225489">
        <w:rPr>
          <w:rFonts w:ascii="Times New Roman" w:hAnsi="Times New Roman" w:cs="Times New Roman"/>
          <w:sz w:val="28"/>
          <w:szCs w:val="28"/>
        </w:rPr>
        <w:t xml:space="preserve">Бюлетені з голосами виборців, поданими на підтримку питання </w:t>
      </w:r>
      <w:r w:rsidR="00131BA6" w:rsidRPr="00225489">
        <w:rPr>
          <w:rFonts w:ascii="Times New Roman" w:hAnsi="Times New Roman" w:cs="Times New Roman"/>
          <w:bCs/>
          <w:sz w:val="28"/>
          <w:szCs w:val="28"/>
        </w:rPr>
        <w:t>кожного питання</w:t>
      </w:r>
      <w:r w:rsidR="00131BA6" w:rsidRPr="00225489">
        <w:rPr>
          <w:rFonts w:ascii="Times New Roman" w:hAnsi="Times New Roman" w:cs="Times New Roman"/>
          <w:b/>
          <w:bCs/>
          <w:sz w:val="28"/>
          <w:szCs w:val="28"/>
        </w:rPr>
        <w:t xml:space="preserve"> </w:t>
      </w:r>
      <w:r w:rsidR="00131BA6" w:rsidRPr="00225489">
        <w:rPr>
          <w:rFonts w:ascii="Times New Roman" w:hAnsi="Times New Roman" w:cs="Times New Roman"/>
          <w:sz w:val="28"/>
          <w:szCs w:val="28"/>
        </w:rPr>
        <w:t xml:space="preserve">місцевого референдуму, та бюлетені з голосами виборців, поданими проти </w:t>
      </w:r>
      <w:r w:rsidR="00131BA6" w:rsidRPr="00225489">
        <w:rPr>
          <w:rFonts w:ascii="Times New Roman" w:hAnsi="Times New Roman" w:cs="Times New Roman"/>
          <w:bCs/>
          <w:sz w:val="28"/>
          <w:szCs w:val="28"/>
        </w:rPr>
        <w:t>кожного</w:t>
      </w:r>
      <w:r w:rsidR="00131BA6" w:rsidRPr="00225489">
        <w:rPr>
          <w:rFonts w:ascii="Times New Roman" w:hAnsi="Times New Roman" w:cs="Times New Roman"/>
          <w:b/>
          <w:bCs/>
          <w:sz w:val="28"/>
          <w:szCs w:val="28"/>
        </w:rPr>
        <w:t xml:space="preserve"> </w:t>
      </w:r>
      <w:r w:rsidR="00131BA6" w:rsidRPr="00225489">
        <w:rPr>
          <w:rFonts w:ascii="Times New Roman" w:hAnsi="Times New Roman" w:cs="Times New Roman"/>
          <w:bCs/>
          <w:sz w:val="28"/>
          <w:szCs w:val="28"/>
        </w:rPr>
        <w:t>питання</w:t>
      </w:r>
      <w:r w:rsidR="00131BA6" w:rsidRPr="00225489">
        <w:rPr>
          <w:rFonts w:ascii="Times New Roman" w:hAnsi="Times New Roman" w:cs="Times New Roman"/>
          <w:sz w:val="28"/>
          <w:szCs w:val="28"/>
        </w:rPr>
        <w:t xml:space="preserve"> місцевого референдуму, запаковуються окремо. Пакет з документами місцевого референдуму </w:t>
      </w:r>
      <w:proofErr w:type="spellStart"/>
      <w:r w:rsidR="00131BA6" w:rsidRPr="00225489">
        <w:rPr>
          <w:rFonts w:ascii="Times New Roman" w:hAnsi="Times New Roman" w:cs="Times New Roman"/>
          <w:sz w:val="28"/>
          <w:szCs w:val="28"/>
        </w:rPr>
        <w:t>заклеюється</w:t>
      </w:r>
      <w:proofErr w:type="spellEnd"/>
      <w:r w:rsidR="00131BA6" w:rsidRPr="00225489">
        <w:rPr>
          <w:rFonts w:ascii="Times New Roman" w:hAnsi="Times New Roman" w:cs="Times New Roman"/>
          <w:sz w:val="28"/>
          <w:szCs w:val="28"/>
        </w:rPr>
        <w:t xml:space="preserve">, на пакеті зазначаються вид запакованих документів 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пакетах робиться відповідний напис "Так" або "Ні" і </w:t>
      </w:r>
      <w:r w:rsidR="00131BA6" w:rsidRPr="00225489">
        <w:rPr>
          <w:rFonts w:ascii="Times New Roman" w:hAnsi="Times New Roman" w:cs="Times New Roman"/>
          <w:bCs/>
          <w:sz w:val="28"/>
          <w:szCs w:val="28"/>
        </w:rPr>
        <w:t>вказується</w:t>
      </w:r>
      <w:r w:rsidR="00131BA6" w:rsidRPr="00225489">
        <w:rPr>
          <w:rFonts w:ascii="Times New Roman" w:hAnsi="Times New Roman" w:cs="Times New Roman"/>
          <w:b/>
          <w:bCs/>
          <w:sz w:val="28"/>
          <w:szCs w:val="28"/>
        </w:rPr>
        <w:t xml:space="preserve"> </w:t>
      </w:r>
      <w:r w:rsidR="00131BA6" w:rsidRPr="00225489">
        <w:rPr>
          <w:rFonts w:ascii="Times New Roman" w:hAnsi="Times New Roman" w:cs="Times New Roman"/>
          <w:bCs/>
          <w:sz w:val="28"/>
          <w:szCs w:val="28"/>
        </w:rPr>
        <w:t>питання</w:t>
      </w:r>
      <w:r w:rsidR="00131BA6" w:rsidRPr="00225489">
        <w:rPr>
          <w:rFonts w:ascii="Times New Roman" w:hAnsi="Times New Roman" w:cs="Times New Roman"/>
          <w:b/>
          <w:bCs/>
          <w:sz w:val="28"/>
          <w:szCs w:val="28"/>
        </w:rPr>
        <w:t xml:space="preserve"> </w:t>
      </w:r>
      <w:r w:rsidR="00131BA6" w:rsidRPr="00225489">
        <w:rPr>
          <w:rFonts w:ascii="Times New Roman" w:hAnsi="Times New Roman" w:cs="Times New Roman"/>
          <w:bCs/>
          <w:sz w:val="28"/>
          <w:szCs w:val="28"/>
        </w:rPr>
        <w:t>місцевого</w:t>
      </w:r>
      <w:r w:rsidR="00131BA6" w:rsidRPr="00225489">
        <w:rPr>
          <w:rFonts w:ascii="Times New Roman" w:hAnsi="Times New Roman" w:cs="Times New Roman"/>
          <w:b/>
          <w:bCs/>
          <w:sz w:val="28"/>
          <w:szCs w:val="28"/>
        </w:rPr>
        <w:t xml:space="preserve"> </w:t>
      </w:r>
      <w:r w:rsidR="00131BA6" w:rsidRPr="00225489">
        <w:rPr>
          <w:rFonts w:ascii="Times New Roman" w:hAnsi="Times New Roman" w:cs="Times New Roman"/>
          <w:bCs/>
          <w:sz w:val="28"/>
          <w:szCs w:val="28"/>
        </w:rPr>
        <w:t>референдуму</w:t>
      </w:r>
      <w:r w:rsidR="00D14539" w:rsidRPr="00225489">
        <w:rPr>
          <w:rFonts w:ascii="Times New Roman" w:hAnsi="Times New Roman" w:cs="Times New Roman"/>
          <w:sz w:val="28"/>
          <w:szCs w:val="28"/>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35. Запакування документів місцевого референдуму у випадках, передбачених цим Законом, здійснюється таким чином, щоб без пошкодження відтиску печатки та самого пакета неможливо було вийняти з пакета або покласти в нього бюлетень для голосування чи інший документ.</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102. Протокол дільничної комісії з місцевого референдуму про підрахунок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00131BA6" w:rsidRPr="00225489">
        <w:rPr>
          <w:rFonts w:ascii="Times New Roman" w:hAnsi="Times New Roman" w:cs="Times New Roman"/>
          <w:sz w:val="28"/>
          <w:szCs w:val="28"/>
        </w:rPr>
        <w:t xml:space="preserve">Дільнична комісія з місцевого референдуму на своєму засіданні складає протокол про підрахунок голосів виборців на дільниці з місцевого референдуму </w:t>
      </w:r>
      <w:r w:rsidR="00131BA6" w:rsidRPr="00225489">
        <w:rPr>
          <w:rFonts w:ascii="Times New Roman" w:hAnsi="Times New Roman" w:cs="Times New Roman"/>
          <w:bCs/>
          <w:sz w:val="28"/>
          <w:szCs w:val="28"/>
        </w:rPr>
        <w:t>щодо</w:t>
      </w:r>
      <w:r w:rsidR="00131BA6" w:rsidRPr="00225489">
        <w:rPr>
          <w:rFonts w:ascii="Times New Roman" w:hAnsi="Times New Roman" w:cs="Times New Roman"/>
          <w:sz w:val="28"/>
          <w:szCs w:val="28"/>
        </w:rPr>
        <w:t xml:space="preserve"> </w:t>
      </w:r>
      <w:r w:rsidR="00131BA6" w:rsidRPr="00225489">
        <w:rPr>
          <w:rFonts w:ascii="Times New Roman" w:hAnsi="Times New Roman" w:cs="Times New Roman"/>
          <w:bCs/>
          <w:sz w:val="28"/>
          <w:szCs w:val="28"/>
        </w:rPr>
        <w:t>кожного питання місцевого референдуму</w:t>
      </w:r>
      <w:r w:rsidR="00131BA6" w:rsidRPr="00225489">
        <w:rPr>
          <w:rFonts w:ascii="Times New Roman" w:hAnsi="Times New Roman" w:cs="Times New Roman"/>
          <w:sz w:val="28"/>
          <w:szCs w:val="28"/>
        </w:rPr>
        <w:t>. Форма бланка протоколу дільничної комісії з місцевого референдуму про підрахунок голосів виборців на дільниці з місцевого референдуму затверджується Центральною виборчою комісією не пізніш як за тридцять днів до дня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Протокол дільничної комісії з місцевого референдум про підрахунок голосів виборців на дільниці з місцевого референдуму може виготовлятися за допомогою технічних засобів. Порядок виготовлення та вимоги до протоколів дільничної комісії з місцевого референдуму про підрахунок голосів виборців на дільниці з місцевого референдуму встановлюються Центральною виборчою комісією.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До протоколу дільничної комісії з місцевого референдуму про підрахунок голосів виборців на дільниці з місцевого референдуму прописом та цифрами заносяться: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кількість бюлетенів для голосування, одержаних дільничною комісією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кількість невикористаних бюлетенів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кількість виборців, внесених до списку виборців на дільниці з місцевого референдуму (на момент закінчення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кількість виборців, внесених на дільниці з місцевого референдуму до витягу зі списку виборців для голосування за місцем перебування;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кількість виборців, які отримали бюлетені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кількість виборців, які отримали бюлетені для голосування за місцем перебування;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кількість виборців, які взяли участь у голосуванні;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кількість бюлетенів для голосування, що не підлягають врахуванню;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кількість бюлетенів для голосування, визнаних недійсними;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кількість голосів виборців, поданих на підтримку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кількість голосів виборців, поданих проти питання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Протокол про підрахунок голосів виборців на дільниці з місцевого референдуму складається дільничною комісією з місцевого референдуму у </w:t>
      </w:r>
      <w:r w:rsidRPr="00225489">
        <w:rPr>
          <w:rFonts w:ascii="Times New Roman" w:hAnsi="Times New Roman" w:cs="Times New Roman"/>
          <w:sz w:val="28"/>
          <w:szCs w:val="28"/>
          <w:lang w:val="uk-UA"/>
        </w:rPr>
        <w:lastRenderedPageBreak/>
        <w:t>кількості примірників, на чотири більшій, ніж кількість осіб, які входять до складу дільничної комісії з місцевого референдуму. Примірники протоколу нумеруються і мають однакову юридичну силу.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 протоколі про підрахунок голосів виборців на дільниці з місцевого референдуму зазначаються дата і час (година і хвилини) його підписання членами дільничної комісії з місцевого референдуму. Кожен примірник протоколу підписується головою, заступником голови, секретарем та іншими членами дільничної комісії з місцевого референдуму, які присутні на засіданні комісії. У разі незгоди з діями комісії чи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про підрахунок голосів виборців на дільниці з місцевого референдуму. Цей протокол підписується та засвідчується печаткою дільничної комісії з місцевого референдуму лише після його остаточного заповнення.</w:t>
      </w:r>
    </w:p>
    <w:p w:rsidR="005316A1" w:rsidRPr="00225489" w:rsidRDefault="005316A1" w:rsidP="005316A1">
      <w:pPr>
        <w:spacing w:before="120" w:line="240" w:lineRule="auto"/>
        <w:jc w:val="both"/>
        <w:rPr>
          <w:rFonts w:ascii="Times New Roman" w:hAnsi="Times New Roman" w:cs="Times New Roman"/>
          <w:sz w:val="28"/>
          <w:szCs w:val="28"/>
          <w:lang w:val="uk-UA"/>
        </w:rPr>
      </w:pPr>
      <w:proofErr w:type="spellStart"/>
      <w:r w:rsidRPr="00225489">
        <w:rPr>
          <w:rFonts w:ascii="Times New Roman" w:hAnsi="Times New Roman" w:cs="Times New Roman"/>
          <w:sz w:val="28"/>
          <w:szCs w:val="28"/>
          <w:lang w:val="uk-UA"/>
        </w:rPr>
        <w:t>Непідписання</w:t>
      </w:r>
      <w:proofErr w:type="spellEnd"/>
      <w:r w:rsidRPr="00225489">
        <w:rPr>
          <w:rFonts w:ascii="Times New Roman" w:hAnsi="Times New Roman" w:cs="Times New Roman"/>
          <w:sz w:val="28"/>
          <w:szCs w:val="28"/>
          <w:lang w:val="uk-UA"/>
        </w:rPr>
        <w:t xml:space="preserve"> або відмова у підписанні протоколу окремими членами комісії не має правових наслідків для дійсності протоколу.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Перший і другий примірники протоколу про підрахунок голосів виборців на дільниці з місцевого референдуму мають право підписати уповноважені особи суб'єктів процесу місцевого референдуму, офіційні спостерігачі, які були присутні на засіданні дільничної комісії з місцевого референдуму при підрахунку голосів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Забороняється заповнення протоколів про підрахунок голосів виборців на дільниці з місцевого референдуму олівцем, а також внесення до них будь-яких виправлень.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Якщо після підписання протоколу про підрахунок голосів виборців на дільниці з місцевого референдуму, але до відправлення цього протоколу разом із документацією місцевого референдуму до територіальної комісії дільнична комісія з місцевого референдуму виявила в ньому неточності (описку чи помилку в цифрах), вона на тому самому засіданні розглядає питання про внесення змін до встановлених результатів голосування виборців на дільниці з місцевого референдуму шляхом складення нового протоколу про підрахунок голосів виборців на дільниці з місцевого референдуму з усуненням </w:t>
      </w:r>
      <w:proofErr w:type="spellStart"/>
      <w:r w:rsidRPr="00225489">
        <w:rPr>
          <w:rFonts w:ascii="Times New Roman" w:hAnsi="Times New Roman" w:cs="Times New Roman"/>
          <w:sz w:val="28"/>
          <w:szCs w:val="28"/>
          <w:lang w:val="uk-UA"/>
        </w:rPr>
        <w:t>неточностей</w:t>
      </w:r>
      <w:proofErr w:type="spellEnd"/>
      <w:r w:rsidRPr="00225489">
        <w:rPr>
          <w:rFonts w:ascii="Times New Roman" w:hAnsi="Times New Roman" w:cs="Times New Roman"/>
          <w:sz w:val="28"/>
          <w:szCs w:val="28"/>
          <w:lang w:val="uk-UA"/>
        </w:rPr>
        <w:t>, на якому робиться позначка "Уточнений". При цьому перерахунок бюлетенів для голосування не проводиться. Протокол з позначкою "Уточнений" складається у кількості примірників, зазначеній у частині третій цієї статті, та підписується у порядку, встановленому частиною четвертою цієї статті. Про складення протоколу з позначкою "Уточнений" зазначається у протоколі засідання дільничної комісії з місцевого референдуму.</w:t>
      </w:r>
    </w:p>
    <w:p w:rsidR="00D209A4" w:rsidRPr="00225489" w:rsidRDefault="005316A1" w:rsidP="00D209A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8. </w:t>
      </w:r>
      <w:r w:rsidR="00D209A4" w:rsidRPr="00225489">
        <w:rPr>
          <w:rFonts w:ascii="Times New Roman" w:hAnsi="Times New Roman" w:cs="Times New Roman"/>
          <w:sz w:val="28"/>
          <w:szCs w:val="28"/>
          <w:lang w:val="uk-UA"/>
        </w:rPr>
        <w:t>У разі застосування автоматизованої інформаційної системи дільничною комісією</w:t>
      </w:r>
      <w:r w:rsidR="007C5185" w:rsidRPr="00225489">
        <w:rPr>
          <w:rFonts w:ascii="Times New Roman" w:hAnsi="Times New Roman" w:cs="Times New Roman"/>
          <w:sz w:val="28"/>
          <w:szCs w:val="28"/>
          <w:lang w:val="uk-UA"/>
        </w:rPr>
        <w:t xml:space="preserve"> з місцевого референдуму</w:t>
      </w:r>
      <w:r w:rsidR="00D209A4" w:rsidRPr="00225489">
        <w:rPr>
          <w:rFonts w:ascii="Times New Roman" w:hAnsi="Times New Roman" w:cs="Times New Roman"/>
          <w:sz w:val="28"/>
          <w:szCs w:val="28"/>
          <w:lang w:val="uk-UA"/>
        </w:rPr>
        <w:t xml:space="preserve"> секретар комісії або відповідальна особа, визначена рішенням дільничної комісії</w:t>
      </w:r>
      <w:r w:rsidR="007C5185" w:rsidRPr="00225489">
        <w:rPr>
          <w:rFonts w:ascii="Times New Roman" w:hAnsi="Times New Roman" w:cs="Times New Roman"/>
          <w:sz w:val="28"/>
          <w:szCs w:val="28"/>
          <w:lang w:val="uk-UA"/>
        </w:rPr>
        <w:t xml:space="preserve"> з місцевого референдуму</w:t>
      </w:r>
      <w:r w:rsidR="00D209A4" w:rsidRPr="00225489">
        <w:rPr>
          <w:rFonts w:ascii="Times New Roman" w:hAnsi="Times New Roman" w:cs="Times New Roman"/>
          <w:sz w:val="28"/>
          <w:szCs w:val="28"/>
          <w:lang w:val="uk-UA"/>
        </w:rPr>
        <w:t>, вносить до бази даних автоматизованої інформаційної системи відомості, необхідні для складання протоколу про підрахунок голосів виборців, та здійснює їх перевірку засобами цієї системи.</w:t>
      </w:r>
    </w:p>
    <w:p w:rsidR="00D209A4" w:rsidRPr="00225489" w:rsidRDefault="00D209A4" w:rsidP="00D209A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правильності заповнення протоколу секретар комісії або відповідальна особа повинна:</w:t>
      </w:r>
    </w:p>
    <w:p w:rsidR="00D209A4" w:rsidRPr="00225489" w:rsidRDefault="00D209A4" w:rsidP="00D209A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роздрукувати чотири примірники протоколу про підрахунок голосів виборців на дільниці </w:t>
      </w:r>
      <w:r w:rsidR="007C5185" w:rsidRPr="00225489">
        <w:rPr>
          <w:rFonts w:ascii="Times New Roman" w:hAnsi="Times New Roman" w:cs="Times New Roman"/>
          <w:sz w:val="28"/>
          <w:szCs w:val="28"/>
          <w:lang w:val="uk-UA"/>
        </w:rPr>
        <w:t xml:space="preserve">з місцевого референдуму </w:t>
      </w:r>
      <w:r w:rsidRPr="00225489">
        <w:rPr>
          <w:rFonts w:ascii="Times New Roman" w:hAnsi="Times New Roman" w:cs="Times New Roman"/>
          <w:sz w:val="28"/>
          <w:szCs w:val="28"/>
          <w:lang w:val="uk-UA"/>
        </w:rPr>
        <w:t xml:space="preserve">та передати їх голові, заступнику голови, секретарю та іншим членам дільничної комісії </w:t>
      </w:r>
      <w:r w:rsidR="007C5185" w:rsidRPr="00225489">
        <w:rPr>
          <w:rFonts w:ascii="Times New Roman" w:hAnsi="Times New Roman" w:cs="Times New Roman"/>
          <w:sz w:val="28"/>
          <w:szCs w:val="28"/>
          <w:lang w:val="uk-UA"/>
        </w:rPr>
        <w:t xml:space="preserve">з місцевого референдуму </w:t>
      </w:r>
      <w:r w:rsidRPr="00225489">
        <w:rPr>
          <w:rFonts w:ascii="Times New Roman" w:hAnsi="Times New Roman" w:cs="Times New Roman"/>
          <w:sz w:val="28"/>
          <w:szCs w:val="28"/>
          <w:lang w:val="uk-UA"/>
        </w:rPr>
        <w:t xml:space="preserve">для підписання та проставляння печатки </w:t>
      </w:r>
      <w:r w:rsidR="007C5185" w:rsidRPr="00225489">
        <w:rPr>
          <w:rFonts w:ascii="Times New Roman" w:hAnsi="Times New Roman" w:cs="Times New Roman"/>
          <w:sz w:val="28"/>
          <w:szCs w:val="28"/>
          <w:lang w:val="uk-UA"/>
        </w:rPr>
        <w:t xml:space="preserve">дільничної </w:t>
      </w:r>
      <w:r w:rsidRPr="00225489">
        <w:rPr>
          <w:rFonts w:ascii="Times New Roman" w:hAnsi="Times New Roman" w:cs="Times New Roman"/>
          <w:sz w:val="28"/>
          <w:szCs w:val="28"/>
          <w:lang w:val="uk-UA"/>
        </w:rPr>
        <w:t xml:space="preserve">комісії. Роздруковані копії протоколу повинні мати  унікальний захисний цифровий елемент (наприклад, QR код), що ідентифікує та зв’язує зазначений протокол з записом, внесеним до   автоматизованої інформаційної  системи, що містить відомості протоколу.    </w:t>
      </w:r>
    </w:p>
    <w:p w:rsidR="00D209A4" w:rsidRPr="00225489" w:rsidRDefault="00D209A4" w:rsidP="00D209A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після підписання роздрукованих примірників протоколу про підрахунок голосів виборців усіма членами комісії, присутніми на засіданні, накласти власний кваліфікований електронний підпис та надіслати відомості протоколу до автоматизованої інформаційної системи.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Перший і другий примірники протоколу дільничної комісії з місцевого референдуму про підрахунок голосів виборців на дільниці з місцевого референдуму, а за наявності – і відповідні примірники протоколу з позначкою "Уточнений" запаковуються до пакета із спеціальною системою захисту. Пакет з документами місцевого референдуму </w:t>
      </w:r>
      <w:proofErr w:type="spellStart"/>
      <w:r w:rsidRPr="00225489">
        <w:rPr>
          <w:rFonts w:ascii="Times New Roman" w:hAnsi="Times New Roman" w:cs="Times New Roman"/>
          <w:sz w:val="28"/>
          <w:szCs w:val="28"/>
          <w:lang w:val="uk-UA"/>
        </w:rPr>
        <w:t>заклеюється</w:t>
      </w:r>
      <w:proofErr w:type="spellEnd"/>
      <w:r w:rsidRPr="00225489">
        <w:rPr>
          <w:rFonts w:ascii="Times New Roman" w:hAnsi="Times New Roman" w:cs="Times New Roman"/>
          <w:sz w:val="28"/>
          <w:szCs w:val="28"/>
          <w:lang w:val="uk-UA"/>
        </w:rPr>
        <w:t>, на пакеті зазначаються вид запакованих документів, а також 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"Протокол про підрахунок голосів". Третій примірник протоколу дільничної комісії з місцевого референдуму про підрахунок голосів виборців на дільниці з місцевого референдуму, а також відповідний примірник протоколу з позначкою "Уточнений" (за наявності) зберігаються у секретаря дільничної комісії з місцевого референдуму. Четвертий примірник зазначеного протоколу невідкладно вивішується для загального ознайомлення в приміщенні дільничної комісії з місцевого референдуму, а решта по одному примірнику протоколу видаються членам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Уповноваженим особам суб'єктів процесу місцевого референдуму, офіційним спостерігачам, які були присутні при підрахунку голосів виборців на дільниці з місцевого референдуму, на їхнє прохання невідкладно видаються копії протоколу про підрахунок голосів виборців на </w:t>
      </w:r>
      <w:r w:rsidRPr="00225489">
        <w:rPr>
          <w:rFonts w:ascii="Times New Roman" w:hAnsi="Times New Roman" w:cs="Times New Roman"/>
          <w:sz w:val="28"/>
          <w:szCs w:val="28"/>
          <w:lang w:val="uk-UA"/>
        </w:rPr>
        <w:lastRenderedPageBreak/>
        <w:t>дільниці з місцевого референдуму, у тому числі з позначкою "Уточнений", засвідчені головою і секретарем дільничної комісії з місцевого референдуму та скріплені печаткою дільничної комісії, з розрахунку не більш як по одній копії кожного протоколу для кожного суб'єкта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Про видачу копій протоколу про підрахунок голосів виборців на дільниці з місцевого референдуму складається акт за формою, встановленою Центральною виборчою комісією. В акті зазначаються список осіб, які одержали копії відповідного протоколу, номер примірника, дата та час одержання копій і проставляються підписи цих осіб. Акт підписується головою та секретарем дільничної комісії з місцевого референдуму і скріплюється печаткою дільничної комісії. Акт запаковується у пакет разом з першим і другим примірниками протоколу дільничної комісії з місцевого референдуму про підрахунок голосів виборців на дільниці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12. Пакети з протоколами дільничної комісії з місцевого референдуму про підрахунок голосів виборців на дільниці з місцевого референдуму, бюлетенями для голосування, контрольними талонами і предметами, списками виборців, а також окремими думками членів дільничної комісії, викладеними у письмовій формі (за наявності), актами, заявами, скаргами та рішеннями, прийнятими комісією, невідкладно після закінчення засідання дільничної комісії доставляються до територіальної комісії з місцевого референдуму у порядку, визначеному частиною першою статті 1</w:t>
      </w:r>
      <w:r w:rsidR="00771678" w:rsidRPr="00225489">
        <w:rPr>
          <w:rFonts w:ascii="Times New Roman" w:hAnsi="Times New Roman" w:cs="Times New Roman"/>
          <w:sz w:val="28"/>
          <w:szCs w:val="28"/>
          <w:lang w:val="uk-UA"/>
        </w:rPr>
        <w:t>04</w:t>
      </w:r>
      <w:r w:rsidRPr="00225489">
        <w:rPr>
          <w:rFonts w:ascii="Times New Roman" w:hAnsi="Times New Roman" w:cs="Times New Roman"/>
          <w:sz w:val="28"/>
          <w:szCs w:val="28"/>
          <w:lang w:val="uk-UA"/>
        </w:rPr>
        <w:t xml:space="preserve"> цього Закону.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103. Визнання дільничною комісією з місцевого референдуму голосування на дільниці з місцевого референдуму недійсним </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Дільнична комісія з місцевого референдуму може визнати голосування на дільниці з місцевого референдуму недійсним у разі встановлення нею порушень вимог цього Закону, внаслідок яких неможливо достовірно встановити результати волевиявлення виборців, за таких обставин:</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виявлення незаконного голосування (опускання бюлетеня для голосування до виборчої скриньки за виборців іншою особою, крім випадків, передбачених цим Законом; голосування особами, які не мають права голосу; голосування особами, які не включені до списку виборців на цій дільниці з місцевого референдуму або включені до нього безпідставно; голосування виборців більше ніж один раз) у кількості, що перевищує 5 відсотків кількості виборців, які отримали бюлетені для голосування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знищення або пошкодження виборчої скриньки (скриньок), що унеможливлює встановлення змісту бюлетенів для голосування, якщо </w:t>
      </w:r>
      <w:r w:rsidRPr="00225489">
        <w:rPr>
          <w:rFonts w:ascii="Times New Roman" w:hAnsi="Times New Roman" w:cs="Times New Roman"/>
          <w:sz w:val="28"/>
          <w:szCs w:val="28"/>
          <w:lang w:val="uk-UA"/>
        </w:rPr>
        <w:lastRenderedPageBreak/>
        <w:t>кількість таких бюлетенів перевищує 10 відсотків кількості виборців, які отримали бюлетені для голосування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виявлення у виборчих скриньках бюлетенів для голосування у кількості, що перевищує більш як на 10 відсотків кількість виборців, які отримали бюлетені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У разі виявлення обставин, зазначених у частині першій цієї статті, у кожному випадку дільнична комісія з місцевого референдуму складає акт за формою та в порядку, встановленими Центральною виборчою комісією. Такий акт (акти) є підставою для розгляду дільничною комісією з місцевого референдуму питання про визнання недійсним голосування на цій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У разі прийняття дільничною комісією з місцевого референдуму рішення про визнання голосування на дільниці з місцевого референдуму недійсним протокол дільничної комісії з місцевого референдуму про підрахунок голосів виборців на дільниці з місцевого референдуму повинен містити лише відомості, зазначені у пунктах 1 – 6 частини другої статті 10</w:t>
      </w:r>
      <w:r w:rsidR="00771678"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цього Закону. На місці інших відомостей ставиться прочерк. Протокол про підрахунок голосів виборців на дільниці з місцевого референдуму складається дільничною комісією у порядку, встановленому статтею 10</w:t>
      </w:r>
      <w:r w:rsidR="008153C6"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w:t>
      </w:r>
      <w:r w:rsidR="00D14539" w:rsidRPr="00225489">
        <w:rPr>
          <w:rFonts w:ascii="Times New Roman" w:hAnsi="Times New Roman" w:cs="Times New Roman"/>
          <w:sz w:val="28"/>
          <w:szCs w:val="28"/>
        </w:rPr>
        <w:t xml:space="preserve">У разі прийняття рішення про визнання голосування на дільниці з місцевого референдуму недійсним усі бюлетені для голосування, виявлені у виборчих скриньках, запаковуються. Пакет з документами місцевого референдуму </w:t>
      </w:r>
      <w:proofErr w:type="spellStart"/>
      <w:r w:rsidR="00D14539" w:rsidRPr="00225489">
        <w:rPr>
          <w:rFonts w:ascii="Times New Roman" w:hAnsi="Times New Roman" w:cs="Times New Roman"/>
          <w:sz w:val="28"/>
          <w:szCs w:val="28"/>
        </w:rPr>
        <w:t>заклеюється</w:t>
      </w:r>
      <w:proofErr w:type="spellEnd"/>
      <w:r w:rsidR="00D14539" w:rsidRPr="00225489">
        <w:rPr>
          <w:rFonts w:ascii="Times New Roman" w:hAnsi="Times New Roman" w:cs="Times New Roman"/>
          <w:sz w:val="28"/>
          <w:szCs w:val="28"/>
        </w:rPr>
        <w:t>, на пакеті зазначаються вид запакованих документів, а також номер територіального округу з місцевого референдуму (за наявності територіальних округів),</w:t>
      </w:r>
      <w:r w:rsidR="00D14539" w:rsidRPr="00225489">
        <w:rPr>
          <w:rFonts w:ascii="Times New Roman" w:hAnsi="Times New Roman" w:cs="Times New Roman"/>
          <w:b/>
          <w:sz w:val="28"/>
          <w:szCs w:val="28"/>
        </w:rPr>
        <w:t xml:space="preserve"> </w:t>
      </w:r>
      <w:r w:rsidR="00D14539" w:rsidRPr="00225489">
        <w:rPr>
          <w:rFonts w:ascii="Times New Roman" w:hAnsi="Times New Roman" w:cs="Times New Roman"/>
          <w:sz w:val="28"/>
          <w:szCs w:val="28"/>
        </w:rPr>
        <w:t xml:space="preserve"> номер дільниці з місцевого референдуму, дата і час пакування, ставляться підписи усіх присутніх членів дільничної комісії з місцевого референдуму та печатка дільничної комісії. На пакеті робиться напис "Бюлетені для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Рішення дільничної комісії з місцевого референдуму про визнання голосування на дільниці з місцевого референдуму недійсним та акт (акти), на підставі якого (яких) прийнято це рішення, додаються до протоколу про підрахунок голосів виборців на дільниці з місцевого референдуму, запаковуються та транспортуються до територіальної комісії з місцевого референдуму в порядку, визначеному частиною першою статті 1</w:t>
      </w:r>
      <w:r w:rsidR="008153C6" w:rsidRPr="00225489">
        <w:rPr>
          <w:rFonts w:ascii="Times New Roman" w:hAnsi="Times New Roman" w:cs="Times New Roman"/>
          <w:sz w:val="28"/>
          <w:szCs w:val="28"/>
          <w:lang w:val="uk-UA"/>
        </w:rPr>
        <w:t>04</w:t>
      </w:r>
      <w:r w:rsidRPr="00225489">
        <w:rPr>
          <w:rFonts w:ascii="Times New Roman" w:hAnsi="Times New Roman" w:cs="Times New Roman"/>
          <w:sz w:val="28"/>
          <w:szCs w:val="28"/>
          <w:lang w:val="uk-UA"/>
        </w:rPr>
        <w:t xml:space="preserve"> цього Закону.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104. Порядок транспортування і передачі документів місцевого референдуму до територіальної комісії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Транспортування документів, зазначених у частині дванадцятій статті </w:t>
      </w:r>
      <w:r w:rsidR="007C5185" w:rsidRPr="00225489">
        <w:rPr>
          <w:rFonts w:ascii="Times New Roman" w:hAnsi="Times New Roman" w:cs="Times New Roman"/>
          <w:sz w:val="28"/>
          <w:szCs w:val="28"/>
          <w:lang w:val="uk-UA"/>
        </w:rPr>
        <w:t>102</w:t>
      </w:r>
      <w:r w:rsidRPr="00225489">
        <w:rPr>
          <w:rFonts w:ascii="Times New Roman" w:hAnsi="Times New Roman" w:cs="Times New Roman"/>
          <w:sz w:val="28"/>
          <w:szCs w:val="28"/>
          <w:lang w:val="uk-UA"/>
        </w:rPr>
        <w:t xml:space="preserve"> цього Закону, здійснюється головою або заступником голови </w:t>
      </w:r>
      <w:r w:rsidRPr="00225489">
        <w:rPr>
          <w:rFonts w:ascii="Times New Roman" w:hAnsi="Times New Roman" w:cs="Times New Roman"/>
          <w:sz w:val="28"/>
          <w:szCs w:val="28"/>
          <w:lang w:val="uk-UA"/>
        </w:rPr>
        <w:lastRenderedPageBreak/>
        <w:t>дільничної комісії з місцевого референдуму та іншими двома членами цієї комісії під охороною у супроводі поліцейських, а в разі необхідності, за зверненням Центральної виборчої комісії, – співробітників Служби безпеки України. Інші члени дільничної комісії з місцевого референдуму, уповноважені особи суб'єктів процесу місцевого референдуму, офіційні спостерігачі за бажанням також можуть супроводжувати транспортування таких документів. Супроводження таких документів іншими особами забороняється. Під час транспортування документів забороняється розпечатувати пакети з бюлетенями та іншою документацією.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Секретар дільничної комісії з місцевого референдуму, інші члени комісії, які не супроводжують транспортування документів до територіальної комісії з місцевого референдуму, залишаються у приміщенні дільничної комісії з місцевого референдуму до отримання повідомлення про прийняття протоколів про підрахунок голосів виборців на дільниці з місцевого референдуму територіальною комісією з місцевого референдуму. Під час транспортування документації печатка дільничної комісії з місцевого референдуму та бланки протоколів про підрахунок голосів виборців на дільниці з місцевого референдуму, якщо вони не були використані для складання протоколу з позначкою "Уточнений" до відправлення цих протоколів разом із документацією до територіальної комісії з місцевого референдуму, зберігаються у сейфі (металевій шафі) у приміщенні дільничної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Протокол про підрахунок голосів виборців на дільниці та інші документи дільничної комісії з місцевого референдуму передаються відповідній територіальній комісії з місцевого референдуму на її засіданні.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 територіальній громаді міста:</w:t>
      </w:r>
      <w:r w:rsidR="00FD0BC8"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з районним поділом  </w:t>
      </w:r>
      <w:r w:rsidR="00E435D9" w:rsidRPr="00225489">
        <w:rPr>
          <w:rFonts w:ascii="Times New Roman" w:hAnsi="Times New Roman" w:cs="Times New Roman"/>
          <w:sz w:val="28"/>
          <w:szCs w:val="28"/>
          <w:lang w:val="uk-UA"/>
        </w:rPr>
        <w:sym w:font="Symbol" w:char="F02D"/>
      </w:r>
      <w:r w:rsidR="00E435D9"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документи місцевого референдуму доставляються до територіальної комісії з місцевого референдуму, повноваження якої обмежуються територіальним округом.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Із дільниць, утворених на території населених пунктів (сіл, селищ, міст), що входять до складу відповідної міської (міста з районним поділом) територіальної громади, але не входять до складу районів у місті, документи місцевого референдуму доставляються до територіальної комісії з місцевого референдуму, яка встановлює результати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без районного поділу </w:t>
      </w:r>
      <w:r w:rsidR="00E435D9" w:rsidRPr="00225489">
        <w:rPr>
          <w:rFonts w:ascii="Times New Roman" w:hAnsi="Times New Roman" w:cs="Times New Roman"/>
          <w:sz w:val="28"/>
          <w:szCs w:val="28"/>
          <w:lang w:val="uk-UA"/>
        </w:rPr>
        <w:sym w:font="Symbol" w:char="F02D"/>
      </w:r>
      <w:r w:rsidRPr="00225489">
        <w:rPr>
          <w:rFonts w:ascii="Times New Roman" w:hAnsi="Times New Roman" w:cs="Times New Roman"/>
          <w:sz w:val="28"/>
          <w:szCs w:val="28"/>
          <w:lang w:val="uk-UA"/>
        </w:rPr>
        <w:t xml:space="preserve"> документи місцевого референдуму доставляються до територіальної комісії з місцевого референдуму, яка встановлює результати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105. Порядок прийняття та розгляду документів дільничних комісій з місцевого референдуму територіальною комісією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 З моменту закінчення голосування територіальна комісія з місцевого референдуму розпочинає засідання, яке продовжується безперервно до встановлення підсумків голосування та результатів місцевого референдуму. На цей час члени територіальної комісії з місцевого референдуму не можуть залучатися до виконання інших функцій, крім участі в засіданні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Засідання територіальної комісії з місцевого референдуму оформляється протоколом безперервного засідання, який підписується головою або головуючим на засіданні, а також секретарем комісії або членом комісії, який виконував на зазначеному засіданні обов'язки секретаря. До протоколу додаються окремі думки членів територіальної комісії, які брали участь у засіданні і не згодні з рішенням, прийнятим територіальною комісією  з місцевого референдуму (за наявності).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На засіданні територіальної комісії з місцевого референдуму голова цієї територіальної комісії приймає запечатані пакети з протоколами дільничних комісій з місцевого референдуму, розпечатує їх та оголошує зміст протоколів дільничних комісій з місцевого референдуму про підрахунок голосів виборців на відповідних дільницях з місцевого референдуму, а також приймає запечатані пакети з іншими документами місцевого референдуму, передбаченими частиною дванадцятою статті 10</w:t>
      </w:r>
      <w:r w:rsidR="008153C6"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xml:space="preserve"> цього Закону. Час прийняття територіальною комісією  з місцевого референдуму протоколу дільничної комісії з місцевого референдуму про підрахунок голосів виборців на дільниці з місцевого референдуму, перелік прийнятих документів місцевого референдуму і занесені до протоколу про підрахунок голосів виборців на дільниці з місцевого референдуму відомості, оголошені головою територіальної комісії  з місцевого референдуму, фіксуються у протоколі засідання територіальної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При прийнятті документів дільничної комісії територіальна комісія з місцевого референдуму перевіряє комплектність документів та цілісність упаковки усіх пакетів з документами місцевого референдуму. При цьому кожний член територіальної комісії з місцевого референдуму має право оглянути кожний пакет з документами. У разі повної комплектності документів місцевого референдуму та цілісності упаковки усіх пакетів відкривається пакет з протоколом про підрахунок голосів виборців на дільниці з місцевого референдуму та оголошуються відомості, зазначені у ньому.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За результатами розгляду документів дільничної комісії з місцевого референдуму та скарг про порушення вимог цього Закону під час проведення голосування та підрахунку голосів виборців на дільниці з місцевого референдуму, а також під час транспортування документів місцевого референдуму, що надійшли до територіальної комісії з місцевого </w:t>
      </w:r>
      <w:r w:rsidRPr="00225489">
        <w:rPr>
          <w:rFonts w:ascii="Times New Roman" w:hAnsi="Times New Roman" w:cs="Times New Roman"/>
          <w:sz w:val="28"/>
          <w:szCs w:val="28"/>
          <w:lang w:val="uk-UA"/>
        </w:rPr>
        <w:lastRenderedPageBreak/>
        <w:t>референдуму на момент прийняття документів дільничної комісії, територіальна комісія з місцевого референдуму приймає одне з таких рішень:</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прийняти документи місцевого референдуму від дільничної комісії з місцевого референдуму та врахувати відомості протоколу про підрахунок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відмовити у прийнятті протоколу про підрахунок голосів виборців на дільниці з місцевого референдуму від дільничної комісії з місцевого референдуму та зобов'язати дільничну комісію виправити виявлені недоліки;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провести повторний підрахунок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Рішення, передбачене частиною четвертою цієї статті, приймається шляхом голосування усіх присутніх на засіданні членів територіальної комісії з місцевого референдуму більшістю голосів і фіксується у протоколі засідання територіальної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Протокол дільничної комісії з місцевого референдуму про підрахунок голосів виборців на дільниці з місцевого референдуму розглядається територіальною комісією  з місцевого референдуму після його оголошення. У разі виявлення у протоколі дільничної комісії з місцевого референдуму про підрахунок голосів виборців на дільниці з місцевого референдуму виправлень, помилок, </w:t>
      </w:r>
      <w:proofErr w:type="spellStart"/>
      <w:r w:rsidRPr="00225489">
        <w:rPr>
          <w:rFonts w:ascii="Times New Roman" w:hAnsi="Times New Roman" w:cs="Times New Roman"/>
          <w:sz w:val="28"/>
          <w:szCs w:val="28"/>
          <w:lang w:val="uk-UA"/>
        </w:rPr>
        <w:t>неточностей</w:t>
      </w:r>
      <w:proofErr w:type="spellEnd"/>
      <w:r w:rsidRPr="00225489">
        <w:rPr>
          <w:rFonts w:ascii="Times New Roman" w:hAnsi="Times New Roman" w:cs="Times New Roman"/>
          <w:sz w:val="28"/>
          <w:szCs w:val="28"/>
          <w:lang w:val="uk-UA"/>
        </w:rPr>
        <w:t xml:space="preserve"> територіальна комісія з місцевого референдуму своїм рішенням може зобов'язати дільничну комісію </w:t>
      </w:r>
      <w:proofErr w:type="spellStart"/>
      <w:r w:rsidRPr="00225489">
        <w:rPr>
          <w:rFonts w:ascii="Times New Roman" w:hAnsi="Times New Roman" w:cs="Times New Roman"/>
          <w:sz w:val="28"/>
          <w:szCs w:val="28"/>
          <w:lang w:val="uk-UA"/>
        </w:rPr>
        <w:t>внести</w:t>
      </w:r>
      <w:proofErr w:type="spellEnd"/>
      <w:r w:rsidRPr="00225489">
        <w:rPr>
          <w:rFonts w:ascii="Times New Roman" w:hAnsi="Times New Roman" w:cs="Times New Roman"/>
          <w:sz w:val="28"/>
          <w:szCs w:val="28"/>
          <w:lang w:val="uk-UA"/>
        </w:rPr>
        <w:t xml:space="preserve"> зміни до протоколу про підрахунок голосів виборців на дільниці з місцевого референдуму відповідно до вимог частини сьомої статті 10</w:t>
      </w:r>
      <w:r w:rsidR="00017320"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цього Закону, про що зазначається у протоколі засідання територіальної комісії з місцевого референдуму. Протягом часу розгляду цього питання подані дільничною комісією з місцевого референдуму до територіальної комісії з місцевого референдуму примірники протоколу про підрахунок голосів виборців на дільниці з місцевого референдуму та додані до нього документи зберігаються в територіальній комісії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Дільнична комісія з місцевого референдуму зобов'язана у строк, визначений територіальною комісією, розглянути питання про внесення змін до протоколу про підрахунок голосів виборців без перерахунку бюлетенів. Протокол з позначкою "Уточнений" транспортується до територіальної комісії з місцевого референдуму в порядку, встановленому статтею 1</w:t>
      </w:r>
      <w:r w:rsidR="00017320" w:rsidRPr="00225489">
        <w:rPr>
          <w:rFonts w:ascii="Times New Roman" w:hAnsi="Times New Roman" w:cs="Times New Roman"/>
          <w:sz w:val="28"/>
          <w:szCs w:val="28"/>
          <w:lang w:val="uk-UA"/>
        </w:rPr>
        <w:t>04</w:t>
      </w:r>
      <w:r w:rsidRPr="00225489">
        <w:rPr>
          <w:rFonts w:ascii="Times New Roman" w:hAnsi="Times New Roman" w:cs="Times New Roman"/>
          <w:sz w:val="28"/>
          <w:szCs w:val="28"/>
          <w:lang w:val="uk-UA"/>
        </w:rPr>
        <w:t xml:space="preserve"> цього Закону. Час прийняття територіальною комісією протоколу дільничної комісії з позначкою "Уточнений" і занесені до цього протоколу відомості фіксуються у протоколі засідання територіальної комісії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lastRenderedPageBreak/>
        <w:t>Стаття 106. Повторний підрахунок голосів виборців на дільниці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За наявності скарг, підтверджених відповідно оформленими актами, складеними уповноваженими особами суб'єктів процесу місцевого референдуму, офіційними спостерігачами, виборцями, про порушення вимог цього Закону під час проведення голосування та/або підрахунку голосів виборців на дільниці з місцевого референдуму, що ставлять під сумнів результати підрахунку голосів виборців на цій дільниці з місцевого референдуму, а також за наявності </w:t>
      </w:r>
      <w:proofErr w:type="spellStart"/>
      <w:r w:rsidRPr="00225489">
        <w:rPr>
          <w:rFonts w:ascii="Times New Roman" w:hAnsi="Times New Roman" w:cs="Times New Roman"/>
          <w:sz w:val="28"/>
          <w:szCs w:val="28"/>
          <w:lang w:val="uk-UA"/>
        </w:rPr>
        <w:t>акта</w:t>
      </w:r>
      <w:proofErr w:type="spellEnd"/>
      <w:r w:rsidRPr="00225489">
        <w:rPr>
          <w:rFonts w:ascii="Times New Roman" w:hAnsi="Times New Roman" w:cs="Times New Roman"/>
          <w:sz w:val="28"/>
          <w:szCs w:val="28"/>
          <w:lang w:val="uk-UA"/>
        </w:rPr>
        <w:t xml:space="preserve"> або письмової скарги осіб, зазначених у частині першій статті 1</w:t>
      </w:r>
      <w:r w:rsidR="00017320" w:rsidRPr="00225489">
        <w:rPr>
          <w:rFonts w:ascii="Times New Roman" w:hAnsi="Times New Roman" w:cs="Times New Roman"/>
          <w:sz w:val="28"/>
          <w:szCs w:val="28"/>
          <w:lang w:val="uk-UA"/>
        </w:rPr>
        <w:t>04</w:t>
      </w:r>
      <w:r w:rsidRPr="00225489">
        <w:rPr>
          <w:rFonts w:ascii="Times New Roman" w:hAnsi="Times New Roman" w:cs="Times New Roman"/>
          <w:sz w:val="28"/>
          <w:szCs w:val="28"/>
          <w:lang w:val="uk-UA"/>
        </w:rPr>
        <w:t xml:space="preserve"> цього Закону, про порушення вимог цього Закону під час транспортування до територіальної комісії з місцевого референдуму протоколів про підрахунок голосів виборців на дільниці з місцевого референдуму та інших документів територіальна комісія може прийняти рішення про проведення повторного підрахунку голосів виборців на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У разі неможливості усунення </w:t>
      </w:r>
      <w:proofErr w:type="spellStart"/>
      <w:r w:rsidRPr="00225489">
        <w:rPr>
          <w:rFonts w:ascii="Times New Roman" w:hAnsi="Times New Roman" w:cs="Times New Roman"/>
          <w:sz w:val="28"/>
          <w:szCs w:val="28"/>
          <w:lang w:val="uk-UA"/>
        </w:rPr>
        <w:t>неточностей</w:t>
      </w:r>
      <w:proofErr w:type="spellEnd"/>
      <w:r w:rsidRPr="00225489">
        <w:rPr>
          <w:rFonts w:ascii="Times New Roman" w:hAnsi="Times New Roman" w:cs="Times New Roman"/>
          <w:sz w:val="28"/>
          <w:szCs w:val="28"/>
          <w:lang w:val="uk-UA"/>
        </w:rPr>
        <w:t xml:space="preserve"> у протоколі дільничної комісії з місцевого референдуму без перерахунку бюлетенів, а також у разі наявних ознак розпечатування пакетів із запакованими документами дільничної комісії територіальна комісія з місцевого референдуму зобов'язана прийняти рішення про повторний підрахунок голосів виборців на цій дільниці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Протоколи про підрахунок голосів виборців на дільниці з місцевого референдуму та запечатані пакети з іншими документами дільничної комісії з місцевого референдуму до проведення повторного підрахунку голосів виборців на дільниці територіальною комісією з місцевого референдуму зберігаються у приміщенні, де відбувається засідання територіальної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w:t>
      </w:r>
      <w:r w:rsidR="00D14539" w:rsidRPr="00225489">
        <w:rPr>
          <w:rFonts w:ascii="Times New Roman" w:hAnsi="Times New Roman" w:cs="Times New Roman"/>
          <w:sz w:val="28"/>
          <w:szCs w:val="28"/>
        </w:rPr>
        <w:t>Повторний підрахунок голосів виборців на дільниці з місцевого референдуму здійснюється територіальною комісією з місцевого референдуму після розгляду і прийняття протоколів та інших документів від усіх дільничних комісій з місцевого референдуму у порядку, встановленому статтею 101 цього Закону. У повторному підрахунку територіальною комісією голосів виборців на дільниці з місцевого референдуму мають право брати участь усі члени цієї дільничної комісії, а також можуть бути присутніми представник суб'єкта процесу місцевого референдуму в територіальній комісії з місцевого референдуму, уповноважені особи суб'єктів процесу місцевого референдуму, офіційні спостерігачі</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Територіальна комісія з місцевого референдуму за результатами повторного підрахунку голосів виборців на дільниці з місцевого референдуму складає протокол про повторний підрахунок голосів виборців </w:t>
      </w:r>
      <w:r w:rsidRPr="00225489">
        <w:rPr>
          <w:rFonts w:ascii="Times New Roman" w:hAnsi="Times New Roman" w:cs="Times New Roman"/>
          <w:sz w:val="28"/>
          <w:szCs w:val="28"/>
          <w:lang w:val="uk-UA"/>
        </w:rPr>
        <w:lastRenderedPageBreak/>
        <w:t xml:space="preserve">на відповідній дільниці з місцевого референдуму за формою, встановленою Центральною виборчою комісією. Цей протокол повинен містити відомості, передбачені частиною другою статті </w:t>
      </w:r>
      <w:r w:rsidR="00E435D9" w:rsidRPr="00225489">
        <w:rPr>
          <w:rFonts w:ascii="Times New Roman" w:hAnsi="Times New Roman" w:cs="Times New Roman"/>
          <w:sz w:val="28"/>
          <w:szCs w:val="28"/>
          <w:lang w:val="uk-UA"/>
        </w:rPr>
        <w:t>102</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w:t>
      </w:r>
      <w:r w:rsidR="00D14539" w:rsidRPr="00225489">
        <w:rPr>
          <w:rFonts w:ascii="Times New Roman" w:hAnsi="Times New Roman" w:cs="Times New Roman"/>
          <w:sz w:val="28"/>
          <w:szCs w:val="28"/>
        </w:rPr>
        <w:t>Протокол про повторний підрахунок голосів виборців на відповідній дільниці з місцевого референдуму складається територіальною комісією у кількості примірників, на чотири більшій, ніж кількість осіб, які входять до складу територіальної комісії з місцевого референдуму. Примірники протоколу нумеруються і мають однакову юридичну силу. Усі примірники протоколу підписуються присутніми членами територіальної комісії та членами дільничної комісії з місцевого референдуму, які брали участь у повторному підрахунку голосів виборців на відповідній дільниці з місцевого референдуму, та засвідчуються печаткою територіальної комісії з місцевого референдуму. Відомості протоколу оголошуються у процесі його складання в порядку, передбаченому статтями 101 – 103 цього Закону. Перший та другий примірники кожного протоколу мають право підписати представник суб'єкта процесу місцевого референдуму в територіальній комісії з місцевого референдуму, уповноважені особи суб'єктів процесу місцевого референдуму, офіційні спостерігачі, які були присутні при повторному підрахунку голосів виборців</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proofErr w:type="spellStart"/>
      <w:r w:rsidRPr="00225489">
        <w:rPr>
          <w:rFonts w:ascii="Times New Roman" w:hAnsi="Times New Roman" w:cs="Times New Roman"/>
          <w:sz w:val="28"/>
          <w:szCs w:val="28"/>
          <w:lang w:val="uk-UA"/>
        </w:rPr>
        <w:t>Непідписання</w:t>
      </w:r>
      <w:proofErr w:type="spellEnd"/>
      <w:r w:rsidRPr="00225489">
        <w:rPr>
          <w:rFonts w:ascii="Times New Roman" w:hAnsi="Times New Roman" w:cs="Times New Roman"/>
          <w:sz w:val="28"/>
          <w:szCs w:val="28"/>
          <w:lang w:val="uk-UA"/>
        </w:rPr>
        <w:t xml:space="preserve"> або відмова у підписанні протоколу окремими членами комісії не має правових наслідків для дійсності протоколу.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Територіальна комісія з місцевого референдуму може прийняти рішення про визнання голосування на дільниці з місцевого референдуму недійсним у разі виявлення при повторному підрахунку голосів виборців на відповідній дільниці з місцевого референдуму обставин, зазначених у частині першій статті 10</w:t>
      </w:r>
      <w:r w:rsidR="00736F45" w:rsidRPr="00225489">
        <w:rPr>
          <w:rFonts w:ascii="Times New Roman" w:hAnsi="Times New Roman" w:cs="Times New Roman"/>
          <w:sz w:val="28"/>
          <w:szCs w:val="28"/>
          <w:lang w:val="uk-UA"/>
        </w:rPr>
        <w:t>3</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У разі визнання голосування на дільниці з місцевого референдуму недійсним при повторному підрахунку голосів протокол територіальної комісії з місцевого референдуму про повторний підрахунок голосів виборців на цій дільниці з місцевого референдуму складається у порядку, встановленому частинами п'ятою і шостою цієї статті, та повинен містити лише відомості, зазначені у пунктах 1 – 6 частини другої статті 10</w:t>
      </w:r>
      <w:r w:rsidR="00736F45"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цього Закону. На місці інших відомостей ставиться прочерк.</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Перший примірник протоколу територіальної комісії з місцевого референдуму про повторний підрахунок голосів виборців на дільниці з місцевого референдуму разом з відповідним протоколом дільничної комісії з місцевого референдуму про підрахунок голосів виборців на дільниці з місцевого референдуму, рішення територіальної комісії з місцевого референдуму про визнання голосування на дільниці з місцевого референдуму недійсним додаються до протоколу територіальної комісії з місцевого референдуму про підсумки голосування у відповідному </w:t>
      </w:r>
      <w:r w:rsidRPr="00225489">
        <w:rPr>
          <w:rFonts w:ascii="Times New Roman" w:hAnsi="Times New Roman" w:cs="Times New Roman"/>
          <w:sz w:val="28"/>
          <w:szCs w:val="28"/>
          <w:lang w:val="uk-UA"/>
        </w:rPr>
        <w:lastRenderedPageBreak/>
        <w:t>територіальному окрузі місцевого референдуму (у разі якщо протокол про підсумки голосування не складається - до протоколу про результати місцевого референдуму). Другий примірник протоколу територіальної комісії з місцевого референдуму про повторний підрахунок голосів виборців на дільниці з місцевого референдуму зберігається у секретаря територіальної комісії, третій передається відповідній дільничній комісії з місцевого референдуму, четвертий – невідкладно вивішується для загального ознайомлення у приміщенні територіальної комісії з місцевого референдуму, а решта по одному примірнику видається членам територіальної комісії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p>
    <w:p w:rsidR="005316A1" w:rsidRPr="00225489" w:rsidRDefault="005316A1" w:rsidP="00635324">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107. Встановлення підсумків голосування з місцевого референдуму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 1. У місті з районним поділом підсумки голосування встановлюють шляхом складання протоколу про підсумки голосування:</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територіальні комісії з місцевого референдуму, повноваження яких  обмежуються територіальним округом, - у межах територіального округу;</w:t>
      </w:r>
    </w:p>
    <w:p w:rsidR="005316A1" w:rsidRPr="00225489" w:rsidRDefault="005316A1" w:rsidP="00635324">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територіальні комісії з місцевого референдуму, які встановлюють результати референдуму, - у межах частини єдиного округу на підставі протоколів дільничних комісій з місцевого референдуму про підрахунок голосів виборців на дільницях з місцевого референдуму, що діють на території населених пунктів (сіл, селищ, міст), що входять до складу відповідної міської (міста з районним поділом) територіальної громади, але не входять до складу районів у місті.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Протоколи про підсумки голосування на місцевому референдумі у міській (міста без районного поділу), селищній, сільській територіальній громаді територіальною комісією з місцевого референдуму, що встановлює результати референдуму, не складаються. Протокол про результати референдуму складається в такому разі безпосередньо на підставі протоколів дільничних комісій з місцевого референдуму про підрахунок голосів виборців.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w:t>
      </w:r>
      <w:r w:rsidR="00B21EF2" w:rsidRPr="00225489">
        <w:rPr>
          <w:rFonts w:ascii="Times New Roman" w:hAnsi="Times New Roman" w:cs="Times New Roman"/>
          <w:sz w:val="28"/>
          <w:szCs w:val="28"/>
        </w:rPr>
        <w:t>Територіальна комісія з місцевого референдуму після прийняття і розгляду протоколів дільничних комісій з місцевого референдуму про підрахунок голосів виборців на дільницях з місцевого референдуму, у тому числі з позначкою "Уточнений", на підставі протоколів дільничних комісій з місцевого референдуму про підрахунок голосів виборців на дільницях</w:t>
      </w:r>
      <w:r w:rsidR="008E37A6" w:rsidRPr="00225489">
        <w:rPr>
          <w:rFonts w:ascii="Times New Roman" w:hAnsi="Times New Roman" w:cs="Times New Roman"/>
          <w:sz w:val="28"/>
          <w:szCs w:val="28"/>
          <w:lang w:val="uk-UA"/>
        </w:rPr>
        <w:t xml:space="preserve"> з</w:t>
      </w:r>
      <w:r w:rsidR="00B21EF2" w:rsidRPr="00225489">
        <w:rPr>
          <w:rFonts w:ascii="Times New Roman" w:hAnsi="Times New Roman" w:cs="Times New Roman"/>
          <w:sz w:val="28"/>
          <w:szCs w:val="28"/>
        </w:rPr>
        <w:t xml:space="preserve"> місцевого референдуму, а в разі повторного підрахунку голосів виборців – також протоколу територіальної комісії з місцевого референдуму про повторний підрахунок голосів виборців на відповідній дільниці з місцевого референдуму встановлює у межах територіального округу з місцевого референдуму чи частини єдиного округу: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 кількість бюлетенів для голосування, одержаних територіальною комісією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005316A1" w:rsidRPr="00225489">
        <w:rPr>
          <w:rFonts w:ascii="Times New Roman" w:hAnsi="Times New Roman" w:cs="Times New Roman"/>
          <w:sz w:val="28"/>
          <w:szCs w:val="28"/>
          <w:lang w:val="uk-UA"/>
        </w:rPr>
        <w:t>) кількість бюлетенів для голосування, одержаних дільничними комісіями з місцевого референдуму територіального округу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w:t>
      </w:r>
      <w:r w:rsidR="005316A1" w:rsidRPr="00225489">
        <w:rPr>
          <w:rFonts w:ascii="Times New Roman" w:hAnsi="Times New Roman" w:cs="Times New Roman"/>
          <w:sz w:val="28"/>
          <w:szCs w:val="28"/>
          <w:lang w:val="uk-UA"/>
        </w:rPr>
        <w:t>) кількість невикористаних бюлетенів для голосування, погашених дільничними комісіями з місцевого референдуму територіального округу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кількість виборців, внесених до витягів зі списку виборців на дільницях з місцевого референдуму територіального округу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кількість виборців, які отримали бюлетені для голосування в територіальному окрузі з місцевого референдуму у приміщенні для голосування;</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кількість виборців, які отримали бюлетені для голосування в територіальному окрузі з місцевого референдуму за місцем перебування;</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w:t>
      </w:r>
      <w:r w:rsidR="005316A1" w:rsidRPr="00225489">
        <w:rPr>
          <w:rFonts w:ascii="Times New Roman" w:hAnsi="Times New Roman" w:cs="Times New Roman"/>
          <w:sz w:val="28"/>
          <w:szCs w:val="28"/>
          <w:lang w:val="uk-UA"/>
        </w:rPr>
        <w:t>) загальну кількість виборців, внесених до списків виборців на дільницях</w:t>
      </w:r>
      <w:r w:rsidR="008E37A6" w:rsidRPr="00225489">
        <w:rPr>
          <w:rFonts w:ascii="Times New Roman" w:hAnsi="Times New Roman" w:cs="Times New Roman"/>
          <w:sz w:val="28"/>
          <w:szCs w:val="28"/>
          <w:lang w:val="uk-UA"/>
        </w:rPr>
        <w:t xml:space="preserve"> з</w:t>
      </w:r>
      <w:r w:rsidR="005316A1" w:rsidRPr="00225489">
        <w:rPr>
          <w:rFonts w:ascii="Times New Roman" w:hAnsi="Times New Roman" w:cs="Times New Roman"/>
          <w:sz w:val="28"/>
          <w:szCs w:val="28"/>
          <w:lang w:val="uk-UA"/>
        </w:rPr>
        <w:t xml:space="preserve"> місцевого референдуму територіального округу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w:t>
      </w:r>
      <w:r w:rsidR="005316A1" w:rsidRPr="00225489">
        <w:rPr>
          <w:rFonts w:ascii="Times New Roman" w:hAnsi="Times New Roman" w:cs="Times New Roman"/>
          <w:sz w:val="28"/>
          <w:szCs w:val="28"/>
          <w:lang w:val="uk-UA"/>
        </w:rPr>
        <w:t>) кількість виборців, які отримали бюлетені для голосування в межах територіального округу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w:t>
      </w:r>
      <w:r w:rsidR="005316A1" w:rsidRPr="00225489">
        <w:rPr>
          <w:rFonts w:ascii="Times New Roman" w:hAnsi="Times New Roman" w:cs="Times New Roman"/>
          <w:sz w:val="28"/>
          <w:szCs w:val="28"/>
          <w:lang w:val="uk-UA"/>
        </w:rPr>
        <w:t>) кількість бюлетенів для голосування, що не підлягають врахуванню, виявлених на дільницях з місцевого референдуму територіального округу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0</w:t>
      </w:r>
      <w:r w:rsidRPr="00225489">
        <w:rPr>
          <w:rFonts w:ascii="Times New Roman" w:hAnsi="Times New Roman" w:cs="Times New Roman"/>
          <w:sz w:val="28"/>
          <w:szCs w:val="28"/>
          <w:lang w:val="uk-UA"/>
        </w:rPr>
        <w:t>) загальну кількість виборців, які взяли участь у голосуванні в межах територіального округу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кількість бюлетенів для голосування, визнаних недійсними;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w:t>
      </w:r>
      <w:r w:rsidR="00131BA6" w:rsidRPr="00225489">
        <w:rPr>
          <w:rFonts w:ascii="Times New Roman" w:hAnsi="Times New Roman" w:cs="Times New Roman"/>
          <w:sz w:val="28"/>
          <w:szCs w:val="28"/>
        </w:rPr>
        <w:t xml:space="preserve">кількість голосів виборців, поданих на підтримку </w:t>
      </w:r>
      <w:r w:rsidR="00131BA6" w:rsidRPr="00225489">
        <w:rPr>
          <w:rFonts w:ascii="Times New Roman" w:hAnsi="Times New Roman" w:cs="Times New Roman"/>
          <w:bCs/>
          <w:sz w:val="28"/>
          <w:szCs w:val="28"/>
        </w:rPr>
        <w:t>кожного</w:t>
      </w:r>
      <w:r w:rsidR="00131BA6" w:rsidRPr="00225489">
        <w:rPr>
          <w:rFonts w:ascii="Times New Roman" w:hAnsi="Times New Roman" w:cs="Times New Roman"/>
          <w:sz w:val="28"/>
          <w:szCs w:val="28"/>
        </w:rPr>
        <w:t xml:space="preserve"> питання місцевого референдуму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3</w:t>
      </w:r>
      <w:r w:rsidRPr="00225489">
        <w:rPr>
          <w:rFonts w:ascii="Times New Roman" w:hAnsi="Times New Roman" w:cs="Times New Roman"/>
          <w:sz w:val="28"/>
          <w:szCs w:val="28"/>
          <w:lang w:val="uk-UA"/>
        </w:rPr>
        <w:t xml:space="preserve">) </w:t>
      </w:r>
      <w:r w:rsidR="00131BA6" w:rsidRPr="00225489">
        <w:rPr>
          <w:rFonts w:ascii="Times New Roman" w:hAnsi="Times New Roman" w:cs="Times New Roman"/>
          <w:sz w:val="28"/>
          <w:szCs w:val="28"/>
        </w:rPr>
        <w:t xml:space="preserve">кількість голосів виборців, поданих проти </w:t>
      </w:r>
      <w:r w:rsidR="00131BA6" w:rsidRPr="00225489">
        <w:rPr>
          <w:rFonts w:ascii="Times New Roman" w:hAnsi="Times New Roman" w:cs="Times New Roman"/>
          <w:bCs/>
          <w:sz w:val="28"/>
          <w:szCs w:val="28"/>
        </w:rPr>
        <w:t>кожного</w:t>
      </w:r>
      <w:r w:rsidR="00131BA6" w:rsidRPr="00225489">
        <w:rPr>
          <w:rFonts w:ascii="Times New Roman" w:hAnsi="Times New Roman" w:cs="Times New Roman"/>
          <w:sz w:val="28"/>
          <w:szCs w:val="28"/>
        </w:rPr>
        <w:t xml:space="preserve"> питання місцевого референдуму</w:t>
      </w:r>
      <w:r w:rsidRPr="00225489">
        <w:rPr>
          <w:rFonts w:ascii="Times New Roman" w:hAnsi="Times New Roman" w:cs="Times New Roman"/>
          <w:sz w:val="28"/>
          <w:szCs w:val="28"/>
          <w:lang w:val="uk-UA"/>
        </w:rPr>
        <w:t>.</w:t>
      </w:r>
    </w:p>
    <w:p w:rsidR="00B21EF2" w:rsidRPr="00225489" w:rsidRDefault="005316A1" w:rsidP="00B21EF2">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3. </w:t>
      </w:r>
      <w:r w:rsidR="00B21EF2" w:rsidRPr="00225489">
        <w:rPr>
          <w:rFonts w:ascii="Times New Roman" w:hAnsi="Times New Roman" w:cs="Times New Roman"/>
          <w:sz w:val="28"/>
          <w:szCs w:val="28"/>
        </w:rPr>
        <w:t>Відомості про підсумки голосування в межах територіального округу чи частини єдиного округу з місцевого референдуму цифрами і прописом заносяться до протоколу територіальної комісії з місцевого референдуму про підсумки голосування в межах територіального округу чи частини єдиного округу. Відомості, зазначені у частині першій цієї статті, вносяться до протоколу цифрами по кожній дільниці з місцевого референдуму, що входить до складу територіального округу з місцевого референдуму</w:t>
      </w:r>
      <w:r w:rsidR="00B21EF2" w:rsidRPr="00225489">
        <w:rPr>
          <w:rFonts w:ascii="Times New Roman" w:hAnsi="Times New Roman" w:cs="Times New Roman"/>
          <w:b/>
          <w:sz w:val="28"/>
          <w:szCs w:val="28"/>
        </w:rPr>
        <w:t xml:space="preserve"> </w:t>
      </w:r>
      <w:r w:rsidR="00B21EF2" w:rsidRPr="00225489">
        <w:rPr>
          <w:rFonts w:ascii="Times New Roman" w:hAnsi="Times New Roman" w:cs="Times New Roman"/>
          <w:sz w:val="28"/>
          <w:szCs w:val="28"/>
        </w:rPr>
        <w:t>чи частини єдиного округу, а також сумарно цифрами і прописом по територіальному округу з місцевого референдуму</w:t>
      </w:r>
      <w:r w:rsidR="00B21EF2" w:rsidRPr="00225489">
        <w:rPr>
          <w:rFonts w:ascii="Times New Roman" w:hAnsi="Times New Roman" w:cs="Times New Roman"/>
          <w:b/>
          <w:sz w:val="28"/>
          <w:szCs w:val="28"/>
        </w:rPr>
        <w:t xml:space="preserve"> </w:t>
      </w:r>
      <w:r w:rsidR="00B21EF2" w:rsidRPr="00225489">
        <w:rPr>
          <w:rFonts w:ascii="Times New Roman" w:hAnsi="Times New Roman" w:cs="Times New Roman"/>
          <w:sz w:val="28"/>
          <w:szCs w:val="28"/>
        </w:rPr>
        <w:t xml:space="preserve">чи частині єдиного округу.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4. </w:t>
      </w:r>
      <w:r w:rsidR="005A37D7" w:rsidRPr="00225489">
        <w:rPr>
          <w:rFonts w:ascii="Times New Roman" w:hAnsi="Times New Roman" w:cs="Times New Roman"/>
          <w:sz w:val="28"/>
          <w:szCs w:val="28"/>
        </w:rPr>
        <w:t>Протокол про підсумки голосування складається територіальною комісією з місцевого референдуму у кількості примірників, на три більшій, ніж кількість осіб, які входять до складу територіальної комісії. Примірники протоколу нумеруються і мають однакову юридичну силу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w:t>
      </w:r>
      <w:r w:rsidR="005A37D7" w:rsidRPr="00225489">
        <w:rPr>
          <w:rFonts w:ascii="Times New Roman" w:hAnsi="Times New Roman" w:cs="Times New Roman"/>
          <w:sz w:val="28"/>
          <w:szCs w:val="28"/>
        </w:rPr>
        <w:t>Забороняється заповнювати протокол про підсумки голосування олівцем, а також підписувати його та засвідчувати печаткою територіальної комісії з місцевого референдуму до його остаточного заповнення</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w:t>
      </w:r>
      <w:r w:rsidR="005A37D7" w:rsidRPr="00225489">
        <w:rPr>
          <w:rFonts w:ascii="Times New Roman" w:hAnsi="Times New Roman" w:cs="Times New Roman"/>
          <w:sz w:val="28"/>
          <w:szCs w:val="28"/>
        </w:rPr>
        <w:t xml:space="preserve">Протокол про підсумки голосування підписується головою, заступником голови, секретарем та іншими членами територіальної комісії з місцевого референдуму, які присутні на засіданні комісії, та засвідчується печаткою територіальної комісії. У протоколі зазначаються дата і час (година і хвилини) його підписання членами територіальної комісії з місцевого референдуму. У разі незгоди із встановленими підсумками голосування, зафіксованими у протоколі територіальної комісії, член комісії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уповноважені особи, офіційні спостерігачі, які були присутні при встановленні підсумків голосування. </w:t>
      </w:r>
      <w:proofErr w:type="spellStart"/>
      <w:r w:rsidR="005A37D7" w:rsidRPr="00225489">
        <w:rPr>
          <w:rFonts w:ascii="Times New Roman" w:hAnsi="Times New Roman" w:cs="Times New Roman"/>
          <w:sz w:val="28"/>
          <w:szCs w:val="28"/>
        </w:rPr>
        <w:t>Непідписання</w:t>
      </w:r>
      <w:proofErr w:type="spellEnd"/>
      <w:r w:rsidR="005A37D7" w:rsidRPr="00225489">
        <w:rPr>
          <w:rFonts w:ascii="Times New Roman" w:hAnsi="Times New Roman" w:cs="Times New Roman"/>
          <w:sz w:val="28"/>
          <w:szCs w:val="28"/>
        </w:rPr>
        <w:t xml:space="preserve"> або відмова у підписанні протоколу окремими членами територіальної комісії з місцевого референдуму не має правових наслідків для дійсності протоколу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7. </w:t>
      </w:r>
      <w:r w:rsidR="005A37D7" w:rsidRPr="00225489">
        <w:rPr>
          <w:rFonts w:ascii="Times New Roman" w:hAnsi="Times New Roman" w:cs="Times New Roman"/>
          <w:sz w:val="28"/>
          <w:szCs w:val="28"/>
        </w:rPr>
        <w:t>Якщо після підписання протоколу про підсумки голосування до відправки його до Центральної виборчої комісії територіальна комісія з місцевого референдуму виявила в ньому неточності (описку чи помилку в цифрах), вона на тому самому засіданні розглядає питання про внесення змін до протоколу про підсумки голосування шляхом складення нового протоколу, на якому робиться позначка "Уточнений". Протокол з позначкою "Уточнений" виготовляється і підписується у порядку та в кількості примірників, встановлених цією статтею. Складання територіальною комісією з місцевого референдуму протоколу з позначкою "Уточнений" на іншому засіданні комісії без доручення Центральної виборчої комісії не допускається</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8. </w:t>
      </w:r>
      <w:r w:rsidR="005A37D7" w:rsidRPr="00225489">
        <w:rPr>
          <w:rFonts w:ascii="Times New Roman" w:hAnsi="Times New Roman" w:cs="Times New Roman"/>
          <w:sz w:val="28"/>
          <w:szCs w:val="28"/>
        </w:rPr>
        <w:t xml:space="preserve">Перший примірник протоколу територіальної комісії з місцевого референдуму про підсумки голосування в межах територіального округу з місцевого референдуму та перший примірник протоколу з позначкою "Уточнений" (за наявності) запаковуються до пакета зі спеціальною системою захисту. Пакет з документами місцевого референдуму </w:t>
      </w:r>
      <w:proofErr w:type="spellStart"/>
      <w:r w:rsidR="005A37D7" w:rsidRPr="00225489">
        <w:rPr>
          <w:rFonts w:ascii="Times New Roman" w:hAnsi="Times New Roman" w:cs="Times New Roman"/>
          <w:sz w:val="28"/>
          <w:szCs w:val="28"/>
        </w:rPr>
        <w:t>заклеюється</w:t>
      </w:r>
      <w:proofErr w:type="spellEnd"/>
      <w:r w:rsidR="005A37D7" w:rsidRPr="00225489">
        <w:rPr>
          <w:rFonts w:ascii="Times New Roman" w:hAnsi="Times New Roman" w:cs="Times New Roman"/>
          <w:sz w:val="28"/>
          <w:szCs w:val="28"/>
        </w:rPr>
        <w:t xml:space="preserve">, на пакеті зазначаються вид запакованих документів, а також номер територіального округу з місцевого референдуму, дата і час пакування, ставляться підписи усіх присутніх членів дільничної комісії з </w:t>
      </w:r>
      <w:r w:rsidR="005A37D7" w:rsidRPr="00225489">
        <w:rPr>
          <w:rFonts w:ascii="Times New Roman" w:hAnsi="Times New Roman" w:cs="Times New Roman"/>
          <w:sz w:val="28"/>
          <w:szCs w:val="28"/>
        </w:rPr>
        <w:lastRenderedPageBreak/>
        <w:t>місцевого референдуму та печатка дільничної комісії. На пакеті робиться напис "Протокол про підсумки голосування"</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Перший примірник протоколу територіальної комісії з місцевого референдуму про підсумки голосування в межах територіального округу з місцевого референдуму, а в разі внесення змін до цього протоколу – протокол, в якому були допущені неточності (описки чи помилки в цифрах), та протокол з позначкою "Уточнений" разом з відповідними протоколами та актами дільничних комісій з місцевого референдуму, рішеннями, прийнятими на підставі цих актів, та за наявності протоколами територіальної комісії з місцевого референдуму про повторний підрахунок голосів виборців на відповідній дільниці з місцевого референдуму, окремими думками членів територіальної комісії, викладеними у письмовій формі, заявами і скаргами про порушення територіальною комісією порядку встановлення підсумків голосування в межах територіального округу з місцевого референдуму та рішеннями, прийнятими територіальною комісією за результатами їх розгляду, територіальна комісія транспортує до територіальної комісії, яка встановлюватиме результати місцевого референдуму. Другий примірник протоколу зберігається в територіальній комісії з місцевого референдуму, третій – невідкладно вивішується для загального ознайомлення у приміщенні територіальної комісії, а решта по одному примірнику видається членам територіальної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 Транспортування документів місцевого референдуму, зазначених у частині восьмій цієї статті, здійснюється головою територіальної комісії з місцевого референдуму або його заступником та двома членами цієї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11. </w:t>
      </w:r>
      <w:r w:rsidR="005A37D7" w:rsidRPr="00225489">
        <w:rPr>
          <w:rFonts w:ascii="Times New Roman" w:hAnsi="Times New Roman" w:cs="Times New Roman"/>
          <w:sz w:val="28"/>
          <w:szCs w:val="28"/>
        </w:rPr>
        <w:t>Територіальна комісія з місцевого референдуму зобов'язана встановити підсумки голосування в межах територіального округу з місцевого референдуму чи частині єдиного округу не пізніше ніж на п'ятий день після проведення голосування незалежно від кількості дільниць у відповідному окрузі, щодо яких прийнято рішення про визнання голосування на дільниці недійсним. Визнання голосування недійсним у межах територіального округу з місцевого референдуму чи частині єдиного округу забороняється. Протокол про підсумки голосування у межах територіального округу з місцевого референдуму невідкладно після підписання транспортується до територіальної комісії з місцевого референдуму, яка встановлюватиме результати місцевого референдуму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12. </w:t>
      </w:r>
      <w:r w:rsidR="005A37D7" w:rsidRPr="00225489">
        <w:rPr>
          <w:rFonts w:ascii="Times New Roman" w:hAnsi="Times New Roman" w:cs="Times New Roman"/>
          <w:sz w:val="28"/>
          <w:szCs w:val="28"/>
        </w:rPr>
        <w:t xml:space="preserve">Відомості про підсумки голосування в територіальному окрузі з місцевого референдуму чи частині єдиного округу формуються і передаються до Центральної виборчої комісії засобами автоматизованої інформаційної системи лише після передачі до Центральної виборчої комісії відомостей про підрахунок голосів виборців щодо всіх дільниць з </w:t>
      </w:r>
      <w:r w:rsidR="005A37D7" w:rsidRPr="00225489">
        <w:rPr>
          <w:rFonts w:ascii="Times New Roman" w:hAnsi="Times New Roman" w:cs="Times New Roman"/>
          <w:sz w:val="28"/>
          <w:szCs w:val="28"/>
        </w:rPr>
        <w:lastRenderedPageBreak/>
        <w:t>місцевого референдуму такого територіального округу чи частини єдиного округу засобами цієї системи</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108. Встановлення результатів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Територіальна комісія з місцевого референдуму на своєму засіданні на підставі протоколів дільничних комісій з місцевого референдуму про підрахунок голосів виборців на дільницях з місцевого референдуму, у тому числі з позначкою "Уточнений", а в разі проведення повторного підрахунку голосів виборців - на підставі протоколів територіальної комісії з місцевого референдуму про повторний підрахунок голосів виборців на дільниці з місцевого референдуму, не пізніш як на сьомий день з дня голосування встановлює результати місцевого референдуму, про що складає протокол.</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місті з районним поділом територіальна комісія з місцевого референдуму, повноваження якої поширюються на єдиний округ, на своєму засіданні на підставі протоколів територіальних комісій з місцевого референдуму про підсумки голосування в межах відповідних територіальних округів, у тому числі з позначкою "Уточнений", протоколу  про підсумки голосування у межах частини єдиного округу не пізніш як на десятий день з дня голосування встановлює результати місцевого референдуму, про що складає протокол.</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 протоколу про результати місцевого референдуму заносяться прописом та цифрами такі відомості: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кількість бюлетенів для голосування, виготовлених на замовлення територіальної комісії з місцевого референдуму; </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005316A1" w:rsidRPr="00225489">
        <w:rPr>
          <w:rFonts w:ascii="Times New Roman" w:hAnsi="Times New Roman" w:cs="Times New Roman"/>
          <w:sz w:val="28"/>
          <w:szCs w:val="28"/>
          <w:lang w:val="uk-UA"/>
        </w:rPr>
        <w:t>) кількість бюлетенів для голосування, одержаних територіальними комісіями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w:t>
      </w:r>
      <w:r w:rsidR="0066524A" w:rsidRPr="00225489">
        <w:rPr>
          <w:rFonts w:ascii="Times New Roman" w:hAnsi="Times New Roman" w:cs="Times New Roman"/>
          <w:sz w:val="28"/>
          <w:szCs w:val="28"/>
          <w:lang w:val="uk-UA"/>
        </w:rPr>
        <w:t>)</w:t>
      </w:r>
      <w:r w:rsidR="005316A1" w:rsidRPr="00225489">
        <w:rPr>
          <w:rFonts w:ascii="Times New Roman" w:hAnsi="Times New Roman" w:cs="Times New Roman"/>
          <w:sz w:val="28"/>
          <w:szCs w:val="28"/>
          <w:lang w:val="uk-UA"/>
        </w:rPr>
        <w:t xml:space="preserve"> кількість бюлетенів для голосування, отриманих дільничними комісіями з місцевого референдуму;</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загальна кількість невикористаних бюлетенів для голосування;</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кількість виборців, внесених до списків виборців;</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кількість виборців, які отримали бюлетені у приміщенні для голосування;</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w:t>
      </w:r>
      <w:r w:rsidR="005316A1" w:rsidRPr="00225489">
        <w:rPr>
          <w:rFonts w:ascii="Times New Roman" w:hAnsi="Times New Roman" w:cs="Times New Roman"/>
          <w:sz w:val="28"/>
          <w:szCs w:val="28"/>
          <w:lang w:val="uk-UA"/>
        </w:rPr>
        <w:t>) кількість виборців, які отримали бюлетені для голосування за місцем перебування;</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w:t>
      </w:r>
      <w:r w:rsidR="005316A1" w:rsidRPr="00225489">
        <w:rPr>
          <w:rFonts w:ascii="Times New Roman" w:hAnsi="Times New Roman" w:cs="Times New Roman"/>
          <w:sz w:val="28"/>
          <w:szCs w:val="28"/>
          <w:lang w:val="uk-UA"/>
        </w:rPr>
        <w:t>) загальна кількість виборців, які отримали бюлетені для голосування;</w:t>
      </w:r>
    </w:p>
    <w:p w:rsidR="005316A1"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w:t>
      </w:r>
      <w:r w:rsidR="005316A1" w:rsidRPr="00225489">
        <w:rPr>
          <w:rFonts w:ascii="Times New Roman" w:hAnsi="Times New Roman" w:cs="Times New Roman"/>
          <w:sz w:val="28"/>
          <w:szCs w:val="28"/>
          <w:lang w:val="uk-UA"/>
        </w:rPr>
        <w:t>) кількість виборців, які взяли участь у голосуванні у приміщенні для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0</w:t>
      </w:r>
      <w:r w:rsidRPr="00225489">
        <w:rPr>
          <w:rFonts w:ascii="Times New Roman" w:hAnsi="Times New Roman" w:cs="Times New Roman"/>
          <w:sz w:val="28"/>
          <w:szCs w:val="28"/>
          <w:lang w:val="uk-UA"/>
        </w:rPr>
        <w:t xml:space="preserve">) кількість виборців, які взяли участь у голосуванні за місцем перебування;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w:t>
      </w:r>
      <w:r w:rsidR="001C494F"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кількість бюлетенів для голосування, визнаних недійсними;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загальна кількість виборців, які взяли участь у голосуванні;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3</w:t>
      </w:r>
      <w:r w:rsidRPr="00225489">
        <w:rPr>
          <w:rFonts w:ascii="Times New Roman" w:hAnsi="Times New Roman" w:cs="Times New Roman"/>
          <w:sz w:val="28"/>
          <w:szCs w:val="28"/>
          <w:lang w:val="uk-UA"/>
        </w:rPr>
        <w:t>) кількість бюлетенів для голосування, що не підлягають врахуванню;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4</w:t>
      </w:r>
      <w:r w:rsidRPr="00225489">
        <w:rPr>
          <w:rFonts w:ascii="Times New Roman" w:hAnsi="Times New Roman" w:cs="Times New Roman"/>
          <w:sz w:val="28"/>
          <w:szCs w:val="28"/>
          <w:lang w:val="uk-UA"/>
        </w:rPr>
        <w:t xml:space="preserve">) </w:t>
      </w:r>
      <w:r w:rsidR="00131BA6" w:rsidRPr="00225489">
        <w:rPr>
          <w:rFonts w:ascii="Times New Roman" w:hAnsi="Times New Roman" w:cs="Times New Roman"/>
          <w:sz w:val="28"/>
          <w:szCs w:val="28"/>
        </w:rPr>
        <w:t xml:space="preserve">кількість голосів виборців, поданих на підтримку </w:t>
      </w:r>
      <w:r w:rsidR="00131BA6" w:rsidRPr="00225489">
        <w:rPr>
          <w:rFonts w:ascii="Times New Roman" w:hAnsi="Times New Roman" w:cs="Times New Roman"/>
          <w:bCs/>
          <w:sz w:val="28"/>
          <w:szCs w:val="28"/>
        </w:rPr>
        <w:t>кожного</w:t>
      </w:r>
      <w:r w:rsidR="00131BA6" w:rsidRPr="00225489">
        <w:rPr>
          <w:rFonts w:ascii="Times New Roman" w:hAnsi="Times New Roman" w:cs="Times New Roman"/>
          <w:sz w:val="28"/>
          <w:szCs w:val="28"/>
        </w:rPr>
        <w:t xml:space="preserve"> питання місцевого референдуму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w:t>
      </w:r>
      <w:r w:rsidR="001C494F" w:rsidRPr="00225489">
        <w:rPr>
          <w:rFonts w:ascii="Times New Roman" w:hAnsi="Times New Roman" w:cs="Times New Roman"/>
          <w:sz w:val="28"/>
          <w:szCs w:val="28"/>
          <w:lang w:val="uk-UA"/>
        </w:rPr>
        <w:t>5</w:t>
      </w:r>
      <w:r w:rsidRPr="00225489">
        <w:rPr>
          <w:rFonts w:ascii="Times New Roman" w:hAnsi="Times New Roman" w:cs="Times New Roman"/>
          <w:sz w:val="28"/>
          <w:szCs w:val="28"/>
          <w:lang w:val="uk-UA"/>
        </w:rPr>
        <w:t xml:space="preserve">) </w:t>
      </w:r>
      <w:r w:rsidR="00131BA6" w:rsidRPr="00225489">
        <w:rPr>
          <w:rFonts w:ascii="Times New Roman" w:hAnsi="Times New Roman" w:cs="Times New Roman"/>
          <w:sz w:val="28"/>
          <w:szCs w:val="28"/>
        </w:rPr>
        <w:t xml:space="preserve">кількість голосів виборців, поданих проти </w:t>
      </w:r>
      <w:r w:rsidR="00131BA6" w:rsidRPr="00225489">
        <w:rPr>
          <w:rFonts w:ascii="Times New Roman" w:hAnsi="Times New Roman" w:cs="Times New Roman"/>
          <w:bCs/>
          <w:sz w:val="28"/>
          <w:szCs w:val="28"/>
        </w:rPr>
        <w:t>кожного</w:t>
      </w:r>
      <w:r w:rsidR="00131BA6" w:rsidRPr="00225489">
        <w:rPr>
          <w:rFonts w:ascii="Times New Roman" w:hAnsi="Times New Roman" w:cs="Times New Roman"/>
          <w:sz w:val="28"/>
          <w:szCs w:val="28"/>
        </w:rPr>
        <w:t xml:space="preserve"> питання місцевого референдуму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У разі неподання до територіальної комісії з місцевого референдуму у строки, передбачені цим Законом, протоколу територіальної комісії з місцевого референдуму про встановлення підсумків голосування (у тому числі уточненого) територіальна комісія встановлює результати місцевого референдуму в цьому окрузі на підставі наявних протоколів дільничних комісій з місцевого референдуму.</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Відомості про підсумки голосування цифрами і прописом вносяться до протоколу територіальної комісії про результати місцевого референдуму. Відомості, зазначені у частині першій цієї статті, вносяться цифрами по кожному територіальному округу з місцевого референдуму, а також сумарно цифрами і прописом по єдиному округу з місцевого референдуму</w:t>
      </w:r>
      <w:r w:rsidR="00134917" w:rsidRPr="00225489">
        <w:rPr>
          <w:rFonts w:ascii="Times New Roman" w:hAnsi="Times New Roman" w:cs="Times New Roman"/>
          <w:sz w:val="28"/>
          <w:szCs w:val="28"/>
          <w:lang w:val="uk-UA"/>
        </w:rPr>
        <w:t>.</w:t>
      </w:r>
    </w:p>
    <w:p w:rsidR="00134917" w:rsidRPr="00225489" w:rsidRDefault="00134917" w:rsidP="001C494F">
      <w:pPr>
        <w:spacing w:line="240" w:lineRule="auto"/>
        <w:jc w:val="both"/>
        <w:rPr>
          <w:rFonts w:ascii="Times New Roman" w:hAnsi="Times New Roman" w:cs="Times New Roman"/>
          <w:sz w:val="28"/>
          <w:szCs w:val="28"/>
          <w:lang w:val="uk-UA"/>
        </w:rPr>
      </w:pPr>
    </w:p>
    <w:p w:rsidR="00134917" w:rsidRPr="00225489" w:rsidRDefault="005316A1" w:rsidP="001C494F">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4. </w:t>
      </w:r>
      <w:r w:rsidR="00134917" w:rsidRPr="00225489">
        <w:rPr>
          <w:rFonts w:ascii="Times New Roman" w:hAnsi="Times New Roman" w:cs="Times New Roman"/>
          <w:sz w:val="28"/>
          <w:szCs w:val="28"/>
        </w:rPr>
        <w:t xml:space="preserve">Протокол територіальної комісії про результати місцевого референдуму складається у двох примірниках. У протоколі зазначаються дата і час (година і хвилини) його підписання членами територіальної комісії. Зазначений протокол засвідчується печаткою територіальної комісії. У разі незгоди з відомостями, зазначеними у протоколі, член комісії має право викласти у письмовій формі свою окрему думку, яка додається до протоколу. </w:t>
      </w:r>
    </w:p>
    <w:p w:rsidR="00134917" w:rsidRPr="00225489" w:rsidRDefault="00134917" w:rsidP="001C494F">
      <w:pPr>
        <w:spacing w:line="240" w:lineRule="auto"/>
        <w:jc w:val="both"/>
        <w:rPr>
          <w:rFonts w:ascii="Times New Roman" w:hAnsi="Times New Roman" w:cs="Times New Roman"/>
          <w:sz w:val="28"/>
          <w:szCs w:val="28"/>
        </w:rPr>
      </w:pPr>
      <w:proofErr w:type="spellStart"/>
      <w:r w:rsidRPr="00225489">
        <w:rPr>
          <w:rFonts w:ascii="Times New Roman" w:hAnsi="Times New Roman" w:cs="Times New Roman"/>
          <w:sz w:val="28"/>
          <w:szCs w:val="28"/>
        </w:rPr>
        <w:t>Непідписання</w:t>
      </w:r>
      <w:proofErr w:type="spellEnd"/>
      <w:r w:rsidRPr="00225489">
        <w:rPr>
          <w:rFonts w:ascii="Times New Roman" w:hAnsi="Times New Roman" w:cs="Times New Roman"/>
          <w:sz w:val="28"/>
          <w:szCs w:val="28"/>
        </w:rPr>
        <w:t xml:space="preserve"> або відмова у підписанні протоколу окремими членами територіальної комісії з місцевого референдуму не має правових наслідків для дійсності протоколу. </w:t>
      </w:r>
    </w:p>
    <w:p w:rsidR="005316A1" w:rsidRPr="00225489" w:rsidRDefault="00134917" w:rsidP="00134917">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Перший примірник протоколу має право підписати представник ініціативної групи в територіальній комісії (у разі проведення місцевого референдуму за ініціативою</w:t>
      </w:r>
      <w:r w:rsidR="009451B0" w:rsidRPr="00225489">
        <w:rPr>
          <w:rFonts w:ascii="Times New Roman" w:hAnsi="Times New Roman" w:cs="Times New Roman"/>
          <w:sz w:val="28"/>
          <w:szCs w:val="28"/>
          <w:lang w:val="uk-UA"/>
        </w:rPr>
        <w:t xml:space="preserve"> виборців</w:t>
      </w:r>
      <w:r w:rsidRPr="00225489">
        <w:rPr>
          <w:rFonts w:ascii="Times New Roman" w:hAnsi="Times New Roman" w:cs="Times New Roman"/>
          <w:sz w:val="28"/>
          <w:szCs w:val="28"/>
        </w:rPr>
        <w:t>), представник суб'єкта процесу місцевого референдуму в територіальній комісії з місцевого референдуму, уповноважені особи суб'єктів процесу місцевого референдуму, присутні при встановленні результатів місцевого референдуму.</w:t>
      </w:r>
    </w:p>
    <w:p w:rsidR="00183E44" w:rsidRPr="00225489" w:rsidRDefault="005316A1" w:rsidP="00183E44">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Копія протоколу </w:t>
      </w:r>
      <w:r w:rsidR="00183E44" w:rsidRPr="00225489">
        <w:rPr>
          <w:rFonts w:ascii="Times New Roman" w:hAnsi="Times New Roman" w:cs="Times New Roman"/>
          <w:sz w:val="28"/>
          <w:szCs w:val="28"/>
          <w:lang w:val="uk-UA"/>
        </w:rPr>
        <w:t>вноситься до автоматизованої інформаційної системи з накладанням кваліфікованого електронного підпису відповідальної особи, визначеної рішенням комісії, не пізніше, ніж на наступний день з дня його складення та невідкладно оприлюднюється на офіційному веб-сайті Центральної виборчої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Місцевий референдум вважається таким, що відбувся, якщо участь у голосуванні на місцевому референдумі взяли не менш як 50 відсотків виборців від кількості виборців, включених списків виборців на відповідному 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Рішення місцевого референдуму щодо питання місцевого референдуму вважається прийнятим у разі, якщо щодо нього опцію «так» при голосуванні висловили більшість виборців від кількості виборців, які взяли участь у відповідному місцевому референдумі. </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109. Офіційне оприлюднення результатів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Територіальна комісія з місцевого референдуму не пізніш як на п’ятий день з дня встановлення результатів місцевого референдуму офіційно оприлюднює шляхом опублікування у відповідних місцевих друкованих засобах масової інформації результати місцевого референдуму, а також розміщує їх на офіційному веб-сайті комісії чи відповідної ради (за наявності), регіонального, територіального представництва Центральної виборчої комісії (у разі їх утворення).</w:t>
      </w:r>
    </w:p>
    <w:p w:rsidR="00BA53A8" w:rsidRPr="00225489" w:rsidRDefault="00BA53A8" w:rsidP="00BA53A8">
      <w:pPr>
        <w:spacing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Якщо рішення місцевого референдуму з питань, передбачених пунктами </w:t>
      </w:r>
      <w:r w:rsidR="00C127F6" w:rsidRPr="00225489">
        <w:rPr>
          <w:rFonts w:ascii="Times New Roman" w:hAnsi="Times New Roman" w:cs="Times New Roman"/>
          <w:sz w:val="28"/>
          <w:szCs w:val="28"/>
          <w:lang w:val="uk-UA"/>
        </w:rPr>
        <w:t>1,2, 5</w:t>
      </w:r>
      <w:r w:rsidRPr="00225489">
        <w:rPr>
          <w:rFonts w:ascii="Times New Roman" w:hAnsi="Times New Roman" w:cs="Times New Roman"/>
          <w:sz w:val="28"/>
          <w:szCs w:val="28"/>
        </w:rPr>
        <w:t xml:space="preserve"> частини першої статті 3 цього Закону, вважається прийнятим, результати місцевого референдуму  публікуються у вигляді, відповідно, рішення про визнання нормативно-правового акту органу місцевого самоврядування, окремих його положень такими, що втратили чинність, статуту територіальної громади (змін до нього), програми розвитку територіальної громади (змін до неї) із зазначенн</w:t>
      </w:r>
      <w:r w:rsidR="00F7035E" w:rsidRPr="00225489">
        <w:rPr>
          <w:rFonts w:ascii="Times New Roman" w:hAnsi="Times New Roman" w:cs="Times New Roman"/>
          <w:sz w:val="28"/>
          <w:szCs w:val="28"/>
        </w:rPr>
        <w:t>ям кількості голосів виборців,</w:t>
      </w:r>
      <w:r w:rsidRPr="00225489">
        <w:rPr>
          <w:rFonts w:ascii="Times New Roman" w:hAnsi="Times New Roman" w:cs="Times New Roman"/>
          <w:sz w:val="28"/>
          <w:szCs w:val="28"/>
        </w:rPr>
        <w:t xml:space="preserve"> які проголосували за таке рішення  місцевого референдуму.</w:t>
      </w:r>
    </w:p>
    <w:p w:rsidR="00134917" w:rsidRPr="00225489" w:rsidRDefault="00134917" w:rsidP="00134917">
      <w:pPr>
        <w:jc w:val="both"/>
        <w:rPr>
          <w:rFonts w:ascii="Times New Roman" w:hAnsi="Times New Roman" w:cs="Times New Roman"/>
          <w:sz w:val="28"/>
          <w:szCs w:val="28"/>
        </w:rPr>
      </w:pPr>
      <w:r w:rsidRPr="00225489">
        <w:rPr>
          <w:rFonts w:ascii="Times New Roman" w:hAnsi="Times New Roman" w:cs="Times New Roman"/>
          <w:sz w:val="28"/>
          <w:szCs w:val="28"/>
        </w:rPr>
        <w:t xml:space="preserve">Рішення місцевого референдуму набирає чинності з дня наступного за днем його оприлюднення. </w:t>
      </w:r>
    </w:p>
    <w:p w:rsidR="00226465" w:rsidRPr="00225489" w:rsidRDefault="00226465" w:rsidP="00226465">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Затверджені на місцевому референдумі статут територіальної громади (зміни до нього), програма розвитку територіальної громади (зміни до неї) набирають чинності через десять днів з дня їх офіційного оприлюднення, якщо інше не передбачено рішенням сільської, селищної, міської ради про прийняття статуту статутом територіальної громади (зміни до нього), програми розвитку територіальної громади (зміни до неї)</w:t>
      </w:r>
      <w:r w:rsidRPr="00225489">
        <w:rPr>
          <w:rFonts w:ascii="Times New Roman" w:hAnsi="Times New Roman" w:cs="Times New Roman"/>
          <w:sz w:val="28"/>
          <w:szCs w:val="28"/>
          <w:lang w:val="uk-UA"/>
        </w:rPr>
        <w:t>.</w:t>
      </w:r>
    </w:p>
    <w:p w:rsidR="00134917" w:rsidRPr="00225489" w:rsidRDefault="00134917" w:rsidP="00134917">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 xml:space="preserve">Не пізніш наступного дня з дня встановлення результатів місцевого референдуму голова територіальної комісії з місцевого референдуму складає рішення про затвердження статуту територіальної громади (змін до нього), програми розвитку територіальної громади (змін до неї), підписує відповідно статут чи програму, додає до рішення та направляє його на підпис відповідному сільському, селищному чи міському голові, який </w:t>
      </w:r>
      <w:r w:rsidRPr="00225489">
        <w:rPr>
          <w:rFonts w:ascii="Times New Roman" w:hAnsi="Times New Roman" w:cs="Times New Roman"/>
          <w:sz w:val="28"/>
          <w:szCs w:val="28"/>
        </w:rPr>
        <w:lastRenderedPageBreak/>
        <w:t xml:space="preserve">протягом двох днів з дня отримання повинен підписати рішення та повідомити про це територіальну комісію з місцевого референдуму. У разі </w:t>
      </w:r>
      <w:proofErr w:type="spellStart"/>
      <w:r w:rsidRPr="00225489">
        <w:rPr>
          <w:rFonts w:ascii="Times New Roman" w:hAnsi="Times New Roman" w:cs="Times New Roman"/>
          <w:sz w:val="28"/>
          <w:szCs w:val="28"/>
        </w:rPr>
        <w:t>непідписання</w:t>
      </w:r>
      <w:proofErr w:type="spellEnd"/>
      <w:r w:rsidRPr="00225489">
        <w:rPr>
          <w:rFonts w:ascii="Times New Roman" w:hAnsi="Times New Roman" w:cs="Times New Roman"/>
          <w:sz w:val="28"/>
          <w:szCs w:val="28"/>
        </w:rPr>
        <w:t xml:space="preserve"> рішення сільським, селищним чи міським головою воно підписується головою територіальної комісії з місцевого референдуму та направляється відповідній місцевій раді</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У разі, якщо дії територіальної комісії з місцевого референдуму щодо складання протоколу про результати місцевого референдуму оскаржені до суду в порядку, встановленому Кодексом адміністративного судочинства України, то офіційне оприлюднення здійснюється не пізніш як на п’ятий день з дня набранням законної сили рішенням суду у процесі відповідного оскарження.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w:t>
      </w:r>
      <w:r w:rsidR="00134917" w:rsidRPr="00225489">
        <w:rPr>
          <w:rFonts w:ascii="Times New Roman" w:hAnsi="Times New Roman" w:cs="Times New Roman"/>
          <w:sz w:val="28"/>
          <w:szCs w:val="28"/>
        </w:rPr>
        <w:t>Якщо рішення місцевого референдуму щодо дострокового припинення повноважень сільського, селищного, міського голови, сільської, селищної, міської ради вважається прийнятим, то копію протоколу про результати такого референдуму територіальна комісія з місцевого референдуму не пізніш як на п’ятий день з дня офіційного оприлюднення направляє до Верховної Ради України для призначення відповідних позачергових виборів, а також подає до Центральної виборчої комісії</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X</w:t>
      </w:r>
      <w:r w:rsidRPr="00225489">
        <w:rPr>
          <w:rFonts w:ascii="Times New Roman" w:hAnsi="Times New Roman" w:cs="Times New Roman"/>
          <w:b/>
          <w:sz w:val="28"/>
          <w:szCs w:val="28"/>
          <w:lang w:val="uk-UA"/>
        </w:rPr>
        <w:br/>
        <w:t>ПРАВОВІ НАСЛІДКИ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110. Розгляд результатів місцевого референдуму на засіданні відповідної місцевої ради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Відповідна сільська, селищна або міська рада територіальної громади, де проводився місцевий референдум розглядає на своєму засіданні результати місцевого референдуму не пізніше як на п’ятнадцятий день після їх офіційного оприлюднення.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На засіданні місцевої ради, передбаченому частиною першою цієї статті, голова територіальної комісії з місцевого референдуму або особа, що виконує його повноваження, оголошує відомості протоколу про результати місцевого референдуму, окремі думки членів територіальної комісії з місцевого референдуму (якщо вони були подані), а також надає коротку характеристику процесу референдуму та стану дотримання вимог законодавства під час його проведення.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Представники прихильників та опонентів питання референдуму запрошуються на засідання місцевої ради, передбачене частиною першою цієї статті та мають право на виступ у порядку, визначеному регламентом відповідної місцевої ради.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4. </w:t>
      </w:r>
      <w:r w:rsidR="003841D1" w:rsidRPr="00225489">
        <w:rPr>
          <w:rFonts w:ascii="Times New Roman" w:hAnsi="Times New Roman" w:cs="Times New Roman"/>
          <w:sz w:val="28"/>
          <w:szCs w:val="28"/>
          <w:lang w:val="uk-UA"/>
        </w:rPr>
        <w:t>Сільська, селищна, міська рада</w:t>
      </w:r>
      <w:r w:rsidRPr="00225489">
        <w:rPr>
          <w:rFonts w:ascii="Times New Roman" w:hAnsi="Times New Roman" w:cs="Times New Roman"/>
          <w:sz w:val="28"/>
          <w:szCs w:val="28"/>
          <w:lang w:val="uk-UA"/>
        </w:rPr>
        <w:t xml:space="preserve"> обов’язково враховує результати місцевого референдуму шляхом </w:t>
      </w:r>
      <w:r w:rsidR="00D81F1A" w:rsidRPr="00225489">
        <w:rPr>
          <w:rFonts w:ascii="Times New Roman" w:hAnsi="Times New Roman" w:cs="Times New Roman"/>
          <w:sz w:val="28"/>
          <w:szCs w:val="28"/>
          <w:lang w:val="uk-UA"/>
        </w:rPr>
        <w:t>прийняття відповідного рішення</w:t>
      </w:r>
      <w:r w:rsidR="003841D1" w:rsidRPr="00225489">
        <w:rPr>
          <w:rFonts w:ascii="Times New Roman" w:hAnsi="Times New Roman" w:cs="Times New Roman"/>
          <w:sz w:val="28"/>
          <w:szCs w:val="28"/>
          <w:lang w:val="uk-UA"/>
        </w:rPr>
        <w:t>.</w:t>
      </w:r>
      <w:r w:rsidR="00D81F1A" w:rsidRPr="00225489">
        <w:rPr>
          <w:rFonts w:ascii="Times New Roman" w:hAnsi="Times New Roman" w:cs="Times New Roman"/>
          <w:sz w:val="28"/>
          <w:szCs w:val="28"/>
          <w:lang w:val="uk-UA"/>
        </w:rPr>
        <w:t xml:space="preserve"> </w:t>
      </w:r>
    </w:p>
    <w:p w:rsidR="00D81F1A" w:rsidRPr="00225489" w:rsidRDefault="00D81F1A"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111. Реалізація результатів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Посадові особи та органи місцевого самоврядування, до повноважень яких належить вирішення питання, що виносилося на місцевий референдум, зобов’язані</w:t>
      </w:r>
      <w:r w:rsidR="00371602" w:rsidRPr="00225489">
        <w:rPr>
          <w:rFonts w:ascii="Times New Roman" w:hAnsi="Times New Roman" w:cs="Times New Roman"/>
          <w:sz w:val="28"/>
          <w:szCs w:val="28"/>
          <w:lang w:val="uk-UA"/>
        </w:rPr>
        <w:t xml:space="preserve"> протягом місяця після офіційного оприлюднення результатів місцевого референдуму</w:t>
      </w:r>
      <w:r w:rsidRPr="00225489">
        <w:rPr>
          <w:rFonts w:ascii="Times New Roman" w:hAnsi="Times New Roman" w:cs="Times New Roman"/>
          <w:sz w:val="28"/>
          <w:szCs w:val="28"/>
          <w:lang w:val="uk-UA"/>
        </w:rPr>
        <w:t xml:space="preserve"> розглянути результати місцевого референдуму та врахувати їх при прийнятті рішення з відповідного питання. </w:t>
      </w:r>
    </w:p>
    <w:p w:rsidR="00417D90" w:rsidRPr="00225489" w:rsidRDefault="001C49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w:t>
      </w:r>
      <w:r w:rsidR="00417D90" w:rsidRPr="00225489">
        <w:rPr>
          <w:rFonts w:ascii="Times New Roman" w:hAnsi="Times New Roman" w:cs="Times New Roman"/>
          <w:sz w:val="28"/>
          <w:szCs w:val="28"/>
          <w:lang w:val="uk-UA"/>
        </w:rPr>
        <w:t xml:space="preserve">. У разі, якщо реалізація результатів місцевого референдуму потребує прийняття місцевою радою нормативно-правового чи іншого </w:t>
      </w:r>
      <w:proofErr w:type="spellStart"/>
      <w:r w:rsidR="00417D90" w:rsidRPr="00225489">
        <w:rPr>
          <w:rFonts w:ascii="Times New Roman" w:hAnsi="Times New Roman" w:cs="Times New Roman"/>
          <w:sz w:val="28"/>
          <w:szCs w:val="28"/>
          <w:lang w:val="uk-UA"/>
        </w:rPr>
        <w:t>акта</w:t>
      </w:r>
      <w:proofErr w:type="spellEnd"/>
      <w:r w:rsidR="00417D90" w:rsidRPr="00225489">
        <w:rPr>
          <w:rFonts w:ascii="Times New Roman" w:hAnsi="Times New Roman" w:cs="Times New Roman"/>
          <w:sz w:val="28"/>
          <w:szCs w:val="28"/>
          <w:lang w:val="uk-UA"/>
        </w:rPr>
        <w:t>, виконавчий комітет цієї місцевої ради готує та вносить на її розгляд проект відповідного рішення не пізніше як на тридцятий день з дня засідання, передбаченого частиною першою статті 110 цього Закону.</w:t>
      </w:r>
    </w:p>
    <w:p w:rsidR="00226465" w:rsidRPr="00225489" w:rsidRDefault="00226465"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Сільський, селищний, міський голова  (у разі його відмови підписати рішення територіальної громади про затвердження статуту територіальної громади  </w:t>
      </w:r>
      <w:r w:rsidRPr="00225489">
        <w:rPr>
          <w:rFonts w:ascii="Times New Roman" w:hAnsi="Times New Roman" w:cs="Times New Roman"/>
          <w:sz w:val="28"/>
          <w:szCs w:val="28"/>
          <w:lang w:val="uk-UA"/>
        </w:rPr>
        <w:sym w:font="Symbol" w:char="F02D"/>
      </w:r>
      <w:r w:rsidRPr="00225489">
        <w:rPr>
          <w:rFonts w:ascii="Times New Roman" w:hAnsi="Times New Roman" w:cs="Times New Roman"/>
          <w:sz w:val="28"/>
          <w:szCs w:val="28"/>
          <w:lang w:val="uk-UA"/>
        </w:rPr>
        <w:t xml:space="preserve"> сільська селищна, міська рада) не пізніш як на третій день з дня підписання рішення територіальної громади (отримання такого рішення від територіальної комісії з місцевого референдуму) направляє його разом із статутом територіальної громади до Міністерства юстиції України. Протягом трьох днів з дня отримання рішення територіальної громади про затвердження її статуту Міністерство юстиції України зобов’язане </w:t>
      </w:r>
      <w:proofErr w:type="spellStart"/>
      <w:r w:rsidRPr="00225489">
        <w:rPr>
          <w:rFonts w:ascii="Times New Roman" w:hAnsi="Times New Roman" w:cs="Times New Roman"/>
          <w:sz w:val="28"/>
          <w:szCs w:val="28"/>
          <w:lang w:val="uk-UA"/>
        </w:rPr>
        <w:t>внести</w:t>
      </w:r>
      <w:proofErr w:type="spellEnd"/>
      <w:r w:rsidRPr="00225489">
        <w:rPr>
          <w:rFonts w:ascii="Times New Roman" w:hAnsi="Times New Roman" w:cs="Times New Roman"/>
          <w:sz w:val="28"/>
          <w:szCs w:val="28"/>
          <w:lang w:val="uk-UA"/>
        </w:rPr>
        <w:t xml:space="preserve"> такий статут до Реєстру статутів територіальних громад.</w:t>
      </w:r>
    </w:p>
    <w:p w:rsidR="00226465" w:rsidRPr="00225489" w:rsidRDefault="00226465"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112. Результати місцевого референдуму щодо дострокового припинення повноважень органів та посадових осіб місцевого самоврядування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Повноваження сільського, селищного, міського голови припиняються достроково, а відповідна особа звільняється з посади з дня офіційного оприлюднення результатів місцевого референдуму у порядку, визначеному цим Законом. Здійснення повноважень сільського, селищного, міського голови покладається на секретаря відповідної</w:t>
      </w:r>
      <w:r w:rsidR="00C85237" w:rsidRPr="00225489">
        <w:rPr>
          <w:rFonts w:ascii="Times New Roman" w:hAnsi="Times New Roman" w:cs="Times New Roman"/>
          <w:sz w:val="28"/>
          <w:szCs w:val="28"/>
          <w:lang w:val="uk-UA"/>
        </w:rPr>
        <w:t xml:space="preserve"> сільської, селищної, міської</w:t>
      </w:r>
      <w:r w:rsidRPr="00225489">
        <w:rPr>
          <w:rFonts w:ascii="Times New Roman" w:hAnsi="Times New Roman" w:cs="Times New Roman"/>
          <w:sz w:val="28"/>
          <w:szCs w:val="28"/>
          <w:lang w:val="uk-UA"/>
        </w:rPr>
        <w:t xml:space="preserve"> ради у порядку, визначеному Законом України «Про місцеве самоврядування в Україні».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Повноваження сільської, селищної, міської ради припиняються достроково з дня офіційного оприлюднення результатів місцевого референдуму у порядку, визначеному цим Законом. Відповідна</w:t>
      </w:r>
      <w:r w:rsidR="00C85237" w:rsidRPr="00225489">
        <w:rPr>
          <w:rFonts w:ascii="Times New Roman" w:hAnsi="Times New Roman" w:cs="Times New Roman"/>
          <w:sz w:val="28"/>
          <w:szCs w:val="28"/>
          <w:lang w:val="uk-UA"/>
        </w:rPr>
        <w:t xml:space="preserve"> сільська, селищна, міська</w:t>
      </w:r>
      <w:r w:rsidRPr="00225489">
        <w:rPr>
          <w:rFonts w:ascii="Times New Roman" w:hAnsi="Times New Roman" w:cs="Times New Roman"/>
          <w:sz w:val="28"/>
          <w:szCs w:val="28"/>
          <w:lang w:val="uk-UA"/>
        </w:rPr>
        <w:t xml:space="preserve"> рада продовжує здійснювати свої повноваження в межах </w:t>
      </w:r>
      <w:r w:rsidRPr="00225489">
        <w:rPr>
          <w:rFonts w:ascii="Times New Roman" w:hAnsi="Times New Roman" w:cs="Times New Roman"/>
          <w:sz w:val="28"/>
          <w:szCs w:val="28"/>
          <w:lang w:val="uk-UA"/>
        </w:rPr>
        <w:lastRenderedPageBreak/>
        <w:t xml:space="preserve">та обсязі, визначених Законом України «Про місцеве самоврядування в Україні», до відкриття першої сесії цієї ради нового скликання.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У разі дострокового припинення повноважень сільського, селищного, міського голови, </w:t>
      </w:r>
      <w:r w:rsidR="00C85237" w:rsidRPr="00225489">
        <w:rPr>
          <w:rFonts w:ascii="Times New Roman" w:hAnsi="Times New Roman" w:cs="Times New Roman"/>
          <w:sz w:val="28"/>
          <w:szCs w:val="28"/>
          <w:lang w:val="uk-UA"/>
        </w:rPr>
        <w:t>сільської, селищної, міської</w:t>
      </w:r>
      <w:r w:rsidRPr="00225489">
        <w:rPr>
          <w:rFonts w:ascii="Times New Roman" w:hAnsi="Times New Roman" w:cs="Times New Roman"/>
          <w:sz w:val="28"/>
          <w:szCs w:val="28"/>
          <w:lang w:val="uk-UA"/>
        </w:rPr>
        <w:t xml:space="preserve"> ради, позачергові місцеві вибори призначаються Верховною Радою України не пізніше ніж у </w:t>
      </w:r>
      <w:proofErr w:type="spellStart"/>
      <w:r w:rsidRPr="00225489">
        <w:rPr>
          <w:rFonts w:ascii="Times New Roman" w:hAnsi="Times New Roman" w:cs="Times New Roman"/>
          <w:sz w:val="28"/>
          <w:szCs w:val="28"/>
          <w:lang w:val="uk-UA"/>
        </w:rPr>
        <w:t>дев’яностоденний</w:t>
      </w:r>
      <w:proofErr w:type="spellEnd"/>
      <w:r w:rsidRPr="00225489">
        <w:rPr>
          <w:rFonts w:ascii="Times New Roman" w:hAnsi="Times New Roman" w:cs="Times New Roman"/>
          <w:sz w:val="28"/>
          <w:szCs w:val="28"/>
          <w:lang w:val="uk-UA"/>
        </w:rPr>
        <w:t xml:space="preserve"> строк з дня дострокового припинення повноважень відповідної ради.</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 xml:space="preserve">Стаття 113. Реалізація результатів місцевого референдуму щодо втрати чинності нормативно-правовим актом органу місцевого самоврядування або його окремими положеннями </w:t>
      </w:r>
    </w:p>
    <w:p w:rsidR="0048177F" w:rsidRPr="00225489" w:rsidRDefault="005316A1" w:rsidP="0048177F">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1. </w:t>
      </w:r>
      <w:r w:rsidR="0048177F" w:rsidRPr="00225489">
        <w:rPr>
          <w:rFonts w:ascii="Times New Roman" w:hAnsi="Times New Roman" w:cs="Times New Roman"/>
          <w:sz w:val="28"/>
          <w:szCs w:val="28"/>
        </w:rPr>
        <w:t xml:space="preserve">Прийняте на місцевому референдумі за ініціативою </w:t>
      </w:r>
      <w:r w:rsidR="003278C5" w:rsidRPr="00225489">
        <w:rPr>
          <w:rFonts w:ascii="Times New Roman" w:hAnsi="Times New Roman" w:cs="Times New Roman"/>
          <w:sz w:val="28"/>
          <w:szCs w:val="28"/>
          <w:lang w:val="uk-UA"/>
        </w:rPr>
        <w:t>виборців</w:t>
      </w:r>
      <w:r w:rsidR="0048177F" w:rsidRPr="00225489">
        <w:rPr>
          <w:rFonts w:ascii="Times New Roman" w:hAnsi="Times New Roman" w:cs="Times New Roman"/>
          <w:sz w:val="28"/>
          <w:szCs w:val="28"/>
        </w:rPr>
        <w:t xml:space="preserve"> рішення про визнання нормативно-правового акту органу місцевого самоврядування, окремих його положень такими, що втратили чинність, набирає чинності через десять днів з дня його офіційного оприлюднення, якщо інше не передбачено самим рішеннях, але не раніше дня його офіційного опублікування. </w:t>
      </w:r>
    </w:p>
    <w:p w:rsidR="0048177F" w:rsidRPr="00225489" w:rsidRDefault="0048177F" w:rsidP="0048177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Рішення місцевого референдуму про визнання нормативно-правового акту органу місцевого самоврядування, окремих його положень такими, що втратили чинність, є остаточним і не потребує затвердження або схвалення відповідним органом місцевого самоврядування</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Питання місцевого референдуму про втрату чинності нормативно-правовим актом органу місцевого самоврядування або його окремими положеннями, не підтримане виборцями на місцевому референдумі за ініціативою </w:t>
      </w:r>
      <w:r w:rsidR="000A230E"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може бути повторно винесено на місцевий референдум за ініціативою </w:t>
      </w:r>
      <w:r w:rsidR="000A230E"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 xml:space="preserve"> не раніше як через рік з дня офіційного оголошення результатів місцевого референдуму за ініціативою </w:t>
      </w:r>
      <w:r w:rsidR="000A230E" w:rsidRPr="00225489">
        <w:rPr>
          <w:rFonts w:ascii="Times New Roman" w:hAnsi="Times New Roman" w:cs="Times New Roman"/>
          <w:sz w:val="28"/>
          <w:szCs w:val="28"/>
          <w:lang w:val="uk-UA"/>
        </w:rPr>
        <w:t>виборців</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sz w:val="28"/>
          <w:szCs w:val="28"/>
          <w:lang w:val="uk-UA"/>
        </w:rPr>
        <w:t>3. Нормативно-правовий акт органу місцевого самоврядування або його окремі положення, що втратили чинність за результатами місцевого референдуму, не можуть бути прийняті у тій самій редакції місцевою радою поточного скликання.</w:t>
      </w: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ХІ</w:t>
      </w:r>
      <w:r w:rsidRPr="00225489">
        <w:rPr>
          <w:rFonts w:ascii="Times New Roman" w:hAnsi="Times New Roman" w:cs="Times New Roman"/>
          <w:b/>
          <w:sz w:val="28"/>
          <w:szCs w:val="28"/>
          <w:lang w:val="uk-UA"/>
        </w:rPr>
        <w:br/>
        <w:t>ОСКАРЖЕННЯ ПОРУШЕНЬ ЗАКОНОДАВСТВА ПРО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114. Загальні засади оскарження</w:t>
      </w:r>
      <w:r w:rsidR="006208C7" w:rsidRPr="00225489">
        <w:rPr>
          <w:rFonts w:ascii="Times New Roman" w:hAnsi="Times New Roman" w:cs="Times New Roman"/>
          <w:b/>
          <w:sz w:val="28"/>
          <w:szCs w:val="28"/>
          <w:lang w:val="uk-UA"/>
        </w:rPr>
        <w:t xml:space="preserve"> порушень</w:t>
      </w:r>
      <w:r w:rsidRPr="00225489">
        <w:rPr>
          <w:rFonts w:ascii="Times New Roman" w:hAnsi="Times New Roman" w:cs="Times New Roman"/>
          <w:b/>
          <w:sz w:val="28"/>
          <w:szCs w:val="28"/>
          <w:lang w:val="uk-UA"/>
        </w:rPr>
        <w:t xml:space="preserve"> процесу</w:t>
      </w:r>
      <w:r w:rsidR="006208C7" w:rsidRPr="00225489">
        <w:rPr>
          <w:rFonts w:ascii="Times New Roman" w:hAnsi="Times New Roman" w:cs="Times New Roman"/>
          <w:b/>
          <w:sz w:val="28"/>
          <w:szCs w:val="28"/>
          <w:lang w:val="uk-UA"/>
        </w:rPr>
        <w:t xml:space="preserve"> місцевого</w:t>
      </w:r>
      <w:r w:rsidRPr="00225489">
        <w:rPr>
          <w:rFonts w:ascii="Times New Roman" w:hAnsi="Times New Roman" w:cs="Times New Roman"/>
          <w:b/>
          <w:sz w:val="28"/>
          <w:szCs w:val="28"/>
          <w:lang w:val="uk-UA"/>
        </w:rPr>
        <w:t xml:space="preserve">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Рішення, дії чи бездіяльність, що стосуються процедур </w:t>
      </w:r>
      <w:r w:rsidR="006946B1"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lang w:val="uk-UA"/>
        </w:rPr>
        <w:t xml:space="preserve"> місцевого референдуму, процесу місцевого референдуму, можуть бути оскаржені до відповідної комісії з місцевого референдуму або до суду.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2. Оскарження рішень, дій чи бездіяльності, що стосуються </w:t>
      </w:r>
      <w:r w:rsidR="006946B1" w:rsidRPr="00225489">
        <w:rPr>
          <w:rFonts w:ascii="Times New Roman" w:hAnsi="Times New Roman" w:cs="Times New Roman"/>
          <w:sz w:val="28"/>
          <w:szCs w:val="28"/>
          <w:lang w:val="uk-UA"/>
        </w:rPr>
        <w:t xml:space="preserve">процедур ініціювання місцевого референдуму, </w:t>
      </w:r>
      <w:r w:rsidRPr="00225489">
        <w:rPr>
          <w:rFonts w:ascii="Times New Roman" w:hAnsi="Times New Roman" w:cs="Times New Roman"/>
          <w:sz w:val="28"/>
          <w:szCs w:val="28"/>
          <w:lang w:val="uk-UA"/>
        </w:rPr>
        <w:t>процесу місцевого референдуму, до суду, а також розгляд та вирішення справ судом здійснюються в порядку, визначеному Кодексом адміністративного судочинства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Оскарження рішень, дій чи бездіяльності, що стосуються </w:t>
      </w:r>
      <w:r w:rsidR="006946B1" w:rsidRPr="00225489">
        <w:rPr>
          <w:rFonts w:ascii="Times New Roman" w:hAnsi="Times New Roman" w:cs="Times New Roman"/>
          <w:sz w:val="28"/>
          <w:szCs w:val="28"/>
          <w:lang w:val="uk-UA"/>
        </w:rPr>
        <w:t xml:space="preserve">процедур ініціювання місцевого референдуму, </w:t>
      </w:r>
      <w:r w:rsidRPr="00225489">
        <w:rPr>
          <w:rFonts w:ascii="Times New Roman" w:hAnsi="Times New Roman" w:cs="Times New Roman"/>
          <w:sz w:val="28"/>
          <w:szCs w:val="28"/>
          <w:lang w:val="uk-UA"/>
        </w:rPr>
        <w:t xml:space="preserve">процесу місцевого референдуму, до відповідної комісії з місцевого референдуму, а також розгляд скарг та прийняття рішення комісією з місцевого референдуму здійснюються в порядку, визначеному цим Законом. </w:t>
      </w:r>
    </w:p>
    <w:p w:rsidR="005316A1" w:rsidRPr="00225489" w:rsidRDefault="001C494F"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w:t>
      </w:r>
      <w:r w:rsidR="005316A1" w:rsidRPr="00225489">
        <w:rPr>
          <w:rFonts w:ascii="Times New Roman" w:hAnsi="Times New Roman" w:cs="Times New Roman"/>
          <w:sz w:val="28"/>
          <w:szCs w:val="28"/>
          <w:lang w:val="uk-UA"/>
        </w:rPr>
        <w:t xml:space="preserve">. Суди, комісії з місцевого референдуму, органи Державного реєстру виборців, органи правопорядку організовують свою роботу під час </w:t>
      </w:r>
      <w:r w:rsidR="006946B1" w:rsidRPr="00225489">
        <w:rPr>
          <w:rFonts w:ascii="Times New Roman" w:hAnsi="Times New Roman" w:cs="Times New Roman"/>
          <w:sz w:val="28"/>
          <w:szCs w:val="28"/>
          <w:lang w:val="uk-UA"/>
        </w:rPr>
        <w:t xml:space="preserve">процедур ініціювання місцевого референдуму, </w:t>
      </w:r>
      <w:r w:rsidR="005316A1" w:rsidRPr="00225489">
        <w:rPr>
          <w:rFonts w:ascii="Times New Roman" w:hAnsi="Times New Roman" w:cs="Times New Roman"/>
          <w:sz w:val="28"/>
          <w:szCs w:val="28"/>
          <w:lang w:val="uk-UA"/>
        </w:rPr>
        <w:t>процесу місцевого референдуму, в тому числі у вихідні дні та в день голосування, таким чином, щоб забезпечити приймання та розгляд скарг (позовних заяв) і звернень комісій з місцевого референдуму у строки та спосіб, встановлені цим Законом.</w:t>
      </w:r>
    </w:p>
    <w:p w:rsidR="005316A1" w:rsidRPr="00225489" w:rsidRDefault="001C494F"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w:t>
      </w:r>
      <w:r w:rsidR="005316A1" w:rsidRPr="00225489">
        <w:rPr>
          <w:rFonts w:ascii="Times New Roman" w:hAnsi="Times New Roman" w:cs="Times New Roman"/>
          <w:sz w:val="28"/>
          <w:szCs w:val="28"/>
          <w:lang w:val="uk-UA"/>
        </w:rPr>
        <w:t>. Питання розгляду скарг комісіями з місцевого референдуму, не врегульовані цим Законом, визначаються Центральною виборчою комісією.</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115. Оскарження в судовому порядку</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Рішення, дії чи бездіяльність суб'єктів процесу місцевого референдуму можуть бути оскаржені до суду в порядку, встановленому Кодексом адміністративного судочинства України.</w:t>
      </w:r>
    </w:p>
    <w:p w:rsidR="00A76180" w:rsidRPr="00225489" w:rsidRDefault="00A76180" w:rsidP="00A76180">
      <w:pPr>
        <w:jc w:val="both"/>
        <w:rPr>
          <w:rFonts w:ascii="Times New Roman" w:hAnsi="Times New Roman" w:cs="Times New Roman"/>
          <w:sz w:val="28"/>
          <w:szCs w:val="28"/>
        </w:rPr>
      </w:pPr>
      <w:r w:rsidRPr="00225489">
        <w:rPr>
          <w:rFonts w:ascii="Times New Roman" w:hAnsi="Times New Roman" w:cs="Times New Roman"/>
          <w:sz w:val="28"/>
          <w:szCs w:val="28"/>
        </w:rPr>
        <w:t>2. Виключно до суду шляхом подання позовної заяви оскаржуються:</w:t>
      </w:r>
    </w:p>
    <w:p w:rsidR="00A76180" w:rsidRPr="00225489" w:rsidRDefault="00A76180" w:rsidP="00A76180">
      <w:pPr>
        <w:jc w:val="both"/>
        <w:rPr>
          <w:rFonts w:ascii="Times New Roman" w:hAnsi="Times New Roman" w:cs="Times New Roman"/>
          <w:sz w:val="28"/>
          <w:szCs w:val="28"/>
        </w:rPr>
      </w:pPr>
      <w:r w:rsidRPr="00225489">
        <w:rPr>
          <w:rFonts w:ascii="Times New Roman" w:hAnsi="Times New Roman" w:cs="Times New Roman"/>
          <w:sz w:val="28"/>
          <w:szCs w:val="28"/>
        </w:rPr>
        <w:t xml:space="preserve">1) рішення, дії, бездіяльність Центральної виборчої комісії, дії або бездіяльність члена Центральної виборчої комісії; </w:t>
      </w:r>
    </w:p>
    <w:p w:rsidR="00A76180" w:rsidRPr="00225489" w:rsidRDefault="00A76180" w:rsidP="00A76180">
      <w:pPr>
        <w:jc w:val="both"/>
        <w:rPr>
          <w:rFonts w:ascii="Times New Roman" w:hAnsi="Times New Roman" w:cs="Times New Roman"/>
          <w:sz w:val="28"/>
          <w:szCs w:val="28"/>
        </w:rPr>
      </w:pPr>
      <w:r w:rsidRPr="00225489">
        <w:rPr>
          <w:rFonts w:ascii="Times New Roman" w:hAnsi="Times New Roman" w:cs="Times New Roman"/>
          <w:sz w:val="28"/>
          <w:szCs w:val="28"/>
        </w:rPr>
        <w:t>2) рішення, дії, бездіяльність територіальної комісії з місцевого референдуму, крім встановлених цим Законом випадків;</w:t>
      </w:r>
    </w:p>
    <w:p w:rsidR="00A76180" w:rsidRPr="00225489" w:rsidRDefault="00A76180" w:rsidP="00A76180">
      <w:pPr>
        <w:jc w:val="both"/>
        <w:rPr>
          <w:rFonts w:ascii="Times New Roman" w:hAnsi="Times New Roman" w:cs="Times New Roman"/>
          <w:sz w:val="28"/>
          <w:szCs w:val="28"/>
        </w:rPr>
      </w:pPr>
      <w:r w:rsidRPr="00225489">
        <w:rPr>
          <w:rFonts w:ascii="Times New Roman" w:hAnsi="Times New Roman" w:cs="Times New Roman"/>
          <w:sz w:val="28"/>
          <w:szCs w:val="28"/>
        </w:rPr>
        <w:t>3) дії чи бездіяльність члена територіальної комісії з місцевого референдуму;</w:t>
      </w:r>
    </w:p>
    <w:p w:rsidR="00A76180" w:rsidRPr="00225489" w:rsidRDefault="00A76180" w:rsidP="00A76180">
      <w:pPr>
        <w:jc w:val="both"/>
        <w:rPr>
          <w:rFonts w:ascii="Times New Roman" w:hAnsi="Times New Roman" w:cs="Times New Roman"/>
          <w:sz w:val="28"/>
          <w:szCs w:val="28"/>
        </w:rPr>
      </w:pPr>
      <w:r w:rsidRPr="00225489">
        <w:rPr>
          <w:rFonts w:ascii="Times New Roman" w:hAnsi="Times New Roman" w:cs="Times New Roman"/>
          <w:sz w:val="28"/>
          <w:szCs w:val="28"/>
        </w:rPr>
        <w:t>4) дільничних комісій з місцевого референдуму, утворених відповідно до цього Закону;</w:t>
      </w:r>
    </w:p>
    <w:p w:rsidR="00A76180" w:rsidRPr="00225489" w:rsidRDefault="00A76180" w:rsidP="001C494F">
      <w:pPr>
        <w:jc w:val="both"/>
        <w:rPr>
          <w:rFonts w:ascii="Times New Roman" w:hAnsi="Times New Roman" w:cs="Times New Roman"/>
          <w:sz w:val="28"/>
          <w:szCs w:val="28"/>
        </w:rPr>
      </w:pPr>
      <w:r w:rsidRPr="00225489">
        <w:rPr>
          <w:rFonts w:ascii="Times New Roman" w:hAnsi="Times New Roman" w:cs="Times New Roman"/>
          <w:sz w:val="28"/>
          <w:szCs w:val="28"/>
        </w:rPr>
        <w:t>5) рішення чи дії ініціативної групи, члена ініціативної групи;</w:t>
      </w:r>
    </w:p>
    <w:p w:rsidR="005316A1" w:rsidRPr="00225489" w:rsidRDefault="000A6B86"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5316A1" w:rsidRPr="00225489">
        <w:rPr>
          <w:rFonts w:ascii="Times New Roman" w:hAnsi="Times New Roman" w:cs="Times New Roman"/>
          <w:sz w:val="28"/>
          <w:szCs w:val="28"/>
          <w:lang w:val="uk-UA"/>
        </w:rPr>
        <w:t xml:space="preserve">) </w:t>
      </w:r>
      <w:r w:rsidR="0048177F" w:rsidRPr="00225489">
        <w:rPr>
          <w:rFonts w:ascii="Times New Roman" w:hAnsi="Times New Roman" w:cs="Times New Roman"/>
          <w:sz w:val="28"/>
          <w:szCs w:val="28"/>
        </w:rPr>
        <w:t>рішення чи дії місцевої організація політичної партії, громадської організації, зареєстрованої як прихильник чи опонент питання місцевого референдуму</w:t>
      </w:r>
      <w:r w:rsidR="0048177F" w:rsidRPr="00225489">
        <w:rPr>
          <w:rFonts w:ascii="Times New Roman" w:hAnsi="Times New Roman" w:cs="Times New Roman"/>
          <w:sz w:val="28"/>
          <w:szCs w:val="28"/>
          <w:lang w:val="uk-UA"/>
        </w:rPr>
        <w:t xml:space="preserve">, місцевої </w:t>
      </w:r>
      <w:r w:rsidR="0048177F" w:rsidRPr="00225489">
        <w:rPr>
          <w:rFonts w:ascii="Times New Roman" w:hAnsi="Times New Roman" w:cs="Times New Roman"/>
          <w:sz w:val="28"/>
          <w:szCs w:val="28"/>
        </w:rPr>
        <w:t xml:space="preserve">організації політичної партії, громадської організації, які беруть участь в агітації щодо </w:t>
      </w:r>
      <w:r w:rsidR="006946B1" w:rsidRPr="00225489">
        <w:rPr>
          <w:rFonts w:ascii="Times New Roman" w:hAnsi="Times New Roman" w:cs="Times New Roman"/>
          <w:sz w:val="28"/>
          <w:szCs w:val="28"/>
          <w:lang w:val="uk-UA"/>
        </w:rPr>
        <w:t>ініціативи</w:t>
      </w:r>
      <w:r w:rsidR="005316A1" w:rsidRPr="00225489">
        <w:rPr>
          <w:rFonts w:ascii="Times New Roman" w:hAnsi="Times New Roman" w:cs="Times New Roman"/>
          <w:sz w:val="28"/>
          <w:szCs w:val="28"/>
          <w:lang w:val="uk-UA"/>
        </w:rPr>
        <w:t>;</w:t>
      </w:r>
    </w:p>
    <w:p w:rsidR="005316A1" w:rsidRPr="00225489" w:rsidRDefault="000A6B86"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w:t>
      </w:r>
      <w:r w:rsidR="005316A1" w:rsidRPr="00225489">
        <w:rPr>
          <w:rFonts w:ascii="Times New Roman" w:hAnsi="Times New Roman" w:cs="Times New Roman"/>
          <w:sz w:val="28"/>
          <w:szCs w:val="28"/>
          <w:lang w:val="uk-UA"/>
        </w:rPr>
        <w:t>) дії уповноважених осіб суб'єктів процесу місцевого референдуму;</w:t>
      </w:r>
    </w:p>
    <w:p w:rsidR="005316A1" w:rsidRPr="00225489" w:rsidRDefault="000A6B86"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w:t>
      </w:r>
      <w:r w:rsidR="005316A1" w:rsidRPr="00225489">
        <w:rPr>
          <w:rFonts w:ascii="Times New Roman" w:hAnsi="Times New Roman" w:cs="Times New Roman"/>
          <w:sz w:val="28"/>
          <w:szCs w:val="28"/>
          <w:lang w:val="uk-UA"/>
        </w:rPr>
        <w:t>) дії офіційного спостерігача, визначеного пунктом 7 частини першої статті 22 цього Закону;</w:t>
      </w:r>
    </w:p>
    <w:p w:rsidR="005316A1" w:rsidRPr="00225489" w:rsidRDefault="000A6B86"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9</w:t>
      </w:r>
      <w:r w:rsidR="005316A1" w:rsidRPr="00225489">
        <w:rPr>
          <w:rFonts w:ascii="Times New Roman" w:hAnsi="Times New Roman" w:cs="Times New Roman"/>
          <w:sz w:val="28"/>
          <w:szCs w:val="28"/>
          <w:lang w:val="uk-UA"/>
        </w:rPr>
        <w:t>) рішення, дії чи бездіяльність органів державної влади, органів влади Автономної Республіки Крим, органів місцевого самоврядування, підприємств, установ та організацій, їх посадових та службових осіб;</w:t>
      </w:r>
    </w:p>
    <w:p w:rsidR="005316A1" w:rsidRPr="00225489" w:rsidRDefault="000A6B86"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10</w:t>
      </w:r>
      <w:r w:rsidR="005316A1" w:rsidRPr="00225489">
        <w:rPr>
          <w:rFonts w:ascii="Times New Roman" w:hAnsi="Times New Roman" w:cs="Times New Roman"/>
          <w:sz w:val="28"/>
          <w:szCs w:val="28"/>
          <w:lang w:val="uk-UA"/>
        </w:rPr>
        <w:t>) рішення, дії чи бездіяльність засобів масової інформації, інформаційних агентств, їх власників, посадових і службових осіб, творчих працівників.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Суд, до якого подана позовна заява, невідкладно повідомляє відповідну комісію з місцевого референдуму, комісію вищого рівня, Центральну виборчу комісію, а щодо списків виборців – також орган ведення Державного реєстру виборців про надходження такої заяви, відкриття провадження чи відмову у відкритті провадження у справі, а також про ухвалене судом рішення.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Якщо судом відкрито провадження за адміністративним позовом з того самого питання та з тих самих підстав, що подано скаргу до комісії з місцевого референдуму, комісія з місцевого референдуму не пізніше наступного дня після отримання повідомлення суду про відкриття провадження повертає таку скаргу суб'єкту звернення без розгляду із зазначенням підстав її повернення.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У разі скасування судом рішення відповідної комісії з місцевого референдуму, у тому числі з питання визнання голосування на дільниці з місцевого референдуму недійсним, встановлення підсумків голосування та результатів місцевого референдуму, рішення з цього питання приймає комісія, рішення якої було скасовано, або комісія вищого рівня на підставі рішення суду. При цьому, якщо рішення не було скасовано з формальних підстав, комісія з місцевого референдуму не може прийняти рішення, яке по суті повторює скасоване рішення.</w:t>
      </w:r>
    </w:p>
    <w:p w:rsidR="005316A1" w:rsidRPr="00225489" w:rsidRDefault="00A76180"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6. Рішення, дії чи бездіяльність комісій з місцевого референдуму, їх членів, визначених статтею 116 цього Закону, також можуть оскаржуватися до суду шляхом подання позовної заяви.</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116. Предмет</w:t>
      </w:r>
      <w:r w:rsidR="007B6DF7" w:rsidRPr="00225489">
        <w:rPr>
          <w:rFonts w:ascii="Times New Roman" w:hAnsi="Times New Roman" w:cs="Times New Roman"/>
          <w:b/>
          <w:sz w:val="28"/>
          <w:szCs w:val="28"/>
          <w:lang w:val="uk-UA"/>
        </w:rPr>
        <w:t>, суб'єкт звернення</w:t>
      </w:r>
      <w:r w:rsidRPr="00225489">
        <w:rPr>
          <w:rFonts w:ascii="Times New Roman" w:hAnsi="Times New Roman" w:cs="Times New Roman"/>
          <w:b/>
          <w:sz w:val="28"/>
          <w:szCs w:val="28"/>
          <w:lang w:val="uk-UA"/>
        </w:rPr>
        <w:t xml:space="preserve"> та суб'єкт оскарження до комісії з місцевого референдуму. Суб'єкт розгляду скарг</w:t>
      </w:r>
      <w:r w:rsidR="007B6DF7" w:rsidRPr="00225489">
        <w:rPr>
          <w:rFonts w:ascii="Times New Roman" w:hAnsi="Times New Roman" w:cs="Times New Roman"/>
          <w:b/>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Суб'єктом звернення до комісії з місцевого референдуму зі скаргою, що стосується </w:t>
      </w:r>
      <w:r w:rsidR="006946B1" w:rsidRPr="00225489">
        <w:rPr>
          <w:rFonts w:ascii="Times New Roman" w:hAnsi="Times New Roman" w:cs="Times New Roman"/>
          <w:sz w:val="28"/>
          <w:szCs w:val="28"/>
          <w:lang w:val="uk-UA"/>
        </w:rPr>
        <w:t xml:space="preserve">процедур ініціювання місцевого референдуму, </w:t>
      </w:r>
      <w:r w:rsidRPr="00225489">
        <w:rPr>
          <w:rFonts w:ascii="Times New Roman" w:hAnsi="Times New Roman" w:cs="Times New Roman"/>
          <w:sz w:val="28"/>
          <w:szCs w:val="28"/>
          <w:lang w:val="uk-UA"/>
        </w:rPr>
        <w:t>процесу місцевого референдуму, може бути: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виборець, права або охоронювані законом інтереси якого щодо участі у процесі місцевого референдуму порушено рішенням, дією чи бездіяльністю суб'єкта оскарження;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ініціативна група; </w:t>
      </w:r>
    </w:p>
    <w:p w:rsidR="002F3DC8" w:rsidRPr="00225489" w:rsidRDefault="002F3DC8" w:rsidP="002F3DC8">
      <w:pPr>
        <w:jc w:val="both"/>
        <w:rPr>
          <w:rFonts w:ascii="Times New Roman" w:hAnsi="Times New Roman" w:cs="Times New Roman"/>
          <w:sz w:val="28"/>
          <w:szCs w:val="28"/>
        </w:rPr>
      </w:pPr>
      <w:r w:rsidRPr="00225489">
        <w:rPr>
          <w:rFonts w:ascii="Times New Roman" w:hAnsi="Times New Roman" w:cs="Times New Roman"/>
          <w:sz w:val="28"/>
          <w:szCs w:val="28"/>
        </w:rPr>
        <w:lastRenderedPageBreak/>
        <w:t xml:space="preserve">3) </w:t>
      </w:r>
      <w:r w:rsidRPr="00225489">
        <w:rPr>
          <w:rFonts w:ascii="Times New Roman" w:hAnsi="Times New Roman" w:cs="Times New Roman"/>
          <w:sz w:val="28"/>
          <w:szCs w:val="28"/>
          <w:lang w:val="uk-UA"/>
        </w:rPr>
        <w:t xml:space="preserve">місцева </w:t>
      </w:r>
      <w:r w:rsidRPr="00225489">
        <w:rPr>
          <w:rFonts w:ascii="Times New Roman" w:hAnsi="Times New Roman" w:cs="Times New Roman"/>
          <w:sz w:val="28"/>
          <w:szCs w:val="28"/>
        </w:rPr>
        <w:t>організація політичної партії, зареєстрована як суб'єкт процесу місцевого референдуму,</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lang w:val="uk-UA"/>
        </w:rPr>
        <w:t xml:space="preserve">місцева </w:t>
      </w:r>
      <w:proofErr w:type="spellStart"/>
      <w:r w:rsidRPr="00225489">
        <w:rPr>
          <w:rFonts w:ascii="Times New Roman" w:hAnsi="Times New Roman" w:cs="Times New Roman"/>
          <w:sz w:val="28"/>
          <w:szCs w:val="28"/>
        </w:rPr>
        <w:t>організаці</w:t>
      </w:r>
      <w:proofErr w:type="spellEnd"/>
      <w:r w:rsidRPr="00225489">
        <w:rPr>
          <w:rFonts w:ascii="Times New Roman" w:hAnsi="Times New Roman" w:cs="Times New Roman"/>
          <w:sz w:val="28"/>
          <w:szCs w:val="28"/>
          <w:lang w:val="uk-UA"/>
        </w:rPr>
        <w:t>я</w:t>
      </w:r>
      <w:r w:rsidRPr="00225489">
        <w:rPr>
          <w:rFonts w:ascii="Times New Roman" w:hAnsi="Times New Roman" w:cs="Times New Roman"/>
          <w:sz w:val="28"/>
          <w:szCs w:val="28"/>
        </w:rPr>
        <w:t xml:space="preserve"> політичної партії, яка бер</w:t>
      </w:r>
      <w:r w:rsidRPr="00225489">
        <w:rPr>
          <w:rFonts w:ascii="Times New Roman" w:hAnsi="Times New Roman" w:cs="Times New Roman"/>
          <w:sz w:val="28"/>
          <w:szCs w:val="28"/>
          <w:lang w:val="uk-UA"/>
        </w:rPr>
        <w:t>е</w:t>
      </w:r>
      <w:r w:rsidRPr="00225489">
        <w:rPr>
          <w:rFonts w:ascii="Times New Roman" w:hAnsi="Times New Roman" w:cs="Times New Roman"/>
          <w:sz w:val="28"/>
          <w:szCs w:val="28"/>
        </w:rPr>
        <w:t xml:space="preserve"> участь в агітації щодо </w:t>
      </w:r>
      <w:r w:rsidR="006946B1"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rPr>
        <w:t xml:space="preserve">; </w:t>
      </w:r>
    </w:p>
    <w:p w:rsidR="002F3DC8" w:rsidRPr="00225489" w:rsidRDefault="002F3DC8" w:rsidP="002F3DC8">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4) громадська організація, зареєстрована як суб'єкт процесу місцевого референдуму,</w:t>
      </w:r>
      <w:r w:rsidRPr="00225489">
        <w:rPr>
          <w:rFonts w:ascii="Times New Roman" w:hAnsi="Times New Roman" w:cs="Times New Roman"/>
          <w:b/>
          <w:sz w:val="28"/>
          <w:szCs w:val="28"/>
        </w:rPr>
        <w:t xml:space="preserve"> </w:t>
      </w:r>
      <w:r w:rsidRPr="00225489">
        <w:rPr>
          <w:rFonts w:ascii="Times New Roman" w:hAnsi="Times New Roman" w:cs="Times New Roman"/>
          <w:sz w:val="28"/>
          <w:szCs w:val="28"/>
        </w:rPr>
        <w:t>громадська організація, яка бер</w:t>
      </w:r>
      <w:r w:rsidRPr="00225489">
        <w:rPr>
          <w:rFonts w:ascii="Times New Roman" w:hAnsi="Times New Roman" w:cs="Times New Roman"/>
          <w:sz w:val="28"/>
          <w:szCs w:val="28"/>
          <w:lang w:val="uk-UA"/>
        </w:rPr>
        <w:t>е</w:t>
      </w:r>
      <w:r w:rsidRPr="00225489">
        <w:rPr>
          <w:rFonts w:ascii="Times New Roman" w:hAnsi="Times New Roman" w:cs="Times New Roman"/>
          <w:sz w:val="28"/>
          <w:szCs w:val="28"/>
        </w:rPr>
        <w:t xml:space="preserve"> участь в агітації щодо </w:t>
      </w:r>
      <w:r w:rsidR="006946B1" w:rsidRPr="00225489">
        <w:rPr>
          <w:rFonts w:ascii="Times New Roman" w:hAnsi="Times New Roman" w:cs="Times New Roman"/>
          <w:sz w:val="28"/>
          <w:szCs w:val="28"/>
          <w:lang w:val="uk-UA"/>
        </w:rPr>
        <w:t>ініціативи</w:t>
      </w:r>
      <w:r w:rsidRPr="00225489">
        <w:rPr>
          <w:rFonts w:ascii="Times New Roman" w:hAnsi="Times New Roman" w:cs="Times New Roman"/>
          <w:sz w:val="28"/>
          <w:szCs w:val="28"/>
          <w:lang w:val="uk-UA"/>
        </w:rPr>
        <w:t xml:space="preserve">; </w:t>
      </w:r>
    </w:p>
    <w:p w:rsidR="005316A1" w:rsidRPr="00225489" w:rsidRDefault="005316A1" w:rsidP="002F3DC8">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офіційний спостерігач, визначений пунктом 7 частини першої статті 22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Виборець може оскаржити до відповідної комісії з місцевого референдуму рішення, дії чи бездіяльність суб'єктів оскарження, зазначених у цій статті, якщо такі рішення, дії чи бездіяльність порушують особисто його права або охоронювані законом інтереси щодо участі у процесі місцевого референдуму, у тому числі на участь у роботі комісії з місцевого референдуму, на здійснення спостереження, на присутність на засіданні комісії з місцевого референдуму у визначених цим Законом випадках, під час проведення голосування відповідно до цього Закону, незабезпечення передбачених законодавством умов для доступу виборців з інвалідністю до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Скарга на рішення, дії чи бездіяльність територіальної комісії з місцевого референдуму, повноваження якої обмежуються територіальним округом, її членів, дільничної комісії з місцевого референдуму, її членів може бути подана до комісії, яка її утворила. </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Скарга на рішення щодо призначення місцевого референдуму, бездіяльність територіальної комісії, яка встановлює результати місцевого референдуму, може бути подана до Центральної виборчої комісії. </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117. Особливості представництва суб'єктів процесу місцевого референдуму при оскарженні</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Керівник </w:t>
      </w:r>
      <w:r w:rsidR="000E10BD" w:rsidRPr="00225489">
        <w:rPr>
          <w:rFonts w:ascii="Times New Roman" w:hAnsi="Times New Roman" w:cs="Times New Roman"/>
          <w:sz w:val="28"/>
          <w:szCs w:val="28"/>
          <w:lang w:val="uk-UA"/>
        </w:rPr>
        <w:t xml:space="preserve">місцевої організації </w:t>
      </w:r>
      <w:r w:rsidRPr="00225489">
        <w:rPr>
          <w:rFonts w:ascii="Times New Roman" w:hAnsi="Times New Roman" w:cs="Times New Roman"/>
          <w:sz w:val="28"/>
          <w:szCs w:val="28"/>
          <w:lang w:val="uk-UA"/>
        </w:rPr>
        <w:t xml:space="preserve">політичної партії, громадської організації, зареєстрованої як прихильник чи опонент питання місцевого референдуму, </w:t>
      </w:r>
      <w:r w:rsidR="004650D5" w:rsidRPr="00225489">
        <w:rPr>
          <w:rFonts w:ascii="Times New Roman" w:hAnsi="Times New Roman" w:cs="Times New Roman"/>
          <w:sz w:val="28"/>
          <w:szCs w:val="28"/>
          <w:lang w:val="uk-UA"/>
        </w:rPr>
        <w:t xml:space="preserve">місцевої організації політичної партії, громадської організації, що здійснюють агітацію щодо ініціативи, </w:t>
      </w:r>
      <w:r w:rsidRPr="00225489">
        <w:rPr>
          <w:rFonts w:ascii="Times New Roman" w:hAnsi="Times New Roman" w:cs="Times New Roman"/>
          <w:sz w:val="28"/>
          <w:szCs w:val="28"/>
          <w:lang w:val="uk-UA"/>
        </w:rPr>
        <w:t xml:space="preserve">діє як представник відповідної </w:t>
      </w:r>
      <w:r w:rsidR="006946B1" w:rsidRPr="00225489">
        <w:rPr>
          <w:rFonts w:ascii="Times New Roman" w:hAnsi="Times New Roman" w:cs="Times New Roman"/>
          <w:sz w:val="28"/>
          <w:szCs w:val="28"/>
          <w:lang w:val="uk-UA"/>
        </w:rPr>
        <w:t xml:space="preserve">місцевої організації політичної </w:t>
      </w:r>
      <w:r w:rsidRPr="00225489">
        <w:rPr>
          <w:rFonts w:ascii="Times New Roman" w:hAnsi="Times New Roman" w:cs="Times New Roman"/>
          <w:sz w:val="28"/>
          <w:szCs w:val="28"/>
          <w:lang w:val="uk-UA"/>
        </w:rPr>
        <w:t>партії, громадської організації при оскарженні порушень законодавства про місцевий референдум до відповідної комісії з місцевого референдуму без додаткового уповноваження.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Особа, яка відповідно до цього Закону зареєстрована уповноваженою особою ініціативної групи,</w:t>
      </w:r>
      <w:r w:rsidR="000E10BD" w:rsidRPr="00225489">
        <w:rPr>
          <w:rFonts w:ascii="Times New Roman" w:hAnsi="Times New Roman" w:cs="Times New Roman"/>
          <w:sz w:val="28"/>
          <w:szCs w:val="28"/>
          <w:lang w:val="uk-UA"/>
        </w:rPr>
        <w:t xml:space="preserve"> місцевої організації</w:t>
      </w:r>
      <w:r w:rsidRPr="00225489">
        <w:rPr>
          <w:rFonts w:ascii="Times New Roman" w:hAnsi="Times New Roman" w:cs="Times New Roman"/>
          <w:sz w:val="28"/>
          <w:szCs w:val="28"/>
          <w:lang w:val="uk-UA"/>
        </w:rPr>
        <w:t xml:space="preserve"> політичної партії, громадської організації,</w:t>
      </w:r>
      <w:r w:rsidR="0079742B" w:rsidRPr="00225489">
        <w:rPr>
          <w:rFonts w:ascii="Times New Roman" w:hAnsi="Times New Roman" w:cs="Times New Roman"/>
          <w:sz w:val="28"/>
          <w:szCs w:val="28"/>
        </w:rPr>
        <w:t xml:space="preserve"> </w:t>
      </w:r>
      <w:r w:rsidRPr="00225489">
        <w:rPr>
          <w:rFonts w:ascii="Times New Roman" w:hAnsi="Times New Roman" w:cs="Times New Roman"/>
          <w:sz w:val="28"/>
          <w:szCs w:val="28"/>
          <w:lang w:val="uk-UA"/>
        </w:rPr>
        <w:t xml:space="preserve">зареєстрованої як прихильник чи опонент питання місцевого референдуму, діє як представник відповідного суб'єкта при оскарженні порушень законодавства про місцевий референдум до </w:t>
      </w:r>
      <w:r w:rsidRPr="00225489">
        <w:rPr>
          <w:rFonts w:ascii="Times New Roman" w:hAnsi="Times New Roman" w:cs="Times New Roman"/>
          <w:sz w:val="28"/>
          <w:szCs w:val="28"/>
          <w:lang w:val="uk-UA"/>
        </w:rPr>
        <w:lastRenderedPageBreak/>
        <w:t xml:space="preserve">відповідної комісії з місцевого референдуму без додаткового уповноваження. </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Документом, що підтверджує повноваження уповноважених осіб, зазначених у частині другій цієї статті, є відповідне посвідчення, видане територіальною комісією з місцевого референдуму в порядку, встановленому цим Законом. </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118. Строки оскарження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Скарга до комісії з місцевого референдуму може бути подана суб'єктом звернення протягом трьох днів після прийняття рішення, вчинення дії чи бездіяльності суб'єктом оскарження, крім випадків, зазначених у частинах другій</w:t>
      </w:r>
      <w:r w:rsidR="005F4353" w:rsidRPr="00225489">
        <w:rPr>
          <w:rFonts w:ascii="Times New Roman" w:hAnsi="Times New Roman" w:cs="Times New Roman"/>
          <w:sz w:val="28"/>
          <w:szCs w:val="28"/>
          <w:lang w:val="uk-UA"/>
        </w:rPr>
        <w:t xml:space="preserve"> – четвертій </w:t>
      </w:r>
      <w:r w:rsidRPr="00225489">
        <w:rPr>
          <w:rFonts w:ascii="Times New Roman" w:hAnsi="Times New Roman" w:cs="Times New Roman"/>
          <w:sz w:val="28"/>
          <w:szCs w:val="28"/>
          <w:lang w:val="uk-UA"/>
        </w:rPr>
        <w:t>цієї статті.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Скарга щодо порушень порядку збирання підписів на підтримку ініціативи проведення місцевого референдуму може бути подана не пізніше </w:t>
      </w:r>
      <w:r w:rsidR="0079742B" w:rsidRPr="00225489">
        <w:rPr>
          <w:rFonts w:ascii="Times New Roman" w:hAnsi="Times New Roman" w:cs="Times New Roman"/>
          <w:sz w:val="28"/>
          <w:szCs w:val="28"/>
          <w:lang w:val="uk-UA"/>
        </w:rPr>
        <w:t>двох</w:t>
      </w:r>
      <w:r w:rsidRPr="00225489">
        <w:rPr>
          <w:rFonts w:ascii="Times New Roman" w:hAnsi="Times New Roman" w:cs="Times New Roman"/>
          <w:sz w:val="28"/>
          <w:szCs w:val="28"/>
          <w:lang w:val="uk-UA"/>
        </w:rPr>
        <w:t xml:space="preserve"> днів з дня прийняття підписних листів територіальною комісією з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Скарга щодо порушення, яке мало місце до дня голосування, може бути подана у строк, встановлений частиною першою цієї статті, але не пізніше 22 години дня, що передує дню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Скарга щодо порушення, яке мало місце в день голосування до закінчення голосування, може бути подана до відповідної дільничної комісії з місцевого референдуму не пізніше закінчення голосування. Скарга щодо рішень, дій чи бездіяльності комісії з місцевого референдуму, члена (членів) дільничної комісії, що мали місце у день голосування, а також під час підрахунку голосів на дільниці з місцевого референдуму та/або під час транспортування документів, може бути подана до територіальної комісії з місцевого референдуму не пізніше наступного дня після дня прийняття рішення, вчинення дії або бездіяльності, але не пізніше часу прийняття відповідною комісією з місцевого референдуму документів дільничної комісії з місцевого референдуму відповідно до цього Закону.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Днем вчинення бездіяльності вважається останній день строку, в який мала бути, однак не була вчинена дія, передбачена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Обчислення строку оскарження починається з наступного дня після дня прийняття рішення, вчинення дії чи бездіяльності, які оскаржуються.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Днем подання скарги вважається день фактичного отримання скарги суб'єктом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Строк подання скарги продовженню або поновленню не підлягає, крім випадку повторного подання скарги після усунення її недоліків не пізніше наступного дня після дня її повернення суб'єктом розгляду скарги без розгляду відповідно до частини першої статті 12</w:t>
      </w:r>
      <w:r w:rsidR="003C4FD1" w:rsidRPr="00225489">
        <w:rPr>
          <w:rFonts w:ascii="Times New Roman" w:hAnsi="Times New Roman" w:cs="Times New Roman"/>
          <w:sz w:val="28"/>
          <w:szCs w:val="28"/>
          <w:lang w:val="uk-UA"/>
        </w:rPr>
        <w:t>0</w:t>
      </w:r>
      <w:r w:rsidRPr="00225489">
        <w:rPr>
          <w:rFonts w:ascii="Times New Roman" w:hAnsi="Times New Roman" w:cs="Times New Roman"/>
          <w:sz w:val="28"/>
          <w:szCs w:val="28"/>
          <w:lang w:val="uk-UA"/>
        </w:rPr>
        <w:t xml:space="preserve"> цього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9. Зміна або уточнення вимог суб'єкта звернення із скаргою під час розгляду скарги суб'єктом розгляду скарги, викликані виявленням обставин, не відомих раніше суб'єкту звернення із скаргою, не вважається новою скаргою і не підлягає встановленим обмеженням строків.</w:t>
      </w:r>
    </w:p>
    <w:p w:rsidR="005316A1" w:rsidRPr="00225489" w:rsidRDefault="005316A1" w:rsidP="005316A1">
      <w:pPr>
        <w:spacing w:before="120"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119. Форма та зміст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Скарга до комісії з місцевого референдуму подається у письмовій формі. Скарга повинна містити: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назву комісії з місцевого референдуму, до якої вона подається;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прізвище, ім'я, по батькові (найменування) суб'єкта звернення із скаргою, його місце проживання чи офіційну контактну адресу (юридичну або поштову адресу), а також номер засобу зв'язку, адресу електронної пошти, якщо такі є;</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прізвище, ім'я, по батькові (найменування) суб'єкта оскарження, його місце проживання чи офіційну контактну адресу (юридичну або поштову адресу), а також номер засобу зв'язку, адресу електронної пошти, якщо такі відомі суб'єкту звернення;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суть порушеного питання;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виклад обставин і зазначення доказів, якими суб'єкт звернення із скаргою обґрунтовує свої вимоги;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чітко сформульовані вимоги із зазначенням суті рішення, ухвалення якого вимагається від суб'єкта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перелік документів і матеріалів, що додаються;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підпис суб'єкта звернення із скаргою чи особи, яка його представляє відповідно до статті 1</w:t>
      </w:r>
      <w:r w:rsidR="007B29A8" w:rsidRPr="00225489">
        <w:rPr>
          <w:rFonts w:ascii="Times New Roman" w:hAnsi="Times New Roman" w:cs="Times New Roman"/>
          <w:sz w:val="28"/>
          <w:szCs w:val="28"/>
          <w:lang w:val="uk-UA"/>
        </w:rPr>
        <w:t>17</w:t>
      </w:r>
      <w:r w:rsidRPr="00225489">
        <w:rPr>
          <w:rFonts w:ascii="Times New Roman" w:hAnsi="Times New Roman" w:cs="Times New Roman"/>
          <w:sz w:val="28"/>
          <w:szCs w:val="28"/>
          <w:lang w:val="uk-UA"/>
        </w:rPr>
        <w:t xml:space="preserve"> цього Закону, із зазначенням дати підписання.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Виборець, оскаржуючи рішення, дію чи бездіяльність суб'єкта оскарження, повинен зазначити у своїй скарзі, яким чином таке рішення, дія чи бездіяльність порушує його особисті права щодо участі у процесі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Скарга може містити зазначення заінтересованих осіб, яких суб'єкт звернення із скаргою вважає за потрібне залучити до розгляду скарги.</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До скарги додаються її копії та копії всіх документів, що приєднуються до неї, у кількості, що дорівнює кількості суб'єктів оскарження та заінтересованих осіб, зазначених у скарзі.</w:t>
      </w:r>
    </w:p>
    <w:p w:rsidR="00A76180" w:rsidRPr="00225489" w:rsidRDefault="00A76180"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5. Центральна виборча комісія може впроваджувати електронні сервіси для подання скарг до комісій з місцевого референдуму.</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120. Повернення скарги без розгляду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1. Скарга, оформлена без дотримання вимог статті 1</w:t>
      </w:r>
      <w:r w:rsidR="007B29A8" w:rsidRPr="00225489">
        <w:rPr>
          <w:rFonts w:ascii="Times New Roman" w:hAnsi="Times New Roman" w:cs="Times New Roman"/>
          <w:sz w:val="28"/>
          <w:szCs w:val="28"/>
          <w:lang w:val="uk-UA"/>
        </w:rPr>
        <w:t>19</w:t>
      </w:r>
      <w:r w:rsidRPr="00225489">
        <w:rPr>
          <w:rFonts w:ascii="Times New Roman" w:hAnsi="Times New Roman" w:cs="Times New Roman"/>
          <w:sz w:val="28"/>
          <w:szCs w:val="28"/>
          <w:lang w:val="uk-UA"/>
        </w:rPr>
        <w:t xml:space="preserve"> цього Закону, повертається суб'єкту звернення без розгляду не пізніше наступного дня після її надходження, а скарга, подана напередодні дня голосування, у день голосування чи наступного дня, – невідкладно.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Право повернути скаргу без розгляду з підстав, зазначених у частині першій цієї статті, мають: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щодо скарг, поданих до Центральної виборчої комісії, – Голова, заступник Голови Центральної виборчої комісії або інший член Центральної виборчої комісії за дорученням Голови Центральної виборчої комісії;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щодо скарг, поданих до іншої комісії з місцевого референдуму, – голова або заступник голови відповідної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Повернення скарги здійснюється листом за підписом особи, зазначеної у частині другій цієї статті, в якому зазначається вичерпний перелік недоліків, що перешкоджають розгляду скарги, і вказується на можливість повторного звернення із скаргою, оформленою відповідно до вимог статті 1</w:t>
      </w:r>
      <w:r w:rsidR="007B29A8" w:rsidRPr="00225489">
        <w:rPr>
          <w:rFonts w:ascii="Times New Roman" w:hAnsi="Times New Roman" w:cs="Times New Roman"/>
          <w:sz w:val="28"/>
          <w:szCs w:val="28"/>
          <w:lang w:val="uk-UA"/>
        </w:rPr>
        <w:t>19</w:t>
      </w:r>
      <w:r w:rsidRPr="00225489">
        <w:rPr>
          <w:rFonts w:ascii="Times New Roman" w:hAnsi="Times New Roman" w:cs="Times New Roman"/>
          <w:sz w:val="28"/>
          <w:szCs w:val="28"/>
          <w:lang w:val="uk-UA"/>
        </w:rPr>
        <w:t xml:space="preserve"> цього Закону у передбачені цим Законом строки.</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При повторному поданні скарги з невиправленими недоліками або з допущенням нових недоліків суб'єкт розгляду скарги приймає рішення про залишення її без розгляду по суті.</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121. Строки розгляду скарг</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Скарга, оформлена з дотриманням вимог статті 1</w:t>
      </w:r>
      <w:r w:rsidR="007B29A8" w:rsidRPr="00225489">
        <w:rPr>
          <w:rFonts w:ascii="Times New Roman" w:hAnsi="Times New Roman" w:cs="Times New Roman"/>
          <w:sz w:val="28"/>
          <w:szCs w:val="28"/>
          <w:lang w:val="uk-UA"/>
        </w:rPr>
        <w:t>19</w:t>
      </w:r>
      <w:r w:rsidRPr="00225489">
        <w:rPr>
          <w:rFonts w:ascii="Times New Roman" w:hAnsi="Times New Roman" w:cs="Times New Roman"/>
          <w:sz w:val="28"/>
          <w:szCs w:val="28"/>
          <w:lang w:val="uk-UA"/>
        </w:rPr>
        <w:t xml:space="preserve"> цього Закону, розглядається відповідною комісією з місцевого референдуму на її засіданні не пізніш як на третій день з дня її отримання, крім випадків, передбачених частинами другою – </w:t>
      </w:r>
      <w:r w:rsidR="005F4353" w:rsidRPr="00225489">
        <w:rPr>
          <w:rFonts w:ascii="Times New Roman" w:hAnsi="Times New Roman" w:cs="Times New Roman"/>
          <w:sz w:val="28"/>
          <w:szCs w:val="28"/>
          <w:lang w:val="uk-UA"/>
        </w:rPr>
        <w:t>п’ятою</w:t>
      </w:r>
      <w:r w:rsidRPr="00225489">
        <w:rPr>
          <w:rFonts w:ascii="Times New Roman" w:hAnsi="Times New Roman" w:cs="Times New Roman"/>
          <w:sz w:val="28"/>
          <w:szCs w:val="28"/>
          <w:lang w:val="uk-UA"/>
        </w:rPr>
        <w:t xml:space="preserve"> цієї статті.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Скарга щодо порушень порядку збирання підписів на підтримку ініціативи проведення місцевого референдуму розглядається комісією з місцевого референдуму у строк, передбачений частиною першою цієї статті, але не пізніше прийняття рішення за результатами перевірки підписів на підтримку ініціативи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Скарга щодо порушень, які мали місце до дня голосування, розглядається комісією з місцевого референдуму у строк, передбачений частиною першою цієї статті, але не пізніше 24 години дня, що передує дню голосування.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Скарга щодо порушення, яке мало місце у день голосування до закінчення голосування, подана до дільничної комісії з місцевого референдуму, розглядається нею невідкладно після закінчення голосування.</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Скарга щодо порушення, яке мало місце у день голосування, під час підрахунку голосів на дільниці та / або під час транспортування документів </w:t>
      </w:r>
      <w:r w:rsidRPr="00225489">
        <w:rPr>
          <w:rFonts w:ascii="Times New Roman" w:hAnsi="Times New Roman" w:cs="Times New Roman"/>
          <w:sz w:val="28"/>
          <w:szCs w:val="28"/>
          <w:lang w:val="uk-UA"/>
        </w:rPr>
        <w:lastRenderedPageBreak/>
        <w:t>місцевого референдуму, подана до комісії з місцевого референдуму, розглядається комісією у дводенний строк з дня її подання, однак не пізніше приймання протоколу про підрахунок голосів виборців на відповідній дільниці.</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122. Порядок розгляду скарг</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Розгляд скарги комісією з місцевого референдуму здійснюється з обов'язковим своєчасним запрошенням суб'єкта звернення із скаргою, суб'єкта оскарження та інших заінтересованих осіб.</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Про місце, день і час проведення засідання комісії, на якому передбачається розгляд скарги, та про запрошення взяти участь у такому засіданні комісія з місцевого референдуму повідомляє суб'єкта звернення із скаргою, суб'єкта оскарження та інших заінтересованих осіб рекомендованою телеграмою, факсимільним повідомленням, засобами електронної пошти. Допускається повідомлення суб'єкта звернення із скаргою, суб'єкта оскарження та заінтересованих осіб про місце, день і час розгляду скарги по телефону з фіксуванням такої дії службовою особою суб'єкта розгляду скарги окремою письмовою довідкою, що долучається до справи (протоколу).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Неприбуття на засідання комісії з місцевого референдуму осіб, які були належним чином повідомлені про нього, не перешкоджає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Копії скарги та доданих до неї документів надаються суб'єкту оскарження та заінтересованим особам заздалегідь, а в разі неможливості – не пізніше початку розгляду скарги. Суб'єкт оскарження має право подати письмові пояснення по суті скарги, які беруться до уваги комісією з місцевого референдуму при розгляді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Якщо комісія з місцевого референдуму при розгляді скарги визнає необхідним проведення перевірки зазначених у скарзі обставин органами правопорядку, відповідні органи за зверненням комісії з місцевого референдуму перевіряють ці обставини та вживають відповідних заходів щодо припинення порушення законодавства у триденний строк з дня отримання звернення комісії, а якщо таке звернення отримано ними менше ніж за три дні до дня голосування, у день голосування чи в наступний за ним день, невідкладно. Про результати перевірки та вжиті заходи відповідні органи повідомляють комісію, яка до них звернулася.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Комісія з місцевого референдуму приймає рішення про залишення скарги без розгляду по суті, якщо вона подана неналежним суб'єктом звернення із скаргою, з порушенням строків оскарження, встановлених статтею </w:t>
      </w:r>
      <w:r w:rsidR="0079742B" w:rsidRPr="00225489">
        <w:rPr>
          <w:rFonts w:ascii="Times New Roman" w:hAnsi="Times New Roman" w:cs="Times New Roman"/>
          <w:sz w:val="28"/>
          <w:szCs w:val="28"/>
          <w:lang w:val="uk-UA"/>
        </w:rPr>
        <w:t>118</w:t>
      </w:r>
      <w:r w:rsidRPr="00225489">
        <w:rPr>
          <w:rFonts w:ascii="Times New Roman" w:hAnsi="Times New Roman" w:cs="Times New Roman"/>
          <w:sz w:val="28"/>
          <w:szCs w:val="28"/>
          <w:lang w:val="uk-UA"/>
        </w:rPr>
        <w:t xml:space="preserve"> цього Закону, або якщо предмет оскарження виходить за межі встановлених законом повноважень відповідної комісії з місцевого референдуму.</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7. Інші питання порядку розгляду скарг комісіями з місцевого референдуму визначаються Центральною виборчою комісією відповідно до вимог цього Закону.</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123. Докази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Доказами, на підставі яких комісія з місцевого референдуму встановлює наявність чи відсутність обставин, що обґрунтовують вимоги і заперечення суб'єкта звернення, суб'єкта оскарження чи заінтересованих осіб, та інші обставини, що мають значення для правильного розгляду скарги, можуть бути: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письмові документи і матеріали (в тому числі електронні), які містять відомості про обставини, що мають значення для правильного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письмові пояснення </w:t>
      </w:r>
      <w:r w:rsidR="00B955CC" w:rsidRPr="00225489">
        <w:rPr>
          <w:rFonts w:ascii="Times New Roman" w:hAnsi="Times New Roman" w:cs="Times New Roman"/>
          <w:sz w:val="28"/>
          <w:szCs w:val="28"/>
          <w:lang w:val="uk-UA"/>
        </w:rPr>
        <w:t>у</w:t>
      </w:r>
      <w:r w:rsidR="00B955CC" w:rsidRPr="00225489">
        <w:rPr>
          <w:rFonts w:ascii="Times New Roman" w:eastAsia="Times New Roman" w:hAnsi="Times New Roman" w:cs="Times New Roman"/>
          <w:sz w:val="28"/>
          <w:szCs w:val="28"/>
          <w:lang w:val="uk-UA" w:eastAsia="uk-UA"/>
        </w:rPr>
        <w:t xml:space="preserve">часників процедур ініціювання місцевого референдуму, </w:t>
      </w:r>
      <w:r w:rsidRPr="00225489">
        <w:rPr>
          <w:rFonts w:ascii="Times New Roman" w:hAnsi="Times New Roman" w:cs="Times New Roman"/>
          <w:sz w:val="28"/>
          <w:szCs w:val="28"/>
          <w:lang w:val="uk-UA"/>
        </w:rPr>
        <w:t>суб'єктів процесу місцевого референдуму, посадових і службових осіб органів державної влади, органів влади Автономної Республіки Крим, органів місцевого самоврядування, підприємств, установ і організацій, відповідних органів правопорядку, отримані на вимогу суб'єкта розгляду скарги, в тому числі і членів комісії з місцевого референдуму на виконання повноважень комісії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речові докази;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висновки експертів, надані письмово на запит комісії з місцевого референдуму – суб'єкта розгляду скарги, суб'єкта звернення або суб'єкта оскарження;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аудіо-, відеоматеріали.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Докази комісії з місцевого референдуму надають суб'єкт звернення із скаргою, суб'єкт оскарження, заінтересовані особи. Комісія з місцевого референдуму – суб'єкт розгляду скарги може звернутися із запитом (витребувати) додаткові докази за власною ініціативою або на прохання суб'єкта звернення із скаргою, суб'єкта оскарження, заінтересованих осіб.</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Якщо суб'єкт звернення із скаргою, суб'єкт оскарження чи заінтересована особа не </w:t>
      </w:r>
      <w:proofErr w:type="spellStart"/>
      <w:r w:rsidRPr="00225489">
        <w:rPr>
          <w:rFonts w:ascii="Times New Roman" w:hAnsi="Times New Roman" w:cs="Times New Roman"/>
          <w:sz w:val="28"/>
          <w:szCs w:val="28"/>
          <w:lang w:val="uk-UA"/>
        </w:rPr>
        <w:t>надасть</w:t>
      </w:r>
      <w:proofErr w:type="spellEnd"/>
      <w:r w:rsidRPr="00225489">
        <w:rPr>
          <w:rFonts w:ascii="Times New Roman" w:hAnsi="Times New Roman" w:cs="Times New Roman"/>
          <w:sz w:val="28"/>
          <w:szCs w:val="28"/>
          <w:lang w:val="uk-UA"/>
        </w:rPr>
        <w:t xml:space="preserve"> доказів для підтвердження обставин, на які він посилається, комісія з місцевого референдуму вирішує справу на основі наявних доказів.</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Комісія з місцевого референдуму бере до розгляду лише ті докази, які мають значення для розгляду скарги. Про відхилення доказів, які не мають значення для розгляду скарги або не мають доказової сили, зазначається у рішенні комісії – суб'єкта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Обставини (факти), для доведення яких законом установлені певні засоби доказування, не можуть доводитися іншими засобами доказування.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Письмові докази подаються в оригіналі або в засвідченій у встановленому порядку копії. Якщо подано копію письмового доказу, комісія з місцевого референдуму має право вимагати подання оригіналу або самостійно </w:t>
      </w:r>
      <w:proofErr w:type="spellStart"/>
      <w:r w:rsidRPr="00225489">
        <w:rPr>
          <w:rFonts w:ascii="Times New Roman" w:hAnsi="Times New Roman" w:cs="Times New Roman"/>
          <w:sz w:val="28"/>
          <w:szCs w:val="28"/>
          <w:lang w:val="uk-UA"/>
        </w:rPr>
        <w:t>витребовує</w:t>
      </w:r>
      <w:proofErr w:type="spellEnd"/>
      <w:r w:rsidRPr="00225489">
        <w:rPr>
          <w:rFonts w:ascii="Times New Roman" w:hAnsi="Times New Roman" w:cs="Times New Roman"/>
          <w:sz w:val="28"/>
          <w:szCs w:val="28"/>
          <w:lang w:val="uk-UA"/>
        </w:rPr>
        <w:t xml:space="preserve"> оригінал письмового доказу. Після розгляду скарги комісія на вимогу власника документа повертає оригінал документа, а в справі скарги залишається засвідчена комісією його копія.</w:t>
      </w:r>
    </w:p>
    <w:p w:rsidR="005316A1" w:rsidRPr="00225489" w:rsidRDefault="005316A1" w:rsidP="001C494F">
      <w:pPr>
        <w:spacing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Комісія з місцевого референдуму оцінює належність, достовірність кожного доказу, а також достатність і взаємний зв'язок доказів у їх сукупності, керуючись законом. Ніякі докази не мають наперед встановленої сили, крім обставин, фактів, встановлених судовим рішенням, що набрало законної сили.</w:t>
      </w:r>
    </w:p>
    <w:p w:rsidR="005316A1" w:rsidRPr="00225489" w:rsidRDefault="005316A1" w:rsidP="001C494F">
      <w:pPr>
        <w:spacing w:line="240" w:lineRule="auto"/>
        <w:jc w:val="both"/>
        <w:rPr>
          <w:rFonts w:ascii="Times New Roman" w:hAnsi="Times New Roman" w:cs="Times New Roman"/>
          <w:sz w:val="28"/>
          <w:szCs w:val="28"/>
          <w:lang w:val="uk-UA"/>
        </w:rPr>
      </w:pPr>
    </w:p>
    <w:p w:rsidR="005316A1" w:rsidRPr="00225489" w:rsidRDefault="005316A1" w:rsidP="001C494F">
      <w:pPr>
        <w:spacing w:line="240" w:lineRule="auto"/>
        <w:jc w:val="both"/>
        <w:rPr>
          <w:rFonts w:ascii="Times New Roman" w:hAnsi="Times New Roman" w:cs="Times New Roman"/>
          <w:b/>
          <w:sz w:val="28"/>
          <w:szCs w:val="28"/>
          <w:lang w:val="uk-UA"/>
        </w:rPr>
      </w:pPr>
      <w:r w:rsidRPr="00225489">
        <w:rPr>
          <w:rFonts w:ascii="Times New Roman" w:hAnsi="Times New Roman" w:cs="Times New Roman"/>
          <w:b/>
          <w:sz w:val="28"/>
          <w:szCs w:val="28"/>
          <w:lang w:val="uk-UA"/>
        </w:rPr>
        <w:t>Стаття 124. Рішення комісії з місцевого референдуму за підсумком розгляду скарги по суті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Рішення комісії з місцевого референдуму – суб'єкта розгляду скарги повинно бути законним і обґрунтованим.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Перед розглядом скарги по суті комісія з місцевого референдуму вивчає скаргу для встановлення таких обставин:</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чи подано скаргу належним суб'єктом звернення із скаргою, визначеним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чи віднесено цим Законом розгляд скарги до повноважень комісії з місцевого референдуму (належний суб'єкт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чи дотримано суб'єктом звернення із скаргою строки оскарження, встановлені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Комісія з місцевого референдуму приймає рішення про залишення скарги без розгляду по суті, якщо вона подана неналежним суб'єктом звернення із скаргою чи до неналежного суб'єкта розгляду скарги або з порушенням строків оскарження, встановлених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Під час розгляду по суті скарги щодо рішення суб'єкта оскарження суб'єкт розгляду скарги вирішує:</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чи мало місце прийняття оскаржуваного рішення суб'єктом оскарження;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чи було оскаржуване рішення прийнято суб'єктом оскарження на законних підставах;</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чи було оскаржуване рішення прийнято в межах повноважень та відповідно до визначеної законом процедури;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чи підтверджуються викладені у скарзі вимоги наданими доказами;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5) які правові норми належить застосувати до цих правовідносин;</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чи належить задовольнити кожну з вимог суб'єкта звернення із скаргою, чи відмовити в їх задоволенні;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чи належить поновити порушені права або законні інтереси суб'єкта звернення із скаргою в інший спосіб;</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які рішення слід зобов'язати прийняти чи які дії, що випливають із факту скасування рішення, вчинити.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Під час розгляду по суті скарги щодо дії (бездіяльності) суб'єкта оскарження суб'єкт розгляду скарги вирішує:</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чи мала місце оскаржувана дія (бездіяльність) суб'єкта оскарження;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чи оскаржувана дія (бездіяльність) здійснювалася (вчинялася) суб'єктом оскарження на законних підставах;</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які правові норми належить застосувати до цих правовідносин та чи віднесено законом розгляд цієї скарги до повноважень суб'єкта розгляду скарги;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чи належить задовольнити кожну з вимог суб'єкта звернення зі скаргою, чи відмовити в їх задоволенні;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чи належить поновити порушені права або законні інтереси суб'єкта звернення із скаргою в інший спосіб;</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які рішення слід зобов'язати прийняти чи які дії, що випливають із факту визнання оскаржених дій чи бездіяльності протиправними, вчинити.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При розгляді скарги по суті суб'єкт розгляду скарги може задовольнити скаргу повністю або частково чи відмовити в її задоволенні.</w:t>
      </w:r>
    </w:p>
    <w:p w:rsidR="005F4353" w:rsidRPr="00225489" w:rsidRDefault="005F4353" w:rsidP="005F4353">
      <w:pPr>
        <w:jc w:val="both"/>
        <w:rPr>
          <w:rFonts w:ascii="Times New Roman" w:hAnsi="Times New Roman" w:cs="Times New Roman"/>
          <w:sz w:val="28"/>
          <w:szCs w:val="28"/>
        </w:rPr>
      </w:pPr>
    </w:p>
    <w:p w:rsidR="005F4353" w:rsidRPr="00225489" w:rsidRDefault="005F4353" w:rsidP="005F4353">
      <w:pPr>
        <w:jc w:val="both"/>
        <w:rPr>
          <w:rFonts w:ascii="Times New Roman" w:hAnsi="Times New Roman" w:cs="Times New Roman"/>
          <w:sz w:val="28"/>
          <w:szCs w:val="28"/>
        </w:rPr>
      </w:pPr>
      <w:r w:rsidRPr="00225489">
        <w:rPr>
          <w:rFonts w:ascii="Times New Roman" w:hAnsi="Times New Roman" w:cs="Times New Roman"/>
          <w:sz w:val="28"/>
          <w:szCs w:val="28"/>
        </w:rPr>
        <w:t xml:space="preserve">7. У разі задоволення скарги суб'єкт розгляду скарги може прийняти рішення, яким: </w:t>
      </w:r>
    </w:p>
    <w:p w:rsidR="005F4353" w:rsidRPr="00225489" w:rsidRDefault="005F4353" w:rsidP="005F4353">
      <w:pPr>
        <w:jc w:val="both"/>
        <w:rPr>
          <w:rFonts w:ascii="Times New Roman" w:hAnsi="Times New Roman" w:cs="Times New Roman"/>
          <w:sz w:val="28"/>
          <w:szCs w:val="28"/>
        </w:rPr>
      </w:pPr>
      <w:r w:rsidRPr="00225489">
        <w:rPr>
          <w:rFonts w:ascii="Times New Roman" w:hAnsi="Times New Roman" w:cs="Times New Roman"/>
          <w:sz w:val="28"/>
          <w:szCs w:val="28"/>
        </w:rPr>
        <w:t xml:space="preserve">1) визнати рішення суб'єкта оскарження чи окремі його положення, дії чи бездіяльність такими, що не відповідають вимогам законодавства про місцевий референдум (є протиправними), порушують права громадян на участь у процесі місцевого референдуму, права та законні інтереси учасників процедур </w:t>
      </w:r>
      <w:r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rPr>
        <w:t xml:space="preserve"> місцевого референдуму, суб'єкта процесу місцевого референдуму;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скасувати оскаржене рішення;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зобов'язати суб'єкта оскарження здійснити дії, передбачені законодавством, що регулює організацію та порядок проведення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4) зобов'язати суб'єкта оскарження утриматися від вчинення певних дій;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w:t>
      </w:r>
      <w:r w:rsidR="005F4353" w:rsidRPr="00225489">
        <w:rPr>
          <w:rFonts w:ascii="Times New Roman" w:hAnsi="Times New Roman" w:cs="Times New Roman"/>
          <w:sz w:val="28"/>
          <w:szCs w:val="28"/>
        </w:rPr>
        <w:t>поновити в інший спосіб порушені права громадян, права та законні інтереси</w:t>
      </w:r>
      <w:r w:rsidR="005F4353" w:rsidRPr="00225489">
        <w:rPr>
          <w:rFonts w:ascii="Times New Roman" w:hAnsi="Times New Roman" w:cs="Times New Roman"/>
          <w:b/>
          <w:sz w:val="28"/>
          <w:szCs w:val="28"/>
        </w:rPr>
        <w:t xml:space="preserve"> </w:t>
      </w:r>
      <w:r w:rsidR="005F4353" w:rsidRPr="00225489">
        <w:rPr>
          <w:rFonts w:ascii="Times New Roman" w:hAnsi="Times New Roman" w:cs="Times New Roman"/>
          <w:sz w:val="28"/>
          <w:szCs w:val="28"/>
        </w:rPr>
        <w:t>учасник</w:t>
      </w:r>
      <w:r w:rsidR="00720A38" w:rsidRPr="00225489">
        <w:rPr>
          <w:rFonts w:ascii="Times New Roman" w:hAnsi="Times New Roman" w:cs="Times New Roman"/>
          <w:sz w:val="28"/>
          <w:szCs w:val="28"/>
          <w:lang w:val="uk-UA"/>
        </w:rPr>
        <w:t>а</w:t>
      </w:r>
      <w:r w:rsidR="005F4353" w:rsidRPr="00225489">
        <w:rPr>
          <w:rFonts w:ascii="Times New Roman" w:hAnsi="Times New Roman" w:cs="Times New Roman"/>
          <w:sz w:val="28"/>
          <w:szCs w:val="28"/>
        </w:rPr>
        <w:t xml:space="preserve"> процедур</w:t>
      </w:r>
      <w:r w:rsidR="005F4353" w:rsidRPr="00225489">
        <w:rPr>
          <w:rFonts w:ascii="Times New Roman" w:hAnsi="Times New Roman" w:cs="Times New Roman"/>
          <w:sz w:val="28"/>
          <w:szCs w:val="28"/>
          <w:lang w:val="uk-UA"/>
        </w:rPr>
        <w:t xml:space="preserve"> ініціювання місцевого референдуму</w:t>
      </w:r>
      <w:r w:rsidR="005F4353" w:rsidRPr="00225489">
        <w:rPr>
          <w:rFonts w:ascii="Times New Roman" w:hAnsi="Times New Roman" w:cs="Times New Roman"/>
          <w:sz w:val="28"/>
          <w:szCs w:val="28"/>
        </w:rPr>
        <w:t>, суб'єкта процесу місцевого референдуму</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w:t>
      </w:r>
      <w:r w:rsidR="00EF5896" w:rsidRPr="00225489">
        <w:rPr>
          <w:rFonts w:ascii="Times New Roman" w:hAnsi="Times New Roman" w:cs="Times New Roman"/>
          <w:sz w:val="28"/>
          <w:szCs w:val="28"/>
        </w:rPr>
        <w:t xml:space="preserve">зобов'язати суб'єкта оскарження та/або інший орган, іншого учасника процедур </w:t>
      </w:r>
      <w:r w:rsidR="00EF5896" w:rsidRPr="00225489">
        <w:rPr>
          <w:rFonts w:ascii="Times New Roman" w:hAnsi="Times New Roman" w:cs="Times New Roman"/>
          <w:sz w:val="28"/>
          <w:szCs w:val="28"/>
          <w:lang w:val="uk-UA"/>
        </w:rPr>
        <w:t>ініціювання місцевого референдуму</w:t>
      </w:r>
      <w:r w:rsidR="00EF5896" w:rsidRPr="00225489">
        <w:rPr>
          <w:rFonts w:ascii="Times New Roman" w:hAnsi="Times New Roman" w:cs="Times New Roman"/>
          <w:sz w:val="28"/>
          <w:szCs w:val="28"/>
        </w:rPr>
        <w:t>, суб'єкта процесу місцевого референдуму здійснити передбачені законодавством, що регулює організацію та порядок проведення місцевого референдуму, дії, які випливають із факту скасування рішення, визнання оскаржених дій або бездіяльності протиправними</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Суб'єкт розгляду скарги, встановивши, що рішення, дії чи бездіяльність не відповідають законодавству про місцевий референдум, задовольняє скаргу. При задоволенні скарги суб'єкт розгляду скарги може задовольнити всі або частину вимог суб'єкта звернення із скаргою.</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9. Комісія з місцевого референдуму вищого рівня за підсумком розгляду скарги, рішення суду або з власної ініціативи може скасувати рішення комісії нижчого рівня та прийняти рішення по суті питання.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Комісія з місцевого референдуму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права виборців, права і законні інтереси інших </w:t>
      </w:r>
      <w:r w:rsidR="00411DA2" w:rsidRPr="00225489">
        <w:rPr>
          <w:rFonts w:ascii="Times New Roman" w:hAnsi="Times New Roman" w:cs="Times New Roman"/>
          <w:sz w:val="28"/>
          <w:szCs w:val="28"/>
        </w:rPr>
        <w:t>учасників процедур ініціювання місцевого референдуму</w:t>
      </w:r>
      <w:r w:rsidR="00411DA2"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суб'єктів процесу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Копія рішення суб'єкта розгляду скарги видається чи надсилається суб'єкту звернення зі скаргою, суб'єкту оскарження, заінтересованим особам, відповідній комісії з місцевого референдуму, іншому суб'єкту, про якого йдеться у рішенні, не пізніше наступного дня після прийняття рішення, а в разі прийняття рішення напередодні, в день голосування або наступного дня, – невідкладно.</w:t>
      </w:r>
    </w:p>
    <w:p w:rsidR="005316A1" w:rsidRPr="00225489" w:rsidRDefault="005316A1" w:rsidP="005316A1">
      <w:pPr>
        <w:spacing w:before="120" w:line="240" w:lineRule="auto"/>
        <w:jc w:val="center"/>
        <w:rPr>
          <w:rFonts w:ascii="Times New Roman" w:hAnsi="Times New Roman" w:cs="Times New Roman"/>
          <w:b/>
          <w:sz w:val="28"/>
          <w:szCs w:val="28"/>
          <w:lang w:val="uk-UA"/>
        </w:rPr>
      </w:pPr>
      <w:r w:rsidRPr="00225489">
        <w:rPr>
          <w:rFonts w:ascii="Times New Roman" w:hAnsi="Times New Roman" w:cs="Times New Roman"/>
          <w:b/>
          <w:sz w:val="28"/>
          <w:szCs w:val="28"/>
          <w:lang w:val="uk-UA"/>
        </w:rPr>
        <w:t>РОЗДІЛ XІІ</w:t>
      </w:r>
      <w:r w:rsidRPr="00225489">
        <w:rPr>
          <w:rFonts w:ascii="Times New Roman" w:hAnsi="Times New Roman" w:cs="Times New Roman"/>
          <w:b/>
          <w:sz w:val="28"/>
          <w:szCs w:val="28"/>
          <w:lang w:val="uk-UA"/>
        </w:rPr>
        <w:br/>
        <w:t>ПРИКІНЦЕВІ ТА ПЕРЕХІДНІ ПОЛОЖЕННЯ</w:t>
      </w:r>
    </w:p>
    <w:p w:rsidR="005316A1" w:rsidRPr="00225489" w:rsidRDefault="005316A1"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Цей Закон набирає чинності з дня, наступного за днем його опублікування, крім: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w:t>
      </w:r>
      <w:r w:rsidR="0019563A" w:rsidRPr="00225489">
        <w:rPr>
          <w:rFonts w:ascii="Times New Roman" w:hAnsi="Times New Roman" w:cs="Times New Roman"/>
          <w:sz w:val="28"/>
          <w:szCs w:val="28"/>
          <w:lang w:val="uk-UA"/>
        </w:rPr>
        <w:t xml:space="preserve">частин шостої, дев’ятої статті 45, частини четвертої статті 108, щодо внесення до автоматизованої інформаційної системи копій актів, протоколів, постанов, протоколу про результати місцевого референдуму, </w:t>
      </w:r>
      <w:r w:rsidRPr="00225489">
        <w:rPr>
          <w:rFonts w:ascii="Times New Roman" w:hAnsi="Times New Roman" w:cs="Times New Roman"/>
          <w:sz w:val="28"/>
          <w:szCs w:val="28"/>
          <w:lang w:val="uk-UA"/>
        </w:rPr>
        <w:t>частини вісімнадцятої статті 3</w:t>
      </w:r>
      <w:r w:rsidR="00E916BB" w:rsidRPr="00225489">
        <w:rPr>
          <w:rFonts w:ascii="Times New Roman" w:hAnsi="Times New Roman" w:cs="Times New Roman"/>
          <w:sz w:val="28"/>
          <w:szCs w:val="28"/>
          <w:lang w:val="uk-UA"/>
        </w:rPr>
        <w:t>1</w:t>
      </w:r>
      <w:r w:rsidRPr="00225489">
        <w:rPr>
          <w:rFonts w:ascii="Times New Roman" w:hAnsi="Times New Roman" w:cs="Times New Roman"/>
          <w:sz w:val="28"/>
          <w:szCs w:val="28"/>
          <w:lang w:val="uk-UA"/>
        </w:rPr>
        <w:t>, частини другої статті 3</w:t>
      </w:r>
      <w:r w:rsidR="00E916BB" w:rsidRPr="00225489">
        <w:rPr>
          <w:rFonts w:ascii="Times New Roman" w:hAnsi="Times New Roman" w:cs="Times New Roman"/>
          <w:sz w:val="28"/>
          <w:szCs w:val="28"/>
          <w:lang w:val="uk-UA"/>
        </w:rPr>
        <w:t>2</w:t>
      </w:r>
      <w:r w:rsidRPr="00225489">
        <w:rPr>
          <w:rFonts w:ascii="Times New Roman" w:hAnsi="Times New Roman" w:cs="Times New Roman"/>
          <w:sz w:val="28"/>
          <w:szCs w:val="28"/>
          <w:lang w:val="uk-UA"/>
        </w:rPr>
        <w:t xml:space="preserve"> щодо обов'язку ініціативної групи передати до територіальної комісії з місцевого </w:t>
      </w:r>
      <w:r w:rsidRPr="00225489">
        <w:rPr>
          <w:rFonts w:ascii="Times New Roman" w:hAnsi="Times New Roman" w:cs="Times New Roman"/>
          <w:sz w:val="28"/>
          <w:szCs w:val="28"/>
          <w:lang w:val="uk-UA"/>
        </w:rPr>
        <w:lastRenderedPageBreak/>
        <w:t xml:space="preserve">референдуму підписні електронні дані, </w:t>
      </w:r>
      <w:r w:rsidR="00D315DF" w:rsidRPr="00225489">
        <w:rPr>
          <w:rFonts w:ascii="Times New Roman" w:hAnsi="Times New Roman" w:cs="Times New Roman"/>
          <w:sz w:val="28"/>
          <w:szCs w:val="28"/>
          <w:lang w:val="uk-UA"/>
        </w:rPr>
        <w:t>частини третьої статті 33</w:t>
      </w:r>
      <w:r w:rsidR="0019563A" w:rsidRPr="00225489">
        <w:rPr>
          <w:rFonts w:ascii="Times New Roman" w:hAnsi="Times New Roman" w:cs="Times New Roman"/>
          <w:sz w:val="28"/>
          <w:szCs w:val="28"/>
          <w:lang w:val="uk-UA"/>
        </w:rPr>
        <w:t>,</w:t>
      </w:r>
      <w:r w:rsidR="00D315DF" w:rsidRPr="00225489">
        <w:rPr>
          <w:rFonts w:ascii="Times New Roman" w:hAnsi="Times New Roman" w:cs="Times New Roman"/>
          <w:sz w:val="28"/>
          <w:szCs w:val="28"/>
          <w:lang w:val="uk-UA"/>
        </w:rPr>
        <w:t xml:space="preserve"> </w:t>
      </w:r>
      <w:r w:rsidRPr="00225489">
        <w:rPr>
          <w:rFonts w:ascii="Times New Roman" w:hAnsi="Times New Roman" w:cs="Times New Roman"/>
          <w:sz w:val="28"/>
          <w:szCs w:val="28"/>
          <w:lang w:val="uk-UA"/>
        </w:rPr>
        <w:t>що набирають чинності з дня наступного за днем прийняття Центральною виборчою комісією рішення про введення в експлуатацію автоматизованої інформаційно</w:t>
      </w:r>
      <w:r w:rsidR="00430C77" w:rsidRPr="00225489">
        <w:rPr>
          <w:rFonts w:ascii="Times New Roman" w:hAnsi="Times New Roman" w:cs="Times New Roman"/>
          <w:sz w:val="28"/>
          <w:szCs w:val="28"/>
          <w:lang w:val="uk-UA"/>
        </w:rPr>
        <w:t>ї</w:t>
      </w:r>
      <w:r w:rsidRPr="00225489">
        <w:rPr>
          <w:rFonts w:ascii="Times New Roman" w:hAnsi="Times New Roman" w:cs="Times New Roman"/>
          <w:sz w:val="28"/>
          <w:szCs w:val="28"/>
          <w:lang w:val="uk-UA"/>
        </w:rPr>
        <w:t xml:space="preserve"> системи.</w:t>
      </w:r>
    </w:p>
    <w:p w:rsidR="0019563A"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 прийняття рішення про введення в експлуатац</w:t>
      </w:r>
      <w:r w:rsidR="00536D39" w:rsidRPr="00225489">
        <w:rPr>
          <w:rFonts w:ascii="Times New Roman" w:hAnsi="Times New Roman" w:cs="Times New Roman"/>
          <w:sz w:val="28"/>
          <w:szCs w:val="28"/>
          <w:lang w:val="uk-UA"/>
        </w:rPr>
        <w:t>ію автоматизованої інформаційно</w:t>
      </w:r>
      <w:r w:rsidRPr="00225489">
        <w:rPr>
          <w:rFonts w:ascii="Times New Roman" w:hAnsi="Times New Roman" w:cs="Times New Roman"/>
          <w:sz w:val="28"/>
          <w:szCs w:val="28"/>
          <w:lang w:val="uk-UA"/>
        </w:rPr>
        <w:t>ї системи</w:t>
      </w:r>
      <w:r w:rsidR="0019563A" w:rsidRPr="00225489">
        <w:rPr>
          <w:rFonts w:ascii="Times New Roman" w:hAnsi="Times New Roman" w:cs="Times New Roman"/>
          <w:sz w:val="28"/>
          <w:szCs w:val="28"/>
          <w:lang w:val="uk-UA"/>
        </w:rPr>
        <w:t>:</w:t>
      </w:r>
    </w:p>
    <w:p w:rsidR="005316A1" w:rsidRPr="00225489" w:rsidRDefault="007754D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а) </w:t>
      </w:r>
      <w:r w:rsidR="005316A1" w:rsidRPr="00225489">
        <w:rPr>
          <w:rFonts w:ascii="Times New Roman" w:hAnsi="Times New Roman" w:cs="Times New Roman"/>
          <w:sz w:val="28"/>
          <w:szCs w:val="28"/>
          <w:lang w:val="uk-UA"/>
        </w:rPr>
        <w:t>копії актів, протоколів, постанов, протоколу про результати місцевого референдуму надсилаються до Центральної виборчої комісії засобами</w:t>
      </w:r>
      <w:r w:rsidR="0019563A" w:rsidRPr="00225489">
        <w:rPr>
          <w:rFonts w:ascii="Times New Roman" w:hAnsi="Times New Roman" w:cs="Times New Roman"/>
          <w:sz w:val="28"/>
          <w:szCs w:val="28"/>
          <w:lang w:val="uk-UA"/>
        </w:rPr>
        <w:t xml:space="preserve"> електронного поштового зв'язку;</w:t>
      </w:r>
    </w:p>
    <w:p w:rsidR="00453FC2" w:rsidRPr="00225489" w:rsidRDefault="007754D4"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б) </w:t>
      </w:r>
      <w:r w:rsidR="00453FC2" w:rsidRPr="00225489">
        <w:rPr>
          <w:rFonts w:ascii="Times New Roman" w:hAnsi="Times New Roman" w:cs="Times New Roman"/>
          <w:sz w:val="28"/>
          <w:szCs w:val="28"/>
          <w:lang w:val="uk-UA"/>
        </w:rPr>
        <w:t>з метою забезпечення перевірки підписів на підтримку ініціативи з проведення місцевого референдуму:</w:t>
      </w:r>
    </w:p>
    <w:p w:rsidR="00453FC2" w:rsidRPr="00225489" w:rsidRDefault="00453FC2" w:rsidP="00453FC2">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 рішенням територіальної комісії з місцевого референдуму, яка встановлює результати референдуму, у порядку, передбаченому частиною четвертою статті 46 цього Закону, голова, заступник голови, секретар або інші члени комісії (загальною кількістю не більше дев’яти осіб), протягом усього періоду перевірки підписів можуть виконувати свої повноваження у комісії з місцевого референдуму з оплатою їх праці в комісії відповідно до цього Закону;</w:t>
      </w:r>
    </w:p>
    <w:p w:rsidR="00F20208" w:rsidRPr="00225489" w:rsidRDefault="00453FC2" w:rsidP="00F20208">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прац</w:t>
      </w:r>
      <w:r w:rsidR="00756CAE" w:rsidRPr="00225489">
        <w:rPr>
          <w:rFonts w:ascii="Times New Roman" w:hAnsi="Times New Roman" w:cs="Times New Roman"/>
          <w:sz w:val="28"/>
          <w:szCs w:val="28"/>
          <w:lang w:val="uk-UA"/>
        </w:rPr>
        <w:t>я</w:t>
      </w:r>
      <w:r w:rsidRPr="00225489">
        <w:rPr>
          <w:rFonts w:ascii="Times New Roman" w:hAnsi="Times New Roman" w:cs="Times New Roman"/>
          <w:sz w:val="28"/>
          <w:szCs w:val="28"/>
          <w:lang w:val="uk-UA"/>
        </w:rPr>
        <w:t xml:space="preserve"> членів комісій з місцевого референдуму та осіб, залучених до забезпечення їх роботи, </w:t>
      </w:r>
      <w:r w:rsidR="00756CAE" w:rsidRPr="00225489">
        <w:rPr>
          <w:rFonts w:ascii="Times New Roman" w:hAnsi="Times New Roman" w:cs="Times New Roman"/>
          <w:sz w:val="28"/>
          <w:szCs w:val="28"/>
          <w:lang w:val="uk-UA"/>
        </w:rPr>
        <w:t>здійснюється на умовах та оплачується</w:t>
      </w:r>
      <w:r w:rsidRPr="00225489">
        <w:rPr>
          <w:rFonts w:ascii="Times New Roman" w:hAnsi="Times New Roman" w:cs="Times New Roman"/>
          <w:sz w:val="28"/>
          <w:szCs w:val="28"/>
          <w:lang w:val="uk-UA"/>
        </w:rPr>
        <w:t xml:space="preserve"> </w:t>
      </w:r>
      <w:r w:rsidR="00F20208" w:rsidRPr="00225489">
        <w:rPr>
          <w:rFonts w:ascii="Times New Roman" w:hAnsi="Times New Roman" w:cs="Times New Roman"/>
          <w:sz w:val="28"/>
          <w:szCs w:val="28"/>
          <w:lang w:val="uk-UA"/>
        </w:rPr>
        <w:t xml:space="preserve">відповідно до </w:t>
      </w:r>
      <w:r w:rsidRPr="00225489">
        <w:rPr>
          <w:rFonts w:ascii="Times New Roman" w:hAnsi="Times New Roman" w:cs="Times New Roman"/>
          <w:sz w:val="28"/>
          <w:szCs w:val="28"/>
          <w:lang w:val="uk-UA"/>
        </w:rPr>
        <w:t>статт</w:t>
      </w:r>
      <w:r w:rsidR="00F20208" w:rsidRPr="00225489">
        <w:rPr>
          <w:rFonts w:ascii="Times New Roman" w:hAnsi="Times New Roman" w:cs="Times New Roman"/>
          <w:sz w:val="28"/>
          <w:szCs w:val="28"/>
          <w:lang w:val="uk-UA"/>
        </w:rPr>
        <w:t>і</w:t>
      </w:r>
      <w:r w:rsidRPr="00225489">
        <w:rPr>
          <w:rFonts w:ascii="Times New Roman" w:hAnsi="Times New Roman" w:cs="Times New Roman"/>
          <w:sz w:val="28"/>
          <w:szCs w:val="28"/>
          <w:lang w:val="uk-UA"/>
        </w:rPr>
        <w:t xml:space="preserve"> 60 цього Закону</w:t>
      </w:r>
      <w:r w:rsidR="00F20208" w:rsidRPr="00225489">
        <w:rPr>
          <w:rFonts w:ascii="Times New Roman" w:hAnsi="Times New Roman" w:cs="Times New Roman"/>
          <w:sz w:val="28"/>
          <w:szCs w:val="28"/>
          <w:lang w:val="uk-UA"/>
        </w:rPr>
        <w:t xml:space="preserve"> за правилами </w:t>
      </w:r>
      <w:r w:rsidR="00756CAE" w:rsidRPr="00225489">
        <w:rPr>
          <w:rFonts w:ascii="Times New Roman" w:hAnsi="Times New Roman" w:cs="Times New Roman"/>
          <w:sz w:val="28"/>
          <w:szCs w:val="28"/>
          <w:lang w:val="uk-UA"/>
        </w:rPr>
        <w:t xml:space="preserve">щодо умов та </w:t>
      </w:r>
      <w:r w:rsidR="00F20208" w:rsidRPr="00225489">
        <w:rPr>
          <w:rFonts w:ascii="Times New Roman" w:hAnsi="Times New Roman" w:cs="Times New Roman"/>
          <w:sz w:val="28"/>
          <w:szCs w:val="28"/>
          <w:lang w:val="uk-UA"/>
        </w:rPr>
        <w:t>оплати їх праці під час підготовки та проведення місцевого референдуму;</w:t>
      </w:r>
    </w:p>
    <w:p w:rsidR="00076700" w:rsidRPr="00225489" w:rsidRDefault="00076700" w:rsidP="00F20208">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Центральній виборчій комісії протягом </w:t>
      </w:r>
      <w:r w:rsidR="00756CAE" w:rsidRPr="00225489">
        <w:rPr>
          <w:rFonts w:ascii="Times New Roman" w:hAnsi="Times New Roman" w:cs="Times New Roman"/>
          <w:sz w:val="28"/>
          <w:szCs w:val="28"/>
          <w:lang w:val="uk-UA"/>
        </w:rPr>
        <w:t>двох місяців</w:t>
      </w:r>
      <w:r w:rsidRPr="00225489">
        <w:rPr>
          <w:rFonts w:ascii="Times New Roman" w:hAnsi="Times New Roman" w:cs="Times New Roman"/>
          <w:sz w:val="28"/>
          <w:szCs w:val="28"/>
          <w:lang w:val="uk-UA"/>
        </w:rPr>
        <w:t xml:space="preserve"> </w:t>
      </w:r>
      <w:r w:rsidR="00756CAE" w:rsidRPr="00225489">
        <w:rPr>
          <w:rFonts w:ascii="Times New Roman" w:hAnsi="Times New Roman" w:cs="Times New Roman"/>
          <w:sz w:val="28"/>
          <w:szCs w:val="28"/>
          <w:lang w:val="uk-UA"/>
        </w:rPr>
        <w:t xml:space="preserve">з </w:t>
      </w:r>
      <w:r w:rsidRPr="00225489">
        <w:rPr>
          <w:rFonts w:ascii="Times New Roman" w:hAnsi="Times New Roman" w:cs="Times New Roman"/>
          <w:sz w:val="28"/>
          <w:szCs w:val="28"/>
          <w:lang w:val="uk-UA"/>
        </w:rPr>
        <w:t>дн</w:t>
      </w:r>
      <w:r w:rsidR="00756CAE" w:rsidRPr="00225489">
        <w:rPr>
          <w:rFonts w:ascii="Times New Roman" w:hAnsi="Times New Roman" w:cs="Times New Roman"/>
          <w:sz w:val="28"/>
          <w:szCs w:val="28"/>
          <w:lang w:val="uk-UA"/>
        </w:rPr>
        <w:t>я</w:t>
      </w:r>
      <w:r w:rsidRPr="00225489">
        <w:rPr>
          <w:rFonts w:ascii="Times New Roman" w:hAnsi="Times New Roman" w:cs="Times New Roman"/>
          <w:sz w:val="28"/>
          <w:szCs w:val="28"/>
          <w:lang w:val="uk-UA"/>
        </w:rPr>
        <w:t xml:space="preserve"> опублікування цього Закону, затвердити середні норми видатків для фінансового забезпечення перевірки підписів та порядок планування коштів для фінансового забезпечення такої перевірки;</w:t>
      </w:r>
    </w:p>
    <w:p w:rsidR="00076700" w:rsidRPr="00225489" w:rsidRDefault="00076700" w:rsidP="00076700">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Територіальним комісіям з місцевого референдуму, які встановлюють результати місцевого референдуму, відповідно до середніх норм видатків та порядку планування коштів для фінансового забезпечення перевірки підписів визначити на 2022 рік суму коштів, необхідних для вказаного фінансового забезпечення та надати відповідну інформацію сільській, селищній, міській раді для включення до місцевого бюджету відповідних видатків у разі отримання комісією підписних листів.</w:t>
      </w:r>
    </w:p>
    <w:p w:rsidR="00076700" w:rsidRPr="00225489" w:rsidRDefault="00076700" w:rsidP="00F20208">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Територіальним комісіям з місцевого референдуму, які встановлюють результати місцевого референдуму,  не пізніше наступного дня з дня отримання підписних листів у межах середніх норм, затверджених Центральною виборчою комісією, складати кошторис видатків на фінансове забезпечення перевірки підписів.</w:t>
      </w:r>
    </w:p>
    <w:p w:rsidR="00FF192D" w:rsidRPr="00225489" w:rsidRDefault="00FF192D" w:rsidP="00F20208">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Територіальним комісіям з місцевого референдуму, які встановлюють результати місцевого референдуму, повертати невикористані ними на перевірку підписів </w:t>
      </w:r>
      <w:hyperlink r:id="rId12">
        <w:r w:rsidRPr="00225489">
          <w:rPr>
            <w:rStyle w:val="ae"/>
            <w:rFonts w:ascii="Times New Roman" w:hAnsi="Times New Roman" w:cs="Times New Roman"/>
            <w:color w:val="auto"/>
            <w:sz w:val="28"/>
            <w:szCs w:val="28"/>
            <w:u w:val="none"/>
            <w:lang w:val="uk-UA"/>
          </w:rPr>
          <w:t>бюджетні</w:t>
        </w:r>
      </w:hyperlink>
      <w:r w:rsidRPr="00225489">
        <w:rPr>
          <w:rFonts w:ascii="Times New Roman" w:hAnsi="Times New Roman" w:cs="Times New Roman"/>
          <w:sz w:val="28"/>
          <w:szCs w:val="28"/>
          <w:lang w:val="uk-UA"/>
        </w:rPr>
        <w:t xml:space="preserve"> кошти, складати та подавати до відповідної місцевої ради фінансові звіти про надходження та використання</w:t>
      </w:r>
      <w:r w:rsidRPr="00225489">
        <w:rPr>
          <w:rFonts w:ascii="Times New Roman" w:hAnsi="Times New Roman" w:cs="Times New Roman"/>
          <w:sz w:val="28"/>
          <w:szCs w:val="28"/>
        </w:rPr>
        <w:t xml:space="preserve"> коштів відповідного місцевого бюджету згідно із </w:t>
      </w:r>
      <w:r w:rsidRPr="00225489">
        <w:rPr>
          <w:rFonts w:ascii="Times New Roman" w:hAnsi="Times New Roman" w:cs="Times New Roman"/>
          <w:sz w:val="28"/>
          <w:szCs w:val="28"/>
          <w:lang w:val="uk-UA"/>
        </w:rPr>
        <w:t xml:space="preserve">частинами четвертою, п’ятою статті 58 цього Закону за правилами, що </w:t>
      </w:r>
      <w:r w:rsidRPr="00225489">
        <w:rPr>
          <w:rFonts w:ascii="Times New Roman" w:hAnsi="Times New Roman" w:cs="Times New Roman"/>
          <w:sz w:val="28"/>
          <w:szCs w:val="28"/>
        </w:rPr>
        <w:t>встановлені для повернення невикористаних коштів</w:t>
      </w:r>
      <w:r w:rsidRPr="00225489">
        <w:rPr>
          <w:rFonts w:ascii="Times New Roman" w:hAnsi="Times New Roman" w:cs="Times New Roman"/>
          <w:sz w:val="28"/>
          <w:szCs w:val="28"/>
          <w:lang w:val="uk-UA"/>
        </w:rPr>
        <w:t>, виділених</w:t>
      </w:r>
      <w:r w:rsidRPr="00225489">
        <w:rPr>
          <w:rFonts w:ascii="Times New Roman" w:eastAsia="Calibri" w:hAnsi="Times New Roman" w:cs="Times New Roman"/>
          <w:sz w:val="28"/>
          <w:szCs w:val="28"/>
          <w:lang w:val="uk-UA" w:eastAsia="en-US"/>
        </w:rPr>
        <w:t xml:space="preserve"> на </w:t>
      </w:r>
      <w:r w:rsidRPr="00225489">
        <w:rPr>
          <w:rFonts w:ascii="Times New Roman" w:hAnsi="Times New Roman" w:cs="Times New Roman"/>
          <w:sz w:val="28"/>
          <w:szCs w:val="28"/>
          <w:lang w:val="uk-UA"/>
        </w:rPr>
        <w:t>підготовку і проведення місцевого референдуму, складання і подання фінансових звітів із використання таких коштів.</w:t>
      </w:r>
    </w:p>
    <w:p w:rsidR="00FF192D" w:rsidRPr="00225489" w:rsidRDefault="00FF192D" w:rsidP="00F20208">
      <w:pPr>
        <w:spacing w:before="120" w:line="240" w:lineRule="auto"/>
        <w:jc w:val="both"/>
        <w:rPr>
          <w:rFonts w:ascii="Times New Roman" w:hAnsi="Times New Roman" w:cs="Times New Roman"/>
          <w:sz w:val="28"/>
          <w:szCs w:val="28"/>
          <w:highlight w:val="yellow"/>
          <w:lang w:val="uk-UA"/>
        </w:rPr>
      </w:pP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w:t>
      </w:r>
      <w:proofErr w:type="spellStart"/>
      <w:r w:rsidRPr="00225489">
        <w:rPr>
          <w:rFonts w:ascii="Times New Roman" w:hAnsi="Times New Roman" w:cs="Times New Roman"/>
          <w:sz w:val="28"/>
          <w:szCs w:val="28"/>
          <w:lang w:val="uk-UA"/>
        </w:rPr>
        <w:t>Внести</w:t>
      </w:r>
      <w:proofErr w:type="spellEnd"/>
      <w:r w:rsidRPr="00225489">
        <w:rPr>
          <w:rFonts w:ascii="Times New Roman" w:hAnsi="Times New Roman" w:cs="Times New Roman"/>
          <w:sz w:val="28"/>
          <w:szCs w:val="28"/>
          <w:lang w:val="uk-UA"/>
        </w:rPr>
        <w:t xml:space="preserve"> зміни до таких законодавчих актів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у Кодексі адміністративного судочинства України (Відомості Верховної Ради України, 2017 р., № 48, ст. 436):</w:t>
      </w:r>
    </w:p>
    <w:p w:rsidR="00A76180" w:rsidRPr="00225489" w:rsidRDefault="00A76180"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статтю 122 доповнити частиною шостою такого змісту: «6. Для звернення до суду у справах щодо оскарження рішення територіальної громади, ухваленого на місцевому референдум, встановлюється п’ятнадцятиденний  строк з дня його офіційного оприлюднення».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четверту статті 151:</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після слова «безперервність» доповнити словами «процедур </w:t>
      </w:r>
      <w:r w:rsidR="00C13A7B"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lang w:val="uk-UA"/>
        </w:rPr>
        <w:t xml:space="preserve">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слів «всеукраїнського референдуму» доповнити словами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273:</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частині першій слова «а також ініціативна група референдуму, інші суб’єкти ініціювання референдуму» замінити словами «суб’єкти процесу референдуму (крім комісії референдуму), а також учасники процедур </w:t>
      </w:r>
      <w:r w:rsidR="0043760D" w:rsidRPr="00225489">
        <w:rPr>
          <w:rFonts w:ascii="Times New Roman" w:hAnsi="Times New Roman" w:cs="Times New Roman"/>
          <w:sz w:val="28"/>
          <w:szCs w:val="28"/>
          <w:lang w:val="uk-UA"/>
        </w:rPr>
        <w:t xml:space="preserve">ініціювання </w:t>
      </w:r>
      <w:r w:rsidRPr="00225489">
        <w:rPr>
          <w:rFonts w:ascii="Times New Roman" w:hAnsi="Times New Roman" w:cs="Times New Roman"/>
          <w:sz w:val="28"/>
          <w:szCs w:val="28"/>
          <w:lang w:val="uk-UA"/>
        </w:rPr>
        <w:t>референдуму</w:t>
      </w:r>
      <w:r w:rsidR="0043760D" w:rsidRPr="00225489">
        <w:rPr>
          <w:rFonts w:ascii="Times New Roman" w:hAnsi="Times New Roman" w:cs="Times New Roman"/>
          <w:sz w:val="28"/>
          <w:szCs w:val="28"/>
          <w:lang w:val="uk-UA"/>
        </w:rPr>
        <w:t xml:space="preserve"> </w:t>
      </w:r>
      <w:r w:rsidR="0043760D" w:rsidRPr="00225489">
        <w:rPr>
          <w:rFonts w:ascii="Times New Roman" w:hAnsi="Times New Roman" w:cs="Times New Roman"/>
          <w:sz w:val="28"/>
          <w:szCs w:val="28"/>
        </w:rPr>
        <w:t>(крім комісії з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четвертій слова «обласних комісій з референдуму і комісії Автономної Республіки Крим з всеукраїнського референдуму» замінити словами «окружних комісій з всеукраїнського референдуму, територіальних комісій 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275:</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частині першій слова </w:t>
      </w:r>
      <w:r w:rsidR="00A713AE"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інші суб’єкти ініціювання референдуму» замінити словами «</w:t>
      </w:r>
      <w:r w:rsidR="00A713AE" w:rsidRPr="00225489">
        <w:rPr>
          <w:rFonts w:ascii="Times New Roman" w:hAnsi="Times New Roman" w:cs="Times New Roman"/>
          <w:sz w:val="28"/>
          <w:szCs w:val="28"/>
          <w:lang w:val="uk-UA"/>
        </w:rPr>
        <w:t xml:space="preserve">партія, місцева організація партії, громадська організація, які є учасниками процедур ініціювання референдуму, </w:t>
      </w:r>
      <w:r w:rsidRPr="00225489">
        <w:rPr>
          <w:rFonts w:ascii="Times New Roman" w:hAnsi="Times New Roman" w:cs="Times New Roman"/>
          <w:sz w:val="28"/>
          <w:szCs w:val="28"/>
          <w:lang w:val="uk-UA"/>
        </w:rPr>
        <w:t>суб’єкт</w:t>
      </w:r>
      <w:r w:rsidR="00A713AE" w:rsidRPr="00225489">
        <w:rPr>
          <w:rFonts w:ascii="Times New Roman" w:hAnsi="Times New Roman" w:cs="Times New Roman"/>
          <w:sz w:val="28"/>
          <w:szCs w:val="28"/>
          <w:lang w:val="uk-UA"/>
        </w:rPr>
        <w:t>ами</w:t>
      </w:r>
      <w:r w:rsidRPr="00225489">
        <w:rPr>
          <w:rFonts w:ascii="Times New Roman" w:hAnsi="Times New Roman" w:cs="Times New Roman"/>
          <w:sz w:val="28"/>
          <w:szCs w:val="28"/>
          <w:lang w:val="uk-UA"/>
        </w:rPr>
        <w:t xml:space="preserve"> процесу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другій слова «учасник всеукраїнського референдуму» виключити;</w:t>
      </w:r>
    </w:p>
    <w:p w:rsidR="00A713AE" w:rsidRPr="00225489" w:rsidRDefault="00A713A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шосту:</w:t>
      </w:r>
    </w:p>
    <w:p w:rsidR="00A713AE" w:rsidRPr="00225489" w:rsidRDefault="00A713A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після слів «виборчого спору» доповнити словами «</w:t>
      </w:r>
      <w:proofErr w:type="spellStart"/>
      <w:r w:rsidRPr="00225489">
        <w:rPr>
          <w:rFonts w:ascii="Times New Roman" w:hAnsi="Times New Roman" w:cs="Times New Roman"/>
          <w:sz w:val="28"/>
          <w:szCs w:val="28"/>
          <w:lang w:val="uk-UA"/>
        </w:rPr>
        <w:t>референдумного</w:t>
      </w:r>
      <w:proofErr w:type="spellEnd"/>
      <w:r w:rsidRPr="00225489">
        <w:rPr>
          <w:rFonts w:ascii="Times New Roman" w:hAnsi="Times New Roman" w:cs="Times New Roman"/>
          <w:sz w:val="28"/>
          <w:szCs w:val="28"/>
          <w:lang w:val="uk-UA"/>
        </w:rPr>
        <w:t xml:space="preserve"> спору»;</w:t>
      </w:r>
    </w:p>
    <w:p w:rsidR="00A713AE" w:rsidRPr="00225489" w:rsidRDefault="00A713A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слів «закону про вибори» доповнити словами «закону про референдум»;</w:t>
      </w:r>
    </w:p>
    <w:p w:rsidR="00A713AE" w:rsidRPr="00225489" w:rsidRDefault="00A713AE"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слів «територіальну (окружну) виборчу комісію» доповнити словами «територіальну комісію з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276:</w:t>
      </w:r>
    </w:p>
    <w:p w:rsidR="008437F9" w:rsidRPr="00225489" w:rsidRDefault="008437F9" w:rsidP="008437F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назву після слів «офіційного спостерігача - суб'єкта процесу референдуму» доповнити словами «партії, місцевої організації партії, громадської організації, що здійснюють агітацію щодо ініціативи»;</w:t>
      </w:r>
    </w:p>
    <w:p w:rsidR="008437F9" w:rsidRPr="00225489" w:rsidRDefault="008437F9" w:rsidP="00F61BBF">
      <w:pPr>
        <w:jc w:val="both"/>
        <w:rPr>
          <w:rFonts w:ascii="Times New Roman" w:hAnsi="Times New Roman" w:cs="Times New Roman"/>
          <w:sz w:val="28"/>
          <w:szCs w:val="28"/>
          <w:lang w:val="uk-UA"/>
        </w:rPr>
      </w:pPr>
    </w:p>
    <w:p w:rsidR="00F61BBF" w:rsidRPr="00225489" w:rsidRDefault="00F61BBF" w:rsidP="00F61BBF">
      <w:pPr>
        <w:jc w:val="both"/>
        <w:rPr>
          <w:rFonts w:ascii="Times New Roman" w:hAnsi="Times New Roman" w:cs="Times New Roman"/>
          <w:sz w:val="28"/>
          <w:szCs w:val="28"/>
          <w:lang w:val="uk-UA"/>
        </w:rPr>
      </w:pPr>
      <w:r w:rsidRPr="00225489">
        <w:rPr>
          <w:rFonts w:ascii="Times New Roman" w:hAnsi="Times New Roman" w:cs="Times New Roman"/>
          <w:sz w:val="28"/>
          <w:szCs w:val="28"/>
        </w:rPr>
        <w:t>частин</w:t>
      </w:r>
      <w:r w:rsidR="0067073D" w:rsidRPr="00225489">
        <w:rPr>
          <w:rFonts w:ascii="Times New Roman" w:hAnsi="Times New Roman" w:cs="Times New Roman"/>
          <w:sz w:val="28"/>
          <w:szCs w:val="28"/>
          <w:lang w:val="uk-UA"/>
        </w:rPr>
        <w:t>у</w:t>
      </w:r>
      <w:r w:rsidRPr="00225489">
        <w:rPr>
          <w:rFonts w:ascii="Times New Roman" w:hAnsi="Times New Roman" w:cs="Times New Roman"/>
          <w:sz w:val="28"/>
          <w:szCs w:val="28"/>
        </w:rPr>
        <w:t xml:space="preserve"> перш</w:t>
      </w:r>
      <w:r w:rsidR="0067073D" w:rsidRPr="00225489">
        <w:rPr>
          <w:rFonts w:ascii="Times New Roman" w:hAnsi="Times New Roman" w:cs="Times New Roman"/>
          <w:sz w:val="28"/>
          <w:szCs w:val="28"/>
          <w:lang w:val="uk-UA"/>
        </w:rPr>
        <w:t>у викласти у такій редакції:</w:t>
      </w:r>
    </w:p>
    <w:p w:rsidR="0067073D" w:rsidRPr="00225489" w:rsidRDefault="0067073D" w:rsidP="00F61BBF">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Право оскаржувати дії чи бездіяльність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суб'єктів виборчого процесу, ініціативної групи референдуму, члена ініціативної групи, політичної партії, громадської організації - суб'єктів процесу референдуму, їх уповноважених осіб, офіційного спостерігача - суб'єкта процесу референдуму, партії, місцевої організації партії, громадської організації, що здійснюють агітацію щодо ініціативи, які порушують законодавство про вибори чи референдум, мають кандидат, політична партія (блок), місцева організація політичної партії, які є суб'єктами відповідного виборчого процесу, ініціативна група референдуму, політична партія, місцева організація партії, громадська організація - суб'єкти процесу референдуму, партія, місцева організація партії, громадська організація, що здійснюють агітацію щодо ініціативи».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другій слова «учасник всеукраїнського референдуму»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третій усі слова «всеукраїнського» виключити;</w:t>
      </w:r>
    </w:p>
    <w:p w:rsidR="008437F9" w:rsidRPr="00225489" w:rsidRDefault="008437F9" w:rsidP="00F61BBF">
      <w:pPr>
        <w:jc w:val="both"/>
        <w:rPr>
          <w:rFonts w:ascii="Times New Roman" w:hAnsi="Times New Roman" w:cs="Times New Roman"/>
          <w:sz w:val="28"/>
          <w:szCs w:val="28"/>
          <w:lang w:val="uk-UA"/>
        </w:rPr>
      </w:pPr>
    </w:p>
    <w:p w:rsidR="00F61BBF" w:rsidRPr="00225489" w:rsidRDefault="00F61BBF" w:rsidP="00F61BBF">
      <w:pPr>
        <w:jc w:val="both"/>
        <w:rPr>
          <w:rFonts w:ascii="Times New Roman" w:hAnsi="Times New Roman" w:cs="Times New Roman"/>
          <w:sz w:val="28"/>
          <w:szCs w:val="28"/>
        </w:rPr>
      </w:pPr>
      <w:r w:rsidRPr="00225489">
        <w:rPr>
          <w:rFonts w:ascii="Times New Roman" w:hAnsi="Times New Roman" w:cs="Times New Roman"/>
          <w:sz w:val="28"/>
          <w:szCs w:val="28"/>
          <w:lang w:val="uk-UA"/>
        </w:rPr>
        <w:t xml:space="preserve">у </w:t>
      </w:r>
      <w:r w:rsidRPr="00225489">
        <w:rPr>
          <w:rFonts w:ascii="Times New Roman" w:hAnsi="Times New Roman" w:cs="Times New Roman"/>
          <w:sz w:val="28"/>
          <w:szCs w:val="28"/>
        </w:rPr>
        <w:t>назв</w:t>
      </w:r>
      <w:r w:rsidRPr="00225489">
        <w:rPr>
          <w:rFonts w:ascii="Times New Roman" w:hAnsi="Times New Roman" w:cs="Times New Roman"/>
          <w:sz w:val="28"/>
          <w:szCs w:val="28"/>
          <w:lang w:val="uk-UA"/>
        </w:rPr>
        <w:t>і</w:t>
      </w:r>
      <w:r w:rsidRPr="00225489">
        <w:rPr>
          <w:rFonts w:ascii="Times New Roman" w:hAnsi="Times New Roman" w:cs="Times New Roman"/>
          <w:sz w:val="28"/>
          <w:szCs w:val="28"/>
        </w:rPr>
        <w:t xml:space="preserve"> статті 278 після слова «референдумом» доповнити словами «процедурами </w:t>
      </w:r>
      <w:r w:rsidRPr="00225489">
        <w:rPr>
          <w:rFonts w:ascii="Times New Roman" w:hAnsi="Times New Roman" w:cs="Times New Roman"/>
          <w:sz w:val="28"/>
          <w:szCs w:val="28"/>
          <w:lang w:val="uk-UA"/>
        </w:rPr>
        <w:t xml:space="preserve">ініціювання </w:t>
      </w:r>
      <w:r w:rsidRPr="00225489">
        <w:rPr>
          <w:rFonts w:ascii="Times New Roman" w:hAnsi="Times New Roman" w:cs="Times New Roman"/>
          <w:sz w:val="28"/>
          <w:szCs w:val="28"/>
        </w:rPr>
        <w:t>референдуму» ;</w:t>
      </w:r>
    </w:p>
    <w:p w:rsidR="008437F9" w:rsidRPr="00225489" w:rsidRDefault="008437F9" w:rsidP="00F61BBF">
      <w:pPr>
        <w:jc w:val="both"/>
        <w:rPr>
          <w:rFonts w:ascii="Times New Roman" w:hAnsi="Times New Roman" w:cs="Times New Roman"/>
          <w:sz w:val="28"/>
          <w:szCs w:val="28"/>
        </w:rPr>
      </w:pPr>
    </w:p>
    <w:p w:rsidR="005316A1" w:rsidRPr="00225489" w:rsidRDefault="008437F9" w:rsidP="008437F9">
      <w:pPr>
        <w:jc w:val="both"/>
        <w:rPr>
          <w:rFonts w:ascii="Times New Roman" w:hAnsi="Times New Roman" w:cs="Times New Roman"/>
          <w:sz w:val="28"/>
          <w:szCs w:val="28"/>
        </w:rPr>
      </w:pPr>
      <w:r w:rsidRPr="00225489">
        <w:rPr>
          <w:rFonts w:ascii="Times New Roman" w:hAnsi="Times New Roman" w:cs="Times New Roman"/>
          <w:sz w:val="28"/>
          <w:szCs w:val="28"/>
        </w:rPr>
        <w:t xml:space="preserve">у статті 279 </w:t>
      </w:r>
      <w:r w:rsidR="005316A1" w:rsidRPr="00225489">
        <w:rPr>
          <w:rFonts w:ascii="Times New Roman" w:hAnsi="Times New Roman" w:cs="Times New Roman"/>
          <w:sz w:val="28"/>
          <w:szCs w:val="28"/>
          <w:lang w:val="uk-UA"/>
        </w:rPr>
        <w:t>частину другу після слів «партії (блоку)» доповнити словами «громадської організації»;</w:t>
      </w:r>
    </w:p>
    <w:p w:rsidR="008064EA" w:rsidRPr="00225489" w:rsidRDefault="008064EA"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2) у Законі України «Про місцеве самоврядування в Україні» </w:t>
      </w:r>
      <w:r w:rsidR="00B555A2"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Відомості Верховної Ради України, 1997, № 24, ст.170):</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статтю 7 викласти у такій редакції: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«Стаття 7. Місцевий референдум</w:t>
      </w:r>
    </w:p>
    <w:p w:rsidR="003841D1" w:rsidRPr="00225489" w:rsidRDefault="003841D1" w:rsidP="003841D1">
      <w:pPr>
        <w:widowControl w:val="0"/>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1. Місцевий референдум є</w:t>
      </w:r>
      <w:r w:rsidRPr="00225489">
        <w:rPr>
          <w:rFonts w:ascii="Times New Roman" w:hAnsi="Times New Roman" w:cs="Times New Roman"/>
          <w:sz w:val="28"/>
          <w:szCs w:val="28"/>
          <w:lang w:val="uk-UA"/>
        </w:rPr>
        <w:t xml:space="preserve"> формою </w:t>
      </w:r>
      <w:r w:rsidRPr="00225489">
        <w:rPr>
          <w:rFonts w:ascii="Times New Roman" w:hAnsi="Times New Roman" w:cs="Times New Roman"/>
          <w:sz w:val="28"/>
          <w:szCs w:val="28"/>
        </w:rPr>
        <w:t xml:space="preserve"> самостійного вирішення територіальною громадою </w:t>
      </w:r>
      <w:r w:rsidRPr="00225489">
        <w:rPr>
          <w:rFonts w:ascii="Times New Roman" w:hAnsi="Times New Roman" w:cs="Times New Roman"/>
          <w:sz w:val="28"/>
          <w:szCs w:val="28"/>
          <w:highlight w:val="white"/>
        </w:rPr>
        <w:t xml:space="preserve">питань місцевого значення </w:t>
      </w:r>
      <w:r w:rsidRPr="00225489">
        <w:rPr>
          <w:rFonts w:ascii="Times New Roman" w:hAnsi="Times New Roman" w:cs="Times New Roman"/>
          <w:sz w:val="28"/>
          <w:szCs w:val="28"/>
        </w:rPr>
        <w:t>шляхом</w:t>
      </w:r>
      <w:r w:rsidRPr="00225489">
        <w:rPr>
          <w:rFonts w:ascii="Times New Roman" w:hAnsi="Times New Roman" w:cs="Times New Roman"/>
          <w:sz w:val="28"/>
          <w:szCs w:val="28"/>
          <w:lang w:val="uk-UA"/>
        </w:rPr>
        <w:t xml:space="preserve"> прямого</w:t>
      </w:r>
      <w:r w:rsidRPr="00225489">
        <w:rPr>
          <w:rFonts w:ascii="Times New Roman" w:hAnsi="Times New Roman" w:cs="Times New Roman"/>
          <w:sz w:val="28"/>
          <w:szCs w:val="28"/>
        </w:rPr>
        <w:t xml:space="preserve"> голосування</w:t>
      </w:r>
      <w:r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Правові засади здійснення народного волевиявлення через місцевий референдум, його організація та порядок проведення визначаються законом про місцевий референдум.»;</w:t>
      </w:r>
    </w:p>
    <w:p w:rsidR="00F61BBF" w:rsidRPr="00225489" w:rsidRDefault="00F61BBF" w:rsidP="00F61BBF">
      <w:pPr>
        <w:jc w:val="both"/>
        <w:rPr>
          <w:rFonts w:ascii="Times New Roman" w:hAnsi="Times New Roman" w:cs="Times New Roman"/>
          <w:sz w:val="28"/>
          <w:szCs w:val="28"/>
        </w:rPr>
      </w:pPr>
      <w:r w:rsidRPr="00225489">
        <w:rPr>
          <w:rFonts w:ascii="Times New Roman" w:hAnsi="Times New Roman" w:cs="Times New Roman"/>
          <w:sz w:val="28"/>
          <w:szCs w:val="28"/>
        </w:rPr>
        <w:t>у статті 19:</w:t>
      </w:r>
    </w:p>
    <w:p w:rsidR="00F61BBF" w:rsidRPr="00225489" w:rsidRDefault="00E83784" w:rsidP="00F61BBF">
      <w:pPr>
        <w:jc w:val="both"/>
        <w:rPr>
          <w:rFonts w:ascii="Times New Roman" w:hAnsi="Times New Roman" w:cs="Times New Roman"/>
          <w:sz w:val="28"/>
          <w:szCs w:val="28"/>
        </w:rPr>
      </w:pPr>
      <w:r w:rsidRPr="00225489">
        <w:rPr>
          <w:rFonts w:ascii="Times New Roman" w:hAnsi="Times New Roman" w:cs="Times New Roman"/>
          <w:sz w:val="28"/>
          <w:szCs w:val="28"/>
          <w:lang w:val="uk-UA"/>
        </w:rPr>
        <w:t>у</w:t>
      </w:r>
      <w:r w:rsidRPr="00225489">
        <w:rPr>
          <w:rFonts w:ascii="Times New Roman" w:hAnsi="Times New Roman" w:cs="Times New Roman"/>
          <w:sz w:val="28"/>
          <w:szCs w:val="28"/>
        </w:rPr>
        <w:t xml:space="preserve"> частині першій</w:t>
      </w:r>
      <w:r w:rsidRPr="00225489">
        <w:rPr>
          <w:rFonts w:ascii="Times New Roman" w:hAnsi="Times New Roman" w:cs="Times New Roman"/>
          <w:sz w:val="28"/>
          <w:szCs w:val="28"/>
          <w:lang w:val="uk-UA"/>
        </w:rPr>
        <w:t xml:space="preserve"> </w:t>
      </w:r>
      <w:r w:rsidR="00F61BBF" w:rsidRPr="00225489">
        <w:rPr>
          <w:rFonts w:ascii="Times New Roman" w:hAnsi="Times New Roman" w:cs="Times New Roman"/>
          <w:sz w:val="28"/>
          <w:szCs w:val="28"/>
        </w:rPr>
        <w:t>після слів «</w:t>
      </w:r>
      <w:r w:rsidR="0036796E" w:rsidRPr="00225489">
        <w:rPr>
          <w:rFonts w:ascii="Times New Roman" w:eastAsia="Symbol" w:hAnsi="Times New Roman" w:cs="Times New Roman"/>
          <w:kern w:val="1"/>
          <w:sz w:val="28"/>
          <w:szCs w:val="28"/>
          <w:lang w:val="uk-UA" w:eastAsia="en-US"/>
        </w:rPr>
        <w:t>здійснення</w:t>
      </w:r>
      <w:r w:rsidR="0036796E" w:rsidRPr="00225489">
        <w:rPr>
          <w:rFonts w:ascii="Times New Roman" w:hAnsi="Times New Roman" w:cs="Times New Roman"/>
          <w:sz w:val="28"/>
          <w:szCs w:val="28"/>
        </w:rPr>
        <w:t xml:space="preserve"> </w:t>
      </w:r>
      <w:r w:rsidR="00F61BBF" w:rsidRPr="00225489">
        <w:rPr>
          <w:rFonts w:ascii="Times New Roman" w:hAnsi="Times New Roman" w:cs="Times New Roman"/>
          <w:sz w:val="28"/>
          <w:szCs w:val="28"/>
        </w:rPr>
        <w:t>місцевого самоврядування» доповнити словами «територіальна громада шляхом референдуму»;</w:t>
      </w:r>
    </w:p>
    <w:p w:rsidR="00F61BBF" w:rsidRPr="00225489" w:rsidRDefault="00F61BBF" w:rsidP="00F61BB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слова «може прийняти» замінити словами «можуть затвердити»;</w:t>
      </w:r>
    </w:p>
    <w:p w:rsidR="00ED5E95" w:rsidRPr="00225489" w:rsidRDefault="00ED5E95"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доповнити частиною четвертою такого змісту: </w:t>
      </w:r>
    </w:p>
    <w:p w:rsidR="00ED5E95" w:rsidRPr="00225489" w:rsidRDefault="00ED5E95"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Територіальна громада може затвердити статут територіальної</w:t>
      </w:r>
      <w:r w:rsidR="00835E58" w:rsidRPr="00225489">
        <w:rPr>
          <w:rFonts w:ascii="Times New Roman" w:hAnsi="Times New Roman" w:cs="Times New Roman"/>
          <w:sz w:val="28"/>
          <w:szCs w:val="28"/>
          <w:lang w:val="uk-UA"/>
        </w:rPr>
        <w:t xml:space="preserve"> громади</w:t>
      </w:r>
      <w:r w:rsidRPr="00225489">
        <w:rPr>
          <w:rFonts w:ascii="Times New Roman" w:hAnsi="Times New Roman" w:cs="Times New Roman"/>
          <w:sz w:val="28"/>
          <w:szCs w:val="28"/>
          <w:lang w:val="uk-UA"/>
        </w:rPr>
        <w:t xml:space="preserve"> на місцевому референдумі. Статут територіальної громади, затверджений на місцевому референдумі, підлягає внесенню Міністерством юстиції України до Реєстру статутів територіальних громад. Відмова у внесенні такого статуту до Реєстру статутів територіальних громад не допускається».</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78:</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другу викласти у такій редакції: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Повноваження сільської, селищної, міської</w:t>
      </w:r>
      <w:r w:rsidR="00C85237" w:rsidRPr="00225489">
        <w:rPr>
          <w:rFonts w:ascii="Times New Roman" w:hAnsi="Times New Roman" w:cs="Times New Roman"/>
          <w:sz w:val="28"/>
          <w:szCs w:val="28"/>
          <w:lang w:val="uk-UA"/>
        </w:rPr>
        <w:t xml:space="preserve"> ради</w:t>
      </w:r>
      <w:r w:rsidRPr="00225489">
        <w:rPr>
          <w:rFonts w:ascii="Times New Roman" w:hAnsi="Times New Roman" w:cs="Times New Roman"/>
          <w:sz w:val="28"/>
          <w:szCs w:val="28"/>
          <w:lang w:val="uk-UA"/>
        </w:rPr>
        <w:t xml:space="preserve"> за наявності підстав, передбачених пунктами 1, 2 частини першої цієї статті, та в інших випадках можуть бути припинені достроково за рішенням місцевого референдуму. Порядок проведення місцевого референдуму щодо дострокового припинення повноважень </w:t>
      </w:r>
      <w:r w:rsidR="00C85237" w:rsidRPr="00225489">
        <w:rPr>
          <w:rFonts w:ascii="Times New Roman" w:hAnsi="Times New Roman" w:cs="Times New Roman"/>
          <w:sz w:val="28"/>
          <w:szCs w:val="28"/>
          <w:lang w:val="uk-UA"/>
        </w:rPr>
        <w:t xml:space="preserve">сільської, селищної, міської </w:t>
      </w:r>
      <w:r w:rsidRPr="00225489">
        <w:rPr>
          <w:rFonts w:ascii="Times New Roman" w:hAnsi="Times New Roman" w:cs="Times New Roman"/>
          <w:sz w:val="28"/>
          <w:szCs w:val="28"/>
          <w:lang w:val="uk-UA"/>
        </w:rPr>
        <w:t>ради визначається законом про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третю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79:</w:t>
      </w:r>
    </w:p>
    <w:p w:rsidR="00CB3FF0" w:rsidRPr="00225489" w:rsidRDefault="00CB3FF0"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третій слова «</w:t>
      </w:r>
      <w:r w:rsidRPr="00225489">
        <w:rPr>
          <w:rFonts w:ascii="Times New Roman" w:eastAsia="Symbol" w:hAnsi="Times New Roman" w:cs="Times New Roman"/>
          <w:sz w:val="28"/>
          <w:szCs w:val="28"/>
          <w:lang w:val="uk-UA"/>
        </w:rPr>
        <w:t>про місцеві референдуми» замінити словами «</w:t>
      </w:r>
      <w:r w:rsidRPr="00225489">
        <w:rPr>
          <w:rFonts w:ascii="Times New Roman" w:hAnsi="Times New Roman" w:cs="Times New Roman"/>
          <w:sz w:val="28"/>
          <w:szCs w:val="28"/>
          <w:lang w:val="uk-UA"/>
        </w:rPr>
        <w:t>про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третю викласти в такій редакції:</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Повноваження сільського, селищного, міського голови за наявності підстав, передбачених абзацом першим частини другої цієї статті, можуть бути припинені достроково за рішенням місцевого референдуму або за рішенням відповідної ради, прийнятим шляхом таємного голосування не менш як двома третинами голосів депутатів від загального складу ради. Порядок проведення місцевого референдуму щодо дострокового </w:t>
      </w:r>
      <w:r w:rsidRPr="00225489">
        <w:rPr>
          <w:rFonts w:ascii="Times New Roman" w:hAnsi="Times New Roman" w:cs="Times New Roman"/>
          <w:sz w:val="28"/>
          <w:szCs w:val="28"/>
          <w:lang w:val="uk-UA"/>
        </w:rPr>
        <w:lastRenderedPageBreak/>
        <w:t>припинення повноважень сільського, селищного, міського голови визначається законом про місцевий референдум.»;</w:t>
      </w:r>
      <w:r w:rsidR="0024546F" w:rsidRPr="00225489">
        <w:rPr>
          <w:rFonts w:ascii="Times New Roman" w:hAnsi="Times New Roman" w:cs="Times New Roman"/>
          <w:sz w:val="28"/>
          <w:szCs w:val="28"/>
          <w:lang w:val="uk-UA"/>
        </w:rPr>
        <w:t xml:space="preserve">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четверту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пункт третій частини одинадцятої викласти в такій редакції: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з підстав, зазначених в абзаці першому частини другої цієї статті, - з дня офіційного оприлюднення результатів місцевого референдуму або прийняття відповідною радою рішення про дострокове припинення повноважень;»;</w:t>
      </w:r>
    </w:p>
    <w:p w:rsidR="008064EA" w:rsidRPr="00225489" w:rsidRDefault="008064EA" w:rsidP="005316A1">
      <w:pPr>
        <w:spacing w:before="120" w:line="240" w:lineRule="auto"/>
        <w:jc w:val="both"/>
        <w:rPr>
          <w:rFonts w:ascii="Times New Roman" w:hAnsi="Times New Roman" w:cs="Times New Roman"/>
          <w:sz w:val="28"/>
          <w:szCs w:val="28"/>
          <w:lang w:val="uk-UA"/>
        </w:rPr>
      </w:pP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у частині другій статті 7 Закону України «Про столицю України - місто-герой Київ» (Відомості Верховної Ради України, 1999, № 11, ст. 79):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 абзаці першому слова «територіальної громади міста Києва, прийнятого шляхом проведення місцевого референдуму, або за</w:t>
      </w:r>
      <w:r w:rsidR="00B0204E" w:rsidRPr="00225489">
        <w:rPr>
          <w:rFonts w:ascii="Times New Roman" w:hAnsi="Times New Roman" w:cs="Times New Roman"/>
          <w:sz w:val="28"/>
          <w:szCs w:val="28"/>
          <w:lang w:val="uk-UA"/>
        </w:rPr>
        <w:t xml:space="preserve"> рішенням</w:t>
      </w:r>
      <w:r w:rsidRPr="00225489">
        <w:rPr>
          <w:rFonts w:ascii="Times New Roman" w:hAnsi="Times New Roman" w:cs="Times New Roman"/>
          <w:sz w:val="28"/>
          <w:szCs w:val="28"/>
          <w:lang w:val="uk-UA"/>
        </w:rPr>
        <w:t>»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 абзаці другому слова «територіальної громади міста Києва або»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4) у пункті 15 частини четвертої статті 9 Закону України «Про статус депутата Верховної Ради Автономної Республіки Крим» (Відомості Верховної Ради України, 2007, № 14, ст.168) слова «або на республіканський (місцевий) референдум»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у статті 5 Закону України «Про географічні назви» (Відомості Верховної Ради України, 2005, № 27, ст.360):</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шостій слова «думки більшості населення, яке проживає на території, де розташовані ці об'єкти. Врахування думки більшості населення здійснюється відповідно до закону про референдуми» замінити словами «рішення місцевого референдуму з цих питань у територіальній громаді, де розташовані такі об’єкти»;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дванадцятій слова «думки більшості населення, яке проживає на території, де розташовані ці об'єкти, відповідно до закону про референдуми» замінити словами «рішення місцевого референдуму з цих питань у територіальній громаді, де розташовані такі об’єкти»;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 в абзаці четвертому частини першої статті 5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(Відомості Верховної Ради України, 2005, № 51, ст.555):</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слова «результати консультативного референдуму» замінити словами «звіт за результатами проведення публічних консультацій»;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слова «якщо він проводився в адміністративно-територіальних одиницях»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7) у частині другій статті 9 Закону України «Про Верховну Раду Автономної Республіки Крим» (Відомості Верховної Ради України, 1998, № 29, ст.191) пункт 3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у Законі України «Про добровільне об'єднання територіальних громад» (Відомості Верховної Ради України, 2015, № 13, ст.91):</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7:</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п’ятій слова «або про проведення місцевого референдуму щодо підтримки об'єднання територіальних громад»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сьомій слова «а також у разі підтримки добровільного об’єднання територіальних громад на місцевому референдумі»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першій статті 8 слова «або з моменту набрання чинності рішенням про підтримку добровільного об'єднання територіальних громад на місцевому референдумі» виключити;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eastAsia="Gungsuh" w:hAnsi="Times New Roman" w:cs="Times New Roman"/>
          <w:sz w:val="28"/>
          <w:szCs w:val="28"/>
          <w:lang w:val="uk-UA"/>
        </w:rPr>
        <w:t>9) у Законі України «Про Державний реєстр виборців» (Відомості Верховної Ради України, 2011 р., № 5, ст. 34; 2014 р., № 20−21, ст. 731; 2020 р., №№ 7−9, ст. 48):</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третю статті 7 після слів «всеукраїнському референдумі» доповнити словами «</w:t>
      </w:r>
      <w:r w:rsidR="009E4C11" w:rsidRPr="00225489">
        <w:rPr>
          <w:rFonts w:ascii="Times New Roman" w:hAnsi="Times New Roman" w:cs="Times New Roman"/>
          <w:sz w:val="28"/>
          <w:szCs w:val="28"/>
          <w:lang w:val="uk-UA"/>
        </w:rPr>
        <w:t xml:space="preserve">чи </w:t>
      </w:r>
      <w:r w:rsidRPr="00225489">
        <w:rPr>
          <w:rFonts w:ascii="Times New Roman" w:hAnsi="Times New Roman" w:cs="Times New Roman"/>
          <w:sz w:val="28"/>
          <w:szCs w:val="28"/>
          <w:lang w:val="uk-UA"/>
        </w:rPr>
        <w:t>місцевому референдумі»;</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першу статті 21 доповнити пунктом 3 такого змісту: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того, чи використано його персональні дані для підтримки ініціативи проведення місцевого референдуму за ініціативою</w:t>
      </w:r>
      <w:r w:rsidR="009451B0" w:rsidRPr="00225489">
        <w:rPr>
          <w:rFonts w:ascii="Times New Roman" w:hAnsi="Times New Roman" w:cs="Times New Roman"/>
          <w:sz w:val="28"/>
          <w:szCs w:val="28"/>
          <w:lang w:val="uk-UA"/>
        </w:rPr>
        <w:t xml:space="preserve"> виборців</w:t>
      </w:r>
      <w:r w:rsidRPr="00225489">
        <w:rPr>
          <w:rFonts w:ascii="Times New Roman" w:hAnsi="Times New Roman" w:cs="Times New Roman"/>
          <w:sz w:val="28"/>
          <w:szCs w:val="28"/>
          <w:lang w:val="uk-UA"/>
        </w:rPr>
        <w:t>»;</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26:</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першій: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1 доповнити словами «дільницях всеукраїнського референдуму,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2 доповнити словами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другій:</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слів «всеукраїнського референдуму» доповнити словами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після слів «кандидатур до складу виборчих комісій» доповнити словами «комісій із місцевого референдуму»;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10) пункт 4 частини одинадцятої статті 14 Закону України «Про політичні партії в Україні» (Відомості Верховної Ради України,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eastAsia="Gungsuh" w:hAnsi="Times New Roman" w:cs="Times New Roman"/>
          <w:sz w:val="28"/>
          <w:szCs w:val="28"/>
          <w:lang w:val="uk-UA"/>
        </w:rPr>
        <w:lastRenderedPageBreak/>
        <w:t>2001 р., № 23, ст. 118; 2015 р., № 49−50, ст. 449; 2020 р., № 35, ст. 254) доповнити словами «фонду агітації щодо ініціативи проведення місцевого референдуму, фонду місцевого референдуму»;</w:t>
      </w:r>
    </w:p>
    <w:p w:rsidR="005316A1" w:rsidRPr="00225489" w:rsidRDefault="005316A1" w:rsidP="005316A1">
      <w:pPr>
        <w:spacing w:before="120" w:line="240" w:lineRule="auto"/>
        <w:jc w:val="both"/>
        <w:rPr>
          <w:rFonts w:ascii="Times New Roman" w:eastAsia="Gungsuh" w:hAnsi="Times New Roman" w:cs="Times New Roman"/>
          <w:sz w:val="28"/>
          <w:szCs w:val="28"/>
          <w:lang w:val="uk-UA"/>
        </w:rPr>
      </w:pPr>
      <w:r w:rsidRPr="00225489">
        <w:rPr>
          <w:rFonts w:ascii="Times New Roman" w:eastAsia="Gungsuh" w:hAnsi="Times New Roman" w:cs="Times New Roman"/>
          <w:sz w:val="28"/>
          <w:szCs w:val="28"/>
          <w:lang w:val="uk-UA"/>
        </w:rPr>
        <w:t>11) пункт 8</w:t>
      </w:r>
      <w:r w:rsidR="00E9006C" w:rsidRPr="00225489">
        <w:rPr>
          <w:rFonts w:ascii="Times New Roman" w:eastAsia="Gungsuh" w:hAnsi="Times New Roman" w:cs="Times New Roman"/>
          <w:sz w:val="28"/>
          <w:szCs w:val="28"/>
          <w:lang w:val="uk-UA"/>
        </w:rPr>
        <w:t>-</w:t>
      </w:r>
      <w:r w:rsidRPr="00225489">
        <w:rPr>
          <w:rFonts w:ascii="Times New Roman" w:eastAsia="Gungsuh" w:hAnsi="Times New Roman" w:cs="Times New Roman"/>
          <w:sz w:val="28"/>
          <w:szCs w:val="28"/>
          <w:lang w:val="uk-UA"/>
        </w:rPr>
        <w:t>1 частини першої статті 11 Закону України «Про запобігання корупції» (Відомості Верховної Ради України, 2014 р., № 49, ст. 2056; 2015 р., № 49−50, ст. 449) після слів «звітів про надходження та використання коштів фонду всеукраїнського референдуму» доповнити словами «звітів про надходження та використання коштів фонду агітації щодо ініціативи проведення місцевого референдуму, звітів про надходження та використання коштів фонду місцевого референдуму»;</w:t>
      </w:r>
    </w:p>
    <w:p w:rsidR="008064EA" w:rsidRPr="00225489" w:rsidRDefault="008064EA" w:rsidP="0011014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1</w:t>
      </w:r>
      <w:r w:rsidR="00C643C2" w:rsidRPr="00225489">
        <w:rPr>
          <w:rFonts w:ascii="Times New Roman" w:hAnsi="Times New Roman" w:cs="Times New Roman"/>
          <w:sz w:val="28"/>
          <w:szCs w:val="28"/>
          <w:lang w:val="uk-UA"/>
        </w:rPr>
        <w:t>2</w:t>
      </w:r>
      <w:r w:rsidRPr="00225489">
        <w:rPr>
          <w:rFonts w:ascii="Times New Roman" w:hAnsi="Times New Roman" w:cs="Times New Roman"/>
          <w:sz w:val="28"/>
          <w:szCs w:val="28"/>
        </w:rPr>
        <w:t xml:space="preserve">) </w:t>
      </w:r>
      <w:r w:rsidRPr="00225489">
        <w:rPr>
          <w:rFonts w:ascii="Times New Roman" w:hAnsi="Times New Roman" w:cs="Times New Roman"/>
          <w:sz w:val="28"/>
          <w:szCs w:val="28"/>
          <w:lang w:val="uk-UA"/>
        </w:rPr>
        <w:t>У Законі України «Про всеукраїнський референдум»</w:t>
      </w:r>
      <w:r w:rsidR="0011014F" w:rsidRPr="00225489">
        <w:rPr>
          <w:rFonts w:ascii="Times New Roman" w:hAnsi="Times New Roman" w:cs="Times New Roman"/>
          <w:sz w:val="28"/>
          <w:szCs w:val="28"/>
          <w:lang w:val="uk-UA"/>
        </w:rPr>
        <w:t xml:space="preserve"> від 26 січня 2021 року № 1135-IX</w:t>
      </w:r>
      <w:r w:rsidRPr="00225489">
        <w:rPr>
          <w:rFonts w:ascii="Times New Roman" w:hAnsi="Times New Roman" w:cs="Times New Roman"/>
          <w:sz w:val="28"/>
          <w:szCs w:val="28"/>
          <w:lang w:val="uk-UA"/>
        </w:rPr>
        <w:t>:</w:t>
      </w:r>
    </w:p>
    <w:p w:rsidR="00EF7CC9" w:rsidRPr="00225489" w:rsidRDefault="00EF7CC9" w:rsidP="00EF7CC9">
      <w:pPr>
        <w:jc w:val="both"/>
        <w:rPr>
          <w:rFonts w:ascii="Times New Roman" w:hAnsi="Times New Roman" w:cs="Times New Roman"/>
          <w:sz w:val="28"/>
          <w:szCs w:val="28"/>
          <w:highlight w:val="yellow"/>
          <w:lang w:val="uk-UA"/>
        </w:rPr>
      </w:pPr>
    </w:p>
    <w:p w:rsidR="00EF7CC9" w:rsidRPr="00225489" w:rsidRDefault="00EF7CC9" w:rsidP="00EF7CC9">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слова «автоматизована інформаційно-телекомунікаційна система» у всіх відмінках замінити словами на «автоматизована інформаційна система»  у відповідних відмінках;</w:t>
      </w:r>
    </w:p>
    <w:p w:rsidR="00EF7CC9" w:rsidRPr="00225489" w:rsidRDefault="00EF7CC9" w:rsidP="0011014F">
      <w:pPr>
        <w:jc w:val="both"/>
        <w:rPr>
          <w:rFonts w:ascii="Times New Roman" w:hAnsi="Times New Roman" w:cs="Times New Roman"/>
          <w:sz w:val="28"/>
          <w:szCs w:val="28"/>
          <w:lang w:val="uk-UA"/>
        </w:rPr>
      </w:pPr>
    </w:p>
    <w:p w:rsidR="00EF7CC9" w:rsidRPr="00225489" w:rsidRDefault="00EF7CC9" w:rsidP="0011014F">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23:</w:t>
      </w:r>
    </w:p>
    <w:p w:rsidR="00EF7CC9" w:rsidRPr="00225489" w:rsidRDefault="00EF7CC9" w:rsidP="00EF7CC9">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першу викласти у такій редакції: </w:t>
      </w:r>
    </w:p>
    <w:p w:rsidR="00EF7CC9" w:rsidRPr="00225489" w:rsidRDefault="00EF7CC9" w:rsidP="00EF7CC9">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Для організації та проведення всеукраїнського референдуму використовується автоматизована інформаційна система з організації референдумів, що є окремим компонентом Єдиної автоматизованої інформаційно-аналітичної системи Центральної виборчої комісії (далі - автоматизована інформаційна система)».</w:t>
      </w:r>
    </w:p>
    <w:p w:rsidR="00EF7CC9" w:rsidRPr="00225489" w:rsidRDefault="00EF7CC9" w:rsidP="00EF7CC9">
      <w:pPr>
        <w:jc w:val="both"/>
        <w:rPr>
          <w:rFonts w:ascii="Times New Roman" w:hAnsi="Times New Roman" w:cs="Times New Roman"/>
          <w:sz w:val="28"/>
          <w:szCs w:val="28"/>
          <w:highlight w:val="yellow"/>
          <w:lang w:val="uk-UA"/>
        </w:rPr>
      </w:pPr>
    </w:p>
    <w:p w:rsidR="00EF7CC9" w:rsidRPr="00225489" w:rsidRDefault="00EF7CC9" w:rsidP="00EF7CC9">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доповнити абзацами такого змісту:</w:t>
      </w:r>
    </w:p>
    <w:p w:rsidR="00EF7CC9" w:rsidRPr="00225489" w:rsidRDefault="00EF7CC9" w:rsidP="00EF7CC9">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«Центральна виборча комісія, окружні та дільничні виборчі комісії (за рішенням Центральної виборчої комісії за наявності технічної можливості) забезпечують взаємодію з ініціативною групою, партіями (організаціями партій), іншими суб`єктами процесу всеукраїнського референдуму за допомогою електронних сервісів в порядку, передбаченому цим Законом. Порядок використання електронних сервісів встановлюється Центральною виборчою комісією. </w:t>
      </w:r>
    </w:p>
    <w:p w:rsidR="00EF7CC9" w:rsidRPr="00225489" w:rsidRDefault="00EF7CC9" w:rsidP="00EF7CC9">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разі подання до виборчих комісій документів, передбачених цим Законом, через електронні сервіси такі документи повинні відповідати вимогам законів України </w:t>
      </w:r>
      <w:hyperlink r:id="rId13" w:history="1">
        <w:r w:rsidRPr="00225489">
          <w:rPr>
            <w:rStyle w:val="ae"/>
            <w:rFonts w:ascii="Times New Roman" w:hAnsi="Times New Roman" w:cs="Times New Roman"/>
            <w:color w:val="auto"/>
            <w:sz w:val="28"/>
            <w:szCs w:val="28"/>
            <w:u w:val="none"/>
            <w:lang w:val="uk-UA"/>
          </w:rPr>
          <w:t>"Про електронні документи та електронний документообіг"</w:t>
        </w:r>
      </w:hyperlink>
      <w:r w:rsidRPr="00225489">
        <w:rPr>
          <w:rFonts w:ascii="Times New Roman" w:hAnsi="Times New Roman" w:cs="Times New Roman"/>
          <w:sz w:val="28"/>
          <w:szCs w:val="28"/>
          <w:lang w:val="uk-UA"/>
        </w:rPr>
        <w:t xml:space="preserve"> та </w:t>
      </w:r>
      <w:hyperlink r:id="rId14" w:history="1">
        <w:r w:rsidRPr="00225489">
          <w:rPr>
            <w:rStyle w:val="ae"/>
            <w:rFonts w:ascii="Times New Roman" w:hAnsi="Times New Roman" w:cs="Times New Roman"/>
            <w:color w:val="auto"/>
            <w:sz w:val="28"/>
            <w:szCs w:val="28"/>
            <w:u w:val="none"/>
            <w:lang w:val="uk-UA"/>
          </w:rPr>
          <w:t>"Про електронні довірчі послуги"</w:t>
        </w:r>
      </w:hyperlink>
      <w:r w:rsidRPr="00225489">
        <w:rPr>
          <w:rFonts w:ascii="Times New Roman" w:hAnsi="Times New Roman" w:cs="Times New Roman"/>
          <w:sz w:val="28"/>
          <w:szCs w:val="28"/>
          <w:lang w:val="uk-UA"/>
        </w:rPr>
        <w:t xml:space="preserve">. Відповідальність за достовірність копій документів, що подаються до виборчих комісій у </w:t>
      </w:r>
      <w:r w:rsidRPr="00225489">
        <w:rPr>
          <w:rFonts w:ascii="Times New Roman" w:hAnsi="Times New Roman" w:cs="Times New Roman"/>
          <w:sz w:val="28"/>
          <w:szCs w:val="28"/>
          <w:lang w:val="uk-UA"/>
        </w:rPr>
        <w:lastRenderedPageBreak/>
        <w:t>електронній формі, несе особа, яка засвідчує документ своїм кваліфікованим електронним підписом».</w:t>
      </w:r>
    </w:p>
    <w:p w:rsidR="00EF7CC9" w:rsidRPr="00225489" w:rsidRDefault="00EF7CC9" w:rsidP="0011014F">
      <w:pPr>
        <w:jc w:val="both"/>
        <w:rPr>
          <w:rFonts w:ascii="Times New Roman" w:hAnsi="Times New Roman" w:cs="Times New Roman"/>
          <w:sz w:val="28"/>
          <w:szCs w:val="28"/>
        </w:rPr>
      </w:pPr>
    </w:p>
    <w:p w:rsidR="006B5651" w:rsidRPr="00225489" w:rsidRDefault="006B5651" w:rsidP="006B5651">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2</w:t>
      </w:r>
      <w:r w:rsidR="004B37BA" w:rsidRPr="00225489">
        <w:rPr>
          <w:rFonts w:ascii="Times New Roman" w:hAnsi="Times New Roman" w:cs="Times New Roman"/>
          <w:sz w:val="28"/>
          <w:szCs w:val="28"/>
          <w:lang w:val="uk-UA"/>
        </w:rPr>
        <w:t>4</w:t>
      </w:r>
      <w:r w:rsidRPr="00225489">
        <w:rPr>
          <w:rFonts w:ascii="Times New Roman" w:hAnsi="Times New Roman" w:cs="Times New Roman"/>
          <w:sz w:val="28"/>
          <w:szCs w:val="28"/>
          <w:lang w:val="uk-UA"/>
        </w:rPr>
        <w:t>:</w:t>
      </w:r>
    </w:p>
    <w:p w:rsidR="006B5651" w:rsidRPr="00225489" w:rsidRDefault="006B5651" w:rsidP="006B5651">
      <w:pPr>
        <w:jc w:val="both"/>
        <w:rPr>
          <w:rFonts w:ascii="Times New Roman" w:hAnsi="Times New Roman" w:cs="Times New Roman"/>
          <w:sz w:val="28"/>
          <w:szCs w:val="28"/>
          <w:lang w:val="uk-UA"/>
        </w:rPr>
      </w:pPr>
    </w:p>
    <w:p w:rsidR="006B5651" w:rsidRPr="00225489" w:rsidRDefault="006B5651" w:rsidP="006B5651">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назві перед словами «суб'єкти процесу всеукраїнського референдуму» доповнити словами «Учасники процедур ініціювання референдуму»; </w:t>
      </w:r>
    </w:p>
    <w:p w:rsidR="006B5651" w:rsidRPr="00225489" w:rsidRDefault="006B5651" w:rsidP="0011014F">
      <w:pPr>
        <w:jc w:val="both"/>
        <w:rPr>
          <w:rFonts w:ascii="Times New Roman" w:hAnsi="Times New Roman" w:cs="Times New Roman"/>
          <w:sz w:val="28"/>
          <w:szCs w:val="28"/>
          <w:lang w:val="uk-UA"/>
        </w:rPr>
      </w:pPr>
    </w:p>
    <w:p w:rsidR="006B5651" w:rsidRPr="00225489" w:rsidRDefault="006B5651" w:rsidP="0011014F">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доповнити частиною другою такого змісту:</w:t>
      </w:r>
    </w:p>
    <w:p w:rsidR="006B5651" w:rsidRPr="00225489" w:rsidRDefault="004B37BA" w:rsidP="006B5651">
      <w:pPr>
        <w:jc w:val="both"/>
        <w:rPr>
          <w:rFonts w:ascii="Times New Roman" w:hAnsi="Times New Roman" w:cs="Times New Roman"/>
          <w:sz w:val="28"/>
          <w:szCs w:val="28"/>
        </w:rPr>
      </w:pPr>
      <w:r w:rsidRPr="00225489">
        <w:rPr>
          <w:rFonts w:ascii="Times New Roman" w:hAnsi="Times New Roman" w:cs="Times New Roman"/>
          <w:sz w:val="28"/>
          <w:szCs w:val="28"/>
          <w:lang w:val="uk-UA"/>
        </w:rPr>
        <w:t>«</w:t>
      </w:r>
      <w:r w:rsidR="006B5651" w:rsidRPr="00225489">
        <w:rPr>
          <w:rFonts w:ascii="Times New Roman" w:hAnsi="Times New Roman" w:cs="Times New Roman"/>
          <w:sz w:val="28"/>
          <w:szCs w:val="28"/>
        </w:rPr>
        <w:t xml:space="preserve">2. Учасниками процедур утворення ініціативної групи всеукраїнського референдуму, її реєстрації, збору підписів на підтримку ініціативи щодо проведення всеукраїнського референдуму, агітації щодо ініціативи,  підрахунку та перевірки підписів, проголошення всеукраїнського референдуму за народною ініціативою (далі – учасниками процедури </w:t>
      </w:r>
      <w:r w:rsidR="006B5651" w:rsidRPr="00225489">
        <w:rPr>
          <w:rFonts w:ascii="Times New Roman" w:hAnsi="Times New Roman" w:cs="Times New Roman"/>
          <w:sz w:val="28"/>
          <w:szCs w:val="28"/>
          <w:lang w:val="uk-UA"/>
        </w:rPr>
        <w:t>ініціювання всеукраїнського референдуму)</w:t>
      </w:r>
      <w:r w:rsidR="006B5651" w:rsidRPr="00225489">
        <w:rPr>
          <w:rFonts w:ascii="Times New Roman" w:hAnsi="Times New Roman" w:cs="Times New Roman"/>
          <w:sz w:val="28"/>
          <w:szCs w:val="28"/>
        </w:rPr>
        <w:t xml:space="preserve"> є:</w:t>
      </w:r>
    </w:p>
    <w:p w:rsidR="006B5651" w:rsidRPr="00225489" w:rsidRDefault="006B5651" w:rsidP="006B5651">
      <w:pPr>
        <w:jc w:val="both"/>
        <w:rPr>
          <w:rFonts w:ascii="Times New Roman" w:hAnsi="Times New Roman" w:cs="Times New Roman"/>
          <w:sz w:val="28"/>
          <w:szCs w:val="28"/>
        </w:rPr>
      </w:pPr>
      <w:r w:rsidRPr="00225489">
        <w:rPr>
          <w:rFonts w:ascii="Times New Roman" w:hAnsi="Times New Roman" w:cs="Times New Roman"/>
          <w:sz w:val="28"/>
          <w:szCs w:val="28"/>
        </w:rPr>
        <w:t xml:space="preserve">1) виборець; </w:t>
      </w:r>
    </w:p>
    <w:p w:rsidR="006B5651" w:rsidRPr="00225489" w:rsidRDefault="006B5651" w:rsidP="006B5651">
      <w:pPr>
        <w:jc w:val="both"/>
        <w:rPr>
          <w:rFonts w:ascii="Times New Roman" w:hAnsi="Times New Roman" w:cs="Times New Roman"/>
          <w:sz w:val="28"/>
          <w:szCs w:val="28"/>
        </w:rPr>
      </w:pPr>
      <w:r w:rsidRPr="00225489">
        <w:rPr>
          <w:rFonts w:ascii="Times New Roman" w:hAnsi="Times New Roman" w:cs="Times New Roman"/>
          <w:sz w:val="28"/>
          <w:szCs w:val="28"/>
        </w:rPr>
        <w:t xml:space="preserve">2) Центральна виборча комісія; </w:t>
      </w:r>
    </w:p>
    <w:p w:rsidR="006B5651" w:rsidRPr="00225489" w:rsidRDefault="004B37BA" w:rsidP="006B5651">
      <w:pPr>
        <w:jc w:val="both"/>
        <w:rPr>
          <w:rFonts w:ascii="Times New Roman" w:hAnsi="Times New Roman" w:cs="Times New Roman"/>
          <w:sz w:val="28"/>
          <w:szCs w:val="28"/>
        </w:rPr>
      </w:pPr>
      <w:r w:rsidRPr="00225489">
        <w:rPr>
          <w:rFonts w:ascii="Times New Roman" w:hAnsi="Times New Roman" w:cs="Times New Roman"/>
          <w:sz w:val="28"/>
          <w:szCs w:val="28"/>
          <w:lang w:val="uk-UA"/>
        </w:rPr>
        <w:t>3</w:t>
      </w:r>
      <w:r w:rsidR="006B5651" w:rsidRPr="00225489">
        <w:rPr>
          <w:rFonts w:ascii="Times New Roman" w:hAnsi="Times New Roman" w:cs="Times New Roman"/>
          <w:sz w:val="28"/>
          <w:szCs w:val="28"/>
        </w:rPr>
        <w:t xml:space="preserve">) ініціативна група всеукраїнського референдуму, утворена відповідно до цього Закону; </w:t>
      </w:r>
    </w:p>
    <w:p w:rsidR="006B5651" w:rsidRPr="00225489" w:rsidRDefault="004B37BA" w:rsidP="006B5651">
      <w:pPr>
        <w:jc w:val="both"/>
        <w:rPr>
          <w:rFonts w:ascii="Times New Roman" w:hAnsi="Times New Roman" w:cs="Times New Roman"/>
          <w:sz w:val="28"/>
          <w:szCs w:val="28"/>
        </w:rPr>
      </w:pPr>
      <w:r w:rsidRPr="00225489">
        <w:rPr>
          <w:rFonts w:ascii="Times New Roman" w:hAnsi="Times New Roman" w:cs="Times New Roman"/>
          <w:sz w:val="28"/>
          <w:szCs w:val="28"/>
          <w:lang w:val="uk-UA"/>
        </w:rPr>
        <w:t>4</w:t>
      </w:r>
      <w:r w:rsidR="006B5651" w:rsidRPr="00225489">
        <w:rPr>
          <w:rFonts w:ascii="Times New Roman" w:hAnsi="Times New Roman" w:cs="Times New Roman"/>
          <w:sz w:val="28"/>
          <w:szCs w:val="28"/>
        </w:rPr>
        <w:t>) член ініціативної групи;</w:t>
      </w:r>
    </w:p>
    <w:p w:rsidR="006B5651" w:rsidRPr="00225489" w:rsidRDefault="004B37BA" w:rsidP="006B5651">
      <w:pPr>
        <w:jc w:val="both"/>
        <w:rPr>
          <w:rFonts w:ascii="Times New Roman" w:hAnsi="Times New Roman" w:cs="Times New Roman"/>
          <w:sz w:val="28"/>
          <w:szCs w:val="28"/>
        </w:rPr>
      </w:pPr>
      <w:r w:rsidRPr="00225489">
        <w:rPr>
          <w:rFonts w:ascii="Times New Roman" w:hAnsi="Times New Roman" w:cs="Times New Roman"/>
          <w:sz w:val="28"/>
          <w:szCs w:val="28"/>
          <w:lang w:val="uk-UA"/>
        </w:rPr>
        <w:t>5</w:t>
      </w:r>
      <w:r w:rsidR="006B5651" w:rsidRPr="00225489">
        <w:rPr>
          <w:rFonts w:ascii="Times New Roman" w:hAnsi="Times New Roman" w:cs="Times New Roman"/>
          <w:sz w:val="28"/>
          <w:szCs w:val="28"/>
        </w:rPr>
        <w:t>)</w:t>
      </w:r>
      <w:r w:rsidR="006B5651" w:rsidRPr="00225489">
        <w:rPr>
          <w:rFonts w:ascii="Times New Roman" w:hAnsi="Times New Roman" w:cs="Times New Roman"/>
          <w:sz w:val="28"/>
          <w:szCs w:val="28"/>
          <w:lang w:val="uk-UA"/>
        </w:rPr>
        <w:t xml:space="preserve"> </w:t>
      </w:r>
      <w:proofErr w:type="spellStart"/>
      <w:r w:rsidR="006B5651" w:rsidRPr="00225489">
        <w:rPr>
          <w:rFonts w:ascii="Times New Roman" w:hAnsi="Times New Roman" w:cs="Times New Roman"/>
          <w:sz w:val="28"/>
          <w:szCs w:val="28"/>
        </w:rPr>
        <w:t>політичн</w:t>
      </w:r>
      <w:proofErr w:type="spellEnd"/>
      <w:r w:rsidR="00CC1030" w:rsidRPr="00225489">
        <w:rPr>
          <w:rFonts w:ascii="Times New Roman" w:hAnsi="Times New Roman" w:cs="Times New Roman"/>
          <w:sz w:val="28"/>
          <w:szCs w:val="28"/>
          <w:lang w:val="uk-UA"/>
        </w:rPr>
        <w:t>а</w:t>
      </w:r>
      <w:r w:rsidR="006B5651" w:rsidRPr="00225489">
        <w:rPr>
          <w:rFonts w:ascii="Times New Roman" w:hAnsi="Times New Roman" w:cs="Times New Roman"/>
          <w:sz w:val="28"/>
          <w:szCs w:val="28"/>
        </w:rPr>
        <w:t xml:space="preserve"> парті</w:t>
      </w:r>
      <w:r w:rsidR="00CC1030" w:rsidRPr="00225489">
        <w:rPr>
          <w:rFonts w:ascii="Times New Roman" w:hAnsi="Times New Roman" w:cs="Times New Roman"/>
          <w:sz w:val="28"/>
          <w:szCs w:val="28"/>
          <w:lang w:val="uk-UA"/>
        </w:rPr>
        <w:t>я</w:t>
      </w:r>
      <w:r w:rsidR="006B5651" w:rsidRPr="00225489">
        <w:rPr>
          <w:rFonts w:ascii="Times New Roman" w:hAnsi="Times New Roman" w:cs="Times New Roman"/>
          <w:sz w:val="28"/>
          <w:szCs w:val="28"/>
        </w:rPr>
        <w:t xml:space="preserve">, громадська організація, що здійснюють агітацію щодо ініціативи; </w:t>
      </w:r>
    </w:p>
    <w:p w:rsidR="006B5651" w:rsidRPr="00225489" w:rsidRDefault="004B37BA" w:rsidP="006B5651">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6</w:t>
      </w:r>
      <w:r w:rsidR="006B5651" w:rsidRPr="00225489">
        <w:rPr>
          <w:rFonts w:ascii="Times New Roman" w:hAnsi="Times New Roman" w:cs="Times New Roman"/>
          <w:sz w:val="28"/>
          <w:szCs w:val="28"/>
        </w:rPr>
        <w:t xml:space="preserve">) </w:t>
      </w:r>
      <w:proofErr w:type="spellStart"/>
      <w:r w:rsidR="006B5651" w:rsidRPr="00225489">
        <w:rPr>
          <w:rFonts w:ascii="Times New Roman" w:hAnsi="Times New Roman" w:cs="Times New Roman"/>
          <w:sz w:val="28"/>
          <w:szCs w:val="28"/>
        </w:rPr>
        <w:t>офіційн</w:t>
      </w:r>
      <w:r w:rsidR="006B5651" w:rsidRPr="00225489">
        <w:rPr>
          <w:rFonts w:ascii="Times New Roman" w:hAnsi="Times New Roman" w:cs="Times New Roman"/>
          <w:sz w:val="28"/>
          <w:szCs w:val="28"/>
          <w:lang w:val="uk-UA"/>
        </w:rPr>
        <w:t>ий</w:t>
      </w:r>
      <w:proofErr w:type="spellEnd"/>
      <w:r w:rsidR="006B5651" w:rsidRPr="00225489">
        <w:rPr>
          <w:rFonts w:ascii="Times New Roman" w:hAnsi="Times New Roman" w:cs="Times New Roman"/>
          <w:sz w:val="28"/>
          <w:szCs w:val="28"/>
        </w:rPr>
        <w:t xml:space="preserve"> спостерігач від ініціативної групи всеукраїнського референдуму, громадських організацій, до статутної діяльності яких належать питання, пов'язані з процесом виборів та всеукраїнського і (або) місцевого референдуму або із забезпеченням виборчих прав громадян України, </w:t>
      </w:r>
      <w:proofErr w:type="spellStart"/>
      <w:r w:rsidR="006B5651" w:rsidRPr="00225489">
        <w:rPr>
          <w:rFonts w:ascii="Times New Roman" w:hAnsi="Times New Roman" w:cs="Times New Roman"/>
          <w:sz w:val="28"/>
          <w:szCs w:val="28"/>
        </w:rPr>
        <w:t>зареєстрован</w:t>
      </w:r>
      <w:r w:rsidR="00C67A15" w:rsidRPr="00225489">
        <w:rPr>
          <w:rFonts w:ascii="Times New Roman" w:hAnsi="Times New Roman" w:cs="Times New Roman"/>
          <w:sz w:val="28"/>
          <w:szCs w:val="28"/>
          <w:lang w:val="uk-UA"/>
        </w:rPr>
        <w:t>ий</w:t>
      </w:r>
      <w:proofErr w:type="spellEnd"/>
      <w:r w:rsidR="006B5651" w:rsidRPr="00225489">
        <w:rPr>
          <w:rFonts w:ascii="Times New Roman" w:hAnsi="Times New Roman" w:cs="Times New Roman"/>
          <w:sz w:val="28"/>
          <w:szCs w:val="28"/>
        </w:rPr>
        <w:t xml:space="preserve"> відповідно до вимог цього Закону</w:t>
      </w:r>
      <w:r w:rsidRPr="00225489">
        <w:rPr>
          <w:rFonts w:ascii="Times New Roman" w:hAnsi="Times New Roman" w:cs="Times New Roman"/>
          <w:sz w:val="28"/>
          <w:szCs w:val="28"/>
          <w:lang w:val="uk-UA"/>
        </w:rPr>
        <w:t>»</w:t>
      </w:r>
      <w:r w:rsidR="006B5651" w:rsidRPr="00225489">
        <w:rPr>
          <w:rFonts w:ascii="Times New Roman" w:hAnsi="Times New Roman" w:cs="Times New Roman"/>
          <w:sz w:val="28"/>
          <w:szCs w:val="28"/>
        </w:rPr>
        <w:t>.</w:t>
      </w:r>
      <w:r w:rsidR="006B5651" w:rsidRPr="00225489">
        <w:rPr>
          <w:rFonts w:ascii="Times New Roman" w:hAnsi="Times New Roman" w:cs="Times New Roman"/>
          <w:sz w:val="28"/>
          <w:szCs w:val="28"/>
          <w:lang w:val="uk-UA"/>
        </w:rPr>
        <w:t xml:space="preserve"> </w:t>
      </w:r>
    </w:p>
    <w:p w:rsidR="006B5651" w:rsidRPr="00225489" w:rsidRDefault="006B5651" w:rsidP="0011014F">
      <w:pPr>
        <w:jc w:val="both"/>
        <w:rPr>
          <w:rFonts w:ascii="Times New Roman" w:hAnsi="Times New Roman" w:cs="Times New Roman"/>
          <w:sz w:val="28"/>
          <w:szCs w:val="28"/>
          <w:lang w:val="uk-UA"/>
        </w:rPr>
      </w:pPr>
    </w:p>
    <w:p w:rsidR="0011014F" w:rsidRPr="00225489" w:rsidRDefault="0011014F" w:rsidP="0011014F">
      <w:pPr>
        <w:jc w:val="both"/>
        <w:rPr>
          <w:rFonts w:ascii="Times New Roman" w:hAnsi="Times New Roman" w:cs="Times New Roman"/>
          <w:sz w:val="28"/>
          <w:szCs w:val="28"/>
        </w:rPr>
      </w:pPr>
      <w:r w:rsidRPr="00225489">
        <w:rPr>
          <w:rFonts w:ascii="Times New Roman" w:hAnsi="Times New Roman" w:cs="Times New Roman"/>
          <w:sz w:val="28"/>
          <w:szCs w:val="28"/>
        </w:rPr>
        <w:t>у статті 30:</w:t>
      </w:r>
    </w:p>
    <w:p w:rsidR="0011014F" w:rsidRPr="00225489" w:rsidRDefault="0011014F" w:rsidP="0011014F">
      <w:pPr>
        <w:jc w:val="both"/>
        <w:rPr>
          <w:rFonts w:ascii="Times New Roman" w:hAnsi="Times New Roman" w:cs="Times New Roman"/>
          <w:sz w:val="28"/>
          <w:szCs w:val="28"/>
        </w:rPr>
      </w:pPr>
      <w:r w:rsidRPr="00225489">
        <w:rPr>
          <w:rFonts w:ascii="Times New Roman" w:hAnsi="Times New Roman" w:cs="Times New Roman"/>
          <w:sz w:val="28"/>
          <w:szCs w:val="28"/>
        </w:rPr>
        <w:t>в абзаці другому частини десятої слова «заяві про призначення» замінити словами «рішенні про обрання»;</w:t>
      </w:r>
    </w:p>
    <w:p w:rsidR="00EF7CC9" w:rsidRPr="00225489" w:rsidRDefault="00EF7CC9" w:rsidP="00EF7CC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чотирнадцяту викласти у такій редакції: </w:t>
      </w:r>
    </w:p>
    <w:p w:rsidR="00EF7CC9" w:rsidRPr="00225489" w:rsidRDefault="00EF7CC9" w:rsidP="00EF7CC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«14. У десятиденний строк з дня проведення зборів уповноважений представник ініціативної групи передає до Центральної виборчої комісії підписані головою і секретарем зборів </w:t>
      </w:r>
      <w:r w:rsidR="00DB5CD4" w:rsidRPr="00225489">
        <w:rPr>
          <w:rFonts w:ascii="Times New Roman" w:hAnsi="Times New Roman" w:cs="Times New Roman"/>
          <w:sz w:val="28"/>
          <w:szCs w:val="28"/>
          <w:lang w:val="uk-UA"/>
        </w:rPr>
        <w:t xml:space="preserve"> протокол зборів (з додатками), рішення зборів про обрання уповноваженого представника ініціативної групи, а також письмові заяви кожного з членів ініціативної групи про згоду </w:t>
      </w:r>
      <w:r w:rsidR="00DB5CD4" w:rsidRPr="00225489">
        <w:rPr>
          <w:rFonts w:ascii="Times New Roman" w:hAnsi="Times New Roman" w:cs="Times New Roman"/>
          <w:sz w:val="28"/>
          <w:szCs w:val="28"/>
          <w:lang w:val="uk-UA"/>
        </w:rPr>
        <w:lastRenderedPageBreak/>
        <w:t>бути членом ініціативної групи, письмову заяву особи про згоду бути уповноваженим представником ініціативної групи.</w:t>
      </w:r>
    </w:p>
    <w:p w:rsidR="00EF7CC9" w:rsidRPr="00225489" w:rsidRDefault="00EF7CC9" w:rsidP="00EF7CC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Зазначені документи можуть бути подані за допомогою електронних сервісів в порядку, визначеному Центральною виборчою комісією.</w:t>
      </w:r>
    </w:p>
    <w:p w:rsidR="00EF7CC9" w:rsidRPr="00225489" w:rsidRDefault="00EF7CC9" w:rsidP="00EF7CC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Список учасників зборів і список членів ініціативної групи подаються до Центральної виборчої комісії з дотриманням вимог законодавства про захист персональних даних в електронному вигляді у формі відкритих даних за допомогою електронних сервісів або шляхом їх надсилання  на офіційну електронну пошту Центральної виборчої комісії у строк, визначений цією частиною». </w:t>
      </w:r>
    </w:p>
    <w:p w:rsidR="00EF7CC9" w:rsidRPr="00225489" w:rsidRDefault="00EF7CC9" w:rsidP="00EF7CC9">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десяту статті 32 викласти у такій редакції: </w:t>
      </w:r>
    </w:p>
    <w:p w:rsidR="00EF7CC9" w:rsidRPr="00225489" w:rsidRDefault="00EF7CC9" w:rsidP="00EF7CC9">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«10. Член ініціативної групи, який здійснював збір підписів, передає в Центральну виборчу комісію засобами електронних сервісів дані виборців, зібрані на підписних листах на підтримку всеукраїнського референдуму, в електронному вигляді, організованому у форматі, що дозволяє його автоматизоване оброблення електронними засобами (</w:t>
      </w:r>
      <w:proofErr w:type="spellStart"/>
      <w:r w:rsidRPr="00225489">
        <w:rPr>
          <w:rFonts w:ascii="Times New Roman" w:hAnsi="Times New Roman" w:cs="Times New Roman"/>
          <w:sz w:val="28"/>
          <w:szCs w:val="28"/>
          <w:lang w:val="uk-UA"/>
        </w:rPr>
        <w:t>машинозчитування</w:t>
      </w:r>
      <w:proofErr w:type="spellEnd"/>
      <w:r w:rsidRPr="00225489">
        <w:rPr>
          <w:rFonts w:ascii="Times New Roman" w:hAnsi="Times New Roman" w:cs="Times New Roman"/>
          <w:sz w:val="28"/>
          <w:szCs w:val="28"/>
          <w:lang w:val="uk-UA"/>
        </w:rPr>
        <w:t>) з метою повторного використання (далі - підписні електронні дані), за формою, затвердженою Центральною виборчою комісією. Достовірність викладених в електронному вигляді зазначених даних підтверджується членом ініціативної групи, який здійснював збір підписів, шляхом накладення власного кваліфікованого електронного підпису».</w:t>
      </w:r>
    </w:p>
    <w:p w:rsidR="008064EA" w:rsidRPr="00225489" w:rsidRDefault="00EF7CC9" w:rsidP="00EF7CC9">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а</w:t>
      </w:r>
      <w:r w:rsidR="008064EA" w:rsidRPr="00225489">
        <w:rPr>
          <w:rFonts w:ascii="Times New Roman" w:hAnsi="Times New Roman" w:cs="Times New Roman"/>
          <w:sz w:val="28"/>
          <w:szCs w:val="28"/>
          <w:lang w:val="uk-UA"/>
        </w:rPr>
        <w:t xml:space="preserve">бзац другий частини першої статті 35 після слів </w:t>
      </w:r>
      <w:r w:rsidR="0047037D" w:rsidRPr="00225489">
        <w:rPr>
          <w:rFonts w:ascii="Times New Roman" w:hAnsi="Times New Roman" w:cs="Times New Roman"/>
          <w:sz w:val="28"/>
          <w:szCs w:val="28"/>
          <w:lang w:val="uk-UA"/>
        </w:rPr>
        <w:t>«</w:t>
      </w:r>
      <w:r w:rsidR="008064EA" w:rsidRPr="00225489">
        <w:rPr>
          <w:rFonts w:ascii="Times New Roman" w:hAnsi="Times New Roman" w:cs="Times New Roman"/>
          <w:sz w:val="28"/>
          <w:szCs w:val="28"/>
          <w:lang w:val="uk-UA"/>
        </w:rPr>
        <w:t>Центральна виборча комісія»</w:t>
      </w:r>
      <w:r w:rsidR="008064EA" w:rsidRPr="00225489">
        <w:rPr>
          <w:rFonts w:ascii="Times New Roman" w:hAnsi="Times New Roman" w:cs="Times New Roman"/>
          <w:sz w:val="28"/>
          <w:szCs w:val="28"/>
        </w:rPr>
        <w:t xml:space="preserve"> доповнити словами «у встановленому нею порядку»;</w:t>
      </w:r>
    </w:p>
    <w:p w:rsidR="00EF7CC9" w:rsidRPr="00225489" w:rsidRDefault="00EF7CC9" w:rsidP="008064EA">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четверту статті 45 доповнити абзацом такого змісту: </w:t>
      </w:r>
    </w:p>
    <w:p w:rsidR="00EF7CC9" w:rsidRPr="00225489" w:rsidRDefault="00EF7CC9" w:rsidP="008064EA">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«Подання стосовно кандидатур до складу окружних виборчих комісій з всеукраїнського референдуму може вноситися до Центральної виборчої комісії за допомогою електронних сервісів у порядку, визначеному Центральною виборчою комісією».</w:t>
      </w:r>
    </w:p>
    <w:p w:rsidR="00EF7CC9" w:rsidRPr="00225489" w:rsidRDefault="00EF7CC9" w:rsidP="008064EA">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третю статті 47 доповнити абзацом такого змісту: </w:t>
      </w:r>
    </w:p>
    <w:p w:rsidR="00EF7CC9" w:rsidRPr="00225489" w:rsidRDefault="00EF7CC9" w:rsidP="008064EA">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lang w:val="uk-UA"/>
        </w:rPr>
        <w:t>«Подання стосовно кандидатур до складу дільничних виборчих комісій з всеукраїнського референдуму може вноситися до Центральної виборчої комісії за допомогою електронних сервісів у порядку, визначеному Центральною виборчою комісією».</w:t>
      </w:r>
    </w:p>
    <w:p w:rsidR="0011014F" w:rsidRPr="00225489" w:rsidRDefault="0011014F" w:rsidP="008064EA">
      <w:pPr>
        <w:spacing w:before="120" w:line="240" w:lineRule="auto"/>
        <w:jc w:val="both"/>
        <w:rPr>
          <w:rFonts w:ascii="Times New Roman" w:hAnsi="Times New Roman" w:cs="Times New Roman"/>
          <w:color w:val="FF0000"/>
          <w:sz w:val="28"/>
          <w:szCs w:val="28"/>
          <w:lang w:val="uk-UA"/>
        </w:rPr>
      </w:pPr>
      <w:r w:rsidRPr="00225489">
        <w:rPr>
          <w:rFonts w:ascii="Times New Roman" w:hAnsi="Times New Roman" w:cs="Times New Roman"/>
          <w:sz w:val="28"/>
          <w:szCs w:val="28"/>
        </w:rPr>
        <w:t>у частині дев’ятій статті 51 слова «комісії з всеукраїнського референдуму, складеного окружною комісією та комісією з всеукраїнського референдуму» виключити</w:t>
      </w:r>
      <w:r w:rsidRPr="00225489">
        <w:rPr>
          <w:rFonts w:ascii="Times New Roman" w:hAnsi="Times New Roman" w:cs="Times New Roman"/>
          <w:sz w:val="28"/>
          <w:szCs w:val="28"/>
          <w:lang w:val="uk-UA"/>
        </w:rPr>
        <w:t>;</w:t>
      </w:r>
    </w:p>
    <w:p w:rsidR="00C4636F" w:rsidRPr="00225489" w:rsidRDefault="00C4636F" w:rsidP="00C4636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частині вісімнадцятій статті 57 слова </w:t>
      </w:r>
      <w:r w:rsidR="00CF40BE" w:rsidRPr="00225489">
        <w:rPr>
          <w:rFonts w:ascii="Times New Roman" w:hAnsi="Times New Roman" w:cs="Times New Roman"/>
          <w:sz w:val="28"/>
          <w:szCs w:val="28"/>
          <w:lang w:val="uk-UA"/>
        </w:rPr>
        <w:t>«</w:t>
      </w:r>
      <w:r w:rsidRPr="00225489">
        <w:rPr>
          <w:rFonts w:ascii="Times New Roman" w:hAnsi="Times New Roman" w:cs="Times New Roman"/>
          <w:sz w:val="28"/>
          <w:szCs w:val="28"/>
          <w:lang w:val="uk-UA"/>
        </w:rPr>
        <w:t>автоматизованої інформаційно-телекомунікаційної системи</w:t>
      </w:r>
      <w:r w:rsidR="00CF40BE" w:rsidRPr="00225489">
        <w:rPr>
          <w:rFonts w:ascii="Times New Roman" w:hAnsi="Times New Roman" w:cs="Times New Roman"/>
          <w:sz w:val="28"/>
          <w:szCs w:val="28"/>
          <w:lang w:val="uk-UA"/>
        </w:rPr>
        <w:t>»</w:t>
      </w:r>
      <w:r w:rsidR="009209D2" w:rsidRPr="00225489">
        <w:rPr>
          <w:rFonts w:ascii="Times New Roman" w:hAnsi="Times New Roman" w:cs="Times New Roman"/>
          <w:sz w:val="28"/>
          <w:szCs w:val="28"/>
          <w:lang w:val="uk-UA"/>
        </w:rPr>
        <w:t xml:space="preserve"> замінити</w:t>
      </w:r>
      <w:r w:rsidRPr="00225489">
        <w:rPr>
          <w:rFonts w:ascii="Times New Roman" w:hAnsi="Times New Roman" w:cs="Times New Roman"/>
          <w:sz w:val="28"/>
          <w:szCs w:val="28"/>
          <w:lang w:val="uk-UA"/>
        </w:rPr>
        <w:t xml:space="preserve"> словами «Державного реєстру виборців»;</w:t>
      </w:r>
    </w:p>
    <w:p w:rsidR="008064EA" w:rsidRPr="00225489" w:rsidRDefault="00C4636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ч</w:t>
      </w:r>
      <w:r w:rsidR="008064EA" w:rsidRPr="00225489">
        <w:rPr>
          <w:rFonts w:ascii="Times New Roman" w:hAnsi="Times New Roman" w:cs="Times New Roman"/>
          <w:sz w:val="28"/>
          <w:szCs w:val="28"/>
          <w:lang w:val="uk-UA"/>
        </w:rPr>
        <w:t>астину сьому статті 72 виключити;</w:t>
      </w:r>
    </w:p>
    <w:p w:rsidR="00C4636F" w:rsidRPr="00225489" w:rsidRDefault="00C4636F" w:rsidP="00C4636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першу статті 75 доповнити абзацом такого змісту: </w:t>
      </w:r>
    </w:p>
    <w:p w:rsidR="00C4636F" w:rsidRPr="00225489" w:rsidRDefault="00C4636F" w:rsidP="00C4636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«Заява про реєстрацію може подаватись засобами електронних сервісів в порядку, визначеному Центральною виборчою комісією».</w:t>
      </w:r>
    </w:p>
    <w:p w:rsidR="00C4636F" w:rsidRPr="00225489" w:rsidRDefault="00C4636F" w:rsidP="00C4636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п’яту статті 83 доповнити абзацом такого змісту: </w:t>
      </w:r>
    </w:p>
    <w:p w:rsidR="00C4636F" w:rsidRPr="00225489" w:rsidRDefault="00C4636F" w:rsidP="00C4636F">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«Подання  про реєстрацію офіційного спостерігача може вноситись до Центральної виборчої комісії засобами електронних сервісів в порядку, визначеному Центральною виборчою комісією».</w:t>
      </w:r>
    </w:p>
    <w:p w:rsidR="0011014F" w:rsidRPr="00225489" w:rsidRDefault="0011014F" w:rsidP="005316A1">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абзац четвертий частини другої статті 93 виключити</w:t>
      </w:r>
    </w:p>
    <w:p w:rsidR="008008F0" w:rsidRPr="00225489" w:rsidRDefault="008008F0"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у </w:t>
      </w:r>
      <w:r w:rsidRPr="00225489">
        <w:rPr>
          <w:rFonts w:ascii="Times New Roman" w:hAnsi="Times New Roman" w:cs="Times New Roman"/>
          <w:sz w:val="28"/>
          <w:szCs w:val="28"/>
        </w:rPr>
        <w:t>статті 109</w:t>
      </w:r>
      <w:r w:rsidRPr="00225489">
        <w:rPr>
          <w:rFonts w:ascii="Times New Roman" w:hAnsi="Times New Roman" w:cs="Times New Roman"/>
          <w:sz w:val="28"/>
          <w:szCs w:val="28"/>
          <w:lang w:val="uk-UA"/>
        </w:rPr>
        <w:t>:</w:t>
      </w:r>
    </w:p>
    <w:p w:rsidR="008008F0" w:rsidRPr="00225489" w:rsidRDefault="0011014F" w:rsidP="005316A1">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частину першу доповнити новими реченнями такого змісту: </w:t>
      </w:r>
    </w:p>
    <w:p w:rsidR="0011014F" w:rsidRPr="00225489" w:rsidRDefault="0011014F"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t>«Протокол дільничної комісії з всеукраїнського референдум про підрахунок голосів виборців на дільниці з всеукраїнського референдуму може виготовлятися за допомогою технічних засобів. Порядок виготовлення та вимоги до протоколів дільничної комісії з всеукраїнського референдуму про підрахунок голосів виборців на дільниці з всеукраїнського референдуму встановлюються Центральною виборчою комісією»</w:t>
      </w:r>
      <w:r w:rsidR="004E2EF3" w:rsidRPr="00225489">
        <w:rPr>
          <w:rFonts w:ascii="Times New Roman" w:hAnsi="Times New Roman" w:cs="Times New Roman"/>
          <w:sz w:val="28"/>
          <w:szCs w:val="28"/>
          <w:lang w:val="uk-UA"/>
        </w:rPr>
        <w:t>;</w:t>
      </w:r>
    </w:p>
    <w:p w:rsidR="00C643C2" w:rsidRPr="00225489" w:rsidRDefault="00C643C2" w:rsidP="008064EA">
      <w:pPr>
        <w:jc w:val="both"/>
        <w:rPr>
          <w:rFonts w:ascii="Times New Roman" w:hAnsi="Times New Roman" w:cs="Times New Roman"/>
          <w:sz w:val="28"/>
          <w:szCs w:val="28"/>
        </w:rPr>
      </w:pPr>
    </w:p>
    <w:p w:rsidR="008008F0" w:rsidRPr="00225489" w:rsidRDefault="008008F0"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восьму викласти у такій редакції: </w:t>
      </w:r>
    </w:p>
    <w:p w:rsidR="008008F0" w:rsidRPr="00225489" w:rsidRDefault="008008F0"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У разі застосування автоматизованої інформаційної системи дільничною виборчою комісією секретар комісії або відповідальна особа, визначена рішенням дільничної виборчої комісії, вносить до автоматизованої інформаційної системи відомості, необхідні для складання протоколу про підрахунок голосів виборців, та здійснює їх перевірку засобами цієї системи.</w:t>
      </w:r>
    </w:p>
    <w:p w:rsidR="008008F0" w:rsidRPr="00225489" w:rsidRDefault="008008F0"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правильності заповнення протоколу секретар комісії або відповідальна особа повинна:</w:t>
      </w:r>
    </w:p>
    <w:p w:rsidR="008008F0" w:rsidRPr="00225489" w:rsidRDefault="008008F0"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1) роздрукувати чотири примірники протоколу про підрахунок голосів виборців на виборчій дільниці та передати їх голові, заступнику голови, секретарю та іншим членам дільничної виборчої комісії для підписання та проставляння печатки дільничної виборчої комісії. Роздруковані копії протоколу повинні мати  унікальний захисний цифровий елемент (наприклад, QR код), що ідентифікує та зв’язує зазначений протокол з записом, внесеним до   автоматизованої інформаційної  системи, що містить відомості протоколу.    </w:t>
      </w:r>
    </w:p>
    <w:p w:rsidR="008008F0" w:rsidRPr="00225489" w:rsidRDefault="008008F0"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2) після підписання роздрукованих примірників протоколу про підрахунок голосів виборців усіма членами комісії, присутніми на засіданні, накласти власний кваліфікований електронний підпис на відомості протоколу та надіслати їх до автоматизованої інформаційної системи».</w:t>
      </w:r>
    </w:p>
    <w:p w:rsidR="0041725C" w:rsidRPr="00225489" w:rsidRDefault="0041725C" w:rsidP="008008F0">
      <w:pPr>
        <w:jc w:val="both"/>
        <w:rPr>
          <w:rFonts w:ascii="Times New Roman" w:hAnsi="Times New Roman" w:cs="Times New Roman"/>
          <w:sz w:val="28"/>
          <w:szCs w:val="28"/>
          <w:lang w:val="uk-UA"/>
        </w:rPr>
      </w:pPr>
    </w:p>
    <w:p w:rsidR="00B64EE6" w:rsidRPr="00225489" w:rsidRDefault="00B64EE6"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112:</w:t>
      </w:r>
    </w:p>
    <w:p w:rsidR="0041725C" w:rsidRPr="00225489" w:rsidRDefault="0041725C"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восьму викласти у такій редакції: </w:t>
      </w:r>
    </w:p>
    <w:p w:rsidR="008008F0" w:rsidRPr="00225489" w:rsidRDefault="0041725C" w:rsidP="008008F0">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«8. З моменту закінчення голосування та початку прийняття окружною комісією з всеукраїнського референдуму протоколів про підрахунок голосів на дільницях з всеукраїнського референдуму окружна комісія з всеукраїнського референдуму вносить оперативну інформацію про підрахунок голосів на дільницях з всеукраїнського референдуму  до автоматизованої інформаційної системи (далі - інформація про підрахунок голосів)».</w:t>
      </w:r>
    </w:p>
    <w:p w:rsidR="00B64EE6" w:rsidRPr="00225489" w:rsidRDefault="00B64EE6" w:rsidP="00B64EE6">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дев’яту викласти у такій редакції: </w:t>
      </w:r>
    </w:p>
    <w:p w:rsidR="00B64EE6" w:rsidRPr="00225489" w:rsidRDefault="00B64EE6" w:rsidP="00B64EE6">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«9. Невідкладно після оголошення головою окружної комісії з всеукраїнського референдуму (головуючим на засіданні комісії) змісту протоколу дільничної комісії з всеукраїнського референдуму голова (головуючий на засіданні) оголошує відомості протоколу та, за наявності, відповідних актів, передає системному адміністратору з метою внесення ним відповідних відомостей до автоматизованої інформаційної системи для перевірки їх повноти та коректності.  </w:t>
      </w:r>
    </w:p>
    <w:p w:rsidR="00B64EE6" w:rsidRPr="00225489" w:rsidRDefault="00B64EE6" w:rsidP="00B64EE6">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разі застосування автоматизованої інформаційної системи дільничною виборчою комісією та наявності в автоматизованій інформаційній системі відомостей про підрахунок голосів, системний адміністратор перевіряє  відповідність змісту протоколу дільничної комісії відомостям, які було введено в систему дільничною комісією.</w:t>
      </w:r>
    </w:p>
    <w:p w:rsidR="00B64EE6" w:rsidRPr="00225489" w:rsidRDefault="00B64EE6" w:rsidP="00B64EE6">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 Під час внесення або перевірки таких відомостей системний адміністратор засобами автоматизованої інформаційної системи перевіряє правильність заповнення протоколу та підтверджує зазначені відомості шляхом накладання власного кваліфікованого електронного підпису.</w:t>
      </w:r>
    </w:p>
    <w:p w:rsidR="0041725C" w:rsidRPr="00225489" w:rsidRDefault="00B64EE6" w:rsidP="00B64EE6">
      <w:pPr>
        <w:jc w:val="both"/>
        <w:rPr>
          <w:rFonts w:ascii="Times New Roman" w:hAnsi="Times New Roman" w:cs="Times New Roman"/>
          <w:sz w:val="28"/>
          <w:szCs w:val="28"/>
        </w:rPr>
      </w:pPr>
      <w:r w:rsidRPr="00225489">
        <w:rPr>
          <w:rFonts w:ascii="Times New Roman" w:hAnsi="Times New Roman" w:cs="Times New Roman"/>
          <w:sz w:val="28"/>
          <w:szCs w:val="28"/>
          <w:lang w:val="uk-UA"/>
        </w:rPr>
        <w:t>У приміщенні, в якому здійснюються внесення та перевірка відомостей протоколу, мають право перебувати системний адміністратор, оператори автоматизованої інформаційної системи, голова, заступник голови та секретар окружної комісії з всеукраїнського референдуму (головуючий на засіданні), члени комісії, уповноважені особи суб’єктів процесу всеукраїнського референдуму, офіційні спостерігачі».</w:t>
      </w:r>
    </w:p>
    <w:p w:rsidR="00B64EE6" w:rsidRPr="00225489" w:rsidRDefault="00B64EE6" w:rsidP="00B64EE6">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lastRenderedPageBreak/>
        <w:t xml:space="preserve">частину десяту доповнити пунктом 3 такого змісту: </w:t>
      </w:r>
    </w:p>
    <w:p w:rsidR="00B64EE6" w:rsidRPr="00225489" w:rsidRDefault="00B64EE6" w:rsidP="00B64EE6">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«3) Роздрукована інформація повинна мати  унікальний захисний цифровий елемент (наприклад, QR код), що ідентифікує та зв’язує зазначену інформацію з записом, внесеним до автоматизованої інформаційної  системи, що містить відомості протоколу».    </w:t>
      </w:r>
    </w:p>
    <w:p w:rsidR="00B64EE6" w:rsidRPr="00225489" w:rsidRDefault="00B64EE6" w:rsidP="008064EA">
      <w:pPr>
        <w:jc w:val="both"/>
        <w:rPr>
          <w:rFonts w:ascii="Times New Roman" w:hAnsi="Times New Roman" w:cs="Times New Roman"/>
          <w:sz w:val="28"/>
          <w:szCs w:val="28"/>
          <w:lang w:val="uk-UA"/>
        </w:rPr>
      </w:pPr>
    </w:p>
    <w:p w:rsidR="00B64EE6" w:rsidRPr="00225489" w:rsidRDefault="00B64EE6"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частину одинадцяту статті 114 викласти у такій редакції: </w:t>
      </w:r>
    </w:p>
    <w:p w:rsidR="00B64EE6" w:rsidRPr="00225489" w:rsidRDefault="00B64EE6"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«11. Відомості про підсумки голосування в територіальному окрузі з всеукраїнського референдуму формуються і вносяться до автоматизованої інформаційної системи лише після внесення відомостей про підрахунок голосів виборців щодо всіх дільниць з всеукраїнського референдуму такого територіального округу до цієї системи».</w:t>
      </w:r>
    </w:p>
    <w:p w:rsidR="00B64EE6" w:rsidRPr="00225489" w:rsidRDefault="00B64EE6" w:rsidP="008064EA">
      <w:pPr>
        <w:jc w:val="both"/>
        <w:rPr>
          <w:rFonts w:ascii="Times New Roman" w:hAnsi="Times New Roman" w:cs="Times New Roman"/>
          <w:sz w:val="28"/>
          <w:szCs w:val="28"/>
        </w:rPr>
      </w:pPr>
    </w:p>
    <w:p w:rsidR="000E0989" w:rsidRPr="00225489" w:rsidRDefault="000E0989"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123:</w:t>
      </w:r>
    </w:p>
    <w:p w:rsidR="000E0989" w:rsidRPr="00225489" w:rsidRDefault="000E0989" w:rsidP="008064EA">
      <w:pPr>
        <w:jc w:val="both"/>
        <w:rPr>
          <w:rFonts w:ascii="Times New Roman" w:hAnsi="Times New Roman" w:cs="Times New Roman"/>
          <w:sz w:val="28"/>
          <w:szCs w:val="28"/>
        </w:rPr>
      </w:pPr>
      <w:r w:rsidRPr="00225489">
        <w:rPr>
          <w:rFonts w:ascii="Times New Roman" w:hAnsi="Times New Roman" w:cs="Times New Roman"/>
          <w:sz w:val="28"/>
          <w:szCs w:val="28"/>
          <w:lang w:val="uk-UA"/>
        </w:rPr>
        <w:t>у частині другій після слів «Оскарження рішень, дій чи бездіяльності, пов'язаних із» доповнити словами «процедурами ініціювання всеукраїнського референдуму»;</w:t>
      </w:r>
    </w:p>
    <w:p w:rsidR="000E0989" w:rsidRPr="00225489" w:rsidRDefault="000E0989" w:rsidP="000E0989">
      <w:pPr>
        <w:jc w:val="both"/>
        <w:rPr>
          <w:rFonts w:ascii="Times New Roman" w:hAnsi="Times New Roman" w:cs="Times New Roman"/>
          <w:sz w:val="28"/>
          <w:szCs w:val="28"/>
        </w:rPr>
      </w:pPr>
      <w:r w:rsidRPr="00225489">
        <w:rPr>
          <w:rFonts w:ascii="Times New Roman" w:hAnsi="Times New Roman" w:cs="Times New Roman"/>
          <w:sz w:val="28"/>
          <w:szCs w:val="28"/>
          <w:lang w:val="uk-UA"/>
        </w:rPr>
        <w:t>у частині третій після слів «Оскарження рішень, дій чи бездіяльності, пов'язаних із» доповнити словами «процедурами ініціювання всеукраїнського референдуму»;</w:t>
      </w:r>
    </w:p>
    <w:p w:rsidR="000E0989" w:rsidRPr="00225489" w:rsidRDefault="000E0989"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четвертій після слів «органи правопорядку організовують свою роботу під час» доповнити словами «процедур ініціювання всеукраїнського референдуму»;</w:t>
      </w:r>
    </w:p>
    <w:p w:rsidR="000E0989" w:rsidRPr="00225489" w:rsidRDefault="000E0989" w:rsidP="008064EA">
      <w:pPr>
        <w:jc w:val="both"/>
        <w:rPr>
          <w:rFonts w:ascii="Times New Roman" w:hAnsi="Times New Roman" w:cs="Times New Roman"/>
          <w:sz w:val="28"/>
          <w:szCs w:val="28"/>
        </w:rPr>
      </w:pP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4 частини другої статті 124 після слів «опонент питання всеукраїнського референдуму» доповнити словами «політичної партії, громадської організації, що беруть участь в агітації щодо ініціативи»;</w:t>
      </w:r>
    </w:p>
    <w:p w:rsidR="003976CA" w:rsidRPr="00225489" w:rsidRDefault="003976CA" w:rsidP="008064EA">
      <w:pPr>
        <w:jc w:val="both"/>
        <w:rPr>
          <w:rFonts w:ascii="Times New Roman" w:hAnsi="Times New Roman" w:cs="Times New Roman"/>
          <w:sz w:val="28"/>
          <w:szCs w:val="28"/>
          <w:lang w:val="uk-UA"/>
        </w:rPr>
      </w:pP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першій статті 125:</w:t>
      </w: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абзац перший після слів «зі скаргою щодо» доповнити словами «процедур ініціювання всеукраїнського референдуму»;</w:t>
      </w:r>
    </w:p>
    <w:p w:rsidR="003976CA" w:rsidRPr="00225489" w:rsidRDefault="003976CA" w:rsidP="003976C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3 після слів  «суб'єкт процесу всеукраїнського референдуму»</w:t>
      </w:r>
      <w:r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доповнити словами «політична партія, що бере участь в агітації щодо ініціативи»;</w:t>
      </w:r>
    </w:p>
    <w:p w:rsidR="003976CA" w:rsidRPr="00225489" w:rsidRDefault="003976CA" w:rsidP="003976C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4 після слів  «суб'єкт процесу всеукраїнського референдуму»</w:t>
      </w:r>
      <w:r w:rsidRPr="00225489">
        <w:rPr>
          <w:rFonts w:ascii="Times New Roman" w:hAnsi="Times New Roman" w:cs="Times New Roman"/>
          <w:b/>
          <w:sz w:val="28"/>
          <w:szCs w:val="28"/>
          <w:lang w:val="uk-UA"/>
        </w:rPr>
        <w:t xml:space="preserve"> </w:t>
      </w:r>
      <w:r w:rsidRPr="00225489">
        <w:rPr>
          <w:rFonts w:ascii="Times New Roman" w:hAnsi="Times New Roman" w:cs="Times New Roman"/>
          <w:sz w:val="28"/>
          <w:szCs w:val="28"/>
          <w:lang w:val="uk-UA"/>
        </w:rPr>
        <w:t>доповнити словами «громадська організація, що бере участь в агітації щодо ініціативи»;</w:t>
      </w:r>
    </w:p>
    <w:p w:rsidR="003976CA" w:rsidRPr="00225489" w:rsidRDefault="003976CA" w:rsidP="008064EA">
      <w:pPr>
        <w:jc w:val="both"/>
        <w:rPr>
          <w:rFonts w:ascii="Times New Roman" w:hAnsi="Times New Roman" w:cs="Times New Roman"/>
          <w:sz w:val="28"/>
          <w:szCs w:val="28"/>
          <w:lang w:val="uk-UA"/>
        </w:rPr>
      </w:pP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першу статті 126 після слів «опонент питання всеукраїнського референдуму» доповнити словами «політичної партії, громадської організації, що здійснюють агітацію щодо ініціативи»;</w:t>
      </w:r>
    </w:p>
    <w:p w:rsidR="003976CA" w:rsidRPr="00225489" w:rsidRDefault="003976CA" w:rsidP="008064EA">
      <w:pPr>
        <w:jc w:val="both"/>
        <w:rPr>
          <w:rFonts w:ascii="Times New Roman" w:hAnsi="Times New Roman" w:cs="Times New Roman"/>
          <w:sz w:val="28"/>
          <w:szCs w:val="28"/>
          <w:lang w:val="uk-UA"/>
        </w:rPr>
      </w:pPr>
    </w:p>
    <w:p w:rsidR="00B64EE6" w:rsidRPr="00225489" w:rsidRDefault="00B64EE6"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статтю 128 доповнити частиною п’ятою такого змісту: </w:t>
      </w:r>
    </w:p>
    <w:p w:rsidR="00B64EE6" w:rsidRPr="00225489" w:rsidRDefault="00B64EE6"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«5. Центральна виборча комісія може впроваджувати електронні сервіси для подання скарг до комісії з всеукраїнського референдуму».</w:t>
      </w:r>
    </w:p>
    <w:p w:rsidR="00B64EE6" w:rsidRPr="00225489" w:rsidRDefault="00B64EE6" w:rsidP="008064EA">
      <w:pPr>
        <w:jc w:val="both"/>
        <w:rPr>
          <w:rFonts w:ascii="Times New Roman" w:hAnsi="Times New Roman" w:cs="Times New Roman"/>
          <w:sz w:val="28"/>
          <w:szCs w:val="28"/>
        </w:rPr>
      </w:pP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2 частини першої статті 132 після слів «письмові пояснення» доповнити словами «учасників процедур ініціювання референдуму»;</w:t>
      </w:r>
    </w:p>
    <w:p w:rsidR="003976CA" w:rsidRPr="00225489" w:rsidRDefault="003976CA" w:rsidP="008064EA">
      <w:pPr>
        <w:jc w:val="both"/>
        <w:rPr>
          <w:rFonts w:ascii="Times New Roman" w:hAnsi="Times New Roman" w:cs="Times New Roman"/>
          <w:sz w:val="28"/>
          <w:szCs w:val="28"/>
          <w:lang w:val="uk-UA"/>
        </w:rPr>
      </w:pP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статті 133:</w:t>
      </w: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у частині сьомій:</w:t>
      </w:r>
    </w:p>
    <w:p w:rsidR="003976CA" w:rsidRPr="00225489" w:rsidRDefault="003976CA"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1 після слів «права та законні інтереси» доповнити словам и «</w:t>
      </w:r>
      <w:r w:rsidRPr="00225489">
        <w:rPr>
          <w:rFonts w:ascii="Times New Roman" w:hAnsi="Times New Roman" w:cs="Times New Roman"/>
          <w:sz w:val="28"/>
          <w:szCs w:val="28"/>
        </w:rPr>
        <w:t xml:space="preserve">учасника процедур </w:t>
      </w:r>
      <w:r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rPr>
        <w:t xml:space="preserve"> всеукраїнського референдуму</w:t>
      </w:r>
      <w:r w:rsidRPr="00225489">
        <w:rPr>
          <w:rFonts w:ascii="Times New Roman" w:hAnsi="Times New Roman" w:cs="Times New Roman"/>
          <w:sz w:val="28"/>
          <w:szCs w:val="28"/>
          <w:lang w:val="uk-UA"/>
        </w:rPr>
        <w:t>»;</w:t>
      </w:r>
    </w:p>
    <w:p w:rsidR="00250C9F" w:rsidRPr="00225489" w:rsidRDefault="00250C9F" w:rsidP="00250C9F">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пункт 5 після слів «права та законні інтереси» доповнити словам и «</w:t>
      </w:r>
      <w:r w:rsidRPr="00225489">
        <w:rPr>
          <w:rFonts w:ascii="Times New Roman" w:hAnsi="Times New Roman" w:cs="Times New Roman"/>
          <w:sz w:val="28"/>
          <w:szCs w:val="28"/>
        </w:rPr>
        <w:t xml:space="preserve">учасника процедур </w:t>
      </w:r>
      <w:r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rPr>
        <w:t xml:space="preserve"> всеукраїнського референдуму</w:t>
      </w:r>
      <w:r w:rsidRPr="00225489">
        <w:rPr>
          <w:rFonts w:ascii="Times New Roman" w:hAnsi="Times New Roman" w:cs="Times New Roman"/>
          <w:sz w:val="28"/>
          <w:szCs w:val="28"/>
          <w:lang w:val="uk-UA"/>
        </w:rPr>
        <w:t>»;</w:t>
      </w:r>
    </w:p>
    <w:p w:rsidR="003976CA" w:rsidRPr="00225489" w:rsidRDefault="00250C9F" w:rsidP="008064EA">
      <w:pPr>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частину десяту після слів «права і законні інтереси інших» доповнити словами «</w:t>
      </w:r>
      <w:r w:rsidRPr="00225489">
        <w:rPr>
          <w:rFonts w:ascii="Times New Roman" w:hAnsi="Times New Roman" w:cs="Times New Roman"/>
          <w:sz w:val="28"/>
          <w:szCs w:val="28"/>
        </w:rPr>
        <w:t xml:space="preserve">учасників процедур </w:t>
      </w:r>
      <w:r w:rsidRPr="00225489">
        <w:rPr>
          <w:rFonts w:ascii="Times New Roman" w:hAnsi="Times New Roman" w:cs="Times New Roman"/>
          <w:sz w:val="28"/>
          <w:szCs w:val="28"/>
          <w:lang w:val="uk-UA"/>
        </w:rPr>
        <w:t>ініціювання</w:t>
      </w:r>
      <w:r w:rsidRPr="00225489">
        <w:rPr>
          <w:rFonts w:ascii="Times New Roman" w:hAnsi="Times New Roman" w:cs="Times New Roman"/>
          <w:sz w:val="28"/>
          <w:szCs w:val="28"/>
        </w:rPr>
        <w:t xml:space="preserve"> всеукраїнського референдуму</w:t>
      </w:r>
      <w:r w:rsidRPr="00225489">
        <w:rPr>
          <w:rFonts w:ascii="Times New Roman" w:hAnsi="Times New Roman" w:cs="Times New Roman"/>
          <w:sz w:val="28"/>
          <w:szCs w:val="28"/>
          <w:lang w:val="uk-UA"/>
        </w:rPr>
        <w:t>»;</w:t>
      </w:r>
    </w:p>
    <w:p w:rsidR="003976CA" w:rsidRPr="00225489" w:rsidRDefault="003976CA" w:rsidP="008064EA">
      <w:pPr>
        <w:jc w:val="both"/>
        <w:rPr>
          <w:rFonts w:ascii="Times New Roman" w:hAnsi="Times New Roman" w:cs="Times New Roman"/>
          <w:sz w:val="28"/>
          <w:szCs w:val="28"/>
          <w:lang w:val="uk-UA"/>
        </w:rPr>
      </w:pPr>
    </w:p>
    <w:p w:rsidR="008064EA" w:rsidRPr="00225489" w:rsidRDefault="008064EA" w:rsidP="008064EA">
      <w:pPr>
        <w:jc w:val="both"/>
        <w:rPr>
          <w:rFonts w:ascii="Times New Roman" w:hAnsi="Times New Roman" w:cs="Times New Roman"/>
          <w:sz w:val="28"/>
          <w:szCs w:val="28"/>
        </w:rPr>
      </w:pPr>
      <w:r w:rsidRPr="00225489">
        <w:rPr>
          <w:rFonts w:ascii="Times New Roman" w:hAnsi="Times New Roman" w:cs="Times New Roman"/>
          <w:sz w:val="28"/>
          <w:szCs w:val="28"/>
        </w:rPr>
        <w:t>1</w:t>
      </w:r>
      <w:r w:rsidR="00C643C2" w:rsidRPr="00225489">
        <w:rPr>
          <w:rFonts w:ascii="Times New Roman" w:hAnsi="Times New Roman" w:cs="Times New Roman"/>
          <w:sz w:val="28"/>
          <w:szCs w:val="28"/>
          <w:lang w:val="uk-UA"/>
        </w:rPr>
        <w:t>3</w:t>
      </w:r>
      <w:r w:rsidRPr="00225489">
        <w:rPr>
          <w:rFonts w:ascii="Times New Roman" w:hAnsi="Times New Roman" w:cs="Times New Roman"/>
          <w:sz w:val="28"/>
          <w:szCs w:val="28"/>
        </w:rPr>
        <w:t>)</w:t>
      </w:r>
      <w:r w:rsidRPr="00225489">
        <w:rPr>
          <w:rFonts w:ascii="Times New Roman" w:hAnsi="Times New Roman" w:cs="Times New Roman"/>
          <w:sz w:val="28"/>
          <w:szCs w:val="28"/>
          <w:lang w:val="uk-UA"/>
        </w:rPr>
        <w:t xml:space="preserve"> У</w:t>
      </w:r>
      <w:r w:rsidRPr="00225489">
        <w:rPr>
          <w:rFonts w:ascii="Times New Roman" w:hAnsi="Times New Roman" w:cs="Times New Roman"/>
          <w:sz w:val="28"/>
          <w:szCs w:val="28"/>
        </w:rPr>
        <w:t xml:space="preserve"> </w:t>
      </w:r>
      <w:proofErr w:type="spellStart"/>
      <w:r w:rsidRPr="00225489">
        <w:rPr>
          <w:rFonts w:ascii="Times New Roman" w:hAnsi="Times New Roman" w:cs="Times New Roman"/>
          <w:sz w:val="28"/>
          <w:szCs w:val="28"/>
        </w:rPr>
        <w:t>Виборчо</w:t>
      </w:r>
      <w:proofErr w:type="spellEnd"/>
      <w:r w:rsidRPr="00225489">
        <w:rPr>
          <w:rFonts w:ascii="Times New Roman" w:hAnsi="Times New Roman" w:cs="Times New Roman"/>
          <w:sz w:val="28"/>
          <w:szCs w:val="28"/>
          <w:lang w:val="uk-UA"/>
        </w:rPr>
        <w:t>му</w:t>
      </w:r>
      <w:r w:rsidRPr="00225489">
        <w:rPr>
          <w:rFonts w:ascii="Times New Roman" w:hAnsi="Times New Roman" w:cs="Times New Roman"/>
          <w:sz w:val="28"/>
          <w:szCs w:val="28"/>
        </w:rPr>
        <w:t xml:space="preserve"> кодекс</w:t>
      </w:r>
      <w:r w:rsidR="00C643C2" w:rsidRPr="00225489">
        <w:rPr>
          <w:rFonts w:ascii="Times New Roman" w:hAnsi="Times New Roman" w:cs="Times New Roman"/>
          <w:sz w:val="28"/>
          <w:szCs w:val="28"/>
          <w:lang w:val="uk-UA"/>
        </w:rPr>
        <w:t>і</w:t>
      </w:r>
      <w:r w:rsidRPr="00225489">
        <w:rPr>
          <w:rFonts w:ascii="Times New Roman" w:hAnsi="Times New Roman" w:cs="Times New Roman"/>
          <w:sz w:val="28"/>
          <w:szCs w:val="28"/>
        </w:rPr>
        <w:t xml:space="preserve"> України (Відомості Верховної Ради України, 2020 р., №№ 7 - 9, ст. 48): </w:t>
      </w:r>
    </w:p>
    <w:p w:rsidR="00DF0FD3" w:rsidRPr="00225489" w:rsidRDefault="008064EA" w:rsidP="008064EA">
      <w:pPr>
        <w:ind w:firstLine="292"/>
        <w:jc w:val="both"/>
        <w:rPr>
          <w:rFonts w:ascii="Times New Roman" w:hAnsi="Times New Roman" w:cs="Times New Roman"/>
          <w:sz w:val="28"/>
          <w:szCs w:val="28"/>
        </w:rPr>
      </w:pPr>
      <w:r w:rsidRPr="00225489">
        <w:rPr>
          <w:rFonts w:ascii="Times New Roman" w:hAnsi="Times New Roman" w:cs="Times New Roman"/>
          <w:sz w:val="28"/>
          <w:szCs w:val="28"/>
        </w:rPr>
        <w:t xml:space="preserve">статтю 38 доповнити новою частиною дев’ятою такого змісту: </w:t>
      </w:r>
    </w:p>
    <w:p w:rsidR="008064EA" w:rsidRPr="00225489" w:rsidRDefault="008064EA" w:rsidP="008064EA">
      <w:pPr>
        <w:ind w:firstLine="292"/>
        <w:jc w:val="both"/>
        <w:rPr>
          <w:rFonts w:ascii="Times New Roman" w:hAnsi="Times New Roman" w:cs="Times New Roman"/>
          <w:sz w:val="28"/>
          <w:szCs w:val="28"/>
        </w:rPr>
      </w:pPr>
      <w:r w:rsidRPr="00225489">
        <w:rPr>
          <w:rFonts w:ascii="Times New Roman" w:hAnsi="Times New Roman" w:cs="Times New Roman"/>
          <w:sz w:val="28"/>
          <w:szCs w:val="28"/>
        </w:rPr>
        <w:t>«</w:t>
      </w:r>
      <w:r w:rsidR="00DF0FD3" w:rsidRPr="00225489">
        <w:rPr>
          <w:rFonts w:ascii="Times New Roman" w:hAnsi="Times New Roman" w:cs="Times New Roman"/>
          <w:sz w:val="28"/>
          <w:szCs w:val="28"/>
          <w:lang w:val="uk-UA"/>
        </w:rPr>
        <w:t xml:space="preserve">9. </w:t>
      </w:r>
      <w:r w:rsidRPr="00225489">
        <w:rPr>
          <w:rFonts w:ascii="Times New Roman" w:hAnsi="Times New Roman" w:cs="Times New Roman"/>
          <w:sz w:val="28"/>
          <w:szCs w:val="28"/>
        </w:rPr>
        <w:t>Член міської, районної у місті, селищної, сільської територіальної виборчої комісії</w:t>
      </w:r>
      <w:r w:rsidR="00952653" w:rsidRPr="00225489">
        <w:rPr>
          <w:rFonts w:ascii="Times New Roman" w:hAnsi="Times New Roman" w:cs="Times New Roman"/>
          <w:sz w:val="28"/>
          <w:szCs w:val="28"/>
          <w:lang w:val="uk-UA"/>
        </w:rPr>
        <w:t xml:space="preserve"> у процедурах ініціювання місцевого референдуму,</w:t>
      </w:r>
      <w:r w:rsidRPr="00225489">
        <w:rPr>
          <w:rFonts w:ascii="Times New Roman" w:hAnsi="Times New Roman" w:cs="Times New Roman"/>
          <w:sz w:val="28"/>
          <w:szCs w:val="28"/>
        </w:rPr>
        <w:t xml:space="preserve"> при організації та проведенні місцевого референдуму має статус члена територіальної комісії з місцевого референдуму, передбачений законом про місцевий референдум».  </w:t>
      </w:r>
    </w:p>
    <w:p w:rsidR="008064EA" w:rsidRPr="00225489" w:rsidRDefault="008064EA" w:rsidP="008064EA">
      <w:pPr>
        <w:ind w:firstLine="292"/>
        <w:jc w:val="both"/>
        <w:rPr>
          <w:rFonts w:ascii="Times New Roman" w:hAnsi="Times New Roman" w:cs="Times New Roman"/>
          <w:sz w:val="28"/>
          <w:szCs w:val="28"/>
        </w:rPr>
      </w:pPr>
      <w:r w:rsidRPr="00225489">
        <w:rPr>
          <w:rFonts w:ascii="Times New Roman" w:hAnsi="Times New Roman" w:cs="Times New Roman"/>
          <w:sz w:val="28"/>
          <w:szCs w:val="28"/>
        </w:rPr>
        <w:t>у статті 208:</w:t>
      </w:r>
    </w:p>
    <w:p w:rsidR="008064EA" w:rsidRPr="00225489" w:rsidRDefault="008064EA" w:rsidP="008064EA">
      <w:pPr>
        <w:ind w:firstLine="292"/>
        <w:jc w:val="both"/>
        <w:rPr>
          <w:rFonts w:ascii="Times New Roman" w:hAnsi="Times New Roman" w:cs="Times New Roman"/>
          <w:sz w:val="28"/>
          <w:szCs w:val="28"/>
        </w:rPr>
      </w:pPr>
      <w:r w:rsidRPr="00225489">
        <w:rPr>
          <w:rFonts w:ascii="Times New Roman" w:hAnsi="Times New Roman" w:cs="Times New Roman"/>
          <w:sz w:val="28"/>
          <w:szCs w:val="28"/>
        </w:rPr>
        <w:t xml:space="preserve"> у частині другій доповнити новим абзацом другим такого змісту: «Повноваження усього складу міської, районної у місті, селищної, сільської територіальної виборчої комісії можуть бути достроково припинені з підстав та у порядку, передбачених законом про місцевий референдум</w:t>
      </w:r>
      <w:r w:rsidR="00AE26AD" w:rsidRPr="00225489">
        <w:rPr>
          <w:rFonts w:ascii="Times New Roman" w:hAnsi="Times New Roman" w:cs="Times New Roman"/>
          <w:sz w:val="28"/>
          <w:szCs w:val="28"/>
          <w:lang w:val="uk-UA"/>
        </w:rPr>
        <w:t>»</w:t>
      </w:r>
      <w:r w:rsidRPr="00225489">
        <w:rPr>
          <w:rFonts w:ascii="Times New Roman" w:hAnsi="Times New Roman" w:cs="Times New Roman"/>
          <w:sz w:val="28"/>
          <w:szCs w:val="28"/>
        </w:rPr>
        <w:t xml:space="preserve">. </w:t>
      </w:r>
    </w:p>
    <w:p w:rsidR="00AE26AD" w:rsidRPr="00225489" w:rsidRDefault="008064EA" w:rsidP="008064EA">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 xml:space="preserve">доповнити новою частиною десятою такого змісту: </w:t>
      </w:r>
    </w:p>
    <w:p w:rsidR="008064EA" w:rsidRPr="00225489" w:rsidRDefault="008064EA" w:rsidP="008064EA">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rPr>
        <w:lastRenderedPageBreak/>
        <w:t>«10. Повноваження члена міської, районної у місті, селищної, сільської територіальної виборчої комісії припиняються достроково також з підстав та у порядку, передбачених законом про місцевий референдум».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3. Кабінету Міністрів України:</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у двомісячний строк з дня набрання чинності цим Законом підготувати та подати до Верховної Ради України пропозиції щодо приведення законів України у відповідність із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у тримісячний строк з дня набрання чинності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забезпечити прийняття нормативно-правових актів, передбачених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привести свої нормативно-правові акти у відповідність із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4. Центральній виборчій комісії: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1) у тримісячний строк з дня набрання чинності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забезпечити прийняття актів, передбачених цим Законом;</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 привести свої акти у відповідність із цим Законом; </w:t>
      </w:r>
    </w:p>
    <w:p w:rsidR="005316A1" w:rsidRPr="00225489" w:rsidRDefault="005316A1" w:rsidP="005316A1">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2) не пізніше дев’яти місяців з дня, наступного за днем після набрання чинності законом про Державний бюджет, що передбачатиме кошти на створення автоматизованої інформаційної системи, забезпечити створення такої систем та введення її  в експлуатацію.</w:t>
      </w:r>
    </w:p>
    <w:p w:rsidR="005B7106" w:rsidRPr="00225489" w:rsidRDefault="005316A1" w:rsidP="005B7106">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5. Національному банку України у </w:t>
      </w:r>
      <w:r w:rsidR="005B7106" w:rsidRPr="00225489">
        <w:rPr>
          <w:rFonts w:ascii="Times New Roman" w:hAnsi="Times New Roman" w:cs="Times New Roman"/>
          <w:sz w:val="28"/>
          <w:szCs w:val="28"/>
          <w:lang w:val="uk-UA"/>
        </w:rPr>
        <w:t>двомісячний строк з дня набрання чинності цим Законом:</w:t>
      </w:r>
    </w:p>
    <w:p w:rsidR="005B7106" w:rsidRPr="00225489" w:rsidRDefault="005B7106" w:rsidP="005B7106">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встановити за погодженням із Центральною виборчою комісією порядок відкриття і закриття рахунків фондів місцевого референдуму;</w:t>
      </w:r>
    </w:p>
    <w:p w:rsidR="005B7106" w:rsidRPr="00225489" w:rsidRDefault="005B7106" w:rsidP="005B7106">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привести свої акти у відповідність із цим Законом.</w:t>
      </w:r>
    </w:p>
    <w:p w:rsidR="00C6143C" w:rsidRPr="00225489" w:rsidRDefault="005316A1" w:rsidP="005B7106">
      <w:pPr>
        <w:spacing w:before="120" w:line="240" w:lineRule="auto"/>
        <w:jc w:val="both"/>
        <w:rPr>
          <w:rFonts w:ascii="Times New Roman" w:hAnsi="Times New Roman" w:cs="Times New Roman"/>
          <w:sz w:val="28"/>
          <w:szCs w:val="28"/>
          <w:lang w:val="uk-UA"/>
        </w:rPr>
      </w:pPr>
      <w:r w:rsidRPr="00225489">
        <w:rPr>
          <w:rFonts w:ascii="Times New Roman" w:hAnsi="Times New Roman" w:cs="Times New Roman"/>
          <w:sz w:val="28"/>
          <w:szCs w:val="28"/>
          <w:lang w:val="uk-UA"/>
        </w:rPr>
        <w:t xml:space="preserve">6. Проведення місцевого референдуму у селах, селищах і містах Автономної Республіки Крим, в межах міста Севастополя, у селах, селищах і містах окремих районів Донецької та Луганської областей можливе через три роки з моменту повернення тимчасово окупованої території Автономної Республіки Крим та міста Севастополя, тимчасово окупованих територій у Донецькій та Луганській областях під загальну юрисдикцію України. Під поверненням вищезгаданих у цьому пункті територій під загальну юрисдикцію України розуміється припинення тимчасової окупації та збройної агресії Російської Федерації проти України, а саме: виведення усіх незаконних збройних формувань, керованих, контрольованих і </w:t>
      </w:r>
      <w:r w:rsidRPr="00225489">
        <w:rPr>
          <w:rFonts w:ascii="Times New Roman" w:hAnsi="Times New Roman" w:cs="Times New Roman"/>
          <w:sz w:val="28"/>
          <w:szCs w:val="28"/>
          <w:lang w:val="uk-UA"/>
        </w:rPr>
        <w:lastRenderedPageBreak/>
        <w:t>фінансованих Російською Федерацією, російських окупаційних військ, їх військової техніки з території України; відновлення повного контролю України за державним кордоном України; роззброєння всіх незаконних збройних формувань та найманців, які діють на тимчасово окупованих територіях України; відновлення конституційного ладу та правопорядку на тимчасово окупованих територіях України; забезпечення безпеки громадян України, які проживають на відповідних територіях Автономної Республіки Крим, Донецької і Луганської областей та міста Севастополя, після повноцінного завершення на відповідних територіях процедур з роззброєння, демілітаризації та реінтеграції відповідно до стандартів Організації Об’єднаних Націй та Організації з безпеки і співробітництва в Європі.</w:t>
      </w:r>
    </w:p>
    <w:p w:rsidR="00A76180" w:rsidRDefault="00A76180" w:rsidP="003841D1">
      <w:pPr>
        <w:spacing w:before="120" w:line="240" w:lineRule="auto"/>
        <w:jc w:val="both"/>
        <w:rPr>
          <w:rFonts w:ascii="Times New Roman" w:hAnsi="Times New Roman" w:cs="Times New Roman"/>
          <w:sz w:val="28"/>
          <w:szCs w:val="28"/>
        </w:rPr>
      </w:pPr>
      <w:r w:rsidRPr="00225489">
        <w:rPr>
          <w:rFonts w:ascii="Times New Roman" w:hAnsi="Times New Roman" w:cs="Times New Roman"/>
          <w:sz w:val="28"/>
          <w:szCs w:val="28"/>
        </w:rPr>
        <w:t>7. Члени міських, районних у місті, селищних, сільських територіальних виборчих комісій, які склали присягу до набрання чинності цим Законом, набувають також статус членів відповідних територіальних комісій із місцевого референдуму з дня набрання чинності цим Законом.</w:t>
      </w:r>
    </w:p>
    <w:p w:rsidR="002373C1" w:rsidRDefault="002373C1" w:rsidP="003841D1">
      <w:pPr>
        <w:spacing w:before="120" w:line="240" w:lineRule="auto"/>
        <w:jc w:val="both"/>
        <w:rPr>
          <w:rFonts w:ascii="Times New Roman" w:hAnsi="Times New Roman" w:cs="Times New Roman"/>
          <w:sz w:val="28"/>
          <w:szCs w:val="28"/>
        </w:rPr>
      </w:pPr>
    </w:p>
    <w:p w:rsidR="002373C1" w:rsidRDefault="002373C1" w:rsidP="002373C1">
      <w:pPr>
        <w:jc w:val="both"/>
        <w:rPr>
          <w:lang w:val="uk-UA"/>
        </w:rPr>
      </w:pPr>
    </w:p>
    <w:p w:rsidR="002373C1" w:rsidRPr="002373C1" w:rsidRDefault="002373C1" w:rsidP="002373C1">
      <w:pPr>
        <w:jc w:val="both"/>
        <w:rPr>
          <w:rFonts w:ascii="Times New Roman" w:hAnsi="Times New Roman" w:cs="Times New Roman"/>
          <w:b/>
          <w:bCs/>
          <w:sz w:val="28"/>
          <w:szCs w:val="28"/>
          <w:lang w:val="uk-UA"/>
        </w:rPr>
      </w:pPr>
      <w:r w:rsidRPr="002373C1">
        <w:rPr>
          <w:rFonts w:ascii="Times New Roman" w:hAnsi="Times New Roman" w:cs="Times New Roman"/>
          <w:b/>
          <w:bCs/>
          <w:sz w:val="28"/>
          <w:szCs w:val="28"/>
          <w:lang w:val="uk-UA"/>
        </w:rPr>
        <w:t>Голова Верховної Ради</w:t>
      </w:r>
    </w:p>
    <w:p w:rsidR="002373C1" w:rsidRPr="002373C1" w:rsidRDefault="002373C1" w:rsidP="002373C1">
      <w:pPr>
        <w:jc w:val="both"/>
        <w:rPr>
          <w:rFonts w:ascii="Times New Roman" w:hAnsi="Times New Roman" w:cs="Times New Roman"/>
          <w:b/>
          <w:bCs/>
          <w:sz w:val="28"/>
          <w:szCs w:val="28"/>
          <w:lang w:val="uk-UA"/>
        </w:rPr>
      </w:pPr>
      <w:r w:rsidRPr="002373C1">
        <w:rPr>
          <w:rFonts w:ascii="Times New Roman" w:hAnsi="Times New Roman" w:cs="Times New Roman"/>
          <w:b/>
          <w:bCs/>
          <w:sz w:val="28"/>
          <w:szCs w:val="28"/>
          <w:lang w:val="uk-UA"/>
        </w:rPr>
        <w:tab/>
        <w:t>України</w:t>
      </w:r>
    </w:p>
    <w:p w:rsidR="002373C1" w:rsidRPr="00225489" w:rsidRDefault="002373C1" w:rsidP="003841D1">
      <w:pPr>
        <w:spacing w:before="120" w:line="240" w:lineRule="auto"/>
        <w:jc w:val="both"/>
        <w:rPr>
          <w:rFonts w:ascii="Times New Roman" w:hAnsi="Times New Roman" w:cs="Times New Roman"/>
          <w:sz w:val="28"/>
          <w:szCs w:val="28"/>
          <w:lang w:val="uk-UA"/>
        </w:rPr>
      </w:pPr>
    </w:p>
    <w:sectPr w:rsidR="002373C1" w:rsidRPr="00225489" w:rsidSect="005316A1">
      <w:footerReference w:type="default" r:id="rId15"/>
      <w:pgSz w:w="11909" w:h="16834"/>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51E" w:rsidRDefault="0064551E">
      <w:r>
        <w:separator/>
      </w:r>
    </w:p>
  </w:endnote>
  <w:endnote w:type="continuationSeparator" w:id="0">
    <w:p w:rsidR="0064551E" w:rsidRDefault="00645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2B0" w:rsidRPr="00225489" w:rsidRDefault="00C042B0">
    <w:pPr>
      <w:jc w:val="right"/>
      <w:rPr>
        <w:rFonts w:ascii="Times New Roman" w:hAnsi="Times New Roman" w:cs="Times New Roman"/>
        <w:sz w:val="28"/>
        <w:szCs w:val="28"/>
      </w:rPr>
    </w:pPr>
    <w:r w:rsidRPr="00225489">
      <w:rPr>
        <w:rFonts w:ascii="Times New Roman" w:hAnsi="Times New Roman" w:cs="Times New Roman"/>
        <w:sz w:val="28"/>
        <w:szCs w:val="28"/>
      </w:rPr>
      <w:fldChar w:fldCharType="begin"/>
    </w:r>
    <w:r w:rsidRPr="00225489">
      <w:rPr>
        <w:rFonts w:ascii="Times New Roman" w:hAnsi="Times New Roman" w:cs="Times New Roman"/>
        <w:sz w:val="28"/>
        <w:szCs w:val="28"/>
      </w:rPr>
      <w:instrText>PAGE</w:instrText>
    </w:r>
    <w:r w:rsidRPr="00225489">
      <w:rPr>
        <w:rFonts w:ascii="Times New Roman" w:hAnsi="Times New Roman" w:cs="Times New Roman"/>
        <w:sz w:val="28"/>
        <w:szCs w:val="28"/>
      </w:rPr>
      <w:fldChar w:fldCharType="separate"/>
    </w:r>
    <w:r w:rsidR="000D414D">
      <w:rPr>
        <w:rFonts w:ascii="Times New Roman" w:hAnsi="Times New Roman" w:cs="Times New Roman"/>
        <w:noProof/>
        <w:sz w:val="28"/>
        <w:szCs w:val="28"/>
      </w:rPr>
      <w:t>1</w:t>
    </w:r>
    <w:r w:rsidRPr="00225489">
      <w:rPr>
        <w:rFonts w:ascii="Times New Roman" w:hAnsi="Times New Roman" w:cs="Times New Roman"/>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51E" w:rsidRDefault="0064551E">
      <w:r>
        <w:separator/>
      </w:r>
    </w:p>
  </w:footnote>
  <w:footnote w:type="continuationSeparator" w:id="0">
    <w:p w:rsidR="0064551E" w:rsidRDefault="006455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A4EE6"/>
    <w:multiLevelType w:val="multilevel"/>
    <w:tmpl w:val="390020F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 w15:restartNumberingAfterBreak="0">
    <w:nsid w:val="19D5399D"/>
    <w:multiLevelType w:val="hybridMultilevel"/>
    <w:tmpl w:val="465EDF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B717527"/>
    <w:multiLevelType w:val="multilevel"/>
    <w:tmpl w:val="7346AF7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6A1"/>
    <w:rsid w:val="0000021E"/>
    <w:rsid w:val="0001315D"/>
    <w:rsid w:val="00017320"/>
    <w:rsid w:val="00021E22"/>
    <w:rsid w:val="00030FB9"/>
    <w:rsid w:val="00033D8E"/>
    <w:rsid w:val="00035F66"/>
    <w:rsid w:val="000373B9"/>
    <w:rsid w:val="00042BD8"/>
    <w:rsid w:val="00044BA9"/>
    <w:rsid w:val="00045A1B"/>
    <w:rsid w:val="00050AA6"/>
    <w:rsid w:val="00055808"/>
    <w:rsid w:val="0006130D"/>
    <w:rsid w:val="00062813"/>
    <w:rsid w:val="0006590F"/>
    <w:rsid w:val="000734C8"/>
    <w:rsid w:val="0007357B"/>
    <w:rsid w:val="00076700"/>
    <w:rsid w:val="000810E3"/>
    <w:rsid w:val="000904E2"/>
    <w:rsid w:val="000A230E"/>
    <w:rsid w:val="000A6B86"/>
    <w:rsid w:val="000B42C1"/>
    <w:rsid w:val="000B52C9"/>
    <w:rsid w:val="000D1AF5"/>
    <w:rsid w:val="000D414D"/>
    <w:rsid w:val="000E0989"/>
    <w:rsid w:val="000E10BD"/>
    <w:rsid w:val="0011014F"/>
    <w:rsid w:val="00123DE8"/>
    <w:rsid w:val="00125212"/>
    <w:rsid w:val="00131BA6"/>
    <w:rsid w:val="00134917"/>
    <w:rsid w:val="00136B8B"/>
    <w:rsid w:val="001527A1"/>
    <w:rsid w:val="00155956"/>
    <w:rsid w:val="00167456"/>
    <w:rsid w:val="00167E91"/>
    <w:rsid w:val="00172CAC"/>
    <w:rsid w:val="00175DDF"/>
    <w:rsid w:val="001824EE"/>
    <w:rsid w:val="00182661"/>
    <w:rsid w:val="00183E44"/>
    <w:rsid w:val="00184740"/>
    <w:rsid w:val="001919F5"/>
    <w:rsid w:val="0019563A"/>
    <w:rsid w:val="0019725B"/>
    <w:rsid w:val="001A1408"/>
    <w:rsid w:val="001B15EA"/>
    <w:rsid w:val="001B2D88"/>
    <w:rsid w:val="001B7060"/>
    <w:rsid w:val="001C2533"/>
    <w:rsid w:val="001C31FC"/>
    <w:rsid w:val="001C494F"/>
    <w:rsid w:val="001D6C59"/>
    <w:rsid w:val="001E76A6"/>
    <w:rsid w:val="001F06CA"/>
    <w:rsid w:val="001F0FE6"/>
    <w:rsid w:val="001F20DF"/>
    <w:rsid w:val="001F4F72"/>
    <w:rsid w:val="001F57F4"/>
    <w:rsid w:val="001F5C16"/>
    <w:rsid w:val="002000EF"/>
    <w:rsid w:val="00204ACE"/>
    <w:rsid w:val="00207257"/>
    <w:rsid w:val="00211660"/>
    <w:rsid w:val="002236DE"/>
    <w:rsid w:val="00225489"/>
    <w:rsid w:val="00226465"/>
    <w:rsid w:val="00231567"/>
    <w:rsid w:val="00232FEC"/>
    <w:rsid w:val="0023675F"/>
    <w:rsid w:val="002373C1"/>
    <w:rsid w:val="0024546F"/>
    <w:rsid w:val="00250479"/>
    <w:rsid w:val="00250C9F"/>
    <w:rsid w:val="002623BE"/>
    <w:rsid w:val="0028465F"/>
    <w:rsid w:val="00290995"/>
    <w:rsid w:val="002A15E6"/>
    <w:rsid w:val="002A385E"/>
    <w:rsid w:val="002B22A6"/>
    <w:rsid w:val="002B30DD"/>
    <w:rsid w:val="002C5AFB"/>
    <w:rsid w:val="002E199E"/>
    <w:rsid w:val="002E1E59"/>
    <w:rsid w:val="002E2B17"/>
    <w:rsid w:val="002F2D4B"/>
    <w:rsid w:val="002F3DC8"/>
    <w:rsid w:val="002F4F0E"/>
    <w:rsid w:val="00300551"/>
    <w:rsid w:val="003023F7"/>
    <w:rsid w:val="00315CC4"/>
    <w:rsid w:val="00317F8D"/>
    <w:rsid w:val="00323B69"/>
    <w:rsid w:val="00324CF3"/>
    <w:rsid w:val="003256CF"/>
    <w:rsid w:val="00325823"/>
    <w:rsid w:val="00325E8D"/>
    <w:rsid w:val="003278C5"/>
    <w:rsid w:val="0035542F"/>
    <w:rsid w:val="0035650B"/>
    <w:rsid w:val="00362E75"/>
    <w:rsid w:val="00363093"/>
    <w:rsid w:val="0036796E"/>
    <w:rsid w:val="00367E08"/>
    <w:rsid w:val="00370EF2"/>
    <w:rsid w:val="003715D8"/>
    <w:rsid w:val="00371602"/>
    <w:rsid w:val="00372E17"/>
    <w:rsid w:val="00380448"/>
    <w:rsid w:val="003841D1"/>
    <w:rsid w:val="003860EB"/>
    <w:rsid w:val="00387DA6"/>
    <w:rsid w:val="003976CA"/>
    <w:rsid w:val="003A0C06"/>
    <w:rsid w:val="003A74B8"/>
    <w:rsid w:val="003B272A"/>
    <w:rsid w:val="003B2E0F"/>
    <w:rsid w:val="003B5E03"/>
    <w:rsid w:val="003B7B4C"/>
    <w:rsid w:val="003C1BCA"/>
    <w:rsid w:val="003C2582"/>
    <w:rsid w:val="003C3736"/>
    <w:rsid w:val="003C4FD1"/>
    <w:rsid w:val="003E2755"/>
    <w:rsid w:val="003E5111"/>
    <w:rsid w:val="003F1DBB"/>
    <w:rsid w:val="003F555A"/>
    <w:rsid w:val="004035A6"/>
    <w:rsid w:val="00411DA2"/>
    <w:rsid w:val="00414BC6"/>
    <w:rsid w:val="004151FD"/>
    <w:rsid w:val="0041725C"/>
    <w:rsid w:val="004173C2"/>
    <w:rsid w:val="00417D90"/>
    <w:rsid w:val="00430C77"/>
    <w:rsid w:val="00432AF3"/>
    <w:rsid w:val="0043760D"/>
    <w:rsid w:val="00441A92"/>
    <w:rsid w:val="004451F0"/>
    <w:rsid w:val="004459C9"/>
    <w:rsid w:val="00451C5A"/>
    <w:rsid w:val="00453FC2"/>
    <w:rsid w:val="00460B34"/>
    <w:rsid w:val="004650D5"/>
    <w:rsid w:val="00467A2F"/>
    <w:rsid w:val="00467E0E"/>
    <w:rsid w:val="0047037D"/>
    <w:rsid w:val="00474DE7"/>
    <w:rsid w:val="00475B47"/>
    <w:rsid w:val="00480054"/>
    <w:rsid w:val="0048177F"/>
    <w:rsid w:val="00482BD6"/>
    <w:rsid w:val="00486B18"/>
    <w:rsid w:val="0049571C"/>
    <w:rsid w:val="004A00D4"/>
    <w:rsid w:val="004B241D"/>
    <w:rsid w:val="004B37BA"/>
    <w:rsid w:val="004C49F4"/>
    <w:rsid w:val="004D559F"/>
    <w:rsid w:val="004E15BB"/>
    <w:rsid w:val="004E1D1C"/>
    <w:rsid w:val="004E2EF3"/>
    <w:rsid w:val="004E5AAB"/>
    <w:rsid w:val="004F2114"/>
    <w:rsid w:val="0050321B"/>
    <w:rsid w:val="00504419"/>
    <w:rsid w:val="00506143"/>
    <w:rsid w:val="00510EED"/>
    <w:rsid w:val="005118D4"/>
    <w:rsid w:val="00522292"/>
    <w:rsid w:val="0052787B"/>
    <w:rsid w:val="005316A1"/>
    <w:rsid w:val="00536D39"/>
    <w:rsid w:val="00540EAC"/>
    <w:rsid w:val="005771DB"/>
    <w:rsid w:val="00580BB8"/>
    <w:rsid w:val="00585920"/>
    <w:rsid w:val="00595648"/>
    <w:rsid w:val="005A37D7"/>
    <w:rsid w:val="005B7106"/>
    <w:rsid w:val="005B7C6B"/>
    <w:rsid w:val="005C1C38"/>
    <w:rsid w:val="005D0FC3"/>
    <w:rsid w:val="005D154F"/>
    <w:rsid w:val="005D5A36"/>
    <w:rsid w:val="005D5EAD"/>
    <w:rsid w:val="005F0B1C"/>
    <w:rsid w:val="005F3849"/>
    <w:rsid w:val="005F4353"/>
    <w:rsid w:val="005F45E2"/>
    <w:rsid w:val="0061083D"/>
    <w:rsid w:val="00611AFC"/>
    <w:rsid w:val="0061256F"/>
    <w:rsid w:val="00615A3C"/>
    <w:rsid w:val="006208C7"/>
    <w:rsid w:val="00624044"/>
    <w:rsid w:val="00635324"/>
    <w:rsid w:val="00637488"/>
    <w:rsid w:val="0064278C"/>
    <w:rsid w:val="0064551E"/>
    <w:rsid w:val="00646A8F"/>
    <w:rsid w:val="00662389"/>
    <w:rsid w:val="00664313"/>
    <w:rsid w:val="0066524A"/>
    <w:rsid w:val="0067073D"/>
    <w:rsid w:val="00671C00"/>
    <w:rsid w:val="00682522"/>
    <w:rsid w:val="00683ED7"/>
    <w:rsid w:val="00692BD3"/>
    <w:rsid w:val="006946B1"/>
    <w:rsid w:val="006A7369"/>
    <w:rsid w:val="006B0E58"/>
    <w:rsid w:val="006B16EA"/>
    <w:rsid w:val="006B363A"/>
    <w:rsid w:val="006B5651"/>
    <w:rsid w:val="006C0230"/>
    <w:rsid w:val="006C1221"/>
    <w:rsid w:val="006C406E"/>
    <w:rsid w:val="006D2456"/>
    <w:rsid w:val="006D4A76"/>
    <w:rsid w:val="006E1B5D"/>
    <w:rsid w:val="006E7457"/>
    <w:rsid w:val="00712454"/>
    <w:rsid w:val="00713EDB"/>
    <w:rsid w:val="00714953"/>
    <w:rsid w:val="00720A38"/>
    <w:rsid w:val="00727D19"/>
    <w:rsid w:val="007323B9"/>
    <w:rsid w:val="007330CE"/>
    <w:rsid w:val="007365C4"/>
    <w:rsid w:val="00736F45"/>
    <w:rsid w:val="00743D25"/>
    <w:rsid w:val="00745688"/>
    <w:rsid w:val="00756CAE"/>
    <w:rsid w:val="0076174F"/>
    <w:rsid w:val="00762996"/>
    <w:rsid w:val="0076417A"/>
    <w:rsid w:val="00765664"/>
    <w:rsid w:val="00771678"/>
    <w:rsid w:val="00772354"/>
    <w:rsid w:val="007731C3"/>
    <w:rsid w:val="007754D4"/>
    <w:rsid w:val="00782300"/>
    <w:rsid w:val="007837B8"/>
    <w:rsid w:val="007843DB"/>
    <w:rsid w:val="00793A85"/>
    <w:rsid w:val="00794523"/>
    <w:rsid w:val="00795220"/>
    <w:rsid w:val="0079742B"/>
    <w:rsid w:val="007A0822"/>
    <w:rsid w:val="007A4368"/>
    <w:rsid w:val="007A69A5"/>
    <w:rsid w:val="007B0A6F"/>
    <w:rsid w:val="007B29A8"/>
    <w:rsid w:val="007B3C47"/>
    <w:rsid w:val="007B6DF7"/>
    <w:rsid w:val="007C1C43"/>
    <w:rsid w:val="007C4B30"/>
    <w:rsid w:val="007C5185"/>
    <w:rsid w:val="007D3B68"/>
    <w:rsid w:val="007D53BA"/>
    <w:rsid w:val="007E160D"/>
    <w:rsid w:val="007E5523"/>
    <w:rsid w:val="007F7E16"/>
    <w:rsid w:val="008008F0"/>
    <w:rsid w:val="008064EA"/>
    <w:rsid w:val="008138FD"/>
    <w:rsid w:val="008153C6"/>
    <w:rsid w:val="00825A95"/>
    <w:rsid w:val="00827D05"/>
    <w:rsid w:val="00830062"/>
    <w:rsid w:val="008318B7"/>
    <w:rsid w:val="008320D5"/>
    <w:rsid w:val="008328E9"/>
    <w:rsid w:val="00833117"/>
    <w:rsid w:val="00835E58"/>
    <w:rsid w:val="008437F9"/>
    <w:rsid w:val="00847570"/>
    <w:rsid w:val="008477C6"/>
    <w:rsid w:val="00855A65"/>
    <w:rsid w:val="00856D26"/>
    <w:rsid w:val="00863D76"/>
    <w:rsid w:val="00872759"/>
    <w:rsid w:val="008819BC"/>
    <w:rsid w:val="008959D1"/>
    <w:rsid w:val="008A4D0D"/>
    <w:rsid w:val="008B4B66"/>
    <w:rsid w:val="008B635A"/>
    <w:rsid w:val="008C104F"/>
    <w:rsid w:val="008D676A"/>
    <w:rsid w:val="008E285E"/>
    <w:rsid w:val="008E37A6"/>
    <w:rsid w:val="008F2045"/>
    <w:rsid w:val="0091104B"/>
    <w:rsid w:val="0092000B"/>
    <w:rsid w:val="009209D2"/>
    <w:rsid w:val="00927678"/>
    <w:rsid w:val="00944E5A"/>
    <w:rsid w:val="009451B0"/>
    <w:rsid w:val="0095068D"/>
    <w:rsid w:val="00952653"/>
    <w:rsid w:val="00955E3C"/>
    <w:rsid w:val="009661E0"/>
    <w:rsid w:val="00970E5C"/>
    <w:rsid w:val="0097759E"/>
    <w:rsid w:val="009805E0"/>
    <w:rsid w:val="00981C6C"/>
    <w:rsid w:val="0098231B"/>
    <w:rsid w:val="00983D31"/>
    <w:rsid w:val="00990414"/>
    <w:rsid w:val="00995085"/>
    <w:rsid w:val="009A6C16"/>
    <w:rsid w:val="009C5810"/>
    <w:rsid w:val="009D5932"/>
    <w:rsid w:val="009E1146"/>
    <w:rsid w:val="009E4C11"/>
    <w:rsid w:val="009F54A3"/>
    <w:rsid w:val="00A01E52"/>
    <w:rsid w:val="00A05DCF"/>
    <w:rsid w:val="00A06D94"/>
    <w:rsid w:val="00A113A3"/>
    <w:rsid w:val="00A17677"/>
    <w:rsid w:val="00A20005"/>
    <w:rsid w:val="00A34CA2"/>
    <w:rsid w:val="00A35C4C"/>
    <w:rsid w:val="00A36263"/>
    <w:rsid w:val="00A36537"/>
    <w:rsid w:val="00A51DB2"/>
    <w:rsid w:val="00A52658"/>
    <w:rsid w:val="00A713AE"/>
    <w:rsid w:val="00A72300"/>
    <w:rsid w:val="00A72BCE"/>
    <w:rsid w:val="00A76180"/>
    <w:rsid w:val="00A93F05"/>
    <w:rsid w:val="00AA3559"/>
    <w:rsid w:val="00AA6444"/>
    <w:rsid w:val="00AC007E"/>
    <w:rsid w:val="00AC16F9"/>
    <w:rsid w:val="00AC3317"/>
    <w:rsid w:val="00AC53F3"/>
    <w:rsid w:val="00AD36E9"/>
    <w:rsid w:val="00AE13B9"/>
    <w:rsid w:val="00AE26AD"/>
    <w:rsid w:val="00AF3313"/>
    <w:rsid w:val="00AF73C6"/>
    <w:rsid w:val="00AF7977"/>
    <w:rsid w:val="00B0202F"/>
    <w:rsid w:val="00B0204E"/>
    <w:rsid w:val="00B051C5"/>
    <w:rsid w:val="00B141DF"/>
    <w:rsid w:val="00B1430F"/>
    <w:rsid w:val="00B1524E"/>
    <w:rsid w:val="00B1630B"/>
    <w:rsid w:val="00B17BAF"/>
    <w:rsid w:val="00B21EF2"/>
    <w:rsid w:val="00B23DB6"/>
    <w:rsid w:val="00B3006E"/>
    <w:rsid w:val="00B34E8E"/>
    <w:rsid w:val="00B369F6"/>
    <w:rsid w:val="00B376B5"/>
    <w:rsid w:val="00B41848"/>
    <w:rsid w:val="00B44424"/>
    <w:rsid w:val="00B467E9"/>
    <w:rsid w:val="00B474AE"/>
    <w:rsid w:val="00B555A2"/>
    <w:rsid w:val="00B6017C"/>
    <w:rsid w:val="00B61362"/>
    <w:rsid w:val="00B64D3F"/>
    <w:rsid w:val="00B64EE6"/>
    <w:rsid w:val="00B75A96"/>
    <w:rsid w:val="00B955CC"/>
    <w:rsid w:val="00BA53A8"/>
    <w:rsid w:val="00BA71C7"/>
    <w:rsid w:val="00BB3511"/>
    <w:rsid w:val="00BC33F4"/>
    <w:rsid w:val="00BF7B44"/>
    <w:rsid w:val="00BF7D78"/>
    <w:rsid w:val="00C0145F"/>
    <w:rsid w:val="00C035B7"/>
    <w:rsid w:val="00C042B0"/>
    <w:rsid w:val="00C05A6B"/>
    <w:rsid w:val="00C127F6"/>
    <w:rsid w:val="00C13A7B"/>
    <w:rsid w:val="00C25B8C"/>
    <w:rsid w:val="00C2701F"/>
    <w:rsid w:val="00C33AA7"/>
    <w:rsid w:val="00C4636F"/>
    <w:rsid w:val="00C53FD8"/>
    <w:rsid w:val="00C6143C"/>
    <w:rsid w:val="00C6315A"/>
    <w:rsid w:val="00C643C2"/>
    <w:rsid w:val="00C67A15"/>
    <w:rsid w:val="00C67D2F"/>
    <w:rsid w:val="00C70DE2"/>
    <w:rsid w:val="00C730F4"/>
    <w:rsid w:val="00C85237"/>
    <w:rsid w:val="00C85459"/>
    <w:rsid w:val="00C93C9B"/>
    <w:rsid w:val="00CA665B"/>
    <w:rsid w:val="00CB39E3"/>
    <w:rsid w:val="00CB3FF0"/>
    <w:rsid w:val="00CC1030"/>
    <w:rsid w:val="00CC320F"/>
    <w:rsid w:val="00CD1DC5"/>
    <w:rsid w:val="00CE0E56"/>
    <w:rsid w:val="00CE2354"/>
    <w:rsid w:val="00CE3CC0"/>
    <w:rsid w:val="00CE669B"/>
    <w:rsid w:val="00CF0F81"/>
    <w:rsid w:val="00CF2795"/>
    <w:rsid w:val="00CF40BE"/>
    <w:rsid w:val="00CF47DC"/>
    <w:rsid w:val="00CF7CA9"/>
    <w:rsid w:val="00D00B3D"/>
    <w:rsid w:val="00D01A8D"/>
    <w:rsid w:val="00D0287E"/>
    <w:rsid w:val="00D03353"/>
    <w:rsid w:val="00D038F5"/>
    <w:rsid w:val="00D05FFB"/>
    <w:rsid w:val="00D13AD7"/>
    <w:rsid w:val="00D14539"/>
    <w:rsid w:val="00D209A4"/>
    <w:rsid w:val="00D2166A"/>
    <w:rsid w:val="00D247B4"/>
    <w:rsid w:val="00D315DF"/>
    <w:rsid w:val="00D34E85"/>
    <w:rsid w:val="00D3752A"/>
    <w:rsid w:val="00D41AED"/>
    <w:rsid w:val="00D41DBF"/>
    <w:rsid w:val="00D41DDD"/>
    <w:rsid w:val="00D50782"/>
    <w:rsid w:val="00D55DBF"/>
    <w:rsid w:val="00D62CD0"/>
    <w:rsid w:val="00D67D48"/>
    <w:rsid w:val="00D7154C"/>
    <w:rsid w:val="00D71767"/>
    <w:rsid w:val="00D717F1"/>
    <w:rsid w:val="00D75A1C"/>
    <w:rsid w:val="00D763F6"/>
    <w:rsid w:val="00D77BC2"/>
    <w:rsid w:val="00D81F1A"/>
    <w:rsid w:val="00D93DEF"/>
    <w:rsid w:val="00D96C76"/>
    <w:rsid w:val="00D979A5"/>
    <w:rsid w:val="00DA0998"/>
    <w:rsid w:val="00DA23FD"/>
    <w:rsid w:val="00DA71A2"/>
    <w:rsid w:val="00DB2F41"/>
    <w:rsid w:val="00DB5519"/>
    <w:rsid w:val="00DB5CD4"/>
    <w:rsid w:val="00DC5660"/>
    <w:rsid w:val="00DD2F2F"/>
    <w:rsid w:val="00DE1206"/>
    <w:rsid w:val="00DE311B"/>
    <w:rsid w:val="00DE3675"/>
    <w:rsid w:val="00DF0FD3"/>
    <w:rsid w:val="00E15ADB"/>
    <w:rsid w:val="00E179E3"/>
    <w:rsid w:val="00E20CFA"/>
    <w:rsid w:val="00E26483"/>
    <w:rsid w:val="00E26DCF"/>
    <w:rsid w:val="00E35B48"/>
    <w:rsid w:val="00E365EE"/>
    <w:rsid w:val="00E435D9"/>
    <w:rsid w:val="00E503A8"/>
    <w:rsid w:val="00E5330B"/>
    <w:rsid w:val="00E576C9"/>
    <w:rsid w:val="00E645DC"/>
    <w:rsid w:val="00E76979"/>
    <w:rsid w:val="00E83111"/>
    <w:rsid w:val="00E83784"/>
    <w:rsid w:val="00E9006C"/>
    <w:rsid w:val="00E901DE"/>
    <w:rsid w:val="00E916BB"/>
    <w:rsid w:val="00E95BFF"/>
    <w:rsid w:val="00E9750E"/>
    <w:rsid w:val="00EA5A2C"/>
    <w:rsid w:val="00EB1036"/>
    <w:rsid w:val="00EB2EA7"/>
    <w:rsid w:val="00EB48FE"/>
    <w:rsid w:val="00ED5E95"/>
    <w:rsid w:val="00EE0DD7"/>
    <w:rsid w:val="00EF2BF3"/>
    <w:rsid w:val="00EF3B7F"/>
    <w:rsid w:val="00EF3C8A"/>
    <w:rsid w:val="00EF5896"/>
    <w:rsid w:val="00EF7CC9"/>
    <w:rsid w:val="00F01E85"/>
    <w:rsid w:val="00F066B8"/>
    <w:rsid w:val="00F12998"/>
    <w:rsid w:val="00F143C6"/>
    <w:rsid w:val="00F15EE6"/>
    <w:rsid w:val="00F17A91"/>
    <w:rsid w:val="00F20208"/>
    <w:rsid w:val="00F409C8"/>
    <w:rsid w:val="00F44D38"/>
    <w:rsid w:val="00F54ADE"/>
    <w:rsid w:val="00F552B6"/>
    <w:rsid w:val="00F61BBF"/>
    <w:rsid w:val="00F700A3"/>
    <w:rsid w:val="00F7035E"/>
    <w:rsid w:val="00F817E4"/>
    <w:rsid w:val="00F9072F"/>
    <w:rsid w:val="00F90AF8"/>
    <w:rsid w:val="00FA223B"/>
    <w:rsid w:val="00FA22F8"/>
    <w:rsid w:val="00FD0BC8"/>
    <w:rsid w:val="00FD7066"/>
    <w:rsid w:val="00FE1942"/>
    <w:rsid w:val="00FF036E"/>
    <w:rsid w:val="00FF192D"/>
    <w:rsid w:val="00FF1993"/>
    <w:rsid w:val="00FF4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11F02D-20B8-42E0-B136-EA239C39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6A1"/>
    <w:pPr>
      <w:spacing w:line="276" w:lineRule="auto"/>
    </w:pPr>
    <w:rPr>
      <w:rFonts w:ascii="Arial" w:eastAsia="Arial" w:hAnsi="Arial" w:cs="Arial"/>
      <w:sz w:val="22"/>
      <w:szCs w:val="22"/>
      <w:lang w:val="uk" w:eastAsia="ru-RU"/>
    </w:rPr>
  </w:style>
  <w:style w:type="paragraph" w:styleId="1">
    <w:name w:val="heading 1"/>
    <w:basedOn w:val="a"/>
    <w:next w:val="a"/>
    <w:qFormat/>
    <w:rsid w:val="005316A1"/>
    <w:pPr>
      <w:keepNext/>
      <w:keepLines/>
      <w:spacing w:before="400" w:after="120"/>
      <w:outlineLvl w:val="0"/>
    </w:pPr>
    <w:rPr>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qFormat/>
    <w:rsid w:val="005316A1"/>
    <w:pPr>
      <w:keepNext/>
      <w:keepLines/>
      <w:spacing w:after="60"/>
    </w:pPr>
    <w:rPr>
      <w:sz w:val="52"/>
      <w:szCs w:val="52"/>
    </w:rPr>
  </w:style>
  <w:style w:type="paragraph" w:styleId="a4">
    <w:name w:val="Subtitle"/>
    <w:basedOn w:val="a"/>
    <w:next w:val="a"/>
    <w:qFormat/>
    <w:rsid w:val="005316A1"/>
    <w:pPr>
      <w:keepNext/>
      <w:keepLines/>
      <w:spacing w:after="320"/>
    </w:pPr>
    <w:rPr>
      <w:color w:val="666666"/>
      <w:sz w:val="30"/>
      <w:szCs w:val="30"/>
    </w:rPr>
  </w:style>
  <w:style w:type="paragraph" w:styleId="a5">
    <w:name w:val="annotation text"/>
    <w:basedOn w:val="a"/>
    <w:link w:val="a6"/>
    <w:semiHidden/>
    <w:rsid w:val="005316A1"/>
    <w:pPr>
      <w:spacing w:line="240" w:lineRule="auto"/>
    </w:pPr>
    <w:rPr>
      <w:sz w:val="20"/>
      <w:szCs w:val="20"/>
    </w:rPr>
  </w:style>
  <w:style w:type="character" w:customStyle="1" w:styleId="a6">
    <w:name w:val="Текст примітки Знак"/>
    <w:link w:val="a5"/>
    <w:semiHidden/>
    <w:locked/>
    <w:rsid w:val="005316A1"/>
    <w:rPr>
      <w:rFonts w:ascii="Arial" w:eastAsia="Arial" w:hAnsi="Arial" w:cs="Arial"/>
      <w:lang w:val="uk" w:eastAsia="ru-RU" w:bidi="ar-SA"/>
    </w:rPr>
  </w:style>
  <w:style w:type="paragraph" w:styleId="a7">
    <w:name w:val="Balloon Text"/>
    <w:basedOn w:val="a"/>
    <w:link w:val="a8"/>
    <w:semiHidden/>
    <w:rsid w:val="005316A1"/>
    <w:pPr>
      <w:spacing w:line="240" w:lineRule="auto"/>
    </w:pPr>
    <w:rPr>
      <w:rFonts w:ascii="Times New Roman" w:hAnsi="Times New Roman" w:cs="Times New Roman"/>
      <w:sz w:val="18"/>
      <w:szCs w:val="18"/>
    </w:rPr>
  </w:style>
  <w:style w:type="character" w:customStyle="1" w:styleId="a8">
    <w:name w:val="Текст у виносці Знак"/>
    <w:link w:val="a7"/>
    <w:semiHidden/>
    <w:locked/>
    <w:rsid w:val="005316A1"/>
    <w:rPr>
      <w:rFonts w:eastAsia="Arial"/>
      <w:sz w:val="18"/>
      <w:szCs w:val="18"/>
      <w:lang w:val="uk" w:eastAsia="ru-RU" w:bidi="ar-SA"/>
    </w:rPr>
  </w:style>
  <w:style w:type="paragraph" w:styleId="a9">
    <w:name w:val="List Paragraph"/>
    <w:basedOn w:val="a"/>
    <w:uiPriority w:val="34"/>
    <w:qFormat/>
    <w:rsid w:val="00B467E9"/>
    <w:pPr>
      <w:ind w:left="720"/>
      <w:contextualSpacing/>
    </w:pPr>
  </w:style>
  <w:style w:type="paragraph" w:styleId="aa">
    <w:name w:val="header"/>
    <w:basedOn w:val="a"/>
    <w:link w:val="ab"/>
    <w:unhideWhenUsed/>
    <w:rsid w:val="00635324"/>
    <w:pPr>
      <w:tabs>
        <w:tab w:val="center" w:pos="4819"/>
        <w:tab w:val="right" w:pos="9639"/>
      </w:tabs>
      <w:spacing w:line="240" w:lineRule="auto"/>
    </w:pPr>
  </w:style>
  <w:style w:type="character" w:customStyle="1" w:styleId="ab">
    <w:name w:val="Верхній колонтитул Знак"/>
    <w:link w:val="aa"/>
    <w:rsid w:val="00635324"/>
    <w:rPr>
      <w:rFonts w:ascii="Arial" w:eastAsia="Arial" w:hAnsi="Arial" w:cs="Arial"/>
      <w:sz w:val="22"/>
      <w:szCs w:val="22"/>
      <w:lang w:val="uk" w:eastAsia="ru-RU"/>
    </w:rPr>
  </w:style>
  <w:style w:type="paragraph" w:styleId="ac">
    <w:name w:val="footer"/>
    <w:basedOn w:val="a"/>
    <w:link w:val="ad"/>
    <w:unhideWhenUsed/>
    <w:rsid w:val="00635324"/>
    <w:pPr>
      <w:tabs>
        <w:tab w:val="center" w:pos="4819"/>
        <w:tab w:val="right" w:pos="9639"/>
      </w:tabs>
      <w:spacing w:line="240" w:lineRule="auto"/>
    </w:pPr>
  </w:style>
  <w:style w:type="character" w:customStyle="1" w:styleId="ad">
    <w:name w:val="Нижній колонтитул Знак"/>
    <w:link w:val="ac"/>
    <w:rsid w:val="00635324"/>
    <w:rPr>
      <w:rFonts w:ascii="Arial" w:eastAsia="Arial" w:hAnsi="Arial" w:cs="Arial"/>
      <w:sz w:val="22"/>
      <w:szCs w:val="22"/>
      <w:lang w:val="uk" w:eastAsia="ru-RU"/>
    </w:rPr>
  </w:style>
  <w:style w:type="character" w:styleId="ae">
    <w:name w:val="Hyperlink"/>
    <w:unhideWhenUsed/>
    <w:rsid w:val="00EF7CC9"/>
    <w:rPr>
      <w:color w:val="0563C1"/>
      <w:u w:val="single"/>
    </w:rPr>
  </w:style>
  <w:style w:type="character" w:styleId="af">
    <w:name w:val="annotation reference"/>
    <w:semiHidden/>
    <w:unhideWhenUsed/>
    <w:rsid w:val="00863D76"/>
    <w:rPr>
      <w:sz w:val="16"/>
      <w:szCs w:val="16"/>
    </w:rPr>
  </w:style>
  <w:style w:type="paragraph" w:styleId="af0">
    <w:name w:val="annotation subject"/>
    <w:basedOn w:val="a5"/>
    <w:next w:val="a5"/>
    <w:link w:val="af1"/>
    <w:semiHidden/>
    <w:unhideWhenUsed/>
    <w:rsid w:val="00863D76"/>
    <w:pPr>
      <w:spacing w:line="276" w:lineRule="auto"/>
    </w:pPr>
    <w:rPr>
      <w:b/>
      <w:bCs/>
    </w:rPr>
  </w:style>
  <w:style w:type="character" w:customStyle="1" w:styleId="af1">
    <w:name w:val="Тема примітки Знак"/>
    <w:link w:val="af0"/>
    <w:semiHidden/>
    <w:rsid w:val="00863D76"/>
    <w:rPr>
      <w:rFonts w:ascii="Arial" w:eastAsia="Arial" w:hAnsi="Arial" w:cs="Arial"/>
      <w:b/>
      <w:bCs/>
      <w:lang w:val="uk" w:eastAsia="ru-RU" w:bidi="ar-SA"/>
    </w:rPr>
  </w:style>
  <w:style w:type="paragraph" w:styleId="af2">
    <w:name w:val="Revision"/>
    <w:hidden/>
    <w:uiPriority w:val="99"/>
    <w:semiHidden/>
    <w:rsid w:val="00863D76"/>
    <w:rPr>
      <w:rFonts w:ascii="Arial" w:eastAsia="Arial" w:hAnsi="Arial" w:cs="Arial"/>
      <w:sz w:val="22"/>
      <w:szCs w:val="22"/>
      <w:lang w:val="uk"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39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851-1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arch.ligazakon.ua/l_doc2.nsf/link1/T200805.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939-1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arch.ligazakon.ua/l_doc2.nsf/link1/T200805.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155-1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D6A898-8C97-4EF8-81FE-9D3D5E2CFF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C84FD0-43A5-4252-9274-0C492E08BCBA}">
  <ds:schemaRefs>
    <ds:schemaRef ds:uri="http://schemas.microsoft.com/sharepoint/v3/contenttype/forms"/>
  </ds:schemaRefs>
</ds:datastoreItem>
</file>

<file path=customXml/itemProps3.xml><?xml version="1.0" encoding="utf-8"?>
<ds:datastoreItem xmlns:ds="http://schemas.openxmlformats.org/officeDocument/2006/customXml" ds:itemID="{99A46078-825C-4598-A4EF-38F0C3DE64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182</Pages>
  <Words>272619</Words>
  <Characters>155394</Characters>
  <Application>Microsoft Office Word</Application>
  <DocSecurity>0</DocSecurity>
  <Lines>1294</Lines>
  <Paragraphs>854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427159</CharactersWithSpaces>
  <SharedDoc>false</SharedDoc>
  <HLinks>
    <vt:vector size="30" baseType="variant">
      <vt:variant>
        <vt:i4>7208998</vt:i4>
      </vt:variant>
      <vt:variant>
        <vt:i4>12</vt:i4>
      </vt:variant>
      <vt:variant>
        <vt:i4>0</vt:i4>
      </vt:variant>
      <vt:variant>
        <vt:i4>5</vt:i4>
      </vt:variant>
      <vt:variant>
        <vt:lpwstr>https://zakon.rada.gov.ua/laws/show/2155-19</vt:lpwstr>
      </vt:variant>
      <vt:variant>
        <vt:lpwstr/>
      </vt:variant>
      <vt:variant>
        <vt:i4>7733300</vt:i4>
      </vt:variant>
      <vt:variant>
        <vt:i4>9</vt:i4>
      </vt:variant>
      <vt:variant>
        <vt:i4>0</vt:i4>
      </vt:variant>
      <vt:variant>
        <vt:i4>5</vt:i4>
      </vt:variant>
      <vt:variant>
        <vt:lpwstr>https://zakon.rada.gov.ua/laws/show/851-15</vt:lpwstr>
      </vt:variant>
      <vt:variant>
        <vt:lpwstr/>
      </vt:variant>
      <vt:variant>
        <vt:i4>852013</vt:i4>
      </vt:variant>
      <vt:variant>
        <vt:i4>6</vt:i4>
      </vt:variant>
      <vt:variant>
        <vt:i4>0</vt:i4>
      </vt:variant>
      <vt:variant>
        <vt:i4>5</vt:i4>
      </vt:variant>
      <vt:variant>
        <vt:lpwstr>http://search.ligazakon.ua/l_doc2.nsf/link1/T200805.html</vt:lpwstr>
      </vt:variant>
      <vt:variant>
        <vt:lpwstr/>
      </vt:variant>
      <vt:variant>
        <vt:i4>131197</vt:i4>
      </vt:variant>
      <vt:variant>
        <vt:i4>3</vt:i4>
      </vt:variant>
      <vt:variant>
        <vt:i4>0</vt:i4>
      </vt:variant>
      <vt:variant>
        <vt:i4>5</vt:i4>
      </vt:variant>
      <vt:variant>
        <vt:lpwstr>https://zakon.rada.gov.ua/laws/show/2939-17</vt:lpwstr>
      </vt:variant>
      <vt:variant>
        <vt:lpwstr>_blank</vt:lpwstr>
      </vt:variant>
      <vt:variant>
        <vt:i4>852013</vt:i4>
      </vt:variant>
      <vt:variant>
        <vt:i4>0</vt:i4>
      </vt:variant>
      <vt:variant>
        <vt:i4>0</vt:i4>
      </vt:variant>
      <vt:variant>
        <vt:i4>5</vt:i4>
      </vt:variant>
      <vt:variant>
        <vt:lpwstr>http://search.ligazakon.ua/l_doc2.nsf/link1/T200805.html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2021-05-20T11:11:00Z</dcterms:created>
  <dcterms:modified xsi:type="dcterms:W3CDTF">2021-05-20T11:11:00Z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