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934DA7" w14:textId="77777777" w:rsidR="002456CC" w:rsidRPr="00C3300D" w:rsidRDefault="002456CC" w:rsidP="002456CC">
      <w:pPr>
        <w:spacing w:after="0" w:line="240" w:lineRule="auto"/>
        <w:ind w:firstLine="709"/>
        <w:jc w:val="right"/>
        <w:rPr>
          <w:rFonts w:ascii="Times New Roman" w:eastAsia="Times New Roman" w:hAnsi="Times New Roman"/>
          <w:lang w:val="uk-UA" w:eastAsia="ru-RU"/>
        </w:rPr>
      </w:pPr>
    </w:p>
    <w:p w14:paraId="1416B8EB" w14:textId="527AD510" w:rsidR="002456CC" w:rsidRPr="00C3300D" w:rsidRDefault="002456CC" w:rsidP="002456C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C3300D">
        <w:rPr>
          <w:rFonts w:ascii="Times New Roman" w:eastAsia="Times New Roman" w:hAnsi="Times New Roman"/>
          <w:lang w:val="uk-UA" w:eastAsia="ru-RU"/>
        </w:rPr>
        <w:t xml:space="preserve">                                                                                                                   </w:t>
      </w:r>
      <w:r w:rsidRPr="00C3300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До реєстр. № </w:t>
      </w:r>
      <w:r w:rsidR="00844FE3">
        <w:rPr>
          <w:rFonts w:ascii="Times New Roman" w:eastAsia="Times New Roman" w:hAnsi="Times New Roman"/>
          <w:sz w:val="24"/>
          <w:szCs w:val="24"/>
          <w:lang w:val="uk-UA" w:eastAsia="ru-RU"/>
        </w:rPr>
        <w:t>5526</w:t>
      </w:r>
    </w:p>
    <w:p w14:paraId="46C0BA28" w14:textId="77777777" w:rsidR="002456CC" w:rsidRPr="00C3300D" w:rsidRDefault="002456CC" w:rsidP="002456CC">
      <w:pPr>
        <w:spacing w:after="0" w:line="240" w:lineRule="auto"/>
        <w:ind w:left="5663" w:firstLine="709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C3300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      (друге читання)</w:t>
      </w:r>
    </w:p>
    <w:p w14:paraId="6AB25F81" w14:textId="77777777" w:rsidR="002456CC" w:rsidRPr="00C3300D" w:rsidRDefault="002456CC" w:rsidP="002456C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 w:eastAsia="ru-RU"/>
        </w:rPr>
      </w:pPr>
    </w:p>
    <w:p w14:paraId="5806C2EF" w14:textId="77777777" w:rsidR="002456CC" w:rsidRPr="00C3300D" w:rsidRDefault="002456CC" w:rsidP="002456C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C3300D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ЗАУВАЖЕННЯ</w:t>
      </w:r>
    </w:p>
    <w:p w14:paraId="16713A52" w14:textId="77777777" w:rsidR="002456CC" w:rsidRPr="00C3300D" w:rsidRDefault="002456CC" w:rsidP="002456C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300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до проекту Закону України </w:t>
      </w:r>
    </w:p>
    <w:p w14:paraId="181853CF" w14:textId="48A090AA" w:rsidR="00AE17CA" w:rsidRPr="00A60F58" w:rsidRDefault="00AE17CA" w:rsidP="00AE17C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"П</w:t>
      </w:r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 </w:t>
      </w:r>
      <w:proofErr w:type="spellStart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>внесення</w:t>
      </w:r>
      <w:proofErr w:type="spellEnd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>змін</w:t>
      </w:r>
      <w:proofErr w:type="spellEnd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до Закону </w:t>
      </w:r>
      <w:proofErr w:type="spellStart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України</w:t>
      </w:r>
      <w:proofErr w:type="spellEnd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"Про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фізичну культуру і спорт</w:t>
      </w:r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" </w:t>
      </w:r>
      <w:proofErr w:type="spellStart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>щодо</w:t>
      </w:r>
      <w:proofErr w:type="spellEnd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спорту ветеранів </w:t>
      </w:r>
      <w:r w:rsidR="008D0D4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війни</w:t>
      </w:r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>"</w:t>
      </w:r>
    </w:p>
    <w:p w14:paraId="7853E5F7" w14:textId="263B7E66" w:rsidR="00AE17CA" w:rsidRPr="009F3EAA" w:rsidRDefault="00AE17CA" w:rsidP="00AE17CA">
      <w:pPr>
        <w:spacing w:before="120"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3EAA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 w:rsidRPr="009F3EAA">
        <w:rPr>
          <w:rFonts w:ascii="Times New Roman" w:eastAsia="Times New Roman" w:hAnsi="Times New Roman"/>
          <w:sz w:val="28"/>
          <w:szCs w:val="28"/>
          <w:lang w:eastAsia="ru-RU"/>
        </w:rPr>
        <w:t>реєстраційний</w:t>
      </w:r>
      <w:proofErr w:type="spellEnd"/>
      <w:r w:rsidRPr="009F3EAA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5526</w:t>
      </w:r>
      <w:r w:rsidRPr="009F3EAA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14:paraId="144C4D86" w14:textId="74A51659" w:rsidR="002456CC" w:rsidRPr="00C3300D" w:rsidRDefault="002456CC" w:rsidP="00A34526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uk-UA" w:eastAsia="ru-RU"/>
        </w:rPr>
      </w:pPr>
    </w:p>
    <w:p w14:paraId="4E46C520" w14:textId="22F6CE4D" w:rsidR="002456CC" w:rsidRPr="00C3300D" w:rsidRDefault="002456CC" w:rsidP="003E0C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3300D">
        <w:rPr>
          <w:rFonts w:ascii="Times New Roman" w:hAnsi="Times New Roman"/>
          <w:sz w:val="28"/>
          <w:szCs w:val="28"/>
          <w:lang w:val="uk-UA"/>
        </w:rPr>
        <w:t xml:space="preserve">У Головному юридичному управлінні здійснено юридичну експертизу   підготовленого Комітетом Верховної Ради України з питань </w:t>
      </w:r>
      <w:r w:rsidR="00D85E5D">
        <w:rPr>
          <w:rFonts w:ascii="Times New Roman" w:hAnsi="Times New Roman"/>
          <w:sz w:val="28"/>
          <w:szCs w:val="28"/>
          <w:lang w:val="uk-UA"/>
        </w:rPr>
        <w:t>молоді і спорту</w:t>
      </w:r>
      <w:r w:rsidRPr="00C3300D">
        <w:rPr>
          <w:rFonts w:ascii="Times New Roman" w:hAnsi="Times New Roman"/>
          <w:sz w:val="28"/>
          <w:szCs w:val="28"/>
          <w:lang w:val="uk-UA"/>
        </w:rPr>
        <w:t xml:space="preserve"> до другого читання однойменного законопроекту та за наслідками експертизи зазначаємо таке. </w:t>
      </w:r>
    </w:p>
    <w:p w14:paraId="0C05465A" w14:textId="77777777" w:rsidR="002456CC" w:rsidRPr="00C3300D" w:rsidRDefault="002456CC" w:rsidP="003E0C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31ED0AA" w14:textId="6FDB5FC9" w:rsidR="00FC6045" w:rsidRDefault="00BF4F88" w:rsidP="00320FA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3300D">
        <w:rPr>
          <w:rFonts w:ascii="Times New Roman" w:hAnsi="Times New Roman"/>
          <w:sz w:val="28"/>
          <w:szCs w:val="28"/>
          <w:lang w:val="uk-UA"/>
        </w:rPr>
        <w:t xml:space="preserve">1. </w:t>
      </w:r>
      <w:r w:rsidR="00833EBF">
        <w:rPr>
          <w:rFonts w:ascii="Times New Roman" w:hAnsi="Times New Roman"/>
          <w:sz w:val="28"/>
          <w:szCs w:val="28"/>
          <w:lang w:val="uk-UA"/>
        </w:rPr>
        <w:t xml:space="preserve">Законопроектом запропоновано внесення змін до абзацу чотирнадцятого статті 1 Закону України 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833EBF">
        <w:rPr>
          <w:rFonts w:ascii="Times New Roman" w:hAnsi="Times New Roman"/>
          <w:sz w:val="28"/>
          <w:szCs w:val="28"/>
          <w:lang w:val="uk-UA"/>
        </w:rPr>
        <w:t>Про фізичну культуру і спорт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320FA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33EBF">
        <w:rPr>
          <w:rFonts w:ascii="Times New Roman" w:hAnsi="Times New Roman"/>
          <w:sz w:val="28"/>
          <w:szCs w:val="28"/>
          <w:lang w:val="uk-UA"/>
        </w:rPr>
        <w:t xml:space="preserve">з метою </w:t>
      </w:r>
      <w:proofErr w:type="spellStart"/>
      <w:r w:rsidR="00320FAA" w:rsidRPr="003A2CCE">
        <w:rPr>
          <w:rFonts w:ascii="Times New Roman" w:hAnsi="Times New Roman"/>
          <w:sz w:val="28"/>
          <w:szCs w:val="28"/>
        </w:rPr>
        <w:t>визначення</w:t>
      </w:r>
      <w:proofErr w:type="spellEnd"/>
      <w:r w:rsidR="00320FAA" w:rsidRPr="003A2CCE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="00320FAA" w:rsidRPr="003A2CCE">
        <w:rPr>
          <w:rFonts w:ascii="Times New Roman" w:hAnsi="Times New Roman"/>
          <w:sz w:val="28"/>
          <w:szCs w:val="28"/>
        </w:rPr>
        <w:t>законодавчому</w:t>
      </w:r>
      <w:proofErr w:type="spellEnd"/>
      <w:r w:rsidR="00320FAA" w:rsidRPr="003A2C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FAA" w:rsidRPr="003A2CCE">
        <w:rPr>
          <w:rFonts w:ascii="Times New Roman" w:hAnsi="Times New Roman"/>
          <w:sz w:val="28"/>
          <w:szCs w:val="28"/>
        </w:rPr>
        <w:t>рівні</w:t>
      </w:r>
      <w:proofErr w:type="spellEnd"/>
      <w:r w:rsidR="00320FAA" w:rsidRPr="003A2C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FAA" w:rsidRPr="003A2CCE">
        <w:rPr>
          <w:rFonts w:ascii="Times New Roman" w:hAnsi="Times New Roman"/>
          <w:sz w:val="28"/>
          <w:szCs w:val="28"/>
        </w:rPr>
        <w:t>окремого</w:t>
      </w:r>
      <w:proofErr w:type="spellEnd"/>
      <w:r w:rsidR="00320FAA" w:rsidRPr="003A2C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FAA">
        <w:rPr>
          <w:rFonts w:ascii="Times New Roman" w:hAnsi="Times New Roman"/>
          <w:sz w:val="28"/>
          <w:szCs w:val="28"/>
        </w:rPr>
        <w:t>напряму</w:t>
      </w:r>
      <w:proofErr w:type="spellEnd"/>
      <w:r w:rsidR="00320FAA">
        <w:rPr>
          <w:rFonts w:ascii="Times New Roman" w:hAnsi="Times New Roman"/>
          <w:sz w:val="28"/>
          <w:szCs w:val="28"/>
        </w:rPr>
        <w:t xml:space="preserve"> спорту</w:t>
      </w:r>
      <w:r w:rsidR="00320FAA" w:rsidRPr="003A2CCE">
        <w:rPr>
          <w:rFonts w:ascii="Times New Roman" w:hAnsi="Times New Roman"/>
          <w:sz w:val="28"/>
          <w:szCs w:val="28"/>
        </w:rPr>
        <w:t xml:space="preserve"> – спорту </w:t>
      </w:r>
      <w:proofErr w:type="spellStart"/>
      <w:r w:rsidR="00320FAA">
        <w:rPr>
          <w:rFonts w:ascii="Times New Roman" w:hAnsi="Times New Roman"/>
          <w:sz w:val="28"/>
          <w:szCs w:val="28"/>
        </w:rPr>
        <w:t>ветеранів</w:t>
      </w:r>
      <w:proofErr w:type="spellEnd"/>
      <w:r w:rsidR="00320F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FAA">
        <w:rPr>
          <w:rFonts w:ascii="Times New Roman" w:hAnsi="Times New Roman"/>
          <w:sz w:val="28"/>
          <w:szCs w:val="28"/>
        </w:rPr>
        <w:t>війни</w:t>
      </w:r>
      <w:proofErr w:type="spellEnd"/>
      <w:r w:rsidR="00320FAA">
        <w:rPr>
          <w:rFonts w:ascii="Times New Roman" w:hAnsi="Times New Roman"/>
          <w:sz w:val="28"/>
          <w:szCs w:val="28"/>
        </w:rPr>
        <w:t xml:space="preserve">. </w:t>
      </w:r>
      <w:r w:rsidR="00320FAA">
        <w:rPr>
          <w:rFonts w:ascii="Times New Roman" w:hAnsi="Times New Roman"/>
          <w:sz w:val="28"/>
          <w:szCs w:val="28"/>
          <w:lang w:val="uk-UA"/>
        </w:rPr>
        <w:t xml:space="preserve">Для цього поняття 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833EBF">
        <w:rPr>
          <w:rFonts w:ascii="Times New Roman" w:hAnsi="Times New Roman"/>
          <w:sz w:val="28"/>
          <w:szCs w:val="28"/>
          <w:lang w:val="uk-UA"/>
        </w:rPr>
        <w:t>спорт ветеранів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320FAA">
        <w:rPr>
          <w:rFonts w:ascii="Times New Roman" w:hAnsi="Times New Roman"/>
          <w:sz w:val="28"/>
          <w:szCs w:val="28"/>
          <w:lang w:val="uk-UA"/>
        </w:rPr>
        <w:t>, що</w:t>
      </w:r>
      <w:r w:rsidR="00B5182D">
        <w:rPr>
          <w:rFonts w:ascii="Times New Roman" w:hAnsi="Times New Roman"/>
          <w:sz w:val="28"/>
          <w:szCs w:val="28"/>
          <w:lang w:val="uk-UA"/>
        </w:rPr>
        <w:t>, як вбачається з тексту Закону,</w:t>
      </w:r>
      <w:r w:rsidR="00320FA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80810">
        <w:rPr>
          <w:rFonts w:ascii="Times New Roman" w:hAnsi="Times New Roman"/>
          <w:sz w:val="28"/>
          <w:szCs w:val="28"/>
          <w:lang w:val="uk-UA"/>
        </w:rPr>
        <w:t xml:space="preserve">натепер </w:t>
      </w:r>
      <w:r w:rsidR="004A3C5F">
        <w:rPr>
          <w:rFonts w:ascii="Times New Roman" w:hAnsi="Times New Roman"/>
          <w:sz w:val="28"/>
          <w:szCs w:val="28"/>
          <w:lang w:val="uk-UA"/>
        </w:rPr>
        <w:t>охоплює виключно</w:t>
      </w:r>
      <w:r w:rsidR="00B07269">
        <w:rPr>
          <w:rFonts w:ascii="Times New Roman" w:hAnsi="Times New Roman"/>
          <w:sz w:val="28"/>
          <w:szCs w:val="28"/>
          <w:lang w:val="uk-UA"/>
        </w:rPr>
        <w:t xml:space="preserve"> спорт</w:t>
      </w:r>
      <w:r w:rsidR="00320FAA">
        <w:rPr>
          <w:rFonts w:ascii="Times New Roman" w:hAnsi="Times New Roman"/>
          <w:sz w:val="28"/>
          <w:szCs w:val="28"/>
          <w:lang w:val="uk-UA"/>
        </w:rPr>
        <w:t xml:space="preserve"> ветеранів фізичної культури і спорту, замінюється</w:t>
      </w:r>
      <w:r w:rsidR="00833EBF">
        <w:rPr>
          <w:rFonts w:ascii="Times New Roman" w:hAnsi="Times New Roman"/>
          <w:sz w:val="28"/>
          <w:szCs w:val="28"/>
          <w:lang w:val="uk-UA"/>
        </w:rPr>
        <w:t xml:space="preserve"> двома новими поняттями – 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833EBF">
        <w:rPr>
          <w:rFonts w:ascii="Times New Roman" w:hAnsi="Times New Roman"/>
          <w:sz w:val="28"/>
          <w:szCs w:val="28"/>
          <w:lang w:val="uk-UA"/>
        </w:rPr>
        <w:t>спорт ветеранів фізичної культури і спорту</w:t>
      </w:r>
      <w:r w:rsidR="008E2CD8" w:rsidRPr="000D3756">
        <w:rPr>
          <w:rFonts w:ascii="Times New Roman" w:hAnsi="Times New Roman"/>
          <w:sz w:val="28"/>
          <w:lang w:val="uk-UA"/>
        </w:rPr>
        <w:t>"</w:t>
      </w:r>
      <w:r w:rsidR="00833EBF"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="008E2CD8" w:rsidRPr="000D3756">
        <w:rPr>
          <w:rFonts w:ascii="Times New Roman" w:hAnsi="Times New Roman"/>
          <w:sz w:val="28"/>
          <w:lang w:val="uk-UA"/>
        </w:rPr>
        <w:t>"</w:t>
      </w:r>
      <w:bookmarkStart w:id="0" w:name="_GoBack"/>
      <w:bookmarkEnd w:id="0"/>
      <w:r w:rsidR="00833EBF">
        <w:rPr>
          <w:rFonts w:ascii="Times New Roman" w:hAnsi="Times New Roman"/>
          <w:sz w:val="28"/>
          <w:szCs w:val="28"/>
          <w:lang w:val="uk-UA"/>
        </w:rPr>
        <w:t>спорт ветеранів війни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0B4A3C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6D6158">
        <w:rPr>
          <w:rFonts w:ascii="Times New Roman" w:hAnsi="Times New Roman"/>
          <w:sz w:val="28"/>
          <w:szCs w:val="28"/>
          <w:lang w:val="uk-UA"/>
        </w:rPr>
        <w:t>Однак</w:t>
      </w:r>
      <w:r w:rsidR="000B4A3C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33EBF">
        <w:rPr>
          <w:rFonts w:ascii="Times New Roman" w:hAnsi="Times New Roman"/>
          <w:sz w:val="28"/>
          <w:szCs w:val="28"/>
          <w:lang w:val="uk-UA"/>
        </w:rPr>
        <w:t xml:space="preserve">поняття 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833EBF">
        <w:rPr>
          <w:rFonts w:ascii="Times New Roman" w:hAnsi="Times New Roman"/>
          <w:sz w:val="28"/>
          <w:szCs w:val="28"/>
          <w:lang w:val="uk-UA"/>
        </w:rPr>
        <w:t>спорт ветеранів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833EBF">
        <w:rPr>
          <w:rFonts w:ascii="Times New Roman" w:hAnsi="Times New Roman"/>
          <w:sz w:val="28"/>
          <w:szCs w:val="28"/>
          <w:lang w:val="uk-UA"/>
        </w:rPr>
        <w:t xml:space="preserve"> продовжує використовуватися у тексті Закону (</w:t>
      </w:r>
      <w:r w:rsidR="00320FAA">
        <w:rPr>
          <w:rFonts w:ascii="Times New Roman" w:hAnsi="Times New Roman"/>
          <w:sz w:val="28"/>
          <w:szCs w:val="28"/>
          <w:lang w:val="uk-UA"/>
        </w:rPr>
        <w:t>частина друга статті 6, частина перша статті 22), що</w:t>
      </w:r>
      <w:r w:rsidR="002A7AD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07269">
        <w:rPr>
          <w:rFonts w:ascii="Times New Roman" w:hAnsi="Times New Roman"/>
          <w:sz w:val="28"/>
          <w:szCs w:val="28"/>
          <w:lang w:val="uk-UA"/>
        </w:rPr>
        <w:t>унеможливлю</w:t>
      </w:r>
      <w:r w:rsidR="002A7AD4">
        <w:rPr>
          <w:rFonts w:ascii="Times New Roman" w:hAnsi="Times New Roman"/>
          <w:sz w:val="28"/>
          <w:szCs w:val="28"/>
          <w:lang w:val="uk-UA"/>
        </w:rPr>
        <w:t>ватиме</w:t>
      </w:r>
      <w:r w:rsidR="00B0726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C54D6">
        <w:rPr>
          <w:rFonts w:ascii="Times New Roman" w:hAnsi="Times New Roman"/>
          <w:sz w:val="28"/>
          <w:szCs w:val="28"/>
          <w:lang w:val="uk-UA"/>
        </w:rPr>
        <w:t xml:space="preserve">однозначне </w:t>
      </w:r>
      <w:r w:rsidR="00D37E5E">
        <w:rPr>
          <w:rFonts w:ascii="Times New Roman" w:hAnsi="Times New Roman"/>
          <w:sz w:val="28"/>
          <w:szCs w:val="28"/>
          <w:lang w:val="uk-UA"/>
        </w:rPr>
        <w:t xml:space="preserve">розуміння </w:t>
      </w:r>
      <w:r w:rsidR="00A34526">
        <w:rPr>
          <w:rFonts w:ascii="Times New Roman" w:hAnsi="Times New Roman"/>
          <w:sz w:val="28"/>
          <w:szCs w:val="28"/>
          <w:lang w:val="uk-UA"/>
        </w:rPr>
        <w:t>сфери</w:t>
      </w:r>
      <w:r w:rsidR="006E2AA5">
        <w:rPr>
          <w:rFonts w:ascii="Times New Roman" w:hAnsi="Times New Roman"/>
          <w:sz w:val="28"/>
          <w:szCs w:val="28"/>
          <w:lang w:val="uk-UA"/>
        </w:rPr>
        <w:t xml:space="preserve"> його охоплення</w:t>
      </w:r>
      <w:r w:rsidR="00B07269">
        <w:rPr>
          <w:rFonts w:ascii="Times New Roman" w:hAnsi="Times New Roman"/>
          <w:sz w:val="28"/>
          <w:szCs w:val="28"/>
          <w:lang w:val="uk-UA"/>
        </w:rPr>
        <w:t>.</w:t>
      </w:r>
    </w:p>
    <w:p w14:paraId="64EEF0B0" w14:textId="6AC4DE0B" w:rsidR="00D37E5E" w:rsidRDefault="00320FAA" w:rsidP="00D37E5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C54D6">
        <w:rPr>
          <w:rFonts w:ascii="Times New Roman" w:hAnsi="Times New Roman"/>
          <w:sz w:val="28"/>
          <w:szCs w:val="28"/>
          <w:lang w:val="uk-UA"/>
        </w:rPr>
        <w:t>Крім того, аналіз тексту Закону</w:t>
      </w:r>
      <w:r w:rsidR="00185075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="0062453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62453B">
        <w:rPr>
          <w:rFonts w:ascii="Times New Roman" w:hAnsi="Times New Roman"/>
          <w:sz w:val="28"/>
          <w:szCs w:val="28"/>
          <w:lang w:val="uk-UA"/>
        </w:rPr>
        <w:t>Про фізичну культуру і спорт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Pr="001C54D6">
        <w:rPr>
          <w:rFonts w:ascii="Times New Roman" w:hAnsi="Times New Roman"/>
          <w:sz w:val="28"/>
          <w:szCs w:val="28"/>
          <w:lang w:val="uk-UA"/>
        </w:rPr>
        <w:t xml:space="preserve"> свідчить про </w:t>
      </w:r>
      <w:r w:rsidR="00B07269" w:rsidRPr="001C54D6">
        <w:rPr>
          <w:rFonts w:ascii="Times New Roman" w:hAnsi="Times New Roman"/>
          <w:sz w:val="28"/>
          <w:szCs w:val="28"/>
          <w:lang w:val="uk-UA"/>
        </w:rPr>
        <w:t xml:space="preserve">одночасне </w:t>
      </w:r>
      <w:r w:rsidRPr="001C54D6">
        <w:rPr>
          <w:rFonts w:ascii="Times New Roman" w:hAnsi="Times New Roman"/>
          <w:sz w:val="28"/>
          <w:szCs w:val="28"/>
          <w:lang w:val="uk-UA"/>
        </w:rPr>
        <w:t xml:space="preserve">використання </w:t>
      </w:r>
      <w:r w:rsidR="001C54D6" w:rsidRPr="001C54D6">
        <w:rPr>
          <w:rFonts w:ascii="Times New Roman" w:hAnsi="Times New Roman"/>
          <w:sz w:val="28"/>
          <w:szCs w:val="28"/>
          <w:lang w:val="uk-UA"/>
        </w:rPr>
        <w:t>поряд з поняттям</w:t>
      </w:r>
      <w:r w:rsidRPr="001C54D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Pr="001C54D6">
        <w:rPr>
          <w:rFonts w:ascii="Times New Roman" w:hAnsi="Times New Roman"/>
          <w:sz w:val="28"/>
          <w:szCs w:val="28"/>
          <w:lang w:val="uk-UA"/>
        </w:rPr>
        <w:t>ветеран фізичної культури і спорту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1C54D6" w:rsidRPr="001C54D6">
        <w:rPr>
          <w:rFonts w:ascii="Times New Roman" w:hAnsi="Times New Roman"/>
          <w:sz w:val="28"/>
          <w:szCs w:val="28"/>
          <w:lang w:val="uk-UA"/>
        </w:rPr>
        <w:t xml:space="preserve"> понять</w:t>
      </w:r>
      <w:r w:rsidR="00B07269" w:rsidRPr="001C54D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B07269" w:rsidRPr="001C54D6">
        <w:rPr>
          <w:rFonts w:ascii="Times New Roman" w:hAnsi="Times New Roman"/>
          <w:sz w:val="28"/>
          <w:szCs w:val="28"/>
          <w:lang w:val="uk-UA"/>
        </w:rPr>
        <w:t>ветеран спорту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1C54D6">
        <w:rPr>
          <w:rFonts w:ascii="Times New Roman" w:hAnsi="Times New Roman"/>
          <w:sz w:val="28"/>
          <w:szCs w:val="28"/>
          <w:lang w:val="uk-UA"/>
        </w:rPr>
        <w:t xml:space="preserve"> (частина перша статті 22, частина третя статті 51)</w:t>
      </w:r>
      <w:r w:rsidR="00B07269" w:rsidRPr="001C54D6"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B07269" w:rsidRPr="001C54D6">
        <w:rPr>
          <w:rFonts w:ascii="Times New Roman" w:hAnsi="Times New Roman"/>
          <w:sz w:val="28"/>
          <w:szCs w:val="28"/>
          <w:lang w:val="uk-UA"/>
        </w:rPr>
        <w:t>ветеран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B07269" w:rsidRPr="001C54D6">
        <w:rPr>
          <w:rFonts w:ascii="Times New Roman" w:hAnsi="Times New Roman"/>
          <w:sz w:val="28"/>
          <w:szCs w:val="28"/>
          <w:lang w:val="uk-UA"/>
        </w:rPr>
        <w:t xml:space="preserve"> (у словосполученні 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B07269" w:rsidRPr="001C54D6">
        <w:rPr>
          <w:rFonts w:ascii="Times New Roman" w:hAnsi="Times New Roman"/>
          <w:sz w:val="28"/>
          <w:szCs w:val="28"/>
          <w:lang w:val="uk-UA"/>
        </w:rPr>
        <w:t>спорт ветеранів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9D34FA">
        <w:rPr>
          <w:rFonts w:ascii="Times New Roman" w:hAnsi="Times New Roman"/>
          <w:sz w:val="28"/>
          <w:szCs w:val="28"/>
          <w:lang w:val="uk-UA"/>
        </w:rPr>
        <w:t>)</w:t>
      </w:r>
      <w:r w:rsidR="002A7AD4">
        <w:rPr>
          <w:rFonts w:ascii="Times New Roman" w:hAnsi="Times New Roman"/>
          <w:sz w:val="28"/>
          <w:szCs w:val="28"/>
          <w:lang w:val="uk-UA"/>
        </w:rPr>
        <w:t xml:space="preserve"> без встановлення будь-яких критеріїв розмежування їх </w:t>
      </w:r>
      <w:r w:rsidR="004A3C5F">
        <w:rPr>
          <w:rFonts w:ascii="Times New Roman" w:hAnsi="Times New Roman"/>
          <w:sz w:val="28"/>
          <w:szCs w:val="28"/>
          <w:lang w:val="uk-UA"/>
        </w:rPr>
        <w:t>значення та визначення змісту</w:t>
      </w:r>
      <w:r w:rsidR="006E2AA5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EE7ADA">
        <w:rPr>
          <w:rFonts w:ascii="Times New Roman" w:hAnsi="Times New Roman"/>
          <w:sz w:val="28"/>
          <w:szCs w:val="28"/>
          <w:lang w:val="uk-UA"/>
        </w:rPr>
        <w:t xml:space="preserve">Вважаємо за необхідне </w:t>
      </w:r>
      <w:r w:rsidR="004A3C5F">
        <w:rPr>
          <w:rFonts w:ascii="Times New Roman" w:hAnsi="Times New Roman"/>
          <w:sz w:val="28"/>
          <w:szCs w:val="28"/>
          <w:lang w:val="uk-UA"/>
        </w:rPr>
        <w:t>забезпечення</w:t>
      </w:r>
      <w:r w:rsidR="00EE7ADA">
        <w:rPr>
          <w:rFonts w:ascii="Times New Roman" w:hAnsi="Times New Roman"/>
          <w:sz w:val="28"/>
          <w:szCs w:val="28"/>
          <w:lang w:val="uk-UA"/>
        </w:rPr>
        <w:t xml:space="preserve"> уніфікації використовуваних</w:t>
      </w:r>
      <w:r w:rsidR="004A3C5F">
        <w:rPr>
          <w:rFonts w:ascii="Times New Roman" w:hAnsi="Times New Roman"/>
          <w:sz w:val="28"/>
          <w:szCs w:val="28"/>
          <w:lang w:val="uk-UA"/>
        </w:rPr>
        <w:t xml:space="preserve"> термінів 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6D6158">
        <w:rPr>
          <w:rFonts w:ascii="Times New Roman" w:hAnsi="Times New Roman"/>
          <w:sz w:val="28"/>
          <w:szCs w:val="28"/>
          <w:lang w:val="uk-UA"/>
        </w:rPr>
        <w:t>ветеран</w:t>
      </w:r>
      <w:r w:rsidR="00A34526">
        <w:rPr>
          <w:rFonts w:ascii="Times New Roman" w:hAnsi="Times New Roman"/>
          <w:sz w:val="28"/>
          <w:szCs w:val="28"/>
          <w:lang w:val="uk-UA"/>
        </w:rPr>
        <w:t xml:space="preserve"> фізичної культури і спорту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4A3C5F">
        <w:rPr>
          <w:rFonts w:ascii="Times New Roman" w:hAnsi="Times New Roman"/>
          <w:sz w:val="28"/>
          <w:szCs w:val="28"/>
          <w:lang w:val="uk-UA"/>
        </w:rPr>
        <w:t>,</w:t>
      </w:r>
      <w:r w:rsidR="00A3452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6D6158">
        <w:rPr>
          <w:rFonts w:ascii="Times New Roman" w:hAnsi="Times New Roman"/>
          <w:sz w:val="28"/>
          <w:szCs w:val="28"/>
          <w:lang w:val="uk-UA"/>
        </w:rPr>
        <w:t>ветеран</w:t>
      </w:r>
      <w:r w:rsidR="004A3C5F">
        <w:rPr>
          <w:rFonts w:ascii="Times New Roman" w:hAnsi="Times New Roman"/>
          <w:sz w:val="28"/>
          <w:szCs w:val="28"/>
          <w:lang w:val="uk-UA"/>
        </w:rPr>
        <w:t xml:space="preserve"> спорту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380810"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4A3C5F">
        <w:rPr>
          <w:rFonts w:ascii="Times New Roman" w:hAnsi="Times New Roman"/>
          <w:sz w:val="28"/>
          <w:szCs w:val="28"/>
          <w:lang w:val="uk-UA"/>
        </w:rPr>
        <w:t>ветеран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380810">
        <w:rPr>
          <w:rFonts w:ascii="Times New Roman" w:hAnsi="Times New Roman"/>
          <w:sz w:val="28"/>
          <w:szCs w:val="28"/>
          <w:lang w:val="uk-UA"/>
        </w:rPr>
        <w:t>.</w:t>
      </w:r>
    </w:p>
    <w:p w14:paraId="59A66BC4" w14:textId="650282B5" w:rsidR="00B07269" w:rsidRDefault="00B07269" w:rsidP="00320FA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Зазначене не враховує </w:t>
      </w:r>
      <w:r w:rsidRPr="00833EBF">
        <w:rPr>
          <w:rFonts w:ascii="Times New Roman" w:eastAsia="Times" w:hAnsi="Times New Roman"/>
          <w:bCs/>
          <w:sz w:val="28"/>
          <w:szCs w:val="28"/>
          <w:lang w:val="uk-UA" w:eastAsia="uk-UA"/>
        </w:rPr>
        <w:t>вимог статті 8 Конституції України щодо  принципу юридичної визначеності,</w:t>
      </w:r>
      <w:r w:rsidRPr="00833EBF">
        <w:rPr>
          <w:rFonts w:ascii="Times New Roman" w:hAnsi="Times New Roman"/>
          <w:sz w:val="28"/>
          <w:szCs w:val="28"/>
          <w:lang w:val="uk-UA"/>
        </w:rPr>
        <w:t xml:space="preserve"> який є основним елементом принципу верховенства права.</w:t>
      </w:r>
      <w:r w:rsidR="000E75C7" w:rsidRPr="000E75C7">
        <w:t xml:space="preserve"> </w:t>
      </w:r>
      <w:r w:rsidR="000E75C7" w:rsidRPr="000E75C7">
        <w:rPr>
          <w:rFonts w:ascii="Times New Roman" w:hAnsi="Times New Roman"/>
          <w:sz w:val="28"/>
          <w:szCs w:val="28"/>
          <w:lang w:val="uk-UA"/>
        </w:rPr>
        <w:t xml:space="preserve">Конституційний Суд України неодноразово у своїх рішеннях звертав увагу на те, що юридичні норми мають бути чіткими, ясними і недвозначними, оскільки інше не може забезпечити їх однакове застосування </w:t>
      </w:r>
      <w:r w:rsidR="000E75C7" w:rsidRPr="000E75C7">
        <w:rPr>
          <w:rFonts w:ascii="Times New Roman" w:hAnsi="Times New Roman"/>
          <w:sz w:val="28"/>
          <w:szCs w:val="28"/>
          <w:lang w:val="uk-UA"/>
        </w:rPr>
        <w:lastRenderedPageBreak/>
        <w:t>та не виключає необмеженості трактування у правозастосовній практиці (рішення від 2 листопада 2004 року №15-рп; від 22 вересня 2005 року №5-рп; від 20 грудня 2017 року №2-р; від 27 лютого 2018 року №1-р; від 26 квітня 2018 року №4-р).</w:t>
      </w:r>
    </w:p>
    <w:p w14:paraId="2C5D4C9F" w14:textId="780A4F45" w:rsidR="000D3756" w:rsidRDefault="000D3756" w:rsidP="00320FAA">
      <w:pPr>
        <w:spacing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Статтею 6 </w:t>
      </w:r>
      <w:r w:rsidRPr="001C54D6">
        <w:rPr>
          <w:rFonts w:ascii="Times New Roman" w:hAnsi="Times New Roman"/>
          <w:sz w:val="28"/>
          <w:szCs w:val="28"/>
          <w:lang w:val="uk-UA"/>
        </w:rPr>
        <w:t>Закону</w:t>
      </w:r>
      <w:r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>
        <w:rPr>
          <w:rFonts w:ascii="Times New Roman" w:hAnsi="Times New Roman"/>
          <w:sz w:val="28"/>
          <w:szCs w:val="28"/>
          <w:lang w:val="uk-UA"/>
        </w:rPr>
        <w:t>Про фізичну культуру і спорт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>
        <w:rPr>
          <w:rFonts w:ascii="Times New Roman" w:hAnsi="Times New Roman"/>
          <w:sz w:val="28"/>
          <w:szCs w:val="28"/>
          <w:lang w:val="uk-UA"/>
        </w:rPr>
        <w:t xml:space="preserve"> (у редакції проекту) передбачається повноваження центрального органу виконавчої влади,</w:t>
      </w:r>
      <w:r w:rsidRPr="000D3756">
        <w:rPr>
          <w:rFonts w:ascii="Times New Roman" w:hAnsi="Times New Roman"/>
          <w:sz w:val="28"/>
          <w:lang w:val="uk-UA"/>
        </w:rPr>
        <w:t xml:space="preserve"> що забезпечує формування та реалізує державну політику у сфері соціального захисту ветеранів війни, осіб, які мають особливі заслуги перед Батьківщиною, постраждалих учасників Революції Гідності, членів сімей ветеранів війни та осіб, на яких поширюється </w:t>
      </w:r>
      <w:r>
        <w:rPr>
          <w:rFonts w:ascii="Times New Roman" w:hAnsi="Times New Roman"/>
          <w:sz w:val="28"/>
          <w:lang w:val="uk-UA"/>
        </w:rPr>
        <w:t>чинність</w:t>
      </w:r>
      <w:r w:rsidRPr="000D3756">
        <w:rPr>
          <w:rFonts w:ascii="Times New Roman" w:hAnsi="Times New Roman"/>
          <w:sz w:val="28"/>
          <w:lang w:val="uk-UA"/>
        </w:rPr>
        <w:t xml:space="preserve"> Закону України "Про статус ветеранів війни, гарантії їх соціального захисту"</w:t>
      </w:r>
      <w:r w:rsidR="00876659">
        <w:rPr>
          <w:rFonts w:ascii="Times New Roman" w:hAnsi="Times New Roman"/>
          <w:sz w:val="28"/>
          <w:lang w:val="uk-UA"/>
        </w:rPr>
        <w:t xml:space="preserve">, зокрема </w:t>
      </w:r>
      <w:r w:rsidR="0040537E">
        <w:rPr>
          <w:rFonts w:ascii="Times New Roman" w:hAnsi="Times New Roman"/>
          <w:sz w:val="28"/>
          <w:lang w:val="uk-UA"/>
        </w:rPr>
        <w:t xml:space="preserve">щодо </w:t>
      </w:r>
      <w:r w:rsidRPr="000D3756">
        <w:rPr>
          <w:rFonts w:ascii="Times New Roman" w:hAnsi="Times New Roman"/>
          <w:sz w:val="28"/>
          <w:u w:val="single"/>
          <w:lang w:val="uk-UA"/>
        </w:rPr>
        <w:t>забезпеч</w:t>
      </w:r>
      <w:r w:rsidR="0040537E">
        <w:rPr>
          <w:rFonts w:ascii="Times New Roman" w:hAnsi="Times New Roman"/>
          <w:sz w:val="28"/>
          <w:u w:val="single"/>
          <w:lang w:val="uk-UA"/>
        </w:rPr>
        <w:t>ення</w:t>
      </w:r>
      <w:r w:rsidRPr="000D3756">
        <w:rPr>
          <w:rFonts w:ascii="Times New Roman" w:hAnsi="Times New Roman"/>
          <w:sz w:val="28"/>
          <w:u w:val="single"/>
          <w:lang w:val="uk-UA"/>
        </w:rPr>
        <w:t xml:space="preserve"> проведення</w:t>
      </w:r>
      <w:r>
        <w:rPr>
          <w:rFonts w:ascii="Times New Roman" w:hAnsi="Times New Roman"/>
          <w:sz w:val="28"/>
          <w:lang w:val="uk-UA"/>
        </w:rPr>
        <w:t xml:space="preserve"> всеукраїнських спортивних заходів серед ветеранів війни та їх участ</w:t>
      </w:r>
      <w:r w:rsidR="0040537E">
        <w:rPr>
          <w:rFonts w:ascii="Times New Roman" w:hAnsi="Times New Roman"/>
          <w:sz w:val="28"/>
          <w:lang w:val="uk-UA"/>
        </w:rPr>
        <w:t>і</w:t>
      </w:r>
      <w:r>
        <w:rPr>
          <w:rFonts w:ascii="Times New Roman" w:hAnsi="Times New Roman"/>
          <w:sz w:val="28"/>
          <w:lang w:val="uk-UA"/>
        </w:rPr>
        <w:t xml:space="preserve"> у </w:t>
      </w:r>
      <w:r w:rsidRPr="000D3756">
        <w:rPr>
          <w:rFonts w:ascii="Times New Roman" w:hAnsi="Times New Roman"/>
          <w:sz w:val="28"/>
          <w:u w:val="single"/>
          <w:lang w:val="uk-UA"/>
        </w:rPr>
        <w:t>міжнародних спортивних заходах</w:t>
      </w:r>
      <w:r>
        <w:rPr>
          <w:rFonts w:ascii="Times New Roman" w:hAnsi="Times New Roman"/>
          <w:sz w:val="28"/>
          <w:lang w:val="uk-UA"/>
        </w:rPr>
        <w:t>.</w:t>
      </w:r>
    </w:p>
    <w:p w14:paraId="37A483A3" w14:textId="7EDA1276" w:rsidR="000D3756" w:rsidRPr="00485A4E" w:rsidRDefault="000D3756" w:rsidP="00A90AF6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Наведене не </w:t>
      </w:r>
      <w:r w:rsidR="004B13D4">
        <w:rPr>
          <w:rFonts w:ascii="Times New Roman" w:hAnsi="Times New Roman"/>
          <w:sz w:val="28"/>
          <w:lang w:val="uk-UA"/>
        </w:rPr>
        <w:t>повною мірою</w:t>
      </w:r>
      <w:r>
        <w:rPr>
          <w:rFonts w:ascii="Times New Roman" w:hAnsi="Times New Roman"/>
          <w:sz w:val="28"/>
          <w:lang w:val="uk-UA"/>
        </w:rPr>
        <w:t xml:space="preserve"> узгоджується з частиною третьою статті 53 </w:t>
      </w:r>
      <w:r w:rsidRPr="001C54D6">
        <w:rPr>
          <w:rFonts w:ascii="Times New Roman" w:hAnsi="Times New Roman"/>
          <w:sz w:val="28"/>
          <w:szCs w:val="28"/>
          <w:lang w:val="uk-UA"/>
        </w:rPr>
        <w:t>Закону</w:t>
      </w:r>
      <w:r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>
        <w:rPr>
          <w:rFonts w:ascii="Times New Roman" w:hAnsi="Times New Roman"/>
          <w:sz w:val="28"/>
          <w:szCs w:val="28"/>
          <w:lang w:val="uk-UA"/>
        </w:rPr>
        <w:t>Про фізичну культуру і спорт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>
        <w:rPr>
          <w:rFonts w:ascii="Times New Roman" w:hAnsi="Times New Roman"/>
          <w:sz w:val="28"/>
          <w:szCs w:val="28"/>
          <w:lang w:val="uk-UA"/>
        </w:rPr>
        <w:t>, відповідно до якої лише ц</w:t>
      </w:r>
      <w:r w:rsidRPr="000D3756">
        <w:rPr>
          <w:rFonts w:ascii="Times New Roman" w:hAnsi="Times New Roman"/>
          <w:sz w:val="28"/>
          <w:szCs w:val="28"/>
          <w:lang w:val="uk-UA"/>
        </w:rPr>
        <w:t xml:space="preserve">ентральний орган виконавчої влади, що реалізує державну політику у сфері фізичної </w:t>
      </w:r>
      <w:r w:rsidRPr="00485A4E">
        <w:rPr>
          <w:rFonts w:ascii="Times New Roman" w:hAnsi="Times New Roman"/>
          <w:sz w:val="28"/>
          <w:szCs w:val="28"/>
          <w:lang w:val="uk-UA"/>
        </w:rPr>
        <w:t xml:space="preserve">культури та спорту, представляє інтереси України у сфері фізичної культури і спорту у відносинах з іншими державами та міжнародними організаціями фізкультурно-спортивної спрямованості. </w:t>
      </w:r>
    </w:p>
    <w:p w14:paraId="36E19C48" w14:textId="434AE5D0" w:rsidR="00346CF0" w:rsidRDefault="00346CF0" w:rsidP="00346CF0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485A4E">
        <w:rPr>
          <w:rFonts w:ascii="Times New Roman" w:hAnsi="Times New Roman"/>
          <w:sz w:val="28"/>
          <w:szCs w:val="28"/>
          <w:lang w:val="uk-UA"/>
        </w:rPr>
        <w:t xml:space="preserve">Крім того, відповідно до частини п’ятої статті 45 Закону України 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Pr="00485A4E">
        <w:rPr>
          <w:rFonts w:ascii="Times New Roman" w:hAnsi="Times New Roman"/>
          <w:sz w:val="28"/>
          <w:szCs w:val="28"/>
          <w:lang w:val="uk-UA"/>
        </w:rPr>
        <w:t>Про фізичну культуру і спорт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Pr="00485A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485A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</w:t>
      </w:r>
      <w:proofErr w:type="spellStart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>портивні</w:t>
      </w:r>
      <w:proofErr w:type="spellEnd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>змагання</w:t>
      </w:r>
      <w:proofErr w:type="spellEnd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>визнаються</w:t>
      </w:r>
      <w:proofErr w:type="spellEnd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 xml:space="preserve"> та не </w:t>
      </w:r>
      <w:proofErr w:type="spellStart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>можуть</w:t>
      </w:r>
      <w:proofErr w:type="spellEnd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>визначатися</w:t>
      </w:r>
      <w:proofErr w:type="spellEnd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 xml:space="preserve"> як </w:t>
      </w:r>
      <w:proofErr w:type="spellStart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>міжнародні</w:t>
      </w:r>
      <w:proofErr w:type="spellEnd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 xml:space="preserve">, у тому </w:t>
      </w:r>
      <w:proofErr w:type="spellStart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>числі</w:t>
      </w:r>
      <w:proofErr w:type="spellEnd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>рекламі</w:t>
      </w:r>
      <w:proofErr w:type="spellEnd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>інформаційних</w:t>
      </w:r>
      <w:proofErr w:type="spellEnd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>повідомленнях</w:t>
      </w:r>
      <w:proofErr w:type="spellEnd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 xml:space="preserve">, без </w:t>
      </w:r>
      <w:proofErr w:type="spellStart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>включення</w:t>
      </w:r>
      <w:proofErr w:type="spellEnd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>їх</w:t>
      </w:r>
      <w:proofErr w:type="spellEnd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>Єдиного</w:t>
      </w:r>
      <w:proofErr w:type="spellEnd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 xml:space="preserve"> календарного плану </w:t>
      </w:r>
      <w:proofErr w:type="spellStart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>фізкультурно-оздоровчих</w:t>
      </w:r>
      <w:proofErr w:type="spellEnd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>спортивних</w:t>
      </w:r>
      <w:proofErr w:type="spellEnd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>заходів</w:t>
      </w:r>
      <w:proofErr w:type="spellEnd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>України</w:t>
      </w:r>
      <w:proofErr w:type="spellEnd"/>
      <w:r w:rsidRPr="00485A4E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485A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Питання проведення міжнародних спортивних змагань на території України та їх включення до Єдиного календарного плану фізкультурно-оздоровчих і спортивних заходів України належать до компетенції центрального органу виконавчої влади, що реалізує державну політику у сфері фізичної культури та спорту,</w:t>
      </w:r>
      <w:r w:rsidR="00485A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який приймає рішення</w:t>
      </w:r>
      <w:r w:rsidRPr="00485A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485A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про проведення міжнародних змагань </w:t>
      </w:r>
      <w:r w:rsidRPr="00485A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 урахуванням пропозицій відповідної спортивної федерації із статусом національної спортивної федерації, відповідних місцевих державних адміністрацій та органів місцевого самоврядування, на території яких планується проведення цих змагань</w:t>
      </w:r>
      <w:r w:rsidR="00485A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14:paraId="50C4DBF1" w14:textId="67A8D1A4" w:rsidR="00485A4E" w:rsidRDefault="004B13D4" w:rsidP="00346CF0">
      <w:pPr>
        <w:spacing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Відтак</w:t>
      </w:r>
      <w:r w:rsidR="00485A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="00485A4E">
        <w:rPr>
          <w:rFonts w:ascii="Times New Roman" w:hAnsi="Times New Roman"/>
          <w:sz w:val="28"/>
          <w:szCs w:val="28"/>
          <w:lang w:val="uk-UA"/>
        </w:rPr>
        <w:t>центральний орган виконавчої влади,</w:t>
      </w:r>
      <w:r w:rsidR="00485A4E" w:rsidRPr="000D3756">
        <w:rPr>
          <w:rFonts w:ascii="Times New Roman" w:hAnsi="Times New Roman"/>
          <w:sz w:val="28"/>
          <w:lang w:val="uk-UA"/>
        </w:rPr>
        <w:t xml:space="preserve"> що забезпечує формування та реалізує державну політику у сфері соціального захисту ветеранів війни, осіб, які мають особливі заслуги перед Батьківщиною, постраждалих учасників Революції Гідності, членів сімей ветеранів війни та осіб, на яких поширюється </w:t>
      </w:r>
      <w:r w:rsidR="00485A4E">
        <w:rPr>
          <w:rFonts w:ascii="Times New Roman" w:hAnsi="Times New Roman"/>
          <w:sz w:val="28"/>
          <w:lang w:val="uk-UA"/>
        </w:rPr>
        <w:t>чинність</w:t>
      </w:r>
      <w:r w:rsidR="00485A4E" w:rsidRPr="000D3756">
        <w:rPr>
          <w:rFonts w:ascii="Times New Roman" w:hAnsi="Times New Roman"/>
          <w:sz w:val="28"/>
          <w:lang w:val="uk-UA"/>
        </w:rPr>
        <w:t xml:space="preserve"> Закону України "Про статус ветеранів війни, гарантії їх соціального захисту"</w:t>
      </w:r>
      <w:r w:rsidR="00485A4E">
        <w:rPr>
          <w:rFonts w:ascii="Times New Roman" w:hAnsi="Times New Roman"/>
          <w:sz w:val="28"/>
          <w:lang w:val="uk-UA"/>
        </w:rPr>
        <w:t xml:space="preserve">, не наділяється </w:t>
      </w:r>
      <w:r>
        <w:rPr>
          <w:rFonts w:ascii="Times New Roman" w:hAnsi="Times New Roman"/>
          <w:sz w:val="28"/>
          <w:lang w:val="uk-UA"/>
        </w:rPr>
        <w:t xml:space="preserve">достатніми </w:t>
      </w:r>
      <w:r w:rsidR="00485A4E">
        <w:rPr>
          <w:rFonts w:ascii="Times New Roman" w:hAnsi="Times New Roman"/>
          <w:sz w:val="28"/>
          <w:lang w:val="uk-UA"/>
        </w:rPr>
        <w:t xml:space="preserve">повноваженнями для реалізації повноваження забезпечення участі </w:t>
      </w:r>
      <w:r>
        <w:rPr>
          <w:rFonts w:ascii="Times New Roman" w:hAnsi="Times New Roman"/>
          <w:sz w:val="28"/>
          <w:lang w:val="uk-UA"/>
        </w:rPr>
        <w:t xml:space="preserve">ветеранів війни у міжнародних спортивних заходах. </w:t>
      </w:r>
    </w:p>
    <w:p w14:paraId="527F63EF" w14:textId="114A2E5A" w:rsidR="0040537E" w:rsidRPr="00485A4E" w:rsidRDefault="0040537E" w:rsidP="00346CF0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Вбачається, що неузгодженість може бути врегульована шляхом доповнення проекту змінами до статті 53 Закону України 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>
        <w:rPr>
          <w:rFonts w:ascii="Times New Roman" w:hAnsi="Times New Roman"/>
          <w:sz w:val="28"/>
          <w:lang w:val="uk-UA"/>
        </w:rPr>
        <w:t xml:space="preserve">Про фізичну </w:t>
      </w:r>
      <w:r>
        <w:rPr>
          <w:rFonts w:ascii="Times New Roman" w:hAnsi="Times New Roman"/>
          <w:sz w:val="28"/>
          <w:lang w:val="uk-UA"/>
        </w:rPr>
        <w:lastRenderedPageBreak/>
        <w:t>культуру і спорт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>
        <w:rPr>
          <w:rFonts w:ascii="Times New Roman" w:hAnsi="Times New Roman"/>
          <w:sz w:val="28"/>
          <w:lang w:val="uk-UA"/>
        </w:rPr>
        <w:t>, які б передбачали відповідні особливості проведення міжнародних спортивних заходів у рамках спорту ветеранів війни.</w:t>
      </w:r>
    </w:p>
    <w:p w14:paraId="0F776C36" w14:textId="606FB089" w:rsidR="00346CF0" w:rsidRDefault="000D3756" w:rsidP="00485A4E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</w:t>
      </w:r>
      <w:r w:rsidR="00546E23" w:rsidRPr="0063345F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="00546E23" w:rsidRPr="0063345F">
        <w:rPr>
          <w:rFonts w:ascii="Times New Roman" w:hAnsi="Times New Roman"/>
          <w:sz w:val="28"/>
          <w:szCs w:val="28"/>
          <w:lang w:val="uk-UA"/>
        </w:rPr>
        <w:t>Запроповане</w:t>
      </w:r>
      <w:proofErr w:type="spellEnd"/>
      <w:r w:rsidR="00546E23" w:rsidRPr="0063345F">
        <w:rPr>
          <w:rFonts w:ascii="Times New Roman" w:hAnsi="Times New Roman"/>
          <w:sz w:val="28"/>
          <w:szCs w:val="28"/>
          <w:lang w:val="uk-UA"/>
        </w:rPr>
        <w:t xml:space="preserve"> визначення поняття 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546E23" w:rsidRPr="0063345F">
        <w:rPr>
          <w:rFonts w:ascii="Times New Roman" w:hAnsi="Times New Roman"/>
          <w:sz w:val="28"/>
          <w:szCs w:val="28"/>
          <w:lang w:val="uk-UA"/>
        </w:rPr>
        <w:t>спорт ветеранів війни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546E23" w:rsidRPr="0063345F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185075" w:rsidRPr="0063345F">
        <w:rPr>
          <w:rFonts w:ascii="Times New Roman" w:hAnsi="Times New Roman"/>
          <w:sz w:val="28"/>
          <w:szCs w:val="28"/>
          <w:lang w:val="uk-UA"/>
        </w:rPr>
        <w:t xml:space="preserve">частина перша </w:t>
      </w:r>
      <w:r w:rsidR="00A9658C">
        <w:rPr>
          <w:rFonts w:ascii="Times New Roman" w:hAnsi="Times New Roman"/>
          <w:sz w:val="28"/>
          <w:szCs w:val="28"/>
          <w:lang w:val="uk-UA"/>
        </w:rPr>
        <w:t xml:space="preserve">пропонованої статті </w:t>
      </w:r>
      <w:r w:rsidR="00A90210">
        <w:rPr>
          <w:rFonts w:ascii="Times New Roman" w:hAnsi="Times New Roman"/>
          <w:sz w:val="28"/>
        </w:rPr>
        <w:t>36</w:t>
      </w:r>
      <w:r w:rsidR="00A90210">
        <w:rPr>
          <w:rFonts w:ascii="Times New Roman" w:hAnsi="Times New Roman"/>
          <w:sz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C54D6">
        <w:rPr>
          <w:rFonts w:ascii="Times New Roman" w:hAnsi="Times New Roman"/>
          <w:sz w:val="28"/>
          <w:szCs w:val="28"/>
          <w:lang w:val="uk-UA"/>
        </w:rPr>
        <w:t>Закону</w:t>
      </w:r>
      <w:r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>
        <w:rPr>
          <w:rFonts w:ascii="Times New Roman" w:hAnsi="Times New Roman"/>
          <w:sz w:val="28"/>
          <w:szCs w:val="28"/>
          <w:lang w:val="uk-UA"/>
        </w:rPr>
        <w:t>Про фізичну культуру і спорт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546E23" w:rsidRPr="0063345F">
        <w:rPr>
          <w:rFonts w:ascii="Times New Roman" w:hAnsi="Times New Roman"/>
          <w:sz w:val="28"/>
          <w:szCs w:val="28"/>
          <w:lang w:val="uk-UA"/>
        </w:rPr>
        <w:t xml:space="preserve">) </w:t>
      </w:r>
      <w:r w:rsidR="0040537E">
        <w:rPr>
          <w:rFonts w:ascii="Times New Roman" w:hAnsi="Times New Roman"/>
          <w:sz w:val="28"/>
          <w:szCs w:val="28"/>
          <w:lang w:val="uk-UA"/>
        </w:rPr>
        <w:t xml:space="preserve">включає зокрема 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185075" w:rsidRPr="0063345F">
        <w:rPr>
          <w:rFonts w:ascii="Times New Roman" w:hAnsi="Times New Roman"/>
          <w:sz w:val="28"/>
          <w:szCs w:val="28"/>
          <w:lang w:val="uk-UA"/>
        </w:rPr>
        <w:t>участь і підготовку спортивних команд ветеранів війни</w:t>
      </w:r>
      <w:r w:rsidR="00A9658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85075" w:rsidRPr="0063345F">
        <w:rPr>
          <w:rFonts w:ascii="Times New Roman" w:hAnsi="Times New Roman"/>
          <w:sz w:val="28"/>
          <w:szCs w:val="28"/>
          <w:lang w:val="uk-UA"/>
        </w:rPr>
        <w:t xml:space="preserve">у </w:t>
      </w:r>
      <w:r w:rsidR="00185075" w:rsidRPr="0063345F">
        <w:rPr>
          <w:rFonts w:ascii="Times New Roman" w:hAnsi="Times New Roman"/>
          <w:sz w:val="28"/>
          <w:szCs w:val="28"/>
          <w:u w:val="single"/>
          <w:lang w:val="uk-UA"/>
        </w:rPr>
        <w:t>всеукраїнських та міжнародних</w:t>
      </w:r>
      <w:r w:rsidR="00185075" w:rsidRPr="0063345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9658C">
        <w:rPr>
          <w:rFonts w:ascii="Times New Roman" w:hAnsi="Times New Roman"/>
          <w:sz w:val="28"/>
          <w:szCs w:val="28"/>
          <w:lang w:val="uk-UA"/>
        </w:rPr>
        <w:t xml:space="preserve">спортивних </w:t>
      </w:r>
      <w:r w:rsidR="00185075" w:rsidRPr="0063345F">
        <w:rPr>
          <w:rFonts w:ascii="Times New Roman" w:hAnsi="Times New Roman"/>
          <w:sz w:val="28"/>
          <w:szCs w:val="28"/>
          <w:lang w:val="uk-UA"/>
        </w:rPr>
        <w:t>заходах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185075" w:rsidRPr="0063345F">
        <w:rPr>
          <w:rFonts w:ascii="Times New Roman" w:hAnsi="Times New Roman"/>
          <w:sz w:val="28"/>
          <w:szCs w:val="28"/>
          <w:lang w:val="uk-UA"/>
        </w:rPr>
        <w:t xml:space="preserve">. Однак, частина друга цієї статті передбачає, що розвиток спорту ветеранів війни забезпечують у тому числі 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185075" w:rsidRPr="0063345F">
        <w:rPr>
          <w:rFonts w:ascii="Times New Roman" w:hAnsi="Times New Roman"/>
          <w:sz w:val="28"/>
          <w:szCs w:val="28"/>
          <w:lang w:val="uk-UA"/>
        </w:rPr>
        <w:t>інші суб’єкти сфери фізичної культури і спорту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185075" w:rsidRPr="0063345F">
        <w:rPr>
          <w:rFonts w:ascii="Times New Roman" w:hAnsi="Times New Roman"/>
          <w:sz w:val="28"/>
          <w:szCs w:val="28"/>
          <w:lang w:val="uk-UA"/>
        </w:rPr>
        <w:t xml:space="preserve">, до яких, відповідно до статті 1 Закону України 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185075" w:rsidRPr="0063345F">
        <w:rPr>
          <w:rFonts w:ascii="Times New Roman" w:hAnsi="Times New Roman"/>
          <w:sz w:val="28"/>
          <w:szCs w:val="28"/>
          <w:lang w:val="uk-UA"/>
        </w:rPr>
        <w:t>Про фізичну культуру і спорт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185075" w:rsidRPr="0063345F">
        <w:rPr>
          <w:rFonts w:ascii="Times New Roman" w:hAnsi="Times New Roman"/>
          <w:sz w:val="28"/>
          <w:szCs w:val="28"/>
          <w:lang w:val="uk-UA"/>
        </w:rPr>
        <w:t xml:space="preserve">, належать </w:t>
      </w:r>
      <w:r w:rsidR="0063345F" w:rsidRPr="0063345F">
        <w:rPr>
          <w:rFonts w:ascii="Times New Roman" w:hAnsi="Times New Roman"/>
          <w:sz w:val="28"/>
          <w:szCs w:val="28"/>
          <w:lang w:val="uk-UA"/>
        </w:rPr>
        <w:t xml:space="preserve">у тому числі суб’єкти, які здійснюють свою діяльність </w:t>
      </w:r>
      <w:r w:rsidR="0063345F" w:rsidRPr="0040537E">
        <w:rPr>
          <w:rFonts w:ascii="Times New Roman" w:hAnsi="Times New Roman"/>
          <w:sz w:val="28"/>
          <w:szCs w:val="28"/>
          <w:u w:val="single"/>
          <w:lang w:val="uk-UA"/>
        </w:rPr>
        <w:t>на місцевому рівні</w:t>
      </w:r>
      <w:r w:rsidR="00185075" w:rsidRPr="006334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Відтак, звуження охоплення поняття 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185075" w:rsidRPr="006334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спорт ветеранів війни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185075" w:rsidRPr="006334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щодо участі і підготовки спортивних команд ветеранів війни лише </w:t>
      </w:r>
      <w:r w:rsidR="006334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до </w:t>
      </w:r>
      <w:r w:rsidR="00A9658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їх </w:t>
      </w:r>
      <w:r w:rsidR="006334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участі у </w:t>
      </w:r>
      <w:r w:rsidR="00185075" w:rsidRPr="006334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всеукраїнських та міжнародних </w:t>
      </w:r>
      <w:r w:rsidR="00A9658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спортивних </w:t>
      </w:r>
      <w:r w:rsidR="00185075" w:rsidRPr="006334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заход</w:t>
      </w:r>
      <w:r w:rsidR="006334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ах</w:t>
      </w:r>
      <w:r w:rsidR="00185075" w:rsidRPr="006334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унеможливить </w:t>
      </w:r>
      <w:r w:rsidR="00346CF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реалізацію</w:t>
      </w:r>
      <w:r w:rsidR="006334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у повному обсязі </w:t>
      </w:r>
      <w:r w:rsidR="00346CF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положень </w:t>
      </w:r>
      <w:r w:rsidR="006334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частини другої пропонованої статті </w:t>
      </w:r>
      <w:r w:rsidR="00A90210" w:rsidRPr="00A90210">
        <w:rPr>
          <w:rFonts w:ascii="Times New Roman" w:hAnsi="Times New Roman"/>
          <w:sz w:val="28"/>
          <w:lang w:val="uk-UA"/>
        </w:rPr>
        <w:t>36</w:t>
      </w:r>
      <w:r w:rsidR="00A90210" w:rsidRPr="00A90210">
        <w:rPr>
          <w:rFonts w:ascii="Times New Roman" w:hAnsi="Times New Roman"/>
          <w:sz w:val="28"/>
          <w:vertAlign w:val="superscript"/>
          <w:lang w:val="uk-UA"/>
        </w:rPr>
        <w:t>2</w:t>
      </w:r>
      <w:r w:rsidR="006334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щодо </w:t>
      </w:r>
      <w:r w:rsidR="0063345F" w:rsidRPr="006334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забезпечення </w:t>
      </w:r>
      <w:r w:rsidR="006334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розвитку спорту ветеранів війни</w:t>
      </w:r>
      <w:r w:rsidR="00185075" w:rsidRPr="006334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суб’єкт</w:t>
      </w:r>
      <w:r w:rsidR="006334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ами</w:t>
      </w:r>
      <w:r w:rsidR="00185075" w:rsidRPr="006334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фізичної культури і спорту</w:t>
      </w:r>
      <w:r w:rsidR="006334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14:paraId="2B2746F7" w14:textId="1F00FBC8" w:rsidR="00A9658C" w:rsidRDefault="00A9658C" w:rsidP="00320FA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Пропонуємо частину першу </w:t>
      </w:r>
      <w:r w:rsidR="000D375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пропонованої статті </w:t>
      </w:r>
      <w:r w:rsidR="00A90210" w:rsidRPr="00A90210">
        <w:rPr>
          <w:rFonts w:ascii="Times New Roman" w:hAnsi="Times New Roman"/>
          <w:sz w:val="28"/>
          <w:lang w:val="uk-UA"/>
        </w:rPr>
        <w:t>36</w:t>
      </w:r>
      <w:r w:rsidR="00A90210" w:rsidRPr="00A90210">
        <w:rPr>
          <w:rFonts w:ascii="Times New Roman" w:hAnsi="Times New Roman"/>
          <w:sz w:val="28"/>
          <w:vertAlign w:val="superscript"/>
          <w:lang w:val="uk-UA"/>
        </w:rPr>
        <w:t>2</w:t>
      </w:r>
      <w:r w:rsidR="00A90210">
        <w:rPr>
          <w:rFonts w:ascii="Times New Roman" w:hAnsi="Times New Roman"/>
          <w:sz w:val="28"/>
          <w:vertAlign w:val="superscript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викласти у такій редакції: </w:t>
      </w:r>
    </w:p>
    <w:p w14:paraId="16E2FD41" w14:textId="76F2B6D8" w:rsidR="00A9658C" w:rsidRPr="0063345F" w:rsidRDefault="00876659" w:rsidP="00320FA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D3756">
        <w:rPr>
          <w:rFonts w:ascii="Times New Roman" w:hAnsi="Times New Roman"/>
          <w:sz w:val="28"/>
          <w:lang w:val="uk-UA"/>
        </w:rPr>
        <w:t>"</w:t>
      </w:r>
      <w:r w:rsidR="00A9658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Спорт ветеранів війни – це напрям спорту, що забезпечує залучення ветеранів війни та членів їхніх сімей до занять спортом з метою їх психологічної та соціальної адаптації, підготовку спортивних команд ветеранів війни до участі у спортивних заходах</w:t>
      </w:r>
      <w:r w:rsidRPr="000D3756">
        <w:rPr>
          <w:rFonts w:ascii="Times New Roman" w:hAnsi="Times New Roman"/>
          <w:sz w:val="28"/>
          <w:lang w:val="uk-UA"/>
        </w:rPr>
        <w:t>"</w:t>
      </w:r>
      <w:r w:rsidR="00A9658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  </w:t>
      </w:r>
    </w:p>
    <w:p w14:paraId="44FA34DD" w14:textId="77777777" w:rsidR="000F1548" w:rsidRPr="00C3300D" w:rsidRDefault="000F1548" w:rsidP="00B0726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4C962AF4" w14:textId="5FD13B12" w:rsidR="007C3C75" w:rsidRDefault="000D3756" w:rsidP="00C65B64">
      <w:pPr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/>
        </w:rPr>
        <w:t>4</w:t>
      </w:r>
      <w:r w:rsidR="00FC6045" w:rsidRPr="00C3300D">
        <w:rPr>
          <w:rFonts w:ascii="Times New Roman" w:hAnsi="Times New Roman"/>
          <w:sz w:val="28"/>
          <w:szCs w:val="28"/>
          <w:lang w:val="uk-UA"/>
        </w:rPr>
        <w:t>.</w:t>
      </w:r>
      <w:r w:rsidR="005044FF" w:rsidRPr="00C3300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B6EED" w:rsidRPr="00C3300D">
        <w:rPr>
          <w:rFonts w:ascii="Times New Roman" w:hAnsi="Times New Roman"/>
          <w:sz w:val="28"/>
          <w:szCs w:val="28"/>
          <w:lang w:val="uk-UA"/>
        </w:rPr>
        <w:t xml:space="preserve">Положення пункту </w:t>
      </w:r>
      <w:r w:rsidR="0005448B">
        <w:rPr>
          <w:rFonts w:ascii="Times New Roman" w:hAnsi="Times New Roman"/>
          <w:sz w:val="28"/>
          <w:szCs w:val="28"/>
          <w:lang w:val="uk-UA"/>
        </w:rPr>
        <w:t>2</w:t>
      </w:r>
      <w:r w:rsidR="00FB6EED" w:rsidRPr="00C3300D">
        <w:rPr>
          <w:rFonts w:ascii="Times New Roman" w:hAnsi="Times New Roman"/>
          <w:sz w:val="28"/>
          <w:szCs w:val="28"/>
          <w:lang w:val="uk-UA"/>
        </w:rPr>
        <w:t xml:space="preserve"> розділу </w:t>
      </w:r>
      <w:r w:rsidR="0005448B">
        <w:rPr>
          <w:rFonts w:ascii="Times New Roman" w:hAnsi="Times New Roman"/>
          <w:sz w:val="28"/>
          <w:szCs w:val="28"/>
          <w:lang w:val="uk-UA"/>
        </w:rPr>
        <w:t>І</w:t>
      </w:r>
      <w:r w:rsidR="00FB6EED" w:rsidRPr="00C3300D">
        <w:rPr>
          <w:rFonts w:ascii="Times New Roman" w:hAnsi="Times New Roman"/>
          <w:sz w:val="28"/>
          <w:szCs w:val="28"/>
          <w:lang w:val="uk-UA"/>
        </w:rPr>
        <w:t xml:space="preserve">I 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FB6EED" w:rsidRPr="00C3300D">
        <w:rPr>
          <w:rFonts w:ascii="Times New Roman" w:hAnsi="Times New Roman"/>
          <w:sz w:val="28"/>
          <w:szCs w:val="28"/>
          <w:lang w:val="uk-UA"/>
        </w:rPr>
        <w:t>Прикінцеві положення</w:t>
      </w:r>
      <w:r w:rsidR="00876659" w:rsidRPr="000D3756">
        <w:rPr>
          <w:rFonts w:ascii="Times New Roman" w:hAnsi="Times New Roman"/>
          <w:sz w:val="28"/>
          <w:lang w:val="uk-UA"/>
        </w:rPr>
        <w:t>"</w:t>
      </w:r>
      <w:r w:rsidR="00FB6EED" w:rsidRPr="00C3300D">
        <w:rPr>
          <w:rFonts w:ascii="Times New Roman" w:hAnsi="Times New Roman"/>
          <w:sz w:val="28"/>
          <w:szCs w:val="28"/>
          <w:lang w:val="uk-UA"/>
        </w:rPr>
        <w:t xml:space="preserve"> законопроекту, що містять доручення Кабінету Міністрів України після набрання чинності цим Законом прийняти необхідні для його реалізації нормативно-правові акти, свідчать про відсутність достатніх і завершених механізмів для реалізації положень Закону, у разі його прийняття, оскільки виконання норм Закону ставиться у залежність від прийняття у майбутньому відповідних підзаконних актів. Наголошуємо, що Конституційний Суд України у Рішенні від 15 квітня 2020 року № 2</w:t>
      </w:r>
      <w:r w:rsidR="00FB6EED" w:rsidRPr="00C3300D">
        <w:rPr>
          <w:rFonts w:ascii="Times New Roman" w:hAnsi="Times New Roman"/>
          <w:sz w:val="28"/>
          <w:szCs w:val="28"/>
          <w:lang w:val="uk-UA"/>
        </w:rPr>
        <w:noBreakHyphen/>
        <w:t>р(II)/2020</w:t>
      </w:r>
      <w:bookmarkStart w:id="1" w:name="n5"/>
      <w:bookmarkEnd w:id="1"/>
      <w:r w:rsidR="00FB6EED" w:rsidRPr="00C3300D">
        <w:rPr>
          <w:rFonts w:ascii="Times New Roman" w:hAnsi="Times New Roman"/>
          <w:sz w:val="28"/>
          <w:szCs w:val="28"/>
          <w:lang w:val="uk-UA"/>
        </w:rPr>
        <w:t xml:space="preserve"> відзначив, що у</w:t>
      </w:r>
      <w:r w:rsidR="00FB6EED" w:rsidRPr="00C3300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контексті принципу верховенства права важливим є встановлення при внесенні змін до законодавства розумного часового проміжку між офіційним оприлюдненням закону і набранням ним чинності.</w:t>
      </w:r>
    </w:p>
    <w:p w14:paraId="3DB83AA4" w14:textId="36024F6B" w:rsidR="00D95B59" w:rsidRDefault="00D95B59" w:rsidP="00D95B59">
      <w:pPr>
        <w:pStyle w:val="af8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Відтак, пропонуємо пункти 1 та 2 розділу II законопроекту викласти в такій редакції:</w:t>
      </w:r>
    </w:p>
    <w:p w14:paraId="14C6B90D" w14:textId="099E94B3" w:rsidR="00D95B59" w:rsidRPr="00546E23" w:rsidRDefault="00D95B59" w:rsidP="00E91EA8">
      <w:pPr>
        <w:spacing w:after="0"/>
        <w:ind w:firstLine="708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 w:rsidRPr="00546E23">
        <w:rPr>
          <w:rStyle w:val="rvts0"/>
          <w:rFonts w:ascii="Times New Roman" w:hAnsi="Times New Roman"/>
          <w:sz w:val="28"/>
          <w:szCs w:val="28"/>
          <w:lang w:val="uk-UA"/>
        </w:rPr>
        <w:t>"1.</w:t>
      </w:r>
      <w:r w:rsidRPr="00D95B59">
        <w:rPr>
          <w:rStyle w:val="rvts0"/>
          <w:rFonts w:ascii="Times New Roman" w:hAnsi="Times New Roman"/>
          <w:sz w:val="28"/>
          <w:szCs w:val="28"/>
        </w:rPr>
        <w:t> </w:t>
      </w:r>
      <w:r w:rsidRPr="00546E23">
        <w:rPr>
          <w:rStyle w:val="rvts0"/>
          <w:rFonts w:ascii="Times New Roman" w:hAnsi="Times New Roman"/>
          <w:sz w:val="28"/>
          <w:szCs w:val="28"/>
          <w:lang w:val="uk-UA"/>
        </w:rPr>
        <w:t>Цей Закон набирає чинності через три місяці з дня його опублікування, крім пункту 2 цього розділу, який набирає чинності з дня його опублікування.</w:t>
      </w:r>
    </w:p>
    <w:p w14:paraId="7563895F" w14:textId="061628A9" w:rsidR="00D95B59" w:rsidRPr="00D95B59" w:rsidRDefault="004F11DD" w:rsidP="00E91EA8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Style w:val="rvts0"/>
          <w:rFonts w:ascii="Times New Roman" w:hAnsi="Times New Roman"/>
          <w:sz w:val="28"/>
          <w:szCs w:val="28"/>
          <w:lang w:val="uk-UA"/>
        </w:rPr>
        <w:lastRenderedPageBreak/>
        <w:t xml:space="preserve">   </w:t>
      </w:r>
      <w:r w:rsidR="00D95B59" w:rsidRPr="00D95B59">
        <w:rPr>
          <w:rStyle w:val="rvts0"/>
          <w:rFonts w:ascii="Times New Roman" w:hAnsi="Times New Roman"/>
          <w:sz w:val="28"/>
          <w:szCs w:val="28"/>
        </w:rPr>
        <w:t>2. </w:t>
      </w:r>
      <w:proofErr w:type="spellStart"/>
      <w:r w:rsidR="00D95B59" w:rsidRPr="00D95B59">
        <w:rPr>
          <w:rStyle w:val="rvts0"/>
          <w:rFonts w:ascii="Times New Roman" w:hAnsi="Times New Roman"/>
          <w:sz w:val="28"/>
          <w:szCs w:val="28"/>
        </w:rPr>
        <w:t>Кабінету</w:t>
      </w:r>
      <w:proofErr w:type="spellEnd"/>
      <w:r w:rsidR="00D95B59" w:rsidRPr="00D95B59">
        <w:rPr>
          <w:rStyle w:val="rvts0"/>
          <w:rFonts w:ascii="Times New Roman" w:hAnsi="Times New Roman"/>
          <w:sz w:val="28"/>
          <w:szCs w:val="28"/>
        </w:rPr>
        <w:t xml:space="preserve"> </w:t>
      </w:r>
      <w:proofErr w:type="spellStart"/>
      <w:r w:rsidR="00D95B59" w:rsidRPr="00D95B59">
        <w:rPr>
          <w:rStyle w:val="rvts0"/>
          <w:rFonts w:ascii="Times New Roman" w:hAnsi="Times New Roman"/>
          <w:sz w:val="28"/>
          <w:szCs w:val="28"/>
        </w:rPr>
        <w:t>Міністрів</w:t>
      </w:r>
      <w:proofErr w:type="spellEnd"/>
      <w:r w:rsidR="00D95B59" w:rsidRPr="00D95B59">
        <w:rPr>
          <w:rStyle w:val="rvts0"/>
          <w:rFonts w:ascii="Times New Roman" w:hAnsi="Times New Roman"/>
          <w:sz w:val="28"/>
          <w:szCs w:val="28"/>
        </w:rPr>
        <w:t xml:space="preserve"> </w:t>
      </w:r>
      <w:proofErr w:type="spellStart"/>
      <w:r w:rsidR="00D95B59" w:rsidRPr="00D95B59">
        <w:rPr>
          <w:rStyle w:val="rvts0"/>
          <w:rFonts w:ascii="Times New Roman" w:hAnsi="Times New Roman"/>
          <w:sz w:val="28"/>
          <w:szCs w:val="28"/>
        </w:rPr>
        <w:t>України</w:t>
      </w:r>
      <w:proofErr w:type="spellEnd"/>
      <w:r w:rsidR="00D95B59" w:rsidRPr="00D95B59">
        <w:rPr>
          <w:rStyle w:val="rvts0"/>
          <w:rFonts w:ascii="Times New Roman" w:hAnsi="Times New Roman"/>
          <w:sz w:val="28"/>
          <w:szCs w:val="28"/>
        </w:rPr>
        <w:t xml:space="preserve"> </w:t>
      </w:r>
      <w:proofErr w:type="spellStart"/>
      <w:r w:rsidR="00D95B59" w:rsidRPr="00D95B59">
        <w:rPr>
          <w:rStyle w:val="rvts0"/>
          <w:rFonts w:ascii="Times New Roman" w:hAnsi="Times New Roman"/>
          <w:sz w:val="28"/>
          <w:szCs w:val="28"/>
        </w:rPr>
        <w:t>забезпечити</w:t>
      </w:r>
      <w:proofErr w:type="spellEnd"/>
      <w:r w:rsidR="00D95B59" w:rsidRPr="00D95B59">
        <w:rPr>
          <w:rStyle w:val="rvts0"/>
          <w:rFonts w:ascii="Times New Roman" w:hAnsi="Times New Roman"/>
          <w:sz w:val="28"/>
          <w:szCs w:val="28"/>
        </w:rPr>
        <w:t xml:space="preserve"> </w:t>
      </w:r>
      <w:proofErr w:type="spellStart"/>
      <w:r w:rsidR="00D95B59" w:rsidRPr="00D95B59">
        <w:rPr>
          <w:rStyle w:val="rvts0"/>
          <w:rFonts w:ascii="Times New Roman" w:hAnsi="Times New Roman"/>
          <w:sz w:val="28"/>
          <w:szCs w:val="28"/>
        </w:rPr>
        <w:t>введення</w:t>
      </w:r>
      <w:proofErr w:type="spellEnd"/>
      <w:r w:rsidR="00D95B59" w:rsidRPr="00D95B59">
        <w:rPr>
          <w:rStyle w:val="rvts0"/>
          <w:rFonts w:ascii="Times New Roman" w:hAnsi="Times New Roman"/>
          <w:sz w:val="28"/>
          <w:szCs w:val="28"/>
        </w:rPr>
        <w:t xml:space="preserve"> в </w:t>
      </w:r>
      <w:proofErr w:type="spellStart"/>
      <w:r w:rsidR="00D95B59" w:rsidRPr="00D95B59">
        <w:rPr>
          <w:rStyle w:val="rvts0"/>
          <w:rFonts w:ascii="Times New Roman" w:hAnsi="Times New Roman"/>
          <w:sz w:val="28"/>
          <w:szCs w:val="28"/>
        </w:rPr>
        <w:t>дію</w:t>
      </w:r>
      <w:proofErr w:type="spellEnd"/>
      <w:r w:rsidR="00D95B59" w:rsidRPr="00D95B59">
        <w:rPr>
          <w:rStyle w:val="rvts0"/>
          <w:rFonts w:ascii="Times New Roman" w:hAnsi="Times New Roman"/>
          <w:sz w:val="28"/>
          <w:szCs w:val="28"/>
        </w:rPr>
        <w:t xml:space="preserve"> нормативно-</w:t>
      </w:r>
      <w:proofErr w:type="spellStart"/>
      <w:r w:rsidR="00D95B59" w:rsidRPr="00D95B59">
        <w:rPr>
          <w:rStyle w:val="rvts0"/>
          <w:rFonts w:ascii="Times New Roman" w:hAnsi="Times New Roman"/>
          <w:sz w:val="28"/>
          <w:szCs w:val="28"/>
        </w:rPr>
        <w:t>правових</w:t>
      </w:r>
      <w:proofErr w:type="spellEnd"/>
      <w:r w:rsidR="00D95B59" w:rsidRPr="00D95B59">
        <w:rPr>
          <w:rStyle w:val="rvts0"/>
          <w:rFonts w:ascii="Times New Roman" w:hAnsi="Times New Roman"/>
          <w:sz w:val="28"/>
          <w:szCs w:val="28"/>
        </w:rPr>
        <w:t xml:space="preserve"> </w:t>
      </w:r>
      <w:proofErr w:type="spellStart"/>
      <w:r w:rsidR="00D95B59" w:rsidRPr="00D95B59">
        <w:rPr>
          <w:rStyle w:val="rvts0"/>
          <w:rFonts w:ascii="Times New Roman" w:hAnsi="Times New Roman"/>
          <w:sz w:val="28"/>
          <w:szCs w:val="28"/>
        </w:rPr>
        <w:t>актів</w:t>
      </w:r>
      <w:proofErr w:type="spellEnd"/>
      <w:r w:rsidR="00D95B59" w:rsidRPr="00D95B59">
        <w:rPr>
          <w:rStyle w:val="rvts0"/>
          <w:rFonts w:ascii="Times New Roman" w:hAnsi="Times New Roman"/>
          <w:sz w:val="28"/>
          <w:szCs w:val="28"/>
        </w:rPr>
        <w:t xml:space="preserve">, </w:t>
      </w:r>
      <w:proofErr w:type="spellStart"/>
      <w:r w:rsidR="00D95B59" w:rsidRPr="00D95B59">
        <w:rPr>
          <w:rStyle w:val="rvts0"/>
          <w:rFonts w:ascii="Times New Roman" w:hAnsi="Times New Roman"/>
          <w:sz w:val="28"/>
          <w:szCs w:val="28"/>
        </w:rPr>
        <w:t>що</w:t>
      </w:r>
      <w:proofErr w:type="spellEnd"/>
      <w:r w:rsidR="00D95B59" w:rsidRPr="00D95B59">
        <w:rPr>
          <w:rStyle w:val="rvts0"/>
          <w:rFonts w:ascii="Times New Roman" w:hAnsi="Times New Roman"/>
          <w:sz w:val="28"/>
          <w:szCs w:val="28"/>
        </w:rPr>
        <w:t xml:space="preserve"> </w:t>
      </w:r>
      <w:proofErr w:type="spellStart"/>
      <w:r w:rsidR="00D95B59" w:rsidRPr="00D95B59">
        <w:rPr>
          <w:rStyle w:val="rvts0"/>
          <w:rFonts w:ascii="Times New Roman" w:hAnsi="Times New Roman"/>
          <w:sz w:val="28"/>
          <w:szCs w:val="28"/>
        </w:rPr>
        <w:t>випливають</w:t>
      </w:r>
      <w:proofErr w:type="spellEnd"/>
      <w:r w:rsidR="00D95B59" w:rsidRPr="00D95B59">
        <w:rPr>
          <w:rStyle w:val="rvts0"/>
          <w:rFonts w:ascii="Times New Roman" w:hAnsi="Times New Roman"/>
          <w:sz w:val="28"/>
          <w:szCs w:val="28"/>
        </w:rPr>
        <w:t xml:space="preserve"> з </w:t>
      </w:r>
      <w:proofErr w:type="spellStart"/>
      <w:r w:rsidR="00D95B59" w:rsidRPr="00D95B59">
        <w:rPr>
          <w:rStyle w:val="rvts0"/>
          <w:rFonts w:ascii="Times New Roman" w:hAnsi="Times New Roman"/>
          <w:sz w:val="28"/>
          <w:szCs w:val="28"/>
        </w:rPr>
        <w:t>цього</w:t>
      </w:r>
      <w:proofErr w:type="spellEnd"/>
      <w:r w:rsidR="00D95B59" w:rsidRPr="00D95B59">
        <w:rPr>
          <w:rStyle w:val="rvts0"/>
          <w:rFonts w:ascii="Times New Roman" w:hAnsi="Times New Roman"/>
          <w:sz w:val="28"/>
          <w:szCs w:val="28"/>
        </w:rPr>
        <w:t xml:space="preserve"> Закону, </w:t>
      </w:r>
      <w:proofErr w:type="spellStart"/>
      <w:r w:rsidR="00D95B59" w:rsidRPr="00D95B59">
        <w:rPr>
          <w:rStyle w:val="rvts0"/>
          <w:rFonts w:ascii="Times New Roman" w:hAnsi="Times New Roman"/>
          <w:sz w:val="28"/>
          <w:szCs w:val="28"/>
        </w:rPr>
        <w:t>одночасно</w:t>
      </w:r>
      <w:proofErr w:type="spellEnd"/>
      <w:r w:rsidR="00D95B59" w:rsidRPr="00D95B59">
        <w:rPr>
          <w:rStyle w:val="rvts0"/>
          <w:rFonts w:ascii="Times New Roman" w:hAnsi="Times New Roman"/>
          <w:sz w:val="28"/>
          <w:szCs w:val="28"/>
        </w:rPr>
        <w:t xml:space="preserve"> </w:t>
      </w:r>
      <w:proofErr w:type="spellStart"/>
      <w:r w:rsidR="00D95B59" w:rsidRPr="00D95B59">
        <w:rPr>
          <w:rStyle w:val="rvts0"/>
          <w:rFonts w:ascii="Times New Roman" w:hAnsi="Times New Roman"/>
          <w:sz w:val="28"/>
          <w:szCs w:val="28"/>
        </w:rPr>
        <w:t>із</w:t>
      </w:r>
      <w:proofErr w:type="spellEnd"/>
      <w:r w:rsidR="00D95B59" w:rsidRPr="00D95B59">
        <w:rPr>
          <w:rStyle w:val="rvts0"/>
          <w:rFonts w:ascii="Times New Roman" w:hAnsi="Times New Roman"/>
          <w:sz w:val="28"/>
          <w:szCs w:val="28"/>
        </w:rPr>
        <w:t xml:space="preserve"> </w:t>
      </w:r>
      <w:proofErr w:type="spellStart"/>
      <w:r w:rsidR="00D95B59" w:rsidRPr="00D95B59">
        <w:rPr>
          <w:rStyle w:val="rvts0"/>
          <w:rFonts w:ascii="Times New Roman" w:hAnsi="Times New Roman"/>
          <w:sz w:val="28"/>
          <w:szCs w:val="28"/>
        </w:rPr>
        <w:t>набранням</w:t>
      </w:r>
      <w:proofErr w:type="spellEnd"/>
      <w:r w:rsidR="00D95B59" w:rsidRPr="00D95B59">
        <w:rPr>
          <w:rStyle w:val="rvts0"/>
          <w:rFonts w:ascii="Times New Roman" w:hAnsi="Times New Roman"/>
          <w:sz w:val="28"/>
          <w:szCs w:val="28"/>
        </w:rPr>
        <w:t xml:space="preserve"> ним </w:t>
      </w:r>
      <w:proofErr w:type="spellStart"/>
      <w:r w:rsidR="00D95B59" w:rsidRPr="00D95B59">
        <w:rPr>
          <w:rStyle w:val="rvts0"/>
          <w:rFonts w:ascii="Times New Roman" w:hAnsi="Times New Roman"/>
          <w:sz w:val="28"/>
          <w:szCs w:val="28"/>
        </w:rPr>
        <w:t>чинності</w:t>
      </w:r>
      <w:proofErr w:type="spellEnd"/>
      <w:r w:rsidR="00D95B59" w:rsidRPr="00D95B59">
        <w:rPr>
          <w:rStyle w:val="rvts0"/>
          <w:rFonts w:ascii="Times New Roman" w:hAnsi="Times New Roman"/>
          <w:sz w:val="28"/>
          <w:szCs w:val="28"/>
        </w:rPr>
        <w:t>". </w:t>
      </w:r>
    </w:p>
    <w:p w14:paraId="7AC2ED6E" w14:textId="69BC43E6" w:rsidR="00127D51" w:rsidRPr="0005448B" w:rsidRDefault="001E3BFB" w:rsidP="0005448B">
      <w:pPr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300D">
        <w:rPr>
          <w:rFonts w:ascii="Times New Roman" w:eastAsia="Times New Roman" w:hAnsi="Times New Roman"/>
          <w:sz w:val="28"/>
          <w:szCs w:val="28"/>
          <w:lang w:val="uk-UA" w:eastAsia="ru-RU"/>
        </w:rPr>
        <w:t>Зважаючи на висловлені зауваження, пропонуємо доопрацювати</w:t>
      </w:r>
      <w:r w:rsidR="00302A4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302A46" w:rsidRPr="00C3300D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</w:t>
      </w:r>
      <w:r w:rsidRPr="00C3300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урахуванням можливостей, передбачених частиною шостою статті 118 Регламенту Верховної Ради України.</w:t>
      </w:r>
    </w:p>
    <w:p w14:paraId="7344C8DD" w14:textId="77777777" w:rsidR="00127D51" w:rsidRPr="00C3300D" w:rsidRDefault="00127D51" w:rsidP="005107DF">
      <w:pPr>
        <w:rPr>
          <w:lang w:val="uk-UA"/>
        </w:rPr>
      </w:pPr>
    </w:p>
    <w:p w14:paraId="477B8A46" w14:textId="77777777" w:rsidR="001F7972" w:rsidRPr="00C3300D" w:rsidRDefault="001F7972" w:rsidP="001F7972">
      <w:pPr>
        <w:spacing w:after="15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3300D">
        <w:rPr>
          <w:rFonts w:ascii="Times New Roman" w:hAnsi="Times New Roman"/>
          <w:b/>
          <w:sz w:val="28"/>
          <w:szCs w:val="28"/>
          <w:lang w:val="uk-UA"/>
        </w:rPr>
        <w:t>Заступник керівника</w:t>
      </w:r>
    </w:p>
    <w:p w14:paraId="69747346" w14:textId="77777777" w:rsidR="001F7972" w:rsidRPr="00C3300D" w:rsidRDefault="001F7972" w:rsidP="001F7972">
      <w:pPr>
        <w:rPr>
          <w:lang w:val="uk-UA"/>
        </w:rPr>
      </w:pPr>
      <w:r w:rsidRPr="00C3300D">
        <w:rPr>
          <w:rFonts w:ascii="Times New Roman" w:hAnsi="Times New Roman"/>
          <w:b/>
          <w:sz w:val="28"/>
          <w:szCs w:val="28"/>
          <w:lang w:val="uk-UA"/>
        </w:rPr>
        <w:t xml:space="preserve">Головного юридичного управління                                     </w:t>
      </w:r>
      <w:r w:rsidRPr="00C3300D">
        <w:rPr>
          <w:rFonts w:ascii="Times New Roman" w:hAnsi="Times New Roman"/>
          <w:b/>
          <w:caps/>
          <w:sz w:val="28"/>
          <w:szCs w:val="28"/>
          <w:lang w:val="uk-UA"/>
        </w:rPr>
        <w:t>В. Мілованов</w:t>
      </w:r>
    </w:p>
    <w:p w14:paraId="33772816" w14:textId="77777777" w:rsidR="001F7972" w:rsidRPr="00C3300D" w:rsidRDefault="001F7972" w:rsidP="005107DF">
      <w:pPr>
        <w:rPr>
          <w:lang w:val="uk-UA"/>
        </w:rPr>
      </w:pPr>
    </w:p>
    <w:sectPr w:rsidR="001F7972" w:rsidRPr="00C3300D" w:rsidSect="00634A7D">
      <w:headerReference w:type="default" r:id="rId8"/>
      <w:headerReference w:type="first" r:id="rId9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4E611C" w14:textId="77777777" w:rsidR="00561033" w:rsidRDefault="00561033" w:rsidP="005E306B">
      <w:pPr>
        <w:spacing w:after="0" w:line="240" w:lineRule="auto"/>
      </w:pPr>
      <w:r>
        <w:separator/>
      </w:r>
    </w:p>
  </w:endnote>
  <w:endnote w:type="continuationSeparator" w:id="0">
    <w:p w14:paraId="1E9D8DB3" w14:textId="77777777" w:rsidR="00561033" w:rsidRDefault="0056103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CC"/>
    <w:family w:val="roman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B759D8" w14:textId="77777777" w:rsidR="00561033" w:rsidRDefault="00561033" w:rsidP="005E306B">
      <w:pPr>
        <w:spacing w:after="0" w:line="240" w:lineRule="auto"/>
      </w:pPr>
      <w:r>
        <w:separator/>
      </w:r>
    </w:p>
  </w:footnote>
  <w:footnote w:type="continuationSeparator" w:id="0">
    <w:p w14:paraId="0FFE302D" w14:textId="77777777" w:rsidR="00561033" w:rsidRDefault="0056103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7658039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3D704A7B" w14:textId="02DD2047" w:rsidR="005E1875" w:rsidRPr="00D53077" w:rsidRDefault="005E1875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D53077">
          <w:rPr>
            <w:rFonts w:ascii="Times New Roman" w:hAnsi="Times New Roman"/>
            <w:sz w:val="28"/>
            <w:szCs w:val="28"/>
          </w:rPr>
          <w:fldChar w:fldCharType="begin"/>
        </w:r>
        <w:r w:rsidRPr="00D53077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D53077">
          <w:rPr>
            <w:rFonts w:ascii="Times New Roman" w:hAnsi="Times New Roman"/>
            <w:sz w:val="28"/>
            <w:szCs w:val="28"/>
          </w:rPr>
          <w:fldChar w:fldCharType="separate"/>
        </w:r>
        <w:r w:rsidR="008E2CD8">
          <w:rPr>
            <w:rFonts w:ascii="Times New Roman" w:hAnsi="Times New Roman"/>
            <w:noProof/>
            <w:sz w:val="28"/>
            <w:szCs w:val="28"/>
          </w:rPr>
          <w:t>4</w:t>
        </w:r>
        <w:r w:rsidRPr="00D53077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1DF6F1D0" w14:textId="367EE6FD" w:rsidR="005A174F" w:rsidRDefault="005A174F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5A174F" w:rsidRPr="00AD7F82" w14:paraId="72DA24E4" w14:textId="77777777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4867AAF" w14:textId="77777777" w:rsidR="005A174F" w:rsidRPr="00AD7F82" w:rsidRDefault="005A174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61D52FB" w14:textId="77777777" w:rsidR="005A174F" w:rsidRPr="00AD7F82" w:rsidRDefault="005A174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3E0544FF" w14:textId="77777777" w:rsidR="005A174F" w:rsidRPr="00AD7F82" w:rsidRDefault="005A174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6B34ADFF" w14:textId="77777777" w:rsidR="005A174F" w:rsidRPr="002E0A18" w:rsidRDefault="005A174F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4462B4E9" wp14:editId="19C315D4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14:paraId="5F03F4CA" w14:textId="77777777" w:rsidR="005A174F" w:rsidRPr="00A833C8" w:rsidRDefault="005A174F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14:paraId="35D2CB9D" w14:textId="2BFC181A" w:rsidR="005A174F" w:rsidRPr="00A833C8" w:rsidRDefault="005A174F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М. Грушевського, 5, </w:t>
          </w:r>
          <w:proofErr w:type="spellStart"/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</w:t>
          </w:r>
          <w:r w:rsidR="008D3CC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255-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A174F" w:rsidRPr="00053776" w14:paraId="3D9A3C30" w14:textId="77777777" w:rsidTr="00634A7D">
      <w:tc>
        <w:tcPr>
          <w:tcW w:w="1087" w:type="dxa"/>
          <w:tcBorders>
            <w:top w:val="nil"/>
          </w:tcBorders>
        </w:tcPr>
        <w:p w14:paraId="35C63D62" w14:textId="77777777" w:rsidR="005A174F" w:rsidRPr="00053776" w:rsidRDefault="005A174F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112DAA80" w14:textId="77777777" w:rsidR="005A174F" w:rsidRPr="00053776" w:rsidRDefault="005A174F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1FF2B86F" w14:textId="77777777" w:rsidR="005A174F" w:rsidRPr="00053776" w:rsidRDefault="005A174F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6103CA50" w14:textId="77777777" w:rsidR="005A174F" w:rsidRPr="004F7B8A" w:rsidRDefault="005A174F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B7E30"/>
    <w:multiLevelType w:val="hybridMultilevel"/>
    <w:tmpl w:val="59D003F2"/>
    <w:lvl w:ilvl="0" w:tplc="C19AC8A8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A411D7A"/>
    <w:multiLevelType w:val="hybridMultilevel"/>
    <w:tmpl w:val="D8340216"/>
    <w:lvl w:ilvl="0" w:tplc="F6AA98C8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7B570B3D"/>
    <w:multiLevelType w:val="hybridMultilevel"/>
    <w:tmpl w:val="28DCEDDE"/>
    <w:lvl w:ilvl="0" w:tplc="9AFE8822">
      <w:start w:val="1"/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  <w:sz w:val="24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isplayBackgroundShape/>
  <w:hideSpellingErrors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4AAA"/>
    <w:rsid w:val="00010A2F"/>
    <w:rsid w:val="000163C3"/>
    <w:rsid w:val="000354C8"/>
    <w:rsid w:val="000422AE"/>
    <w:rsid w:val="0005448B"/>
    <w:rsid w:val="0006529E"/>
    <w:rsid w:val="00073D2A"/>
    <w:rsid w:val="00085894"/>
    <w:rsid w:val="00094F07"/>
    <w:rsid w:val="000A1B00"/>
    <w:rsid w:val="000A5238"/>
    <w:rsid w:val="000A73E0"/>
    <w:rsid w:val="000B4A3C"/>
    <w:rsid w:val="000B6CE8"/>
    <w:rsid w:val="000B72BC"/>
    <w:rsid w:val="000D0DC2"/>
    <w:rsid w:val="000D3756"/>
    <w:rsid w:val="000E349C"/>
    <w:rsid w:val="000E6483"/>
    <w:rsid w:val="000E75C7"/>
    <w:rsid w:val="000F1548"/>
    <w:rsid w:val="000F1586"/>
    <w:rsid w:val="000F7EF4"/>
    <w:rsid w:val="00101710"/>
    <w:rsid w:val="00110B9E"/>
    <w:rsid w:val="001173F0"/>
    <w:rsid w:val="0012699C"/>
    <w:rsid w:val="00127D51"/>
    <w:rsid w:val="0013030C"/>
    <w:rsid w:val="001404C3"/>
    <w:rsid w:val="00141617"/>
    <w:rsid w:val="00147392"/>
    <w:rsid w:val="00151B66"/>
    <w:rsid w:val="00154F3F"/>
    <w:rsid w:val="00156063"/>
    <w:rsid w:val="00157A42"/>
    <w:rsid w:val="001622F6"/>
    <w:rsid w:val="00173C4B"/>
    <w:rsid w:val="00174D1C"/>
    <w:rsid w:val="00175C8F"/>
    <w:rsid w:val="001765A1"/>
    <w:rsid w:val="00177CFC"/>
    <w:rsid w:val="00185075"/>
    <w:rsid w:val="0019108F"/>
    <w:rsid w:val="001966F0"/>
    <w:rsid w:val="001C318E"/>
    <w:rsid w:val="001C54D6"/>
    <w:rsid w:val="001D3C24"/>
    <w:rsid w:val="001E3BFB"/>
    <w:rsid w:val="001E72FD"/>
    <w:rsid w:val="001F7972"/>
    <w:rsid w:val="00201B65"/>
    <w:rsid w:val="00203BEB"/>
    <w:rsid w:val="00213D05"/>
    <w:rsid w:val="00215088"/>
    <w:rsid w:val="00235CD7"/>
    <w:rsid w:val="002456CC"/>
    <w:rsid w:val="00250CC8"/>
    <w:rsid w:val="00251BE1"/>
    <w:rsid w:val="002651DC"/>
    <w:rsid w:val="00282714"/>
    <w:rsid w:val="0029009D"/>
    <w:rsid w:val="00292559"/>
    <w:rsid w:val="002A5D4C"/>
    <w:rsid w:val="002A7AD4"/>
    <w:rsid w:val="002B5FC1"/>
    <w:rsid w:val="002C20F9"/>
    <w:rsid w:val="002D0561"/>
    <w:rsid w:val="002D2F0E"/>
    <w:rsid w:val="002E0A18"/>
    <w:rsid w:val="002E31BF"/>
    <w:rsid w:val="002E44DA"/>
    <w:rsid w:val="002F20FB"/>
    <w:rsid w:val="00302A46"/>
    <w:rsid w:val="00302B3E"/>
    <w:rsid w:val="00311982"/>
    <w:rsid w:val="00312E9D"/>
    <w:rsid w:val="00320FAA"/>
    <w:rsid w:val="00322D82"/>
    <w:rsid w:val="003234F4"/>
    <w:rsid w:val="0033460F"/>
    <w:rsid w:val="0033463B"/>
    <w:rsid w:val="0033640D"/>
    <w:rsid w:val="003430F3"/>
    <w:rsid w:val="00343E42"/>
    <w:rsid w:val="00346CF0"/>
    <w:rsid w:val="00354AB3"/>
    <w:rsid w:val="00364011"/>
    <w:rsid w:val="00374ECB"/>
    <w:rsid w:val="00380810"/>
    <w:rsid w:val="003820F2"/>
    <w:rsid w:val="003A406B"/>
    <w:rsid w:val="003A7EDD"/>
    <w:rsid w:val="003B4062"/>
    <w:rsid w:val="003B5A76"/>
    <w:rsid w:val="003C584A"/>
    <w:rsid w:val="003D1CBA"/>
    <w:rsid w:val="003E0CA5"/>
    <w:rsid w:val="003E2B60"/>
    <w:rsid w:val="00401C0B"/>
    <w:rsid w:val="0040537E"/>
    <w:rsid w:val="00421D00"/>
    <w:rsid w:val="0044194D"/>
    <w:rsid w:val="00445A9D"/>
    <w:rsid w:val="00451750"/>
    <w:rsid w:val="004551E2"/>
    <w:rsid w:val="004553A7"/>
    <w:rsid w:val="00482FDB"/>
    <w:rsid w:val="00485A4E"/>
    <w:rsid w:val="004A2FB4"/>
    <w:rsid w:val="004A3C5F"/>
    <w:rsid w:val="004B13D4"/>
    <w:rsid w:val="004B1D5A"/>
    <w:rsid w:val="004B65E1"/>
    <w:rsid w:val="004E3E2C"/>
    <w:rsid w:val="004E4F5C"/>
    <w:rsid w:val="004F0800"/>
    <w:rsid w:val="004F11DD"/>
    <w:rsid w:val="004F7B8A"/>
    <w:rsid w:val="005044FF"/>
    <w:rsid w:val="00504855"/>
    <w:rsid w:val="0050620F"/>
    <w:rsid w:val="005107DF"/>
    <w:rsid w:val="00522A32"/>
    <w:rsid w:val="00523CFA"/>
    <w:rsid w:val="0052451E"/>
    <w:rsid w:val="00524A5F"/>
    <w:rsid w:val="00534D83"/>
    <w:rsid w:val="00546E23"/>
    <w:rsid w:val="0055005A"/>
    <w:rsid w:val="00550D23"/>
    <w:rsid w:val="005539BB"/>
    <w:rsid w:val="00556E52"/>
    <w:rsid w:val="00561033"/>
    <w:rsid w:val="0056352F"/>
    <w:rsid w:val="005726B7"/>
    <w:rsid w:val="005805EF"/>
    <w:rsid w:val="005813A6"/>
    <w:rsid w:val="0058672C"/>
    <w:rsid w:val="005903FF"/>
    <w:rsid w:val="005A174F"/>
    <w:rsid w:val="005A4670"/>
    <w:rsid w:val="005A4728"/>
    <w:rsid w:val="005B71F5"/>
    <w:rsid w:val="005C5FA9"/>
    <w:rsid w:val="005C688A"/>
    <w:rsid w:val="005C699F"/>
    <w:rsid w:val="005D6779"/>
    <w:rsid w:val="005E1875"/>
    <w:rsid w:val="005E306B"/>
    <w:rsid w:val="005E68CF"/>
    <w:rsid w:val="005F20B5"/>
    <w:rsid w:val="006024A9"/>
    <w:rsid w:val="00604B53"/>
    <w:rsid w:val="0062453B"/>
    <w:rsid w:val="006268F9"/>
    <w:rsid w:val="00626A3E"/>
    <w:rsid w:val="00630486"/>
    <w:rsid w:val="0063345F"/>
    <w:rsid w:val="00634A7D"/>
    <w:rsid w:val="00645DE7"/>
    <w:rsid w:val="00657EE7"/>
    <w:rsid w:val="0066623D"/>
    <w:rsid w:val="00675078"/>
    <w:rsid w:val="00677F76"/>
    <w:rsid w:val="00684D3D"/>
    <w:rsid w:val="00685636"/>
    <w:rsid w:val="00685E91"/>
    <w:rsid w:val="006D6158"/>
    <w:rsid w:val="006E2AA5"/>
    <w:rsid w:val="006F10E8"/>
    <w:rsid w:val="006F636B"/>
    <w:rsid w:val="00702988"/>
    <w:rsid w:val="00713E93"/>
    <w:rsid w:val="007219D2"/>
    <w:rsid w:val="00722FF8"/>
    <w:rsid w:val="0073224C"/>
    <w:rsid w:val="00746703"/>
    <w:rsid w:val="007606E7"/>
    <w:rsid w:val="00764DFE"/>
    <w:rsid w:val="00792FA1"/>
    <w:rsid w:val="007A0870"/>
    <w:rsid w:val="007C1CC1"/>
    <w:rsid w:val="007C3C75"/>
    <w:rsid w:val="007C5007"/>
    <w:rsid w:val="007C69AF"/>
    <w:rsid w:val="007C7D25"/>
    <w:rsid w:val="007D0A8E"/>
    <w:rsid w:val="007D2991"/>
    <w:rsid w:val="007D4A4F"/>
    <w:rsid w:val="007E02C1"/>
    <w:rsid w:val="007E4E84"/>
    <w:rsid w:val="007F350D"/>
    <w:rsid w:val="007F3B94"/>
    <w:rsid w:val="007F5D91"/>
    <w:rsid w:val="00804831"/>
    <w:rsid w:val="0080545D"/>
    <w:rsid w:val="008107A7"/>
    <w:rsid w:val="00820D72"/>
    <w:rsid w:val="0082543B"/>
    <w:rsid w:val="00832560"/>
    <w:rsid w:val="00833EBF"/>
    <w:rsid w:val="00844FE3"/>
    <w:rsid w:val="00876659"/>
    <w:rsid w:val="008775BA"/>
    <w:rsid w:val="008866FB"/>
    <w:rsid w:val="008925E8"/>
    <w:rsid w:val="00894C7F"/>
    <w:rsid w:val="008A3951"/>
    <w:rsid w:val="008A6B11"/>
    <w:rsid w:val="008A76A3"/>
    <w:rsid w:val="008D0D46"/>
    <w:rsid w:val="008D3CC6"/>
    <w:rsid w:val="008D6869"/>
    <w:rsid w:val="008D71A8"/>
    <w:rsid w:val="008E2CD8"/>
    <w:rsid w:val="008F2AA4"/>
    <w:rsid w:val="008F75B6"/>
    <w:rsid w:val="00901F43"/>
    <w:rsid w:val="00917DF1"/>
    <w:rsid w:val="009270BE"/>
    <w:rsid w:val="00945B68"/>
    <w:rsid w:val="00946575"/>
    <w:rsid w:val="009541AB"/>
    <w:rsid w:val="00957D31"/>
    <w:rsid w:val="00964E1B"/>
    <w:rsid w:val="00981638"/>
    <w:rsid w:val="00984703"/>
    <w:rsid w:val="009A720A"/>
    <w:rsid w:val="009C2170"/>
    <w:rsid w:val="009C58B4"/>
    <w:rsid w:val="009C58DF"/>
    <w:rsid w:val="009D28F4"/>
    <w:rsid w:val="009D34FA"/>
    <w:rsid w:val="009D4AB8"/>
    <w:rsid w:val="009E6479"/>
    <w:rsid w:val="009F3A3F"/>
    <w:rsid w:val="00A00059"/>
    <w:rsid w:val="00A05DD9"/>
    <w:rsid w:val="00A17B53"/>
    <w:rsid w:val="00A26FC3"/>
    <w:rsid w:val="00A34526"/>
    <w:rsid w:val="00A37062"/>
    <w:rsid w:val="00A406B4"/>
    <w:rsid w:val="00A60EF2"/>
    <w:rsid w:val="00A60F60"/>
    <w:rsid w:val="00A77F24"/>
    <w:rsid w:val="00A82381"/>
    <w:rsid w:val="00A833C8"/>
    <w:rsid w:val="00A841DC"/>
    <w:rsid w:val="00A84314"/>
    <w:rsid w:val="00A86884"/>
    <w:rsid w:val="00A90210"/>
    <w:rsid w:val="00A90AF6"/>
    <w:rsid w:val="00A9658C"/>
    <w:rsid w:val="00A975A6"/>
    <w:rsid w:val="00AA4774"/>
    <w:rsid w:val="00AB0E5F"/>
    <w:rsid w:val="00AC3CC8"/>
    <w:rsid w:val="00AD56DE"/>
    <w:rsid w:val="00AD7F82"/>
    <w:rsid w:val="00AE17CA"/>
    <w:rsid w:val="00AE32D5"/>
    <w:rsid w:val="00AE53B3"/>
    <w:rsid w:val="00AF1E0E"/>
    <w:rsid w:val="00AF52E2"/>
    <w:rsid w:val="00AF70AF"/>
    <w:rsid w:val="00B01669"/>
    <w:rsid w:val="00B07269"/>
    <w:rsid w:val="00B4635E"/>
    <w:rsid w:val="00B5182D"/>
    <w:rsid w:val="00B73ED3"/>
    <w:rsid w:val="00B921A0"/>
    <w:rsid w:val="00BA333D"/>
    <w:rsid w:val="00BB7AB2"/>
    <w:rsid w:val="00BC03DD"/>
    <w:rsid w:val="00BD0801"/>
    <w:rsid w:val="00BD23D3"/>
    <w:rsid w:val="00BD30E0"/>
    <w:rsid w:val="00BD4456"/>
    <w:rsid w:val="00BE5B69"/>
    <w:rsid w:val="00BF1E95"/>
    <w:rsid w:val="00BF2889"/>
    <w:rsid w:val="00BF4F88"/>
    <w:rsid w:val="00C03990"/>
    <w:rsid w:val="00C11FB6"/>
    <w:rsid w:val="00C14104"/>
    <w:rsid w:val="00C25033"/>
    <w:rsid w:val="00C27AE9"/>
    <w:rsid w:val="00C3300D"/>
    <w:rsid w:val="00C42825"/>
    <w:rsid w:val="00C43C3D"/>
    <w:rsid w:val="00C479CC"/>
    <w:rsid w:val="00C6322B"/>
    <w:rsid w:val="00C65B64"/>
    <w:rsid w:val="00CA144D"/>
    <w:rsid w:val="00CB27C1"/>
    <w:rsid w:val="00CB750F"/>
    <w:rsid w:val="00CC39A1"/>
    <w:rsid w:val="00CD1CFD"/>
    <w:rsid w:val="00CD450E"/>
    <w:rsid w:val="00CD4A38"/>
    <w:rsid w:val="00CE0F3F"/>
    <w:rsid w:val="00CE3E1B"/>
    <w:rsid w:val="00CE6A4B"/>
    <w:rsid w:val="00CF1C6F"/>
    <w:rsid w:val="00D05E54"/>
    <w:rsid w:val="00D17AF0"/>
    <w:rsid w:val="00D242C2"/>
    <w:rsid w:val="00D3709B"/>
    <w:rsid w:val="00D37E5E"/>
    <w:rsid w:val="00D43CA2"/>
    <w:rsid w:val="00D44D28"/>
    <w:rsid w:val="00D477A5"/>
    <w:rsid w:val="00D53077"/>
    <w:rsid w:val="00D57E1B"/>
    <w:rsid w:val="00D750A7"/>
    <w:rsid w:val="00D81AD7"/>
    <w:rsid w:val="00D85043"/>
    <w:rsid w:val="00D85E5D"/>
    <w:rsid w:val="00D95B59"/>
    <w:rsid w:val="00D97123"/>
    <w:rsid w:val="00DA5CAB"/>
    <w:rsid w:val="00DA7701"/>
    <w:rsid w:val="00DC127D"/>
    <w:rsid w:val="00DD6C75"/>
    <w:rsid w:val="00DE280D"/>
    <w:rsid w:val="00E21117"/>
    <w:rsid w:val="00E22D86"/>
    <w:rsid w:val="00E25EE3"/>
    <w:rsid w:val="00E31929"/>
    <w:rsid w:val="00E3709B"/>
    <w:rsid w:val="00E50354"/>
    <w:rsid w:val="00E55E1B"/>
    <w:rsid w:val="00E61AEA"/>
    <w:rsid w:val="00E6272D"/>
    <w:rsid w:val="00E72816"/>
    <w:rsid w:val="00E91EA8"/>
    <w:rsid w:val="00EA2D38"/>
    <w:rsid w:val="00EB1C3A"/>
    <w:rsid w:val="00EB5B70"/>
    <w:rsid w:val="00EB677F"/>
    <w:rsid w:val="00ED72E0"/>
    <w:rsid w:val="00EE03B0"/>
    <w:rsid w:val="00EE621F"/>
    <w:rsid w:val="00EE7ADA"/>
    <w:rsid w:val="00EF1215"/>
    <w:rsid w:val="00EF5B8F"/>
    <w:rsid w:val="00F01A33"/>
    <w:rsid w:val="00F279FD"/>
    <w:rsid w:val="00F37FDE"/>
    <w:rsid w:val="00F44513"/>
    <w:rsid w:val="00F55423"/>
    <w:rsid w:val="00F6455F"/>
    <w:rsid w:val="00F850AF"/>
    <w:rsid w:val="00F870C7"/>
    <w:rsid w:val="00F91DD3"/>
    <w:rsid w:val="00F92443"/>
    <w:rsid w:val="00FB6EED"/>
    <w:rsid w:val="00FC1B19"/>
    <w:rsid w:val="00FC3DF4"/>
    <w:rsid w:val="00FC5804"/>
    <w:rsid w:val="00FC6045"/>
    <w:rsid w:val="00FD385D"/>
    <w:rsid w:val="00FF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2F9E37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next w:val="a"/>
    <w:link w:val="ab"/>
    <w:qFormat/>
    <w:locked/>
    <w:rsid w:val="00F870C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Назва Знак"/>
    <w:basedOn w:val="a0"/>
    <w:link w:val="aa"/>
    <w:rsid w:val="00F870C7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character" w:customStyle="1" w:styleId="st44">
    <w:name w:val="st44"/>
    <w:uiPriority w:val="99"/>
    <w:rsid w:val="004B1D5A"/>
    <w:rPr>
      <w:rFonts w:ascii="Times New Roman" w:hAnsi="Times New Roman" w:cs="Times New Roman"/>
      <w:b/>
      <w:bCs/>
      <w:color w:val="000000"/>
    </w:rPr>
  </w:style>
  <w:style w:type="paragraph" w:styleId="ac">
    <w:name w:val="No Spacing"/>
    <w:uiPriority w:val="1"/>
    <w:qFormat/>
    <w:rsid w:val="004B1D5A"/>
    <w:rPr>
      <w:rFonts w:ascii="Times New Roman" w:eastAsiaTheme="minorHAnsi" w:hAnsi="Times New Roman" w:cstheme="minorBidi"/>
      <w:sz w:val="28"/>
      <w:lang w:val="ru-RU"/>
    </w:rPr>
  </w:style>
  <w:style w:type="character" w:customStyle="1" w:styleId="rvts0">
    <w:name w:val="rvts0"/>
    <w:basedOn w:val="a0"/>
    <w:qFormat/>
    <w:rsid w:val="004B1D5A"/>
  </w:style>
  <w:style w:type="character" w:customStyle="1" w:styleId="st42">
    <w:name w:val="st42"/>
    <w:uiPriority w:val="99"/>
    <w:rsid w:val="004B1D5A"/>
    <w:rPr>
      <w:rFonts w:ascii="Times New Roman" w:hAnsi="Times New Roman" w:cs="Times New Roman"/>
      <w:color w:val="000000"/>
    </w:rPr>
  </w:style>
  <w:style w:type="character" w:customStyle="1" w:styleId="rvts9">
    <w:name w:val="rvts9"/>
    <w:basedOn w:val="a0"/>
    <w:rsid w:val="004B1D5A"/>
  </w:style>
  <w:style w:type="table" w:customStyle="1" w:styleId="1">
    <w:name w:val="Сітка таблиці1"/>
    <w:basedOn w:val="a1"/>
    <w:rsid w:val="004B1D5A"/>
    <w:rPr>
      <w:rFonts w:ascii="Times New Roman" w:eastAsia="Times New Roman" w:hAnsi="Times New Roman"/>
      <w:sz w:val="20"/>
      <w:szCs w:val="20"/>
      <w:lang w:val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Zakonu">
    <w:name w:val="StyleZakonu"/>
    <w:basedOn w:val="a"/>
    <w:rsid w:val="00746703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522A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d">
    <w:name w:val="List Paragraph"/>
    <w:basedOn w:val="a"/>
    <w:uiPriority w:val="34"/>
    <w:qFormat/>
    <w:rsid w:val="00322D82"/>
    <w:pPr>
      <w:ind w:left="720"/>
      <w:contextualSpacing/>
    </w:pPr>
  </w:style>
  <w:style w:type="character" w:styleId="ae">
    <w:name w:val="annotation reference"/>
    <w:basedOn w:val="a0"/>
    <w:uiPriority w:val="99"/>
    <w:semiHidden/>
    <w:unhideWhenUsed/>
    <w:rsid w:val="00A26FC3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A26FC3"/>
    <w:pPr>
      <w:spacing w:line="240" w:lineRule="auto"/>
    </w:pPr>
    <w:rPr>
      <w:sz w:val="20"/>
      <w:szCs w:val="20"/>
    </w:rPr>
  </w:style>
  <w:style w:type="character" w:customStyle="1" w:styleId="af0">
    <w:name w:val="Текст примітки Знак"/>
    <w:basedOn w:val="a0"/>
    <w:link w:val="af"/>
    <w:uiPriority w:val="99"/>
    <w:semiHidden/>
    <w:rsid w:val="00A26FC3"/>
    <w:rPr>
      <w:sz w:val="20"/>
      <w:szCs w:val="20"/>
      <w:lang w:val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A26FC3"/>
    <w:rPr>
      <w:b/>
      <w:bCs/>
    </w:rPr>
  </w:style>
  <w:style w:type="character" w:customStyle="1" w:styleId="af2">
    <w:name w:val="Тема примітки Знак"/>
    <w:basedOn w:val="af0"/>
    <w:link w:val="af1"/>
    <w:uiPriority w:val="99"/>
    <w:semiHidden/>
    <w:rsid w:val="00A26FC3"/>
    <w:rPr>
      <w:b/>
      <w:bCs/>
      <w:sz w:val="20"/>
      <w:szCs w:val="20"/>
      <w:lang w:val="ru-RU"/>
    </w:rPr>
  </w:style>
  <w:style w:type="paragraph" w:styleId="af3">
    <w:name w:val="Revision"/>
    <w:hidden/>
    <w:uiPriority w:val="99"/>
    <w:semiHidden/>
    <w:rsid w:val="00A26FC3"/>
    <w:rPr>
      <w:lang w:val="ru-RU"/>
    </w:rPr>
  </w:style>
  <w:style w:type="character" w:styleId="af4">
    <w:name w:val="Hyperlink"/>
    <w:basedOn w:val="a0"/>
    <w:uiPriority w:val="99"/>
    <w:semiHidden/>
    <w:unhideWhenUsed/>
    <w:rsid w:val="00D43CA2"/>
    <w:rPr>
      <w:color w:val="0000FF"/>
      <w:u w:val="single"/>
    </w:rPr>
  </w:style>
  <w:style w:type="paragraph" w:styleId="2">
    <w:name w:val="Body Text 2"/>
    <w:basedOn w:val="a"/>
    <w:link w:val="20"/>
    <w:rsid w:val="000A73E0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20">
    <w:name w:val="Основний текст 2 Знак"/>
    <w:basedOn w:val="a0"/>
    <w:link w:val="2"/>
    <w:rsid w:val="000A73E0"/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FontStyle">
    <w:name w:val="Font Style"/>
    <w:uiPriority w:val="99"/>
    <w:rsid w:val="00BF4F88"/>
    <w:rPr>
      <w:color w:val="000000"/>
      <w:sz w:val="20"/>
      <w:szCs w:val="20"/>
    </w:rPr>
  </w:style>
  <w:style w:type="paragraph" w:styleId="af5">
    <w:name w:val="footnote text"/>
    <w:basedOn w:val="a"/>
    <w:link w:val="af6"/>
    <w:uiPriority w:val="99"/>
    <w:semiHidden/>
    <w:unhideWhenUsed/>
    <w:rsid w:val="00AE53B3"/>
    <w:pPr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0"/>
      <w:szCs w:val="20"/>
      <w:lang w:val="uk-UA"/>
    </w:rPr>
  </w:style>
  <w:style w:type="character" w:customStyle="1" w:styleId="af6">
    <w:name w:val="Текст виноски Знак"/>
    <w:basedOn w:val="a0"/>
    <w:link w:val="af5"/>
    <w:uiPriority w:val="99"/>
    <w:semiHidden/>
    <w:rsid w:val="00AE53B3"/>
    <w:rPr>
      <w:rFonts w:ascii="Times New Roman" w:eastAsiaTheme="minorHAnsi" w:hAnsi="Times New Roman" w:cstheme="minorBidi"/>
      <w:sz w:val="20"/>
      <w:szCs w:val="20"/>
      <w:lang w:val="uk-UA"/>
    </w:rPr>
  </w:style>
  <w:style w:type="character" w:styleId="af7">
    <w:name w:val="footnote reference"/>
    <w:basedOn w:val="a0"/>
    <w:uiPriority w:val="99"/>
    <w:semiHidden/>
    <w:unhideWhenUsed/>
    <w:rsid w:val="00AE53B3"/>
    <w:rPr>
      <w:vertAlign w:val="superscript"/>
    </w:rPr>
  </w:style>
  <w:style w:type="paragraph" w:styleId="af8">
    <w:name w:val="Normal (Web)"/>
    <w:basedOn w:val="a"/>
    <w:uiPriority w:val="99"/>
    <w:semiHidden/>
    <w:unhideWhenUsed/>
    <w:rsid w:val="00D95B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f9">
    <w:name w:val="Emphasis"/>
    <w:basedOn w:val="a0"/>
    <w:qFormat/>
    <w:locked/>
    <w:rsid w:val="00D95B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C26EC-5194-4A74-AA8B-B8D6A78F6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649</TotalTime>
  <Pages>4</Pages>
  <Words>995</Words>
  <Characters>6749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Носов Владислав Вадимович</dc:creator>
  <cp:keywords/>
  <dc:description/>
  <cp:lastModifiedBy>?</cp:lastModifiedBy>
  <cp:revision>30</cp:revision>
  <cp:lastPrinted>2021-10-13T11:26:00Z</cp:lastPrinted>
  <dcterms:created xsi:type="dcterms:W3CDTF">2021-10-12T07:07:00Z</dcterms:created>
  <dcterms:modified xsi:type="dcterms:W3CDTF">2021-10-18T06:46:00Z</dcterms:modified>
</cp:coreProperties>
</file>