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AD1B52" w14:textId="77777777" w:rsidR="009D770B" w:rsidRPr="00F928F9" w:rsidRDefault="00D17660">
      <w:pPr>
        <w:jc w:val="center"/>
        <w:rPr>
          <w:sz w:val="28"/>
          <w:szCs w:val="28"/>
          <w:lang w:val="uk-UA"/>
        </w:rPr>
      </w:pPr>
      <w:r w:rsidRPr="00F928F9">
        <w:rPr>
          <w:noProof/>
          <w:sz w:val="28"/>
          <w:szCs w:val="28"/>
          <w:lang w:val="en-US" w:eastAsia="en-US"/>
        </w:rPr>
        <w:drawing>
          <wp:inline distT="0" distB="0" distL="0" distR="0" wp14:anchorId="611FE744" wp14:editId="1FF809A0">
            <wp:extent cx="466725" cy="5715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FDFF11" w14:textId="77777777" w:rsidR="009D770B" w:rsidRPr="00F928F9" w:rsidRDefault="00D17660">
      <w:pPr>
        <w:jc w:val="center"/>
        <w:rPr>
          <w:b/>
          <w:sz w:val="28"/>
          <w:szCs w:val="28"/>
          <w:lang w:val="uk-UA"/>
        </w:rPr>
      </w:pPr>
      <w:r w:rsidRPr="00F928F9">
        <w:rPr>
          <w:b/>
          <w:sz w:val="28"/>
          <w:szCs w:val="28"/>
          <w:lang w:val="uk-UA"/>
        </w:rPr>
        <w:t>НАРОДНИЙ ДЕПУТАТ УКРАЇНИ</w:t>
      </w:r>
    </w:p>
    <w:p w14:paraId="29209423" w14:textId="77777777" w:rsidR="009D770B" w:rsidRPr="00F928F9" w:rsidRDefault="00D17660">
      <w:pPr>
        <w:jc w:val="center"/>
        <w:rPr>
          <w:i/>
          <w:sz w:val="24"/>
          <w:szCs w:val="24"/>
          <w:lang w:val="uk-UA"/>
        </w:rPr>
      </w:pPr>
      <w:r w:rsidRPr="00F928F9">
        <w:rPr>
          <w:i/>
          <w:sz w:val="24"/>
          <w:szCs w:val="24"/>
          <w:lang w:val="uk-UA"/>
        </w:rPr>
        <w:t>01008, м. Київ, вул. Грушевського 5</w:t>
      </w:r>
    </w:p>
    <w:p w14:paraId="61DFC267" w14:textId="77777777" w:rsidR="009D770B" w:rsidRPr="00F928F9" w:rsidRDefault="00D17660">
      <w:pPr>
        <w:rPr>
          <w:sz w:val="28"/>
          <w:szCs w:val="28"/>
          <w:lang w:val="uk-UA"/>
        </w:rPr>
      </w:pPr>
      <w:r w:rsidRPr="00F928F9">
        <w:rPr>
          <w:noProof/>
          <w:lang w:val="en-US" w:eastAsia="en-US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9960483" wp14:editId="5B37D0B5">
                <wp:simplePos x="0" y="0"/>
                <wp:positionH relativeFrom="column">
                  <wp:posOffset>0</wp:posOffset>
                </wp:positionH>
                <wp:positionV relativeFrom="paragraph">
                  <wp:posOffset>104774</wp:posOffset>
                </wp:positionV>
                <wp:extent cx="6286500" cy="0"/>
                <wp:effectExtent l="0" t="19050" r="19050" b="19050"/>
                <wp:wrapNone/>
                <wp:docPr id="4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2C539F" id="Прямая соединительная линия 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8.25pt" to="49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" strokeweight="4.5pt">
                <v:stroke linestyle="thickThin"/>
              </v:line>
            </w:pict>
          </mc:Fallback>
        </mc:AlternateContent>
      </w:r>
    </w:p>
    <w:tbl>
      <w:tblPr>
        <w:tblStyle w:val="1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4251"/>
      </w:tblGrid>
      <w:tr w:rsidR="009D770B" w:rsidRPr="00F928F9" w14:paraId="394EE4EC" w14:textId="77777777">
        <w:tc>
          <w:tcPr>
            <w:tcW w:w="5103" w:type="dxa"/>
          </w:tcPr>
          <w:p w14:paraId="72613286" w14:textId="77777777" w:rsidR="009D770B" w:rsidRPr="00F928F9" w:rsidRDefault="009D770B" w:rsidP="004E684D">
            <w:pPr>
              <w:rPr>
                <w:rFonts w:ascii="Times New Roman" w:hAnsi="Times New Roman"/>
                <w:i/>
                <w:sz w:val="28"/>
                <w:szCs w:val="28"/>
                <w:u w:val="single"/>
                <w:lang w:val="uk-UA"/>
              </w:rPr>
            </w:pPr>
          </w:p>
        </w:tc>
        <w:tc>
          <w:tcPr>
            <w:tcW w:w="4251" w:type="dxa"/>
          </w:tcPr>
          <w:p w14:paraId="15DC239C" w14:textId="77777777" w:rsidR="009D770B" w:rsidRPr="00F928F9" w:rsidRDefault="009D770B">
            <w:pPr>
              <w:jc w:val="right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14:paraId="22B115FE" w14:textId="77777777" w:rsidR="009D770B" w:rsidRPr="00F928F9" w:rsidRDefault="009D770B">
      <w:pPr>
        <w:pStyle w:val="a3"/>
        <w:tabs>
          <w:tab w:val="left" w:pos="708"/>
        </w:tabs>
        <w:ind w:firstLine="720"/>
        <w:jc w:val="both"/>
        <w:rPr>
          <w:sz w:val="28"/>
          <w:szCs w:val="28"/>
          <w:lang w:val="uk-UA"/>
        </w:rPr>
      </w:pPr>
    </w:p>
    <w:p w14:paraId="7EA56618" w14:textId="77777777" w:rsidR="009D770B" w:rsidRPr="00F928F9" w:rsidRDefault="00D17660">
      <w:pPr>
        <w:ind w:left="4571" w:firstLine="385"/>
        <w:jc w:val="right"/>
        <w:rPr>
          <w:b/>
          <w:bCs/>
          <w:sz w:val="28"/>
          <w:szCs w:val="28"/>
          <w:lang w:val="uk-UA"/>
        </w:rPr>
      </w:pPr>
      <w:r w:rsidRPr="00F928F9">
        <w:rPr>
          <w:b/>
          <w:bCs/>
          <w:sz w:val="28"/>
          <w:szCs w:val="28"/>
          <w:lang w:val="uk-UA"/>
        </w:rPr>
        <w:t>ВЕРХОВНА РАДА УКРАЇНИ</w:t>
      </w:r>
    </w:p>
    <w:p w14:paraId="2A4AA918" w14:textId="77777777" w:rsidR="009D770B" w:rsidRPr="00F928F9" w:rsidRDefault="009D77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</w:p>
    <w:p w14:paraId="0D45D9A9" w14:textId="77777777" w:rsidR="009D770B" w:rsidRPr="00F928F9" w:rsidRDefault="009D77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</w:p>
    <w:p w14:paraId="4BBBD700" w14:textId="77777777" w:rsidR="009D770B" w:rsidRPr="00F928F9" w:rsidRDefault="009D77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</w:p>
    <w:p w14:paraId="0033F418" w14:textId="40AE3A39" w:rsidR="009D770B" w:rsidRPr="005C69E8" w:rsidRDefault="00D17660">
      <w:pPr>
        <w:pStyle w:val="aa"/>
        <w:spacing w:after="120" w:line="300" w:lineRule="auto"/>
        <w:ind w:firstLine="709"/>
        <w:jc w:val="both"/>
        <w:rPr>
          <w:b w:val="0"/>
        </w:rPr>
      </w:pPr>
      <w:r w:rsidRPr="00F928F9">
        <w:rPr>
          <w:b w:val="0"/>
        </w:rPr>
        <w:t>Відповідно до ст</w:t>
      </w:r>
      <w:r w:rsidR="00482D0C" w:rsidRPr="00F928F9">
        <w:rPr>
          <w:b w:val="0"/>
        </w:rPr>
        <w:t>атті</w:t>
      </w:r>
      <w:r w:rsidRPr="00F928F9">
        <w:rPr>
          <w:b w:val="0"/>
        </w:rPr>
        <w:t xml:space="preserve"> 93 Конституції України, ст</w:t>
      </w:r>
      <w:r w:rsidR="00482D0C" w:rsidRPr="00F928F9">
        <w:rPr>
          <w:b w:val="0"/>
        </w:rPr>
        <w:t>атті</w:t>
      </w:r>
      <w:r w:rsidRPr="00F928F9">
        <w:rPr>
          <w:b w:val="0"/>
        </w:rPr>
        <w:t xml:space="preserve"> 12 Закону України «Про статус народного депутата України» та ст</w:t>
      </w:r>
      <w:r w:rsidR="00482D0C" w:rsidRPr="00F928F9">
        <w:rPr>
          <w:b w:val="0"/>
        </w:rPr>
        <w:t>атті</w:t>
      </w:r>
      <w:r w:rsidRPr="00F928F9">
        <w:rPr>
          <w:b w:val="0"/>
        </w:rPr>
        <w:t xml:space="preserve"> 89 Регламенту Верховної Ради України в порядку законодавчої ініціативи вноситься на розгляд Верховної Ради України проект Закону </w:t>
      </w:r>
      <w:r w:rsidRPr="005C69E8">
        <w:rPr>
          <w:b w:val="0"/>
        </w:rPr>
        <w:t xml:space="preserve">України </w:t>
      </w:r>
      <w:r w:rsidR="00482D0C" w:rsidRPr="005C69E8">
        <w:rPr>
          <w:b w:val="0"/>
          <w:bCs/>
        </w:rPr>
        <w:t>«</w:t>
      </w:r>
      <w:bookmarkStart w:id="0" w:name="_Hlk70611662"/>
      <w:r w:rsidR="005C69E8" w:rsidRPr="005C69E8">
        <w:rPr>
          <w:b w:val="0"/>
          <w:color w:val="000000" w:themeColor="text1"/>
        </w:rPr>
        <w:t>Про внесення змін до деяких законів України щодо розвитку систем накопичення енергії</w:t>
      </w:r>
      <w:bookmarkEnd w:id="0"/>
      <w:r w:rsidR="005C69E8" w:rsidRPr="005C69E8">
        <w:rPr>
          <w:b w:val="0"/>
          <w:color w:val="000000" w:themeColor="text1"/>
        </w:rPr>
        <w:t xml:space="preserve"> та торгівлі на електронних аукціонах</w:t>
      </w:r>
      <w:r w:rsidR="00482D0C" w:rsidRPr="005C69E8">
        <w:rPr>
          <w:b w:val="0"/>
          <w:bCs/>
        </w:rPr>
        <w:t>»</w:t>
      </w:r>
      <w:r w:rsidR="00215225">
        <w:rPr>
          <w:b w:val="0"/>
          <w:bCs/>
        </w:rPr>
        <w:t xml:space="preserve"> як альтернативний до проекту закону України № 5436 від 28.0</w:t>
      </w:r>
      <w:bookmarkStart w:id="1" w:name="_GoBack"/>
      <w:bookmarkEnd w:id="1"/>
      <w:r w:rsidR="00215225">
        <w:rPr>
          <w:b w:val="0"/>
        </w:rPr>
        <w:t>4.2021.</w:t>
      </w:r>
    </w:p>
    <w:p w14:paraId="6427EF12" w14:textId="7B6ED955" w:rsidR="009D770B" w:rsidRPr="00F928F9" w:rsidRDefault="00D17660">
      <w:pPr>
        <w:spacing w:after="120" w:line="300" w:lineRule="auto"/>
        <w:ind w:firstLine="709"/>
        <w:jc w:val="both"/>
        <w:rPr>
          <w:sz w:val="28"/>
          <w:szCs w:val="28"/>
          <w:lang w:val="uk-UA"/>
        </w:rPr>
      </w:pPr>
      <w:r w:rsidRPr="00F928F9">
        <w:rPr>
          <w:sz w:val="28"/>
          <w:szCs w:val="28"/>
          <w:lang w:val="uk-UA"/>
        </w:rPr>
        <w:t xml:space="preserve">Проект Закону під час його розгляду на пленарному засіданні Верховної Ради України доповідатиме народний депутат України </w:t>
      </w:r>
      <w:proofErr w:type="spellStart"/>
      <w:r w:rsidR="00C1393C">
        <w:rPr>
          <w:sz w:val="28"/>
          <w:szCs w:val="28"/>
          <w:lang w:val="uk-UA"/>
        </w:rPr>
        <w:t>Герус</w:t>
      </w:r>
      <w:proofErr w:type="spellEnd"/>
      <w:r w:rsidR="00C1393C">
        <w:rPr>
          <w:sz w:val="28"/>
          <w:szCs w:val="28"/>
          <w:lang w:val="uk-UA"/>
        </w:rPr>
        <w:t xml:space="preserve"> Андрій Михайлович</w:t>
      </w:r>
      <w:r w:rsidRPr="00F928F9">
        <w:rPr>
          <w:sz w:val="28"/>
          <w:szCs w:val="28"/>
          <w:lang w:val="uk-UA"/>
        </w:rPr>
        <w:t>.</w:t>
      </w:r>
    </w:p>
    <w:p w14:paraId="6B0B61C6" w14:textId="77777777" w:rsidR="009D770B" w:rsidRPr="00F928F9" w:rsidRDefault="009D770B">
      <w:pPr>
        <w:ind w:firstLine="720"/>
        <w:jc w:val="both"/>
        <w:rPr>
          <w:sz w:val="28"/>
          <w:szCs w:val="28"/>
          <w:lang w:val="uk-UA"/>
        </w:rPr>
      </w:pPr>
    </w:p>
    <w:p w14:paraId="2EB2E829" w14:textId="77777777" w:rsidR="009D770B" w:rsidRPr="00F928F9" w:rsidRDefault="00D17660" w:rsidP="0003163E">
      <w:pPr>
        <w:spacing w:after="120"/>
        <w:jc w:val="both"/>
        <w:rPr>
          <w:b/>
          <w:bCs/>
          <w:i/>
          <w:iCs/>
          <w:sz w:val="28"/>
          <w:szCs w:val="28"/>
          <w:lang w:val="uk-UA"/>
        </w:rPr>
      </w:pPr>
      <w:r w:rsidRPr="00F928F9">
        <w:rPr>
          <w:b/>
          <w:bCs/>
          <w:i/>
          <w:iCs/>
          <w:sz w:val="28"/>
          <w:szCs w:val="28"/>
          <w:lang w:val="uk-UA"/>
        </w:rPr>
        <w:t>Додатки:</w:t>
      </w:r>
    </w:p>
    <w:p w14:paraId="208130DB" w14:textId="5A3EC7EA" w:rsidR="009D770B" w:rsidRPr="00F928F9" w:rsidRDefault="00D17660" w:rsidP="0003163E">
      <w:pPr>
        <w:spacing w:after="40"/>
        <w:jc w:val="both"/>
        <w:rPr>
          <w:sz w:val="28"/>
          <w:szCs w:val="28"/>
          <w:lang w:val="uk-UA"/>
        </w:rPr>
      </w:pPr>
      <w:r w:rsidRPr="00F928F9">
        <w:rPr>
          <w:sz w:val="28"/>
          <w:szCs w:val="28"/>
          <w:lang w:val="uk-UA"/>
        </w:rPr>
        <w:t xml:space="preserve">1. Проект </w:t>
      </w:r>
      <w:r w:rsidRPr="00F928F9">
        <w:rPr>
          <w:color w:val="000000"/>
          <w:sz w:val="28"/>
          <w:szCs w:val="28"/>
          <w:lang w:val="uk-UA"/>
        </w:rPr>
        <w:t xml:space="preserve">Закону — </w:t>
      </w:r>
      <w:r w:rsidRPr="00F928F9">
        <w:rPr>
          <w:sz w:val="28"/>
          <w:szCs w:val="28"/>
          <w:lang w:val="uk-UA"/>
        </w:rPr>
        <w:t xml:space="preserve">на </w:t>
      </w:r>
      <w:r w:rsidR="005C69E8">
        <w:rPr>
          <w:sz w:val="28"/>
          <w:szCs w:val="28"/>
          <w:lang w:val="uk-UA"/>
        </w:rPr>
        <w:t>8</w:t>
      </w:r>
      <w:r w:rsidRPr="00F928F9">
        <w:rPr>
          <w:sz w:val="28"/>
          <w:szCs w:val="28"/>
          <w:lang w:val="uk-UA"/>
        </w:rPr>
        <w:t xml:space="preserve"> арк.</w:t>
      </w:r>
    </w:p>
    <w:p w14:paraId="47BB0ACA" w14:textId="5E50E648" w:rsidR="000B6089" w:rsidRPr="00F928F9" w:rsidRDefault="000B6089" w:rsidP="0003163E">
      <w:pPr>
        <w:spacing w:after="40"/>
        <w:jc w:val="both"/>
        <w:rPr>
          <w:sz w:val="28"/>
          <w:szCs w:val="28"/>
          <w:lang w:val="uk-UA"/>
        </w:rPr>
      </w:pPr>
      <w:r w:rsidRPr="00F928F9">
        <w:rPr>
          <w:sz w:val="28"/>
          <w:szCs w:val="28"/>
          <w:lang w:val="uk-UA"/>
        </w:rPr>
        <w:t xml:space="preserve">2. Порівняльна таблиця — на </w:t>
      </w:r>
      <w:r w:rsidR="005C69E8">
        <w:rPr>
          <w:sz w:val="28"/>
          <w:szCs w:val="28"/>
          <w:lang w:val="uk-UA"/>
        </w:rPr>
        <w:t>14</w:t>
      </w:r>
      <w:r w:rsidRPr="00F928F9">
        <w:rPr>
          <w:sz w:val="28"/>
          <w:szCs w:val="28"/>
          <w:lang w:val="uk-UA"/>
        </w:rPr>
        <w:t xml:space="preserve"> арк.</w:t>
      </w:r>
    </w:p>
    <w:p w14:paraId="7708E608" w14:textId="42853B85" w:rsidR="00482D0C" w:rsidRPr="00F928F9" w:rsidRDefault="000B6089" w:rsidP="0003163E">
      <w:pPr>
        <w:spacing w:after="40"/>
        <w:jc w:val="both"/>
        <w:rPr>
          <w:sz w:val="28"/>
          <w:szCs w:val="28"/>
          <w:lang w:val="uk-UA"/>
        </w:rPr>
      </w:pPr>
      <w:r w:rsidRPr="00F928F9">
        <w:rPr>
          <w:sz w:val="28"/>
          <w:szCs w:val="28"/>
          <w:lang w:val="uk-UA"/>
        </w:rPr>
        <w:t>3</w:t>
      </w:r>
      <w:r w:rsidR="00482D0C" w:rsidRPr="00F928F9">
        <w:rPr>
          <w:sz w:val="28"/>
          <w:szCs w:val="28"/>
          <w:lang w:val="uk-UA"/>
        </w:rPr>
        <w:t xml:space="preserve">. Пояснювальна записка — на </w:t>
      </w:r>
      <w:r w:rsidR="005C69E8">
        <w:rPr>
          <w:sz w:val="28"/>
          <w:szCs w:val="28"/>
          <w:lang w:val="uk-UA"/>
        </w:rPr>
        <w:t>3</w:t>
      </w:r>
      <w:r w:rsidR="00482D0C" w:rsidRPr="00F928F9">
        <w:rPr>
          <w:sz w:val="28"/>
          <w:szCs w:val="28"/>
          <w:lang w:val="uk-UA"/>
        </w:rPr>
        <w:t xml:space="preserve"> арк.</w:t>
      </w:r>
    </w:p>
    <w:p w14:paraId="51DF0210" w14:textId="65639AA6" w:rsidR="009D770B" w:rsidRPr="00F928F9" w:rsidRDefault="00482D0C" w:rsidP="0003163E">
      <w:pPr>
        <w:spacing w:after="40"/>
        <w:jc w:val="both"/>
        <w:rPr>
          <w:sz w:val="28"/>
          <w:szCs w:val="28"/>
          <w:lang w:val="uk-UA"/>
        </w:rPr>
      </w:pPr>
      <w:r w:rsidRPr="00F928F9">
        <w:rPr>
          <w:sz w:val="28"/>
          <w:szCs w:val="28"/>
          <w:lang w:val="uk-UA"/>
        </w:rPr>
        <w:t>4</w:t>
      </w:r>
      <w:r w:rsidR="00D17660" w:rsidRPr="00F928F9">
        <w:rPr>
          <w:sz w:val="28"/>
          <w:szCs w:val="28"/>
          <w:lang w:val="uk-UA"/>
        </w:rPr>
        <w:t>. Проект постанови Верховної Ради — на 1 арк.</w:t>
      </w:r>
    </w:p>
    <w:p w14:paraId="735F0A6F" w14:textId="3F7ED2CE" w:rsidR="009D770B" w:rsidRPr="00F928F9" w:rsidRDefault="00482D0C" w:rsidP="0003163E">
      <w:pPr>
        <w:spacing w:after="40"/>
        <w:jc w:val="both"/>
        <w:rPr>
          <w:sz w:val="28"/>
          <w:szCs w:val="28"/>
          <w:lang w:val="uk-UA"/>
        </w:rPr>
      </w:pPr>
      <w:r w:rsidRPr="00F928F9">
        <w:rPr>
          <w:sz w:val="28"/>
          <w:szCs w:val="28"/>
          <w:lang w:val="uk-UA"/>
        </w:rPr>
        <w:t>5</w:t>
      </w:r>
      <w:r w:rsidR="00D17660" w:rsidRPr="00F928F9">
        <w:rPr>
          <w:sz w:val="28"/>
          <w:szCs w:val="28"/>
          <w:lang w:val="uk-UA"/>
        </w:rPr>
        <w:t>. Електронні версії зазначених документів</w:t>
      </w:r>
      <w:r w:rsidR="00D17660" w:rsidRPr="00F928F9">
        <w:rPr>
          <w:i/>
          <w:sz w:val="28"/>
          <w:szCs w:val="28"/>
          <w:lang w:val="uk-UA"/>
        </w:rPr>
        <w:t>.</w:t>
      </w:r>
    </w:p>
    <w:p w14:paraId="20203060" w14:textId="77777777" w:rsidR="009D770B" w:rsidRPr="00F928F9" w:rsidRDefault="009D770B">
      <w:pPr>
        <w:ind w:firstLine="709"/>
        <w:jc w:val="both"/>
        <w:rPr>
          <w:sz w:val="28"/>
          <w:szCs w:val="28"/>
          <w:lang w:val="uk-UA"/>
        </w:rPr>
      </w:pPr>
    </w:p>
    <w:p w14:paraId="0DEC83A8" w14:textId="77777777" w:rsidR="009D770B" w:rsidRPr="00F928F9" w:rsidRDefault="009D770B">
      <w:pPr>
        <w:ind w:firstLine="709"/>
        <w:jc w:val="both"/>
        <w:rPr>
          <w:b/>
          <w:sz w:val="28"/>
          <w:szCs w:val="28"/>
          <w:lang w:val="uk-UA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</w:tblGrid>
      <w:tr w:rsidR="00C1393C" w:rsidRPr="00F928F9" w14:paraId="221DEAE5" w14:textId="77777777" w:rsidTr="00D17660">
        <w:tc>
          <w:tcPr>
            <w:tcW w:w="5387" w:type="dxa"/>
          </w:tcPr>
          <w:p w14:paraId="45838106" w14:textId="47E48DC6" w:rsidR="00C1393C" w:rsidRPr="00F928F9" w:rsidRDefault="00C1393C" w:rsidP="00AC5390">
            <w:pPr>
              <w:ind w:left="-105"/>
              <w:jc w:val="both"/>
              <w:rPr>
                <w:b/>
                <w:sz w:val="28"/>
                <w:szCs w:val="28"/>
                <w:lang w:val="uk-UA"/>
              </w:rPr>
            </w:pPr>
            <w:bookmarkStart w:id="2" w:name="_Hlk56446836"/>
            <w:r w:rsidRPr="00F928F9">
              <w:rPr>
                <w:b/>
                <w:sz w:val="28"/>
                <w:szCs w:val="28"/>
                <w:lang w:val="uk-UA"/>
              </w:rPr>
              <w:t>Народні депутати України</w:t>
            </w:r>
          </w:p>
        </w:tc>
      </w:tr>
      <w:bookmarkEnd w:id="2"/>
    </w:tbl>
    <w:p w14:paraId="70C905B1" w14:textId="77777777" w:rsidR="009D770B" w:rsidRPr="00F928F9" w:rsidRDefault="009D770B">
      <w:pPr>
        <w:ind w:firstLine="709"/>
        <w:jc w:val="both"/>
        <w:rPr>
          <w:b/>
          <w:sz w:val="28"/>
          <w:szCs w:val="28"/>
          <w:lang w:val="uk-UA"/>
        </w:rPr>
      </w:pPr>
    </w:p>
    <w:sectPr w:rsidR="009D770B" w:rsidRPr="00F928F9">
      <w:pgSz w:w="11906" w:h="16838"/>
      <w:pgMar w:top="70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E3AC3"/>
    <w:multiLevelType w:val="hybridMultilevel"/>
    <w:tmpl w:val="F268163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A646D8"/>
    <w:multiLevelType w:val="hybridMultilevel"/>
    <w:tmpl w:val="12E2CB5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3C6DC7"/>
    <w:multiLevelType w:val="hybridMultilevel"/>
    <w:tmpl w:val="785864F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00"/>
  <w:drawingGridVerticalSpacing w:val="136"/>
  <w:displayHorizontalDrawingGridEvery w:val="2"/>
  <w:displayVerticalDrawingGridEvery w:val="2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70B"/>
    <w:rsid w:val="0003163E"/>
    <w:rsid w:val="000B6089"/>
    <w:rsid w:val="000E38E5"/>
    <w:rsid w:val="001C2CA2"/>
    <w:rsid w:val="00215225"/>
    <w:rsid w:val="00482D0C"/>
    <w:rsid w:val="004E684D"/>
    <w:rsid w:val="004F176D"/>
    <w:rsid w:val="005C6941"/>
    <w:rsid w:val="005C69E8"/>
    <w:rsid w:val="005F1932"/>
    <w:rsid w:val="006C6F8E"/>
    <w:rsid w:val="00784C01"/>
    <w:rsid w:val="0088739F"/>
    <w:rsid w:val="00916132"/>
    <w:rsid w:val="009D770B"/>
    <w:rsid w:val="00A66812"/>
    <w:rsid w:val="00AC5390"/>
    <w:rsid w:val="00AD7CC5"/>
    <w:rsid w:val="00B45926"/>
    <w:rsid w:val="00C1393C"/>
    <w:rsid w:val="00D17660"/>
    <w:rsid w:val="00D952B8"/>
    <w:rsid w:val="00E46E8B"/>
    <w:rsid w:val="00E574B0"/>
    <w:rsid w:val="00F24500"/>
    <w:rsid w:val="00F92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D02911"/>
  <w15:docId w15:val="{26652387-20AE-4AC5-8CB8-1189711C0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 w:eastAsia="ru-RU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right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jc w:val="center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link w:val="3"/>
    <w:uiPriority w:val="9"/>
    <w:semiHidden/>
    <w:locked/>
    <w:rPr>
      <w:rFonts w:ascii="Cambria" w:eastAsia="Times New Roman" w:hAnsi="Cambria" w:cs="Times New Roman"/>
      <w:b/>
      <w:bCs/>
      <w:sz w:val="26"/>
      <w:szCs w:val="26"/>
      <w:lang w:val="ru-RU" w:eastAsia="ru-RU"/>
    </w:rPr>
  </w:style>
  <w:style w:type="character" w:customStyle="1" w:styleId="40">
    <w:name w:val="Заголовок 4 Знак"/>
    <w:link w:val="4"/>
    <w:uiPriority w:val="9"/>
    <w:semiHidden/>
    <w:locked/>
    <w:rPr>
      <w:rFonts w:ascii="Calibri" w:eastAsia="Times New Roman" w:hAnsi="Calibri" w:cs="Times New Roman"/>
      <w:b/>
      <w:bCs/>
      <w:sz w:val="28"/>
      <w:szCs w:val="28"/>
      <w:lang w:val="ru-RU" w:eastAsia="ru-RU"/>
    </w:rPr>
  </w:style>
  <w:style w:type="paragraph" w:styleId="a3">
    <w:name w:val="header"/>
    <w:basedOn w:val="a"/>
    <w:link w:val="a4"/>
    <w:uiPriority w:val="99"/>
    <w:pPr>
      <w:tabs>
        <w:tab w:val="center" w:pos="4320"/>
        <w:tab w:val="right" w:pos="8640"/>
      </w:tabs>
    </w:pPr>
  </w:style>
  <w:style w:type="character" w:customStyle="1" w:styleId="a4">
    <w:name w:val="Верхній колонтитул Знак"/>
    <w:link w:val="a3"/>
    <w:uiPriority w:val="99"/>
    <w:semiHidden/>
    <w:locked/>
    <w:rPr>
      <w:rFonts w:cs="Times New Roman"/>
      <w:lang w:val="ru-RU" w:eastAsia="ru-RU"/>
    </w:rPr>
  </w:style>
  <w:style w:type="paragraph" w:customStyle="1" w:styleId="a5">
    <w:name w:val="Назва документа"/>
    <w:basedOn w:val="a"/>
    <w:next w:val="a"/>
    <w:pPr>
      <w:keepNext/>
      <w:keepLines/>
      <w:spacing w:before="360" w:after="360"/>
      <w:jc w:val="center"/>
    </w:pPr>
    <w:rPr>
      <w:rFonts w:ascii="Antiqua" w:hAnsi="Antiqua"/>
      <w:b/>
      <w:sz w:val="26"/>
      <w:lang w:val="uk-UA"/>
    </w:rPr>
  </w:style>
  <w:style w:type="paragraph" w:styleId="a6">
    <w:name w:val="Balloon Text"/>
    <w:basedOn w:val="a"/>
    <w:link w:val="a7"/>
    <w:uiPriority w:val="99"/>
    <w:semiHidden/>
    <w:rPr>
      <w:rFonts w:ascii="Tahoma" w:hAnsi="Tahoma"/>
      <w:sz w:val="16"/>
      <w:szCs w:val="16"/>
    </w:rPr>
  </w:style>
  <w:style w:type="character" w:customStyle="1" w:styleId="a7">
    <w:name w:val="Текст у виносці Знак"/>
    <w:link w:val="a6"/>
    <w:uiPriority w:val="99"/>
    <w:locked/>
    <w:rPr>
      <w:rFonts w:ascii="Tahoma" w:hAnsi="Tahoma" w:cs="Tahoma"/>
      <w:sz w:val="16"/>
      <w:szCs w:val="16"/>
    </w:rPr>
  </w:style>
  <w:style w:type="paragraph" w:customStyle="1" w:styleId="a8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  <w:lang w:val="uk-UA"/>
    </w:rPr>
  </w:style>
  <w:style w:type="paragraph" w:customStyle="1" w:styleId="1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  <w:lang w:val="uk-UA"/>
    </w:rPr>
  </w:style>
  <w:style w:type="paragraph" w:customStyle="1" w:styleId="a9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  <w:lang w:val="uk-UA"/>
    </w:rPr>
  </w:style>
  <w:style w:type="character" w:customStyle="1" w:styleId="rvts15">
    <w:name w:val="rvts15"/>
    <w:basedOn w:val="a0"/>
  </w:style>
  <w:style w:type="paragraph" w:customStyle="1" w:styleId="aa">
    <w:name w:val="назва"/>
    <w:basedOn w:val="a"/>
    <w:pPr>
      <w:jc w:val="center"/>
    </w:pPr>
    <w:rPr>
      <w:b/>
      <w:sz w:val="28"/>
      <w:szCs w:val="28"/>
      <w:lang w:val="uk-UA"/>
    </w:rPr>
  </w:style>
  <w:style w:type="character" w:customStyle="1" w:styleId="rvts9">
    <w:name w:val="rvts9"/>
    <w:basedOn w:val="a0"/>
  </w:style>
  <w:style w:type="table" w:styleId="ab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b"/>
    <w:uiPriority w:val="39"/>
    <w:rPr>
      <w:rFonts w:asciiTheme="minorHAnsi" w:hAnsiTheme="minorHAnsi" w:cs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F245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53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B234652-39FC-455A-9BE5-1B50F36EA4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B29B62-06C5-42C5-A324-6305BE1EEC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19B00B-2BED-4434-9A93-B557B6DA50A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diakov.net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Павлюк Павло Петрович</dc:creator>
  <cp:lastModifiedBy>Bo I</cp:lastModifiedBy>
  <cp:revision>3</cp:revision>
  <cp:lastPrinted>2021-05-20T08:34:00Z</cp:lastPrinted>
  <dcterms:created xsi:type="dcterms:W3CDTF">2021-05-19T13:53:00Z</dcterms:created>
  <dcterms:modified xsi:type="dcterms:W3CDTF">2021-05-20T08:43:00Z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