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F135E" w:rsidRDefault="005F135E" w:rsidP="00895181">
      <w:pPr>
        <w:pStyle w:val="a7"/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5F135E">
        <w:rPr>
          <w:rFonts w:ascii="Times New Roman" w:hAnsi="Times New Roman"/>
          <w:b w:val="0"/>
          <w:sz w:val="28"/>
          <w:szCs w:val="28"/>
        </w:rPr>
        <w:t xml:space="preserve">Про внесення змін до Бюджетного кодексу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F135E">
        <w:rPr>
          <w:rFonts w:ascii="Times New Roman" w:hAnsi="Times New Roman"/>
          <w:b w:val="0"/>
          <w:sz w:val="28"/>
          <w:szCs w:val="28"/>
        </w:rPr>
        <w:t>України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F135E">
        <w:rPr>
          <w:rFonts w:ascii="Times New Roman" w:hAnsi="Times New Roman"/>
          <w:b w:val="0"/>
          <w:sz w:val="28"/>
          <w:szCs w:val="28"/>
        </w:rPr>
        <w:t xml:space="preserve">щодо стимулювання інноваційної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F135E">
        <w:rPr>
          <w:rFonts w:ascii="Times New Roman" w:hAnsi="Times New Roman"/>
          <w:b w:val="0"/>
          <w:sz w:val="28"/>
          <w:szCs w:val="28"/>
        </w:rPr>
        <w:t xml:space="preserve">діяльності бюджетних установ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</w:t>
      </w:r>
    </w:p>
    <w:p w:rsidR="005F135E" w:rsidRDefault="005F135E" w:rsidP="00895181">
      <w:pPr>
        <w:pStyle w:val="a3"/>
        <w:spacing w:before="0"/>
        <w:rPr>
          <w:rFonts w:ascii="Times New Roman" w:hAnsi="Times New Roman"/>
          <w:sz w:val="28"/>
          <w:szCs w:val="28"/>
        </w:rPr>
      </w:pPr>
      <w:bookmarkStart w:id="1" w:name="BM2__Кабінету_Міністрів_України_протягом"/>
      <w:bookmarkStart w:id="2" w:name="Стаття_15__Вимоги_до_проектування__будів"/>
      <w:bookmarkEnd w:id="1"/>
      <w:bookmarkEnd w:id="2"/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5F135E">
        <w:rPr>
          <w:rFonts w:ascii="Times New Roman" w:hAnsi="Times New Roman"/>
          <w:sz w:val="28"/>
          <w:szCs w:val="28"/>
        </w:rPr>
        <w:t>п о с т а н о в л я є</w:t>
      </w:r>
      <w:r>
        <w:rPr>
          <w:rFonts w:ascii="Times New Roman" w:hAnsi="Times New Roman"/>
          <w:sz w:val="28"/>
          <w:szCs w:val="28"/>
        </w:rPr>
        <w:t>:</w:t>
      </w:r>
    </w:p>
    <w:p w:rsidR="005F135E" w:rsidRPr="005F135E" w:rsidRDefault="005F135E" w:rsidP="00895181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F135E">
        <w:rPr>
          <w:rFonts w:ascii="Times New Roman" w:hAnsi="Times New Roman"/>
          <w:sz w:val="28"/>
          <w:szCs w:val="28"/>
        </w:rPr>
        <w:t>І. Внести до Бюджетного кодексу України (Відомості Верховної Ради України, 2010 р., № 50</w:t>
      </w:r>
      <w:r>
        <w:rPr>
          <w:rFonts w:ascii="Times New Roman" w:hAnsi="Times New Roman"/>
          <w:sz w:val="28"/>
          <w:szCs w:val="28"/>
        </w:rPr>
        <w:t>—</w:t>
      </w:r>
      <w:r w:rsidRPr="005F135E">
        <w:rPr>
          <w:rFonts w:ascii="Times New Roman" w:hAnsi="Times New Roman"/>
          <w:sz w:val="28"/>
          <w:szCs w:val="28"/>
        </w:rPr>
        <w:t>51, ст. 572) такі зміни:</w:t>
      </w:r>
    </w:p>
    <w:p w:rsidR="005F135E" w:rsidRPr="005F135E" w:rsidRDefault="005F135E" w:rsidP="00895181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F135E">
        <w:rPr>
          <w:rFonts w:ascii="Times New Roman" w:hAnsi="Times New Roman"/>
          <w:sz w:val="28"/>
          <w:szCs w:val="28"/>
        </w:rPr>
        <w:t>1</w:t>
      </w:r>
      <w:r w:rsidR="004B10DF">
        <w:rPr>
          <w:rFonts w:ascii="Times New Roman" w:hAnsi="Times New Roman"/>
          <w:sz w:val="28"/>
          <w:szCs w:val="28"/>
        </w:rPr>
        <w:t>.</w:t>
      </w:r>
      <w:r w:rsidRPr="005F135E">
        <w:rPr>
          <w:rFonts w:ascii="Times New Roman" w:hAnsi="Times New Roman"/>
          <w:sz w:val="28"/>
          <w:szCs w:val="28"/>
        </w:rPr>
        <w:t xml:space="preserve"> </w:t>
      </w:r>
      <w:r w:rsidR="004B10DF">
        <w:rPr>
          <w:rFonts w:ascii="Times New Roman" w:hAnsi="Times New Roman"/>
          <w:sz w:val="28"/>
          <w:szCs w:val="28"/>
        </w:rPr>
        <w:t>У</w:t>
      </w:r>
      <w:r w:rsidRPr="005F135E">
        <w:rPr>
          <w:rFonts w:ascii="Times New Roman" w:hAnsi="Times New Roman"/>
          <w:sz w:val="28"/>
          <w:szCs w:val="28"/>
        </w:rPr>
        <w:t xml:space="preserve"> частині четвертій статті 13:</w:t>
      </w:r>
    </w:p>
    <w:p w:rsidR="005F135E" w:rsidRPr="005F135E" w:rsidRDefault="004B10DF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5F135E" w:rsidRPr="005F135E">
        <w:rPr>
          <w:rFonts w:ascii="Times New Roman" w:hAnsi="Times New Roman"/>
          <w:sz w:val="28"/>
          <w:szCs w:val="28"/>
        </w:rPr>
        <w:t xml:space="preserve">після абзацу </w:t>
      </w:r>
      <w:r>
        <w:rPr>
          <w:rFonts w:ascii="Times New Roman" w:hAnsi="Times New Roman"/>
          <w:sz w:val="28"/>
          <w:szCs w:val="28"/>
        </w:rPr>
        <w:t>чотирнадцятого</w:t>
      </w:r>
      <w:r w:rsidR="005F135E" w:rsidRPr="005F135E">
        <w:rPr>
          <w:rFonts w:ascii="Times New Roman" w:hAnsi="Times New Roman"/>
          <w:sz w:val="28"/>
          <w:szCs w:val="28"/>
        </w:rPr>
        <w:t xml:space="preserve"> доповнити </w:t>
      </w:r>
      <w:r>
        <w:rPr>
          <w:rFonts w:ascii="Times New Roman" w:hAnsi="Times New Roman"/>
          <w:sz w:val="28"/>
          <w:szCs w:val="28"/>
        </w:rPr>
        <w:t xml:space="preserve">частину </w:t>
      </w:r>
      <w:r w:rsidR="005F135E" w:rsidRPr="005F135E">
        <w:rPr>
          <w:rFonts w:ascii="Times New Roman" w:hAnsi="Times New Roman"/>
          <w:sz w:val="28"/>
          <w:szCs w:val="28"/>
        </w:rPr>
        <w:t xml:space="preserve">новим абзацом такого змісту: </w:t>
      </w:r>
    </w:p>
    <w:p w:rsidR="005F135E" w:rsidRPr="005F135E" w:rsidRDefault="005F135E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F135E">
        <w:rPr>
          <w:rFonts w:ascii="Times New Roman" w:hAnsi="Times New Roman"/>
          <w:sz w:val="28"/>
          <w:szCs w:val="28"/>
        </w:rPr>
        <w:t xml:space="preserve">підгрупа 4 </w:t>
      </w:r>
      <w:r>
        <w:rPr>
          <w:rFonts w:ascii="Times New Roman" w:hAnsi="Times New Roman"/>
          <w:sz w:val="28"/>
          <w:szCs w:val="28"/>
        </w:rPr>
        <w:t>—</w:t>
      </w:r>
      <w:r w:rsidRPr="005F135E">
        <w:rPr>
          <w:rFonts w:ascii="Times New Roman" w:hAnsi="Times New Roman"/>
          <w:sz w:val="28"/>
          <w:szCs w:val="28"/>
        </w:rPr>
        <w:t xml:space="preserve"> дивіденди (дохід), нараховані на акції (частки) господарських товариств, у статутних капіталах яких є нематеріальні активи (</w:t>
      </w:r>
      <w:bookmarkStart w:id="3" w:name="w1_1"/>
      <w:r w:rsidRPr="005F135E">
        <w:rPr>
          <w:rFonts w:ascii="Times New Roman" w:hAnsi="Times New Roman"/>
          <w:sz w:val="28"/>
          <w:szCs w:val="28"/>
        </w:rPr>
        <w:t>майнові права на об</w:t>
      </w:r>
      <w:r w:rsidR="006B095F">
        <w:rPr>
          <w:rFonts w:ascii="Times New Roman" w:hAnsi="Times New Roman"/>
          <w:sz w:val="28"/>
          <w:szCs w:val="28"/>
        </w:rPr>
        <w:t>’</w:t>
      </w:r>
      <w:r w:rsidRPr="005F135E">
        <w:rPr>
          <w:rFonts w:ascii="Times New Roman" w:hAnsi="Times New Roman"/>
          <w:sz w:val="28"/>
          <w:szCs w:val="28"/>
        </w:rPr>
        <w:t>єкти інтелектуальн</w:t>
      </w:r>
      <w:bookmarkEnd w:id="3"/>
      <w:r w:rsidRPr="005F135E">
        <w:rPr>
          <w:rFonts w:ascii="Times New Roman" w:hAnsi="Times New Roman"/>
          <w:sz w:val="28"/>
          <w:szCs w:val="28"/>
        </w:rPr>
        <w:t>ої власності), виключні майнові права на які належать державним науковим установам (крім державних наукових установ оборонно-промислового комплексу), державним університетам, академіям, інститутам</w:t>
      </w:r>
      <w:r w:rsidR="004B10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5F135E">
        <w:rPr>
          <w:rFonts w:ascii="Times New Roman" w:hAnsi="Times New Roman"/>
          <w:sz w:val="28"/>
          <w:szCs w:val="28"/>
        </w:rPr>
        <w:t>.</w:t>
      </w:r>
    </w:p>
    <w:p w:rsidR="005F135E" w:rsidRDefault="005F135E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з цим абзаци </w:t>
      </w:r>
      <w:r w:rsidR="004B10DF">
        <w:rPr>
          <w:rFonts w:ascii="Times New Roman" w:hAnsi="Times New Roman"/>
          <w:sz w:val="28"/>
          <w:szCs w:val="28"/>
        </w:rPr>
        <w:t>п’ятнадцятий</w:t>
      </w:r>
      <w:r>
        <w:rPr>
          <w:rFonts w:ascii="Times New Roman" w:hAnsi="Times New Roman"/>
          <w:sz w:val="28"/>
          <w:szCs w:val="28"/>
        </w:rPr>
        <w:t xml:space="preserve"> — двадцять </w:t>
      </w:r>
      <w:r w:rsidR="004B10DF">
        <w:rPr>
          <w:rFonts w:ascii="Times New Roman" w:hAnsi="Times New Roman"/>
          <w:sz w:val="28"/>
          <w:szCs w:val="28"/>
        </w:rPr>
        <w:t>другий</w:t>
      </w:r>
      <w:r>
        <w:rPr>
          <w:rFonts w:ascii="Times New Roman" w:hAnsi="Times New Roman"/>
          <w:sz w:val="28"/>
          <w:szCs w:val="28"/>
        </w:rPr>
        <w:t xml:space="preserve"> вважати відповідно абзацами </w:t>
      </w:r>
      <w:r w:rsidR="004B10DF">
        <w:rPr>
          <w:rFonts w:ascii="Times New Roman" w:hAnsi="Times New Roman"/>
          <w:sz w:val="28"/>
          <w:szCs w:val="28"/>
        </w:rPr>
        <w:t>шістнадцятим</w:t>
      </w:r>
      <w:r>
        <w:rPr>
          <w:rFonts w:ascii="Times New Roman" w:hAnsi="Times New Roman"/>
          <w:sz w:val="28"/>
          <w:szCs w:val="28"/>
        </w:rPr>
        <w:t xml:space="preserve"> — двадцять </w:t>
      </w:r>
      <w:r w:rsidR="004B10DF">
        <w:rPr>
          <w:rFonts w:ascii="Times New Roman" w:hAnsi="Times New Roman"/>
          <w:sz w:val="28"/>
          <w:szCs w:val="28"/>
        </w:rPr>
        <w:t>третім</w:t>
      </w:r>
      <w:r>
        <w:rPr>
          <w:rFonts w:ascii="Times New Roman" w:hAnsi="Times New Roman"/>
          <w:sz w:val="28"/>
          <w:szCs w:val="28"/>
        </w:rPr>
        <w:t>;</w:t>
      </w:r>
    </w:p>
    <w:p w:rsidR="005F135E" w:rsidRDefault="004B10DF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5F135E">
        <w:rPr>
          <w:rFonts w:ascii="Times New Roman" w:hAnsi="Times New Roman"/>
          <w:sz w:val="28"/>
          <w:szCs w:val="28"/>
        </w:rPr>
        <w:t xml:space="preserve">в абзаці двадцять </w:t>
      </w:r>
      <w:r>
        <w:rPr>
          <w:rFonts w:ascii="Times New Roman" w:hAnsi="Times New Roman"/>
          <w:sz w:val="28"/>
          <w:szCs w:val="28"/>
        </w:rPr>
        <w:t>другому</w:t>
      </w:r>
      <w:r w:rsidR="005F135E">
        <w:rPr>
          <w:rFonts w:ascii="Times New Roman" w:hAnsi="Times New Roman"/>
          <w:sz w:val="28"/>
          <w:szCs w:val="28"/>
        </w:rPr>
        <w:t xml:space="preserve"> слова і цифри “(за рахунок надходжень підгруп 1 та 3 другої групи)” замінити словами і цифрами “(за рахунок надходжень п</w:t>
      </w:r>
      <w:r>
        <w:rPr>
          <w:rFonts w:ascii="Times New Roman" w:hAnsi="Times New Roman"/>
          <w:sz w:val="28"/>
          <w:szCs w:val="28"/>
        </w:rPr>
        <w:t xml:space="preserve">ідгруп 1, 3 </w:t>
      </w:r>
      <w:r w:rsidR="006B095F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4 другої групи)”.</w:t>
      </w:r>
    </w:p>
    <w:p w:rsidR="005F135E" w:rsidRDefault="004B10DF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F13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5F135E">
        <w:rPr>
          <w:rFonts w:ascii="Times New Roman" w:hAnsi="Times New Roman"/>
          <w:sz w:val="28"/>
          <w:szCs w:val="28"/>
        </w:rPr>
        <w:t xml:space="preserve">ункт 17 частини другої статті 29 після слів “державна власність” доповнити словами </w:t>
      </w:r>
      <w:r>
        <w:rPr>
          <w:rFonts w:ascii="Times New Roman" w:hAnsi="Times New Roman"/>
          <w:sz w:val="28"/>
          <w:szCs w:val="28"/>
        </w:rPr>
        <w:t xml:space="preserve">і цифрами </w:t>
      </w:r>
      <w:r w:rsidR="005F135E">
        <w:rPr>
          <w:rFonts w:ascii="Times New Roman" w:hAnsi="Times New Roman"/>
          <w:sz w:val="28"/>
          <w:szCs w:val="28"/>
        </w:rPr>
        <w:t>“(</w:t>
      </w:r>
      <w:r w:rsidR="005F135E" w:rsidRPr="005F135E">
        <w:rPr>
          <w:rFonts w:ascii="Times New Roman" w:hAnsi="Times New Roman"/>
          <w:sz w:val="28"/>
          <w:szCs w:val="28"/>
        </w:rPr>
        <w:t xml:space="preserve">крім 30 відсотків дивідендів (доходу), нарахованих на акції (частки) господарських товариств, визначених абзацом </w:t>
      </w:r>
      <w:r w:rsidR="00AE2232">
        <w:rPr>
          <w:rFonts w:ascii="Times New Roman" w:hAnsi="Times New Roman"/>
          <w:sz w:val="28"/>
          <w:szCs w:val="28"/>
        </w:rPr>
        <w:t>п’ятнадцятим</w:t>
      </w:r>
      <w:r w:rsidR="005F135E" w:rsidRPr="005F135E">
        <w:rPr>
          <w:rFonts w:ascii="Times New Roman" w:hAnsi="Times New Roman"/>
          <w:sz w:val="28"/>
          <w:szCs w:val="28"/>
        </w:rPr>
        <w:t xml:space="preserve"> частини четвертої статті 13 цього </w:t>
      </w:r>
      <w:r w:rsidR="00895181">
        <w:rPr>
          <w:rFonts w:ascii="Times New Roman" w:hAnsi="Times New Roman"/>
          <w:sz w:val="28"/>
          <w:szCs w:val="28"/>
        </w:rPr>
        <w:t>К</w:t>
      </w:r>
      <w:r w:rsidR="005F135E" w:rsidRPr="005F135E">
        <w:rPr>
          <w:rFonts w:ascii="Times New Roman" w:hAnsi="Times New Roman"/>
          <w:sz w:val="28"/>
          <w:szCs w:val="28"/>
        </w:rPr>
        <w:t>одексу)</w:t>
      </w:r>
      <w:r w:rsidR="005F135E">
        <w:rPr>
          <w:rFonts w:ascii="Times New Roman" w:hAnsi="Times New Roman"/>
          <w:sz w:val="28"/>
          <w:szCs w:val="28"/>
        </w:rPr>
        <w:t>”.</w:t>
      </w:r>
    </w:p>
    <w:p w:rsidR="005F135E" w:rsidRPr="005F135E" w:rsidRDefault="005F135E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r w:rsidRPr="005F135E">
        <w:rPr>
          <w:rFonts w:ascii="Times New Roman" w:hAnsi="Times New Roman"/>
          <w:sz w:val="28"/>
          <w:szCs w:val="28"/>
        </w:rPr>
        <w:t>3</w:t>
      </w:r>
      <w:r w:rsidR="00AE2232">
        <w:rPr>
          <w:rFonts w:ascii="Times New Roman" w:hAnsi="Times New Roman"/>
          <w:sz w:val="28"/>
          <w:szCs w:val="28"/>
        </w:rPr>
        <w:t>.</w:t>
      </w:r>
      <w:r w:rsidRPr="005F135E">
        <w:rPr>
          <w:rFonts w:ascii="Times New Roman" w:hAnsi="Times New Roman"/>
          <w:sz w:val="28"/>
          <w:szCs w:val="28"/>
        </w:rPr>
        <w:t xml:space="preserve"> </w:t>
      </w:r>
      <w:r w:rsidR="00AE2232">
        <w:rPr>
          <w:rFonts w:ascii="Times New Roman" w:hAnsi="Times New Roman"/>
          <w:sz w:val="28"/>
          <w:szCs w:val="28"/>
        </w:rPr>
        <w:t>У</w:t>
      </w:r>
      <w:r w:rsidRPr="005F135E">
        <w:rPr>
          <w:rFonts w:ascii="Times New Roman" w:hAnsi="Times New Roman"/>
          <w:sz w:val="28"/>
          <w:szCs w:val="28"/>
        </w:rPr>
        <w:t xml:space="preserve"> пункті 9 частини </w:t>
      </w:r>
      <w:r w:rsidR="006B095F">
        <w:rPr>
          <w:rFonts w:ascii="Times New Roman" w:hAnsi="Times New Roman"/>
          <w:sz w:val="28"/>
          <w:szCs w:val="28"/>
        </w:rPr>
        <w:t>четвертої</w:t>
      </w:r>
      <w:r w:rsidRPr="005F135E">
        <w:rPr>
          <w:rFonts w:ascii="Times New Roman" w:hAnsi="Times New Roman"/>
          <w:sz w:val="28"/>
          <w:szCs w:val="28"/>
        </w:rPr>
        <w:t xml:space="preserve"> статті 30 слова </w:t>
      </w:r>
      <w:r>
        <w:rPr>
          <w:rFonts w:ascii="Times New Roman" w:hAnsi="Times New Roman"/>
          <w:sz w:val="28"/>
          <w:szCs w:val="28"/>
        </w:rPr>
        <w:t>“</w:t>
      </w:r>
      <w:r w:rsidRPr="005F135E">
        <w:rPr>
          <w:rFonts w:ascii="Times New Roman" w:hAnsi="Times New Roman"/>
          <w:sz w:val="28"/>
          <w:szCs w:val="28"/>
        </w:rPr>
        <w:t xml:space="preserve">чотирнадцятим </w:t>
      </w:r>
      <w:r>
        <w:rPr>
          <w:rFonts w:ascii="Times New Roman" w:hAnsi="Times New Roman"/>
          <w:sz w:val="28"/>
          <w:szCs w:val="28"/>
        </w:rPr>
        <w:t>—</w:t>
      </w:r>
      <w:r w:rsidRPr="005F135E">
        <w:rPr>
          <w:rFonts w:ascii="Times New Roman" w:hAnsi="Times New Roman"/>
          <w:sz w:val="28"/>
          <w:szCs w:val="28"/>
        </w:rPr>
        <w:t xml:space="preserve"> двадцять першим</w:t>
      </w:r>
      <w:r>
        <w:rPr>
          <w:rFonts w:ascii="Times New Roman" w:hAnsi="Times New Roman"/>
          <w:sz w:val="28"/>
          <w:szCs w:val="28"/>
        </w:rPr>
        <w:t>”</w:t>
      </w:r>
      <w:r w:rsidRPr="005F135E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="00E11AB0">
        <w:rPr>
          <w:rFonts w:ascii="Times New Roman" w:hAnsi="Times New Roman"/>
          <w:sz w:val="28"/>
          <w:szCs w:val="28"/>
        </w:rPr>
        <w:t>сімнадцятим</w:t>
      </w:r>
      <w:r w:rsidR="00AE2232">
        <w:rPr>
          <w:rFonts w:ascii="Times New Roman" w:hAnsi="Times New Roman"/>
          <w:sz w:val="28"/>
          <w:szCs w:val="28"/>
        </w:rPr>
        <w:t xml:space="preserve"> — двадцять </w:t>
      </w:r>
      <w:r w:rsidR="00E11AB0">
        <w:rPr>
          <w:rFonts w:ascii="Times New Roman" w:hAnsi="Times New Roman"/>
          <w:sz w:val="28"/>
          <w:szCs w:val="28"/>
        </w:rPr>
        <w:t>другим</w:t>
      </w:r>
      <w:r>
        <w:rPr>
          <w:rFonts w:ascii="Times New Roman" w:hAnsi="Times New Roman"/>
          <w:sz w:val="28"/>
          <w:szCs w:val="28"/>
        </w:rPr>
        <w:t>”</w:t>
      </w:r>
      <w:r w:rsidRPr="005F135E">
        <w:rPr>
          <w:rFonts w:ascii="Times New Roman" w:hAnsi="Times New Roman"/>
          <w:sz w:val="28"/>
          <w:szCs w:val="28"/>
        </w:rPr>
        <w:t>.</w:t>
      </w:r>
    </w:p>
    <w:p w:rsidR="005F135E" w:rsidRPr="005F135E" w:rsidRDefault="005F135E" w:rsidP="00895181">
      <w:pPr>
        <w:pStyle w:val="a3"/>
        <w:spacing w:before="40"/>
        <w:rPr>
          <w:rFonts w:ascii="Times New Roman" w:hAnsi="Times New Roman"/>
          <w:sz w:val="28"/>
          <w:szCs w:val="28"/>
        </w:rPr>
      </w:pPr>
      <w:bookmarkStart w:id="4" w:name="n522"/>
      <w:bookmarkStart w:id="5" w:name="n2060"/>
      <w:bookmarkEnd w:id="4"/>
      <w:bookmarkEnd w:id="5"/>
      <w:r w:rsidRPr="005F135E">
        <w:rPr>
          <w:rFonts w:ascii="Times New Roman" w:hAnsi="Times New Roman"/>
          <w:sz w:val="28"/>
          <w:szCs w:val="28"/>
        </w:rPr>
        <w:t xml:space="preserve">ІІ. </w:t>
      </w:r>
      <w:r>
        <w:rPr>
          <w:rFonts w:ascii="Times New Roman" w:hAnsi="Times New Roman"/>
          <w:sz w:val="28"/>
          <w:szCs w:val="28"/>
        </w:rPr>
        <w:t>Цей Закон набирає чинності з 1 січня 2022 року.</w:t>
      </w:r>
    </w:p>
    <w:p w:rsidR="005F135E" w:rsidRPr="00771066" w:rsidRDefault="005F135E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5C3CB4" w:rsidRDefault="002B53D3"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379" w:rsidRDefault="00F82379">
      <w:r>
        <w:separator/>
      </w:r>
    </w:p>
  </w:endnote>
  <w:endnote w:type="continuationSeparator" w:id="0">
    <w:p w:rsidR="00F82379" w:rsidRDefault="00F82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379" w:rsidRDefault="00F82379">
      <w:r>
        <w:separator/>
      </w:r>
    </w:p>
  </w:footnote>
  <w:footnote w:type="continuationSeparator" w:id="0">
    <w:p w:rsidR="00F82379" w:rsidRDefault="00F82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9518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5038"/>
    <w:rsid w:val="000849A4"/>
    <w:rsid w:val="000B1C36"/>
    <w:rsid w:val="000C703E"/>
    <w:rsid w:val="001054BE"/>
    <w:rsid w:val="001749C5"/>
    <w:rsid w:val="001C3B17"/>
    <w:rsid w:val="002223C5"/>
    <w:rsid w:val="002226D6"/>
    <w:rsid w:val="00222A07"/>
    <w:rsid w:val="002729B5"/>
    <w:rsid w:val="002A7072"/>
    <w:rsid w:val="002B53D3"/>
    <w:rsid w:val="002C72CA"/>
    <w:rsid w:val="002D5098"/>
    <w:rsid w:val="002F1A96"/>
    <w:rsid w:val="003E199B"/>
    <w:rsid w:val="00414F7A"/>
    <w:rsid w:val="00424F7D"/>
    <w:rsid w:val="00445A63"/>
    <w:rsid w:val="00455CFC"/>
    <w:rsid w:val="0047187E"/>
    <w:rsid w:val="004829CD"/>
    <w:rsid w:val="004B10DF"/>
    <w:rsid w:val="005B41D1"/>
    <w:rsid w:val="005C3CB4"/>
    <w:rsid w:val="005E408B"/>
    <w:rsid w:val="005F135E"/>
    <w:rsid w:val="005F4706"/>
    <w:rsid w:val="00602358"/>
    <w:rsid w:val="00635060"/>
    <w:rsid w:val="006B095F"/>
    <w:rsid w:val="006C6D58"/>
    <w:rsid w:val="007370F8"/>
    <w:rsid w:val="00757FFD"/>
    <w:rsid w:val="00764C95"/>
    <w:rsid w:val="00774F2D"/>
    <w:rsid w:val="00780723"/>
    <w:rsid w:val="007A63F8"/>
    <w:rsid w:val="007B5FAB"/>
    <w:rsid w:val="007C3736"/>
    <w:rsid w:val="007D1318"/>
    <w:rsid w:val="007D3246"/>
    <w:rsid w:val="008016F2"/>
    <w:rsid w:val="00895181"/>
    <w:rsid w:val="008D506E"/>
    <w:rsid w:val="008D690D"/>
    <w:rsid w:val="008E0FCE"/>
    <w:rsid w:val="008F0DC1"/>
    <w:rsid w:val="008F49E8"/>
    <w:rsid w:val="00906AB0"/>
    <w:rsid w:val="00986F6B"/>
    <w:rsid w:val="00A455BA"/>
    <w:rsid w:val="00AD6988"/>
    <w:rsid w:val="00AE2232"/>
    <w:rsid w:val="00AF7864"/>
    <w:rsid w:val="00B76F4B"/>
    <w:rsid w:val="00BB56AD"/>
    <w:rsid w:val="00C3481E"/>
    <w:rsid w:val="00C362EA"/>
    <w:rsid w:val="00C83D2F"/>
    <w:rsid w:val="00C83D73"/>
    <w:rsid w:val="00CB44E4"/>
    <w:rsid w:val="00CB7E7B"/>
    <w:rsid w:val="00CD40C4"/>
    <w:rsid w:val="00D01C1E"/>
    <w:rsid w:val="00D4191B"/>
    <w:rsid w:val="00D4577D"/>
    <w:rsid w:val="00E11AB0"/>
    <w:rsid w:val="00E423CD"/>
    <w:rsid w:val="00E72969"/>
    <w:rsid w:val="00E75DC9"/>
    <w:rsid w:val="00E80F0F"/>
    <w:rsid w:val="00EB42EF"/>
    <w:rsid w:val="00F37B32"/>
    <w:rsid w:val="00F44363"/>
    <w:rsid w:val="00F82379"/>
    <w:rsid w:val="00F91126"/>
    <w:rsid w:val="00FE668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link w:val="a8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9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uiPriority w:val="99"/>
    <w:locked/>
    <w:rsid w:val="005F135E"/>
    <w:rPr>
      <w:rFonts w:ascii="Antiqua" w:hAnsi="Antiqua"/>
      <w:sz w:val="26"/>
      <w:lang w:eastAsia="ru-RU"/>
    </w:rPr>
  </w:style>
  <w:style w:type="character" w:customStyle="1" w:styleId="a8">
    <w:name w:val="Назва документа Знак"/>
    <w:link w:val="a7"/>
    <w:uiPriority w:val="99"/>
    <w:locked/>
    <w:rsid w:val="005F135E"/>
    <w:rPr>
      <w:rFonts w:ascii="Antiqua" w:hAnsi="Antiqua"/>
      <w:b/>
      <w:sz w:val="26"/>
      <w:lang w:eastAsia="ru-RU"/>
    </w:rPr>
  </w:style>
  <w:style w:type="character" w:customStyle="1" w:styleId="rvts9">
    <w:name w:val="rvts9"/>
    <w:uiPriority w:val="99"/>
    <w:rsid w:val="005F135E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uiPriority w:val="99"/>
    <w:rsid w:val="005F135E"/>
    <w:rPr>
      <w:rFonts w:ascii="Times New Roman" w:hAnsi="Times New Roman" w:cs="Times New Roman" w:hint="default"/>
    </w:rPr>
  </w:style>
  <w:style w:type="character" w:customStyle="1" w:styleId="rvts46">
    <w:name w:val="rvts46"/>
    <w:uiPriority w:val="99"/>
    <w:rsid w:val="005F135E"/>
    <w:rPr>
      <w:rFonts w:ascii="Times New Roman" w:hAnsi="Times New Roman" w:cs="Times New Roman" w:hint="default"/>
    </w:rPr>
  </w:style>
  <w:style w:type="character" w:customStyle="1" w:styleId="rvts0">
    <w:name w:val="rvts0"/>
    <w:uiPriority w:val="99"/>
    <w:rsid w:val="005F135E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link w:val="a8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9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uiPriority w:val="99"/>
    <w:locked/>
    <w:rsid w:val="005F135E"/>
    <w:rPr>
      <w:rFonts w:ascii="Antiqua" w:hAnsi="Antiqua"/>
      <w:sz w:val="26"/>
      <w:lang w:eastAsia="ru-RU"/>
    </w:rPr>
  </w:style>
  <w:style w:type="character" w:customStyle="1" w:styleId="a8">
    <w:name w:val="Назва документа Знак"/>
    <w:link w:val="a7"/>
    <w:uiPriority w:val="99"/>
    <w:locked/>
    <w:rsid w:val="005F135E"/>
    <w:rPr>
      <w:rFonts w:ascii="Antiqua" w:hAnsi="Antiqua"/>
      <w:b/>
      <w:sz w:val="26"/>
      <w:lang w:eastAsia="ru-RU"/>
    </w:rPr>
  </w:style>
  <w:style w:type="character" w:customStyle="1" w:styleId="rvts9">
    <w:name w:val="rvts9"/>
    <w:uiPriority w:val="99"/>
    <w:rsid w:val="005F135E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uiPriority w:val="99"/>
    <w:rsid w:val="005F135E"/>
    <w:rPr>
      <w:rFonts w:ascii="Times New Roman" w:hAnsi="Times New Roman" w:cs="Times New Roman" w:hint="default"/>
    </w:rPr>
  </w:style>
  <w:style w:type="character" w:customStyle="1" w:styleId="rvts46">
    <w:name w:val="rvts46"/>
    <w:uiPriority w:val="99"/>
    <w:rsid w:val="005F135E"/>
    <w:rPr>
      <w:rFonts w:ascii="Times New Roman" w:hAnsi="Times New Roman" w:cs="Times New Roman" w:hint="default"/>
    </w:rPr>
  </w:style>
  <w:style w:type="character" w:customStyle="1" w:styleId="rvts0">
    <w:name w:val="rvts0"/>
    <w:uiPriority w:val="99"/>
    <w:rsid w:val="005F135E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8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2021-05-20T09:11:00Z</dcterms:created>
  <dcterms:modified xsi:type="dcterms:W3CDTF">2021-05-20T09:11:00Z</dcterms:modified>
</cp:coreProperties>
</file>